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28940" w14:textId="6A012D6D" w:rsidR="00393B1F" w:rsidRPr="00BC64C8" w:rsidRDefault="00BC64C8" w:rsidP="002C0109">
      <w:pPr>
        <w:spacing w:before="0" w:after="0"/>
        <w:ind w:firstLine="0"/>
        <w:jc w:val="right"/>
        <w:rPr>
          <w:rFonts w:eastAsia="Times New Roman"/>
          <w:b/>
          <w:szCs w:val="20"/>
          <w:lang w:eastAsia="ru-RU"/>
        </w:rPr>
      </w:pPr>
      <w:r w:rsidRPr="00BC64C8">
        <w:rPr>
          <w:rFonts w:eastAsia="Times New Roman"/>
          <w:b/>
          <w:color w:val="FF0000"/>
          <w:szCs w:val="20"/>
          <w:lang w:eastAsia="ru-RU"/>
        </w:rPr>
        <w:t>ПРОЕКТ</w:t>
      </w:r>
    </w:p>
    <w:p w14:paraId="7D983EED" w14:textId="2E55C584" w:rsidR="00393B1F" w:rsidRDefault="00754A2D">
      <w:pPr>
        <w:ind w:firstLine="0"/>
        <w:rPr>
          <w:rFonts w:eastAsia="Times New Roman"/>
          <w:snapToGrid w:val="0"/>
          <w:color w:val="000000"/>
          <w:szCs w:val="20"/>
          <w:lang w:eastAsia="ru-RU"/>
        </w:rPr>
      </w:pPr>
      <w:r w:rsidRPr="00DF737D">
        <w:rPr>
          <w:rFonts w:eastAsia="Times New Roman"/>
          <w:snapToGrid w:val="0"/>
          <w:color w:val="000000"/>
          <w:szCs w:val="20"/>
          <w:lang w:eastAsia="ru-RU"/>
        </w:rPr>
        <w:t>73827463</w:t>
      </w:r>
      <w:r w:rsidR="00772F76">
        <w:rPr>
          <w:rFonts w:eastAsia="Times New Roman"/>
          <w:snapToGrid w:val="0"/>
          <w:color w:val="000000"/>
          <w:szCs w:val="20"/>
          <w:lang w:eastAsia="ru-RU"/>
        </w:rPr>
        <w:t>.20.09,06.ТФ.001-00.2</w:t>
      </w:r>
      <w:r w:rsidR="00772F76" w:rsidRPr="00754A2D">
        <w:rPr>
          <w:rFonts w:eastAsia="Times New Roman"/>
          <w:snapToGrid w:val="0"/>
          <w:color w:val="000000"/>
          <w:szCs w:val="20"/>
          <w:lang w:eastAsia="ru-RU"/>
        </w:rPr>
        <w:t>4</w:t>
      </w:r>
      <w:r w:rsidR="00772F76">
        <w:rPr>
          <w:rFonts w:eastAsia="Times New Roman"/>
          <w:snapToGrid w:val="0"/>
          <w:color w:val="000000"/>
          <w:szCs w:val="20"/>
          <w:lang w:eastAsia="ru-RU"/>
        </w:rPr>
        <w:t xml:space="preserve"> 1(2,6,7,8,10)-ЛУ</w:t>
      </w:r>
    </w:p>
    <w:p w14:paraId="54B312D7" w14:textId="77777777" w:rsidR="00393B1F" w:rsidRDefault="00393B1F">
      <w:pPr>
        <w:ind w:firstLine="0"/>
        <w:rPr>
          <w:rFonts w:eastAsia="Times New Roman"/>
          <w:snapToGrid w:val="0"/>
          <w:color w:val="000000"/>
          <w:szCs w:val="20"/>
          <w:lang w:eastAsia="ru-RU"/>
        </w:rPr>
      </w:pPr>
    </w:p>
    <w:p w14:paraId="74E6AEF9" w14:textId="77777777" w:rsidR="00393B1F" w:rsidRDefault="00393B1F">
      <w:pPr>
        <w:ind w:firstLine="0"/>
        <w:rPr>
          <w:rFonts w:eastAsia="Times New Roman"/>
          <w:snapToGrid w:val="0"/>
          <w:color w:val="000000"/>
          <w:szCs w:val="20"/>
          <w:lang w:eastAsia="ru-RU"/>
        </w:rPr>
      </w:pPr>
      <w:bookmarkStart w:id="0" w:name="_GoBack"/>
      <w:bookmarkEnd w:id="0"/>
    </w:p>
    <w:p w14:paraId="50D383BD" w14:textId="77777777" w:rsidR="00393B1F" w:rsidRDefault="00393B1F">
      <w:pPr>
        <w:ind w:firstLine="0"/>
        <w:rPr>
          <w:rFonts w:eastAsia="Times New Roman"/>
          <w:snapToGrid w:val="0"/>
          <w:color w:val="000000"/>
          <w:szCs w:val="20"/>
          <w:lang w:eastAsia="ru-RU"/>
        </w:rPr>
      </w:pPr>
    </w:p>
    <w:p w14:paraId="5D71B81C" w14:textId="77777777" w:rsidR="00393B1F" w:rsidRDefault="00393B1F">
      <w:pPr>
        <w:ind w:firstLine="0"/>
        <w:rPr>
          <w:rFonts w:eastAsia="Times New Roman"/>
          <w:snapToGrid w:val="0"/>
          <w:color w:val="000000"/>
          <w:szCs w:val="20"/>
          <w:lang w:eastAsia="ru-RU"/>
        </w:rPr>
      </w:pPr>
    </w:p>
    <w:p w14:paraId="6EB0EAD4" w14:textId="77777777" w:rsidR="00393B1F" w:rsidRDefault="00393B1F">
      <w:pPr>
        <w:ind w:firstLine="0"/>
        <w:rPr>
          <w:rFonts w:eastAsia="Times New Roman"/>
          <w:snapToGrid w:val="0"/>
          <w:color w:val="000000"/>
          <w:szCs w:val="20"/>
          <w:lang w:eastAsia="ru-RU"/>
        </w:rPr>
      </w:pPr>
    </w:p>
    <w:p w14:paraId="142DACFF" w14:textId="77777777" w:rsidR="00393B1F" w:rsidRDefault="00772F76">
      <w:pPr>
        <w:spacing w:before="0" w:after="0"/>
        <w:ind w:firstLine="0"/>
        <w:jc w:val="center"/>
        <w:rPr>
          <w:rFonts w:eastAsia="Times New Roman"/>
          <w:b/>
          <w:snapToGrid w:val="0"/>
          <w:color w:val="000000"/>
          <w:sz w:val="36"/>
          <w:szCs w:val="20"/>
          <w:lang w:eastAsia="ru-RU"/>
        </w:rPr>
      </w:pPr>
      <w:r>
        <w:rPr>
          <w:rFonts w:eastAsia="Times New Roman"/>
          <w:b/>
          <w:snapToGrid w:val="0"/>
          <w:color w:val="000000"/>
          <w:sz w:val="36"/>
          <w:szCs w:val="20"/>
          <w:lang w:eastAsia="ru-RU"/>
        </w:rPr>
        <w:t>Государственная интегрированная информационная система управления общественными финансами «Электронный бюджет»</w:t>
      </w:r>
    </w:p>
    <w:p w14:paraId="37526E5B" w14:textId="77777777" w:rsidR="00393B1F" w:rsidRDefault="00393B1F">
      <w:pPr>
        <w:spacing w:before="0" w:after="0"/>
        <w:ind w:firstLine="0"/>
        <w:jc w:val="center"/>
        <w:rPr>
          <w:rFonts w:eastAsia="Times New Roman"/>
          <w:b/>
          <w:snapToGrid w:val="0"/>
          <w:color w:val="000000"/>
          <w:sz w:val="36"/>
          <w:szCs w:val="20"/>
          <w:lang w:eastAsia="ru-RU"/>
        </w:rPr>
      </w:pPr>
    </w:p>
    <w:p w14:paraId="706069FB" w14:textId="77777777" w:rsidR="00393B1F" w:rsidRDefault="00772F76">
      <w:pPr>
        <w:spacing w:before="0" w:after="0"/>
        <w:ind w:firstLine="0"/>
        <w:jc w:val="center"/>
        <w:rPr>
          <w:rFonts w:eastAsia="Times New Roman"/>
          <w:b/>
          <w:snapToGrid w:val="0"/>
          <w:color w:val="000000"/>
          <w:sz w:val="36"/>
          <w:szCs w:val="20"/>
          <w:lang w:eastAsia="ru-RU"/>
        </w:rPr>
      </w:pPr>
      <w:r>
        <w:rPr>
          <w:rFonts w:eastAsia="Times New Roman"/>
          <w:b/>
          <w:snapToGrid w:val="0"/>
          <w:color w:val="000000"/>
          <w:sz w:val="36"/>
          <w:szCs w:val="20"/>
          <w:lang w:eastAsia="ru-RU"/>
        </w:rPr>
        <w:t>Подсистема учета и отчетности</w:t>
      </w:r>
    </w:p>
    <w:p w14:paraId="3DCEA29E" w14:textId="77777777" w:rsidR="00393B1F" w:rsidRDefault="00772F76">
      <w:pPr>
        <w:spacing w:before="0" w:after="0"/>
        <w:ind w:firstLine="0"/>
        <w:jc w:val="center"/>
        <w:rPr>
          <w:rFonts w:eastAsia="Times New Roman"/>
          <w:snapToGrid w:val="0"/>
          <w:color w:val="000000"/>
          <w:sz w:val="36"/>
          <w:szCs w:val="20"/>
          <w:lang w:eastAsia="ru-RU"/>
        </w:rPr>
      </w:pPr>
      <w:r>
        <w:rPr>
          <w:rFonts w:eastAsia="Times New Roman"/>
          <w:b/>
          <w:snapToGrid w:val="0"/>
          <w:color w:val="000000"/>
          <w:sz w:val="36"/>
          <w:szCs w:val="20"/>
          <w:lang w:eastAsia="ru-RU"/>
        </w:rPr>
        <w:t xml:space="preserve">Модуль сбора данных </w:t>
      </w:r>
    </w:p>
    <w:p w14:paraId="3B41588C" w14:textId="77777777" w:rsidR="00393B1F" w:rsidRDefault="00393B1F">
      <w:pPr>
        <w:spacing w:before="0" w:after="0"/>
        <w:ind w:firstLine="0"/>
        <w:jc w:val="center"/>
        <w:rPr>
          <w:rFonts w:eastAsia="Times New Roman"/>
          <w:snapToGrid w:val="0"/>
          <w:color w:val="000000"/>
          <w:sz w:val="36"/>
          <w:szCs w:val="20"/>
          <w:lang w:eastAsia="ru-RU"/>
        </w:rPr>
      </w:pPr>
    </w:p>
    <w:p w14:paraId="54EEC1D5" w14:textId="2D960E20" w:rsidR="00393B1F" w:rsidRDefault="00772F76">
      <w:pPr>
        <w:spacing w:before="0" w:after="0"/>
        <w:ind w:firstLine="0"/>
        <w:jc w:val="center"/>
        <w:rPr>
          <w:rFonts w:eastAsia="Times New Roman"/>
          <w:snapToGrid w:val="0"/>
          <w:color w:val="000000"/>
          <w:sz w:val="36"/>
          <w:szCs w:val="20"/>
          <w:lang w:eastAsia="ru-RU"/>
        </w:rPr>
      </w:pPr>
      <w:r>
        <w:rPr>
          <w:rFonts w:eastAsia="Times New Roman"/>
          <w:snapToGrid w:val="0"/>
          <w:color w:val="000000"/>
          <w:sz w:val="36"/>
          <w:szCs w:val="20"/>
          <w:lang w:eastAsia="ru-RU"/>
        </w:rPr>
        <w:t>Требования к таксономии</w:t>
      </w:r>
      <w:r w:rsidR="008666E2">
        <w:rPr>
          <w:rFonts w:eastAsia="Times New Roman"/>
          <w:snapToGrid w:val="0"/>
          <w:color w:val="000000"/>
          <w:sz w:val="36"/>
          <w:szCs w:val="20"/>
          <w:lang w:eastAsia="ru-RU"/>
        </w:rPr>
        <w:t>,</w:t>
      </w:r>
    </w:p>
    <w:p w14:paraId="668EF373" w14:textId="77777777" w:rsidR="00393B1F" w:rsidRDefault="00772F76">
      <w:pPr>
        <w:spacing w:before="0" w:after="0"/>
        <w:ind w:firstLine="0"/>
        <w:jc w:val="center"/>
        <w:rPr>
          <w:rFonts w:eastAsia="Times New Roman"/>
          <w:snapToGrid w:val="0"/>
          <w:color w:val="000000"/>
          <w:sz w:val="36"/>
          <w:szCs w:val="20"/>
          <w:lang w:eastAsia="ru-RU"/>
        </w:rPr>
      </w:pPr>
      <w:r>
        <w:rPr>
          <w:rFonts w:eastAsia="Times New Roman"/>
          <w:snapToGrid w:val="0"/>
          <w:color w:val="000000"/>
          <w:sz w:val="36"/>
          <w:szCs w:val="20"/>
          <w:lang w:eastAsia="ru-RU"/>
        </w:rPr>
        <w:t>используемой при информационном взаимодействии</w:t>
      </w:r>
    </w:p>
    <w:p w14:paraId="151E7246" w14:textId="77777777" w:rsidR="00393B1F" w:rsidRDefault="00393B1F">
      <w:pPr>
        <w:spacing w:before="0" w:after="0"/>
        <w:ind w:firstLine="0"/>
        <w:jc w:val="center"/>
        <w:rPr>
          <w:rFonts w:eastAsia="Times New Roman"/>
          <w:snapToGrid w:val="0"/>
          <w:color w:val="000000"/>
          <w:sz w:val="36"/>
          <w:szCs w:val="20"/>
          <w:lang w:eastAsia="ru-RU"/>
        </w:rPr>
      </w:pPr>
    </w:p>
    <w:p w14:paraId="4C12A5B2" w14:textId="77777777" w:rsidR="00393B1F" w:rsidRDefault="00772F76">
      <w:pPr>
        <w:pStyle w:val="OTRTitulnamedoc"/>
        <w:spacing w:before="400"/>
        <w:rPr>
          <w:b w:val="0"/>
          <w:bCs/>
          <w:sz w:val="36"/>
          <w:szCs w:val="36"/>
        </w:rPr>
      </w:pPr>
      <w:r>
        <w:rPr>
          <w:b w:val="0"/>
          <w:bCs/>
          <w:sz w:val="36"/>
          <w:szCs w:val="36"/>
        </w:rPr>
        <w:t>Том 1</w:t>
      </w:r>
    </w:p>
    <w:p w14:paraId="026B7556" w14:textId="77777777" w:rsidR="00393B1F" w:rsidRDefault="00772F76">
      <w:pPr>
        <w:pStyle w:val="OTRTitulnamedoc"/>
        <w:spacing w:before="400"/>
        <w:rPr>
          <w:b w:val="0"/>
          <w:bCs/>
          <w:sz w:val="36"/>
          <w:szCs w:val="36"/>
        </w:rPr>
      </w:pPr>
      <w:bookmarkStart w:id="1" w:name="_Hlk180265839"/>
      <w:r>
        <w:rPr>
          <w:b w:val="0"/>
          <w:bCs/>
          <w:sz w:val="36"/>
          <w:szCs w:val="36"/>
        </w:rPr>
        <w:t>Требования к форматам файлов</w:t>
      </w:r>
      <w:bookmarkEnd w:id="1"/>
    </w:p>
    <w:p w14:paraId="6F810548" w14:textId="198374BC" w:rsidR="00393B1F" w:rsidRDefault="00772F76">
      <w:pPr>
        <w:spacing w:before="0" w:after="0"/>
        <w:ind w:firstLine="0"/>
        <w:jc w:val="center"/>
        <w:rPr>
          <w:rFonts w:eastAsia="Times New Roman"/>
          <w:snapToGrid w:val="0"/>
          <w:color w:val="000000"/>
          <w:lang w:eastAsia="ru-RU"/>
        </w:rPr>
      </w:pPr>
      <w:r>
        <w:rPr>
          <w:rFonts w:eastAsia="Times New Roman"/>
          <w:snapToGrid w:val="0"/>
          <w:color w:val="000000"/>
          <w:lang w:eastAsia="ru-RU"/>
        </w:rPr>
        <w:t>Версия 0</w:t>
      </w:r>
      <w:r w:rsidR="00754A2D">
        <w:rPr>
          <w:rFonts w:eastAsia="Times New Roman"/>
          <w:snapToGrid w:val="0"/>
          <w:color w:val="000000"/>
          <w:lang w:eastAsia="ru-RU"/>
        </w:rPr>
        <w:t>1</w:t>
      </w:r>
      <w:r>
        <w:rPr>
          <w:rFonts w:eastAsia="Times New Roman"/>
          <w:snapToGrid w:val="0"/>
          <w:color w:val="000000"/>
          <w:lang w:eastAsia="ru-RU"/>
        </w:rPr>
        <w:t>.</w:t>
      </w:r>
      <w:r w:rsidR="00754A2D">
        <w:rPr>
          <w:rFonts w:eastAsia="Times New Roman"/>
          <w:snapToGrid w:val="0"/>
          <w:color w:val="000000"/>
          <w:lang w:eastAsia="ru-RU"/>
        </w:rPr>
        <w:t>02</w:t>
      </w:r>
    </w:p>
    <w:p w14:paraId="43B49F55" w14:textId="77777777" w:rsidR="00393B1F" w:rsidRDefault="00393B1F">
      <w:pPr>
        <w:spacing w:before="0" w:after="0"/>
        <w:ind w:firstLine="0"/>
        <w:jc w:val="center"/>
        <w:rPr>
          <w:rFonts w:eastAsia="Times New Roman"/>
          <w:snapToGrid w:val="0"/>
          <w:color w:val="000000"/>
          <w:sz w:val="36"/>
          <w:szCs w:val="20"/>
          <w:lang w:eastAsia="ru-RU"/>
        </w:rPr>
      </w:pPr>
    </w:p>
    <w:p w14:paraId="03515A52" w14:textId="77777777" w:rsidR="00393B1F" w:rsidRDefault="00393B1F">
      <w:pPr>
        <w:spacing w:before="0" w:after="0"/>
        <w:ind w:firstLine="0"/>
        <w:jc w:val="center"/>
        <w:rPr>
          <w:rFonts w:eastAsia="Times New Roman"/>
          <w:snapToGrid w:val="0"/>
          <w:color w:val="000000"/>
          <w:sz w:val="36"/>
          <w:szCs w:val="20"/>
          <w:lang w:eastAsia="ru-RU"/>
        </w:rPr>
      </w:pPr>
    </w:p>
    <w:p w14:paraId="6302B87B" w14:textId="0F5AA18B" w:rsidR="00393B1F" w:rsidRDefault="00772F76">
      <w:pPr>
        <w:ind w:firstLine="0"/>
        <w:jc w:val="center"/>
        <w:rPr>
          <w:rFonts w:eastAsia="Times New Roman"/>
          <w:snapToGrid w:val="0"/>
          <w:color w:val="000000"/>
          <w:szCs w:val="20"/>
          <w:lang w:eastAsia="ru-RU"/>
        </w:rPr>
      </w:pPr>
      <w:r>
        <w:rPr>
          <w:rFonts w:eastAsia="Times New Roman"/>
          <w:snapToGrid w:val="0"/>
          <w:color w:val="000000"/>
          <w:szCs w:val="20"/>
          <w:lang w:eastAsia="ru-RU"/>
        </w:rPr>
        <w:t xml:space="preserve">Код документа: </w:t>
      </w:r>
      <w:r w:rsidR="00754A2D" w:rsidRPr="00DF737D">
        <w:rPr>
          <w:rFonts w:eastAsia="Times New Roman"/>
          <w:snapToGrid w:val="0"/>
          <w:color w:val="000000"/>
          <w:szCs w:val="20"/>
          <w:lang w:eastAsia="ru-RU"/>
        </w:rPr>
        <w:t>73827463</w:t>
      </w:r>
      <w:r>
        <w:rPr>
          <w:rFonts w:eastAsia="Times New Roman"/>
          <w:snapToGrid w:val="0"/>
          <w:color w:val="000000"/>
          <w:szCs w:val="20"/>
          <w:lang w:eastAsia="ru-RU"/>
        </w:rPr>
        <w:t>.20.09,06.ТФ.001-0</w:t>
      </w:r>
      <w:r w:rsidR="00754A2D">
        <w:rPr>
          <w:rFonts w:eastAsia="Times New Roman"/>
          <w:snapToGrid w:val="0"/>
          <w:color w:val="000000"/>
          <w:szCs w:val="20"/>
          <w:lang w:eastAsia="ru-RU"/>
        </w:rPr>
        <w:t>1</w:t>
      </w:r>
      <w:r>
        <w:rPr>
          <w:rFonts w:eastAsia="Times New Roman"/>
          <w:snapToGrid w:val="0"/>
          <w:color w:val="000000"/>
          <w:szCs w:val="20"/>
          <w:lang w:eastAsia="ru-RU"/>
        </w:rPr>
        <w:t>.</w:t>
      </w:r>
      <w:r w:rsidR="00754A2D">
        <w:rPr>
          <w:rFonts w:eastAsia="Times New Roman"/>
          <w:snapToGrid w:val="0"/>
          <w:color w:val="000000"/>
          <w:szCs w:val="20"/>
          <w:lang w:eastAsia="ru-RU"/>
        </w:rPr>
        <w:t>02</w:t>
      </w:r>
      <w:r>
        <w:rPr>
          <w:rFonts w:eastAsia="Times New Roman"/>
          <w:snapToGrid w:val="0"/>
          <w:color w:val="000000"/>
          <w:szCs w:val="20"/>
          <w:lang w:eastAsia="ru-RU"/>
        </w:rPr>
        <w:t xml:space="preserve"> 1(2,6,7,8,10)</w:t>
      </w:r>
    </w:p>
    <w:p w14:paraId="7A6C2578" w14:textId="77777777" w:rsidR="00393B1F" w:rsidRDefault="00393B1F">
      <w:pPr>
        <w:ind w:firstLine="0"/>
        <w:jc w:val="center"/>
        <w:rPr>
          <w:rFonts w:eastAsia="Times New Roman"/>
          <w:snapToGrid w:val="0"/>
          <w:color w:val="000000"/>
          <w:szCs w:val="20"/>
          <w:lang w:eastAsia="ru-RU"/>
        </w:rPr>
      </w:pPr>
    </w:p>
    <w:p w14:paraId="21E654D2" w14:textId="18AC7B59" w:rsidR="00393B1F" w:rsidRDefault="00772F76">
      <w:pPr>
        <w:ind w:firstLine="0"/>
        <w:jc w:val="center"/>
        <w:sectPr w:rsidR="00393B1F">
          <w:headerReference w:type="default" r:id="rId8"/>
          <w:headerReference w:type="first" r:id="rId9"/>
          <w:footerReference w:type="first" r:id="rId10"/>
          <w:pgSz w:w="11906" w:h="16838"/>
          <w:pgMar w:top="1134" w:right="850" w:bottom="1134" w:left="1701" w:header="708" w:footer="708" w:gutter="0"/>
          <w:cols w:space="708"/>
          <w:titlePg/>
          <w:docGrid w:linePitch="381"/>
        </w:sectPr>
      </w:pPr>
      <w:r>
        <w:t>Листов:</w:t>
      </w:r>
      <w:r>
        <w:fldChar w:fldCharType="begin"/>
      </w:r>
      <w:r>
        <w:instrText xml:space="preserve"> </w:instrText>
      </w:r>
      <w:fldSimple w:instr=" NUMPAGES   \* MERGEFORMAT ">
        <w:r>
          <w:instrText>248</w:instrText>
        </w:r>
      </w:fldSimple>
      <w:r>
        <w:instrText xml:space="preserve"> - 1 </w:instrText>
      </w:r>
      <w:r>
        <w:fldChar w:fldCharType="separate"/>
      </w:r>
      <w:r>
        <w:t>396</w:t>
      </w:r>
      <w:r>
        <w:fldChar w:fldCharType="end"/>
      </w:r>
      <w:r>
        <w:t xml:space="preserve"> </w:t>
      </w:r>
      <w:r>
        <w:fldChar w:fldCharType="begin"/>
      </w:r>
      <w:r>
        <w:instrText xml:space="preserve"> = </w:instrText>
      </w:r>
      <w:fldSimple w:instr=" NUMPAGES   \* MERGEFORMAT ">
        <w:r w:rsidR="00C57BAF">
          <w:rPr>
            <w:noProof/>
          </w:rPr>
          <w:instrText>345</w:instrText>
        </w:r>
      </w:fldSimple>
      <w:r>
        <w:instrText xml:space="preserve"> \* MERGEFORMAT </w:instrText>
      </w:r>
      <w:r>
        <w:fldChar w:fldCharType="separate"/>
      </w:r>
      <w:r w:rsidR="00C57BAF">
        <w:rPr>
          <w:noProof/>
        </w:rPr>
        <w:t>345</w:t>
      </w:r>
      <w:r>
        <w:fldChar w:fldCharType="end"/>
      </w:r>
    </w:p>
    <w:p w14:paraId="1C50C93E" w14:textId="77777777" w:rsidR="00393B1F" w:rsidRDefault="00772F76">
      <w:pPr>
        <w:pStyle w:val="a2"/>
        <w:keepNext/>
        <w:pageBreakBefore/>
        <w:ind w:firstLine="0"/>
        <w:rPr>
          <w:b/>
          <w:bCs/>
          <w:sz w:val="32"/>
          <w:szCs w:val="32"/>
        </w:rPr>
      </w:pPr>
      <w:r>
        <w:rPr>
          <w:b/>
          <w:bCs/>
          <w:sz w:val="32"/>
          <w:szCs w:val="32"/>
        </w:rPr>
        <w:lastRenderedPageBreak/>
        <w:t>Аннотация</w:t>
      </w:r>
    </w:p>
    <w:p w14:paraId="624517E7" w14:textId="77777777" w:rsidR="00393B1F" w:rsidRDefault="00772F76">
      <w:pPr>
        <w:pStyle w:val="a2"/>
      </w:pPr>
      <w:r>
        <w:t>Документ «</w:t>
      </w:r>
      <w:bookmarkStart w:id="2" w:name="OLE_LINK1"/>
      <w:r>
        <w:t>Требования к таксономии, используемой при информационном взаимодействии</w:t>
      </w:r>
      <w:bookmarkEnd w:id="2"/>
      <w:r>
        <w:t>» описывает формат и требования к информационному взаимодействию, правила передачи данных и контрольные соотношения для проверки корректности данных, передаваемых от информационных систем Субъектов предоставления отчетности в Модуль сбора данных подсистемы учета и отчетности государственной интегрированной информационной системы «Электронный бюджет».</w:t>
      </w:r>
    </w:p>
    <w:p w14:paraId="0FB2E498" w14:textId="2D5B6C23" w:rsidR="00393B1F" w:rsidRDefault="00772F76">
      <w:pPr>
        <w:pStyle w:val="a2"/>
      </w:pPr>
      <w:r>
        <w:t xml:space="preserve">Версия таксономии вступает в силу с </w:t>
      </w:r>
      <w:r w:rsidR="00754A2D">
        <w:rPr>
          <w:rFonts w:eastAsia="Times New Roman"/>
          <w:snapToGrid w:val="0"/>
          <w:color w:val="000000"/>
          <w:lang w:eastAsia="ru-RU"/>
        </w:rPr>
        <w:t>01.0</w:t>
      </w:r>
      <w:r w:rsidR="00756FBA" w:rsidRPr="00756FBA">
        <w:rPr>
          <w:rFonts w:eastAsia="Times New Roman"/>
          <w:snapToGrid w:val="0"/>
          <w:color w:val="000000"/>
          <w:lang w:eastAsia="ru-RU"/>
        </w:rPr>
        <w:t>9</w:t>
      </w:r>
      <w:r w:rsidR="00754A2D">
        <w:rPr>
          <w:rFonts w:eastAsia="Times New Roman"/>
          <w:snapToGrid w:val="0"/>
          <w:color w:val="000000"/>
          <w:lang w:eastAsia="ru-RU"/>
        </w:rPr>
        <w:t>.2025.</w:t>
      </w:r>
      <w:r>
        <w:t xml:space="preserve"> </w:t>
      </w:r>
    </w:p>
    <w:p w14:paraId="5CF84F5E" w14:textId="77777777" w:rsidR="00393B1F" w:rsidRDefault="00772F76">
      <w:pPr>
        <w:spacing w:before="0" w:after="0"/>
        <w:ind w:firstLine="0"/>
        <w:jc w:val="left"/>
      </w:pPr>
      <w:r>
        <w:br w:type="page"/>
      </w:r>
    </w:p>
    <w:p w14:paraId="3D09B32C" w14:textId="77777777" w:rsidR="00393B1F" w:rsidRDefault="00393B1F">
      <w:pPr>
        <w:sectPr w:rsidR="00393B1F">
          <w:headerReference w:type="default" r:id="rId11"/>
          <w:footerReference w:type="default" r:id="rId12"/>
          <w:headerReference w:type="first" r:id="rId13"/>
          <w:pgSz w:w="11906" w:h="16838"/>
          <w:pgMar w:top="1134" w:right="850" w:bottom="1134" w:left="1701" w:header="708" w:footer="708" w:gutter="0"/>
          <w:cols w:space="708"/>
          <w:docGrid w:linePitch="360"/>
        </w:sectPr>
      </w:pPr>
    </w:p>
    <w:p w14:paraId="382B79A6" w14:textId="77777777" w:rsidR="00393B1F" w:rsidRDefault="00772F76">
      <w:pPr>
        <w:pStyle w:val="a2"/>
        <w:ind w:firstLine="0"/>
        <w:rPr>
          <w:b/>
          <w:bCs/>
          <w:sz w:val="32"/>
          <w:szCs w:val="32"/>
        </w:rPr>
      </w:pPr>
      <w:r>
        <w:rPr>
          <w:b/>
          <w:bCs/>
          <w:sz w:val="32"/>
          <w:szCs w:val="32"/>
        </w:rPr>
        <w:lastRenderedPageBreak/>
        <w:t>Содержание</w:t>
      </w:r>
    </w:p>
    <w:p w14:paraId="37A8028F" w14:textId="1BFA6375" w:rsidR="00C57BAF" w:rsidRDefault="00772F76">
      <w:pPr>
        <w:pStyle w:val="11"/>
        <w:rPr>
          <w:rFonts w:asciiTheme="minorHAnsi" w:eastAsiaTheme="minorEastAsia" w:hAnsiTheme="minorHAnsi" w:cstheme="minorBidi"/>
          <w:noProof/>
          <w:sz w:val="22"/>
          <w:szCs w:val="22"/>
          <w:lang w:eastAsia="ru-RU"/>
        </w:rPr>
      </w:pPr>
      <w:r>
        <w:rPr>
          <w:rFonts w:eastAsiaTheme="minorHAnsi"/>
        </w:rPr>
        <w:fldChar w:fldCharType="begin"/>
      </w:r>
      <w:r>
        <w:instrText xml:space="preserve"> TOC \o "1-3" \h \z \u </w:instrText>
      </w:r>
      <w:r>
        <w:rPr>
          <w:rFonts w:eastAsiaTheme="minorHAnsi"/>
        </w:rPr>
        <w:fldChar w:fldCharType="separate"/>
      </w:r>
      <w:hyperlink w:anchor="_Toc205154932" w:history="1">
        <w:r w:rsidR="00C57BAF" w:rsidRPr="002569E2">
          <w:rPr>
            <w:rStyle w:val="ab"/>
            <w:noProof/>
          </w:rPr>
          <w:t>Перечень рисунков</w:t>
        </w:r>
        <w:r w:rsidR="00C57BAF">
          <w:rPr>
            <w:noProof/>
            <w:webHidden/>
          </w:rPr>
          <w:tab/>
        </w:r>
        <w:r w:rsidR="00C57BAF">
          <w:rPr>
            <w:noProof/>
            <w:webHidden/>
          </w:rPr>
          <w:fldChar w:fldCharType="begin"/>
        </w:r>
        <w:r w:rsidR="00C57BAF">
          <w:rPr>
            <w:noProof/>
            <w:webHidden/>
          </w:rPr>
          <w:instrText xml:space="preserve"> PAGEREF _Toc205154932 \h </w:instrText>
        </w:r>
        <w:r w:rsidR="00C57BAF">
          <w:rPr>
            <w:noProof/>
            <w:webHidden/>
          </w:rPr>
        </w:r>
        <w:r w:rsidR="00C57BAF">
          <w:rPr>
            <w:noProof/>
            <w:webHidden/>
          </w:rPr>
          <w:fldChar w:fldCharType="separate"/>
        </w:r>
        <w:r w:rsidR="00C57BAF">
          <w:rPr>
            <w:noProof/>
            <w:webHidden/>
          </w:rPr>
          <w:t>6</w:t>
        </w:r>
        <w:r w:rsidR="00C57BAF">
          <w:rPr>
            <w:noProof/>
            <w:webHidden/>
          </w:rPr>
          <w:fldChar w:fldCharType="end"/>
        </w:r>
      </w:hyperlink>
    </w:p>
    <w:p w14:paraId="43770768" w14:textId="5D6F8AD5" w:rsidR="00C57BAF" w:rsidRDefault="002C0109">
      <w:pPr>
        <w:pStyle w:val="11"/>
        <w:rPr>
          <w:rFonts w:asciiTheme="minorHAnsi" w:eastAsiaTheme="minorEastAsia" w:hAnsiTheme="minorHAnsi" w:cstheme="minorBidi"/>
          <w:noProof/>
          <w:sz w:val="22"/>
          <w:szCs w:val="22"/>
          <w:lang w:eastAsia="ru-RU"/>
        </w:rPr>
      </w:pPr>
      <w:hyperlink w:anchor="_Toc205154933" w:history="1">
        <w:r w:rsidR="00C57BAF" w:rsidRPr="002569E2">
          <w:rPr>
            <w:rStyle w:val="ab"/>
            <w:noProof/>
          </w:rPr>
          <w:t>Перечень таблиц</w:t>
        </w:r>
        <w:r w:rsidR="00C57BAF">
          <w:rPr>
            <w:noProof/>
            <w:webHidden/>
          </w:rPr>
          <w:tab/>
        </w:r>
        <w:r w:rsidR="00C57BAF">
          <w:rPr>
            <w:noProof/>
            <w:webHidden/>
          </w:rPr>
          <w:fldChar w:fldCharType="begin"/>
        </w:r>
        <w:r w:rsidR="00C57BAF">
          <w:rPr>
            <w:noProof/>
            <w:webHidden/>
          </w:rPr>
          <w:instrText xml:space="preserve"> PAGEREF _Toc205154933 \h </w:instrText>
        </w:r>
        <w:r w:rsidR="00C57BAF">
          <w:rPr>
            <w:noProof/>
            <w:webHidden/>
          </w:rPr>
        </w:r>
        <w:r w:rsidR="00C57BAF">
          <w:rPr>
            <w:noProof/>
            <w:webHidden/>
          </w:rPr>
          <w:fldChar w:fldCharType="separate"/>
        </w:r>
        <w:r w:rsidR="00C57BAF">
          <w:rPr>
            <w:noProof/>
            <w:webHidden/>
          </w:rPr>
          <w:t>7</w:t>
        </w:r>
        <w:r w:rsidR="00C57BAF">
          <w:rPr>
            <w:noProof/>
            <w:webHidden/>
          </w:rPr>
          <w:fldChar w:fldCharType="end"/>
        </w:r>
      </w:hyperlink>
    </w:p>
    <w:p w14:paraId="48640A5B" w14:textId="3119D851" w:rsidR="00C57BAF" w:rsidRDefault="002C0109">
      <w:pPr>
        <w:pStyle w:val="11"/>
        <w:rPr>
          <w:rFonts w:asciiTheme="minorHAnsi" w:eastAsiaTheme="minorEastAsia" w:hAnsiTheme="minorHAnsi" w:cstheme="minorBidi"/>
          <w:noProof/>
          <w:sz w:val="22"/>
          <w:szCs w:val="22"/>
          <w:lang w:eastAsia="ru-RU"/>
        </w:rPr>
      </w:pPr>
      <w:hyperlink w:anchor="_Toc205154934" w:history="1">
        <w:r w:rsidR="00C57BAF" w:rsidRPr="002569E2">
          <w:rPr>
            <w:rStyle w:val="ab"/>
            <w:noProof/>
          </w:rPr>
          <w:t>Перечень сокращений</w:t>
        </w:r>
        <w:r w:rsidR="00C57BAF">
          <w:rPr>
            <w:noProof/>
            <w:webHidden/>
          </w:rPr>
          <w:tab/>
        </w:r>
        <w:r w:rsidR="00C57BAF">
          <w:rPr>
            <w:noProof/>
            <w:webHidden/>
          </w:rPr>
          <w:fldChar w:fldCharType="begin"/>
        </w:r>
        <w:r w:rsidR="00C57BAF">
          <w:rPr>
            <w:noProof/>
            <w:webHidden/>
          </w:rPr>
          <w:instrText xml:space="preserve"> PAGEREF _Toc205154934 \h </w:instrText>
        </w:r>
        <w:r w:rsidR="00C57BAF">
          <w:rPr>
            <w:noProof/>
            <w:webHidden/>
          </w:rPr>
        </w:r>
        <w:r w:rsidR="00C57BAF">
          <w:rPr>
            <w:noProof/>
            <w:webHidden/>
          </w:rPr>
          <w:fldChar w:fldCharType="separate"/>
        </w:r>
        <w:r w:rsidR="00C57BAF">
          <w:rPr>
            <w:noProof/>
            <w:webHidden/>
          </w:rPr>
          <w:t>10</w:t>
        </w:r>
        <w:r w:rsidR="00C57BAF">
          <w:rPr>
            <w:noProof/>
            <w:webHidden/>
          </w:rPr>
          <w:fldChar w:fldCharType="end"/>
        </w:r>
      </w:hyperlink>
    </w:p>
    <w:p w14:paraId="40EE1C47" w14:textId="20AFAE4F" w:rsidR="00C57BAF" w:rsidRDefault="002C0109">
      <w:pPr>
        <w:pStyle w:val="11"/>
        <w:rPr>
          <w:rFonts w:asciiTheme="minorHAnsi" w:eastAsiaTheme="minorEastAsia" w:hAnsiTheme="minorHAnsi" w:cstheme="minorBidi"/>
          <w:noProof/>
          <w:sz w:val="22"/>
          <w:szCs w:val="22"/>
          <w:lang w:eastAsia="ru-RU"/>
        </w:rPr>
      </w:pPr>
      <w:hyperlink w:anchor="_Toc205154935" w:history="1">
        <w:r w:rsidR="00C57BAF" w:rsidRPr="002569E2">
          <w:rPr>
            <w:rStyle w:val="ab"/>
            <w:noProof/>
          </w:rPr>
          <w:t>Перечень терминов</w:t>
        </w:r>
        <w:r w:rsidR="00C57BAF">
          <w:rPr>
            <w:noProof/>
            <w:webHidden/>
          </w:rPr>
          <w:tab/>
        </w:r>
        <w:r w:rsidR="00C57BAF">
          <w:rPr>
            <w:noProof/>
            <w:webHidden/>
          </w:rPr>
          <w:fldChar w:fldCharType="begin"/>
        </w:r>
        <w:r w:rsidR="00C57BAF">
          <w:rPr>
            <w:noProof/>
            <w:webHidden/>
          </w:rPr>
          <w:instrText xml:space="preserve"> PAGEREF _Toc205154935 \h </w:instrText>
        </w:r>
        <w:r w:rsidR="00C57BAF">
          <w:rPr>
            <w:noProof/>
            <w:webHidden/>
          </w:rPr>
        </w:r>
        <w:r w:rsidR="00C57BAF">
          <w:rPr>
            <w:noProof/>
            <w:webHidden/>
          </w:rPr>
          <w:fldChar w:fldCharType="separate"/>
        </w:r>
        <w:r w:rsidR="00C57BAF">
          <w:rPr>
            <w:noProof/>
            <w:webHidden/>
          </w:rPr>
          <w:t>13</w:t>
        </w:r>
        <w:r w:rsidR="00C57BAF">
          <w:rPr>
            <w:noProof/>
            <w:webHidden/>
          </w:rPr>
          <w:fldChar w:fldCharType="end"/>
        </w:r>
      </w:hyperlink>
    </w:p>
    <w:p w14:paraId="09BF93C2" w14:textId="0FB02B47" w:rsidR="00C57BAF" w:rsidRDefault="002C0109">
      <w:pPr>
        <w:pStyle w:val="11"/>
        <w:rPr>
          <w:rFonts w:asciiTheme="minorHAnsi" w:eastAsiaTheme="minorEastAsia" w:hAnsiTheme="minorHAnsi" w:cstheme="minorBidi"/>
          <w:noProof/>
          <w:sz w:val="22"/>
          <w:szCs w:val="22"/>
          <w:lang w:eastAsia="ru-RU"/>
        </w:rPr>
      </w:pPr>
      <w:hyperlink w:anchor="_Toc205154936" w:history="1">
        <w:r w:rsidR="00C57BAF" w:rsidRPr="002569E2">
          <w:rPr>
            <w:rStyle w:val="ab"/>
            <w:noProof/>
          </w:rPr>
          <w:t>1 Общее описание документа</w:t>
        </w:r>
        <w:r w:rsidR="00C57BAF">
          <w:rPr>
            <w:noProof/>
            <w:webHidden/>
          </w:rPr>
          <w:tab/>
        </w:r>
        <w:r w:rsidR="00C57BAF">
          <w:rPr>
            <w:noProof/>
            <w:webHidden/>
          </w:rPr>
          <w:fldChar w:fldCharType="begin"/>
        </w:r>
        <w:r w:rsidR="00C57BAF">
          <w:rPr>
            <w:noProof/>
            <w:webHidden/>
          </w:rPr>
          <w:instrText xml:space="preserve"> PAGEREF _Toc205154936 \h </w:instrText>
        </w:r>
        <w:r w:rsidR="00C57BAF">
          <w:rPr>
            <w:noProof/>
            <w:webHidden/>
          </w:rPr>
        </w:r>
        <w:r w:rsidR="00C57BAF">
          <w:rPr>
            <w:noProof/>
            <w:webHidden/>
          </w:rPr>
          <w:fldChar w:fldCharType="separate"/>
        </w:r>
        <w:r w:rsidR="00C57BAF">
          <w:rPr>
            <w:noProof/>
            <w:webHidden/>
          </w:rPr>
          <w:t>14</w:t>
        </w:r>
        <w:r w:rsidR="00C57BAF">
          <w:rPr>
            <w:noProof/>
            <w:webHidden/>
          </w:rPr>
          <w:fldChar w:fldCharType="end"/>
        </w:r>
      </w:hyperlink>
    </w:p>
    <w:p w14:paraId="1594234A" w14:textId="6769D7AF" w:rsidR="00C57BAF" w:rsidRDefault="002C0109">
      <w:pPr>
        <w:pStyle w:val="11"/>
        <w:rPr>
          <w:rFonts w:asciiTheme="minorHAnsi" w:eastAsiaTheme="minorEastAsia" w:hAnsiTheme="minorHAnsi" w:cstheme="minorBidi"/>
          <w:noProof/>
          <w:sz w:val="22"/>
          <w:szCs w:val="22"/>
          <w:lang w:eastAsia="ru-RU"/>
        </w:rPr>
      </w:pPr>
      <w:hyperlink w:anchor="_Toc205154937" w:history="1">
        <w:r w:rsidR="00C57BAF" w:rsidRPr="002569E2">
          <w:rPr>
            <w:rStyle w:val="ab"/>
            <w:noProof/>
          </w:rPr>
          <w:t>2 Требования к форматам</w:t>
        </w:r>
        <w:r w:rsidR="00C57BAF">
          <w:rPr>
            <w:noProof/>
            <w:webHidden/>
          </w:rPr>
          <w:tab/>
        </w:r>
        <w:r w:rsidR="00C57BAF">
          <w:rPr>
            <w:noProof/>
            <w:webHidden/>
          </w:rPr>
          <w:fldChar w:fldCharType="begin"/>
        </w:r>
        <w:r w:rsidR="00C57BAF">
          <w:rPr>
            <w:noProof/>
            <w:webHidden/>
          </w:rPr>
          <w:instrText xml:space="preserve"> PAGEREF _Toc205154937 \h </w:instrText>
        </w:r>
        <w:r w:rsidR="00C57BAF">
          <w:rPr>
            <w:noProof/>
            <w:webHidden/>
          </w:rPr>
        </w:r>
        <w:r w:rsidR="00C57BAF">
          <w:rPr>
            <w:noProof/>
            <w:webHidden/>
          </w:rPr>
          <w:fldChar w:fldCharType="separate"/>
        </w:r>
        <w:r w:rsidR="00C57BAF">
          <w:rPr>
            <w:noProof/>
            <w:webHidden/>
          </w:rPr>
          <w:t>15</w:t>
        </w:r>
        <w:r w:rsidR="00C57BAF">
          <w:rPr>
            <w:noProof/>
            <w:webHidden/>
          </w:rPr>
          <w:fldChar w:fldCharType="end"/>
        </w:r>
      </w:hyperlink>
    </w:p>
    <w:p w14:paraId="6F1A8EFE" w14:textId="57F57146" w:rsidR="00C57BAF" w:rsidRDefault="002C0109">
      <w:pPr>
        <w:pStyle w:val="22"/>
        <w:rPr>
          <w:rFonts w:asciiTheme="minorHAnsi" w:eastAsiaTheme="minorEastAsia" w:hAnsiTheme="minorHAnsi" w:cstheme="minorBidi"/>
          <w:noProof/>
          <w:sz w:val="22"/>
          <w:szCs w:val="22"/>
          <w:lang w:eastAsia="ru-RU"/>
        </w:rPr>
      </w:pPr>
      <w:hyperlink w:anchor="_Toc205154938" w:history="1">
        <w:r w:rsidR="00C57BAF" w:rsidRPr="002569E2">
          <w:rPr>
            <w:rStyle w:val="ab"/>
            <w:bCs/>
            <w:noProof/>
          </w:rPr>
          <w:t>2.1</w:t>
        </w:r>
        <w:r w:rsidR="00C57BAF">
          <w:rPr>
            <w:rFonts w:asciiTheme="minorHAnsi" w:eastAsiaTheme="minorEastAsia" w:hAnsiTheme="minorHAnsi" w:cstheme="minorBidi"/>
            <w:noProof/>
            <w:sz w:val="22"/>
            <w:szCs w:val="22"/>
            <w:lang w:eastAsia="ru-RU"/>
          </w:rPr>
          <w:tab/>
        </w:r>
        <w:r w:rsidR="00C57BAF" w:rsidRPr="002569E2">
          <w:rPr>
            <w:rStyle w:val="ab"/>
            <w:noProof/>
          </w:rPr>
          <w:t>Порядок предоставления данных</w:t>
        </w:r>
        <w:r w:rsidR="00C57BAF">
          <w:rPr>
            <w:noProof/>
            <w:webHidden/>
          </w:rPr>
          <w:tab/>
        </w:r>
        <w:r w:rsidR="00C57BAF">
          <w:rPr>
            <w:noProof/>
            <w:webHidden/>
          </w:rPr>
          <w:fldChar w:fldCharType="begin"/>
        </w:r>
        <w:r w:rsidR="00C57BAF">
          <w:rPr>
            <w:noProof/>
            <w:webHidden/>
          </w:rPr>
          <w:instrText xml:space="preserve"> PAGEREF _Toc205154938 \h </w:instrText>
        </w:r>
        <w:r w:rsidR="00C57BAF">
          <w:rPr>
            <w:noProof/>
            <w:webHidden/>
          </w:rPr>
        </w:r>
        <w:r w:rsidR="00C57BAF">
          <w:rPr>
            <w:noProof/>
            <w:webHidden/>
          </w:rPr>
          <w:fldChar w:fldCharType="separate"/>
        </w:r>
        <w:r w:rsidR="00C57BAF">
          <w:rPr>
            <w:noProof/>
            <w:webHidden/>
          </w:rPr>
          <w:t>15</w:t>
        </w:r>
        <w:r w:rsidR="00C57BAF">
          <w:rPr>
            <w:noProof/>
            <w:webHidden/>
          </w:rPr>
          <w:fldChar w:fldCharType="end"/>
        </w:r>
      </w:hyperlink>
    </w:p>
    <w:p w14:paraId="68ECA08E" w14:textId="0B560F36" w:rsidR="00C57BAF" w:rsidRDefault="002C0109">
      <w:pPr>
        <w:pStyle w:val="22"/>
        <w:rPr>
          <w:rFonts w:asciiTheme="minorHAnsi" w:eastAsiaTheme="minorEastAsia" w:hAnsiTheme="minorHAnsi" w:cstheme="minorBidi"/>
          <w:noProof/>
          <w:sz w:val="22"/>
          <w:szCs w:val="22"/>
          <w:lang w:eastAsia="ru-RU"/>
        </w:rPr>
      </w:pPr>
      <w:hyperlink w:anchor="_Toc205154939" w:history="1">
        <w:r w:rsidR="00C57BAF" w:rsidRPr="002569E2">
          <w:rPr>
            <w:rStyle w:val="ab"/>
            <w:bCs/>
            <w:noProof/>
          </w:rPr>
          <w:t>2.2</w:t>
        </w:r>
        <w:r w:rsidR="00C57BAF">
          <w:rPr>
            <w:rFonts w:asciiTheme="minorHAnsi" w:eastAsiaTheme="minorEastAsia" w:hAnsiTheme="minorHAnsi" w:cstheme="minorBidi"/>
            <w:noProof/>
            <w:sz w:val="22"/>
            <w:szCs w:val="22"/>
            <w:lang w:eastAsia="ru-RU"/>
          </w:rPr>
          <w:tab/>
        </w:r>
        <w:r w:rsidR="00C57BAF" w:rsidRPr="002569E2">
          <w:rPr>
            <w:rStyle w:val="ab"/>
            <w:noProof/>
          </w:rPr>
          <w:t>Общее описание информационного взаимодействия</w:t>
        </w:r>
        <w:r w:rsidR="00C57BAF">
          <w:rPr>
            <w:noProof/>
            <w:webHidden/>
          </w:rPr>
          <w:tab/>
        </w:r>
        <w:r w:rsidR="00C57BAF">
          <w:rPr>
            <w:noProof/>
            <w:webHidden/>
          </w:rPr>
          <w:fldChar w:fldCharType="begin"/>
        </w:r>
        <w:r w:rsidR="00C57BAF">
          <w:rPr>
            <w:noProof/>
            <w:webHidden/>
          </w:rPr>
          <w:instrText xml:space="preserve"> PAGEREF _Toc205154939 \h </w:instrText>
        </w:r>
        <w:r w:rsidR="00C57BAF">
          <w:rPr>
            <w:noProof/>
            <w:webHidden/>
          </w:rPr>
        </w:r>
        <w:r w:rsidR="00C57BAF">
          <w:rPr>
            <w:noProof/>
            <w:webHidden/>
          </w:rPr>
          <w:fldChar w:fldCharType="separate"/>
        </w:r>
        <w:r w:rsidR="00C57BAF">
          <w:rPr>
            <w:noProof/>
            <w:webHidden/>
          </w:rPr>
          <w:t>15</w:t>
        </w:r>
        <w:r w:rsidR="00C57BAF">
          <w:rPr>
            <w:noProof/>
            <w:webHidden/>
          </w:rPr>
          <w:fldChar w:fldCharType="end"/>
        </w:r>
      </w:hyperlink>
    </w:p>
    <w:p w14:paraId="58D85235" w14:textId="53981DB4" w:rsidR="00C57BAF" w:rsidRDefault="002C0109">
      <w:pPr>
        <w:pStyle w:val="31"/>
        <w:rPr>
          <w:rFonts w:asciiTheme="minorHAnsi" w:eastAsiaTheme="minorEastAsia" w:hAnsiTheme="minorHAnsi" w:cstheme="minorBidi"/>
          <w:noProof/>
          <w:sz w:val="22"/>
          <w:szCs w:val="22"/>
          <w:lang w:eastAsia="ru-RU"/>
        </w:rPr>
      </w:pPr>
      <w:hyperlink w:anchor="_Toc205154940" w:history="1">
        <w:r w:rsidR="00C57BAF" w:rsidRPr="002569E2">
          <w:rPr>
            <w:rStyle w:val="ab"/>
            <w:bCs/>
            <w:noProof/>
            <w14:scene3d>
              <w14:camera w14:prst="orthographicFront"/>
              <w14:lightRig w14:rig="threePt" w14:dir="t">
                <w14:rot w14:lat="0" w14:lon="0" w14:rev="0"/>
              </w14:lightRig>
            </w14:scene3d>
          </w:rPr>
          <w:t>2.2.1</w:t>
        </w:r>
        <w:r w:rsidR="00C57BAF">
          <w:rPr>
            <w:rFonts w:asciiTheme="minorHAnsi" w:eastAsiaTheme="minorEastAsia" w:hAnsiTheme="minorHAnsi" w:cstheme="minorBidi"/>
            <w:noProof/>
            <w:sz w:val="22"/>
            <w:szCs w:val="22"/>
            <w:lang w:eastAsia="ru-RU"/>
          </w:rPr>
          <w:tab/>
        </w:r>
        <w:r w:rsidR="00C57BAF" w:rsidRPr="002569E2">
          <w:rPr>
            <w:rStyle w:val="ab"/>
            <w:noProof/>
          </w:rPr>
          <w:t>Файловое взаимодействие</w:t>
        </w:r>
        <w:r w:rsidR="00C57BAF">
          <w:rPr>
            <w:noProof/>
            <w:webHidden/>
          </w:rPr>
          <w:tab/>
        </w:r>
        <w:r w:rsidR="00C57BAF">
          <w:rPr>
            <w:noProof/>
            <w:webHidden/>
          </w:rPr>
          <w:fldChar w:fldCharType="begin"/>
        </w:r>
        <w:r w:rsidR="00C57BAF">
          <w:rPr>
            <w:noProof/>
            <w:webHidden/>
          </w:rPr>
          <w:instrText xml:space="preserve"> PAGEREF _Toc205154940 \h </w:instrText>
        </w:r>
        <w:r w:rsidR="00C57BAF">
          <w:rPr>
            <w:noProof/>
            <w:webHidden/>
          </w:rPr>
        </w:r>
        <w:r w:rsidR="00C57BAF">
          <w:rPr>
            <w:noProof/>
            <w:webHidden/>
          </w:rPr>
          <w:fldChar w:fldCharType="separate"/>
        </w:r>
        <w:r w:rsidR="00C57BAF">
          <w:rPr>
            <w:noProof/>
            <w:webHidden/>
          </w:rPr>
          <w:t>20</w:t>
        </w:r>
        <w:r w:rsidR="00C57BAF">
          <w:rPr>
            <w:noProof/>
            <w:webHidden/>
          </w:rPr>
          <w:fldChar w:fldCharType="end"/>
        </w:r>
      </w:hyperlink>
    </w:p>
    <w:p w14:paraId="7DD6A74C" w14:textId="009EC158" w:rsidR="00C57BAF" w:rsidRDefault="002C0109">
      <w:pPr>
        <w:pStyle w:val="31"/>
        <w:rPr>
          <w:rFonts w:asciiTheme="minorHAnsi" w:eastAsiaTheme="minorEastAsia" w:hAnsiTheme="minorHAnsi" w:cstheme="minorBidi"/>
          <w:noProof/>
          <w:sz w:val="22"/>
          <w:szCs w:val="22"/>
          <w:lang w:eastAsia="ru-RU"/>
        </w:rPr>
      </w:pPr>
      <w:hyperlink w:anchor="_Toc205154941" w:history="1">
        <w:r w:rsidR="00C57BAF" w:rsidRPr="002569E2">
          <w:rPr>
            <w:rStyle w:val="ab"/>
            <w:bCs/>
            <w:noProof/>
            <w14:scene3d>
              <w14:camera w14:prst="orthographicFront"/>
              <w14:lightRig w14:rig="threePt" w14:dir="t">
                <w14:rot w14:lat="0" w14:lon="0" w14:rev="0"/>
              </w14:lightRig>
            </w14:scene3d>
          </w:rPr>
          <w:t>2.2.2</w:t>
        </w:r>
        <w:r w:rsidR="00C57BAF">
          <w:rPr>
            <w:rFonts w:asciiTheme="minorHAnsi" w:eastAsiaTheme="minorEastAsia" w:hAnsiTheme="minorHAnsi" w:cstheme="minorBidi"/>
            <w:noProof/>
            <w:sz w:val="22"/>
            <w:szCs w:val="22"/>
            <w:lang w:eastAsia="ru-RU"/>
          </w:rPr>
          <w:tab/>
        </w:r>
        <w:r w:rsidR="00C57BAF" w:rsidRPr="002569E2">
          <w:rPr>
            <w:rStyle w:val="ab"/>
            <w:noProof/>
          </w:rPr>
          <w:t>Сервисное взаимодействие</w:t>
        </w:r>
        <w:r w:rsidR="00C57BAF">
          <w:rPr>
            <w:noProof/>
            <w:webHidden/>
          </w:rPr>
          <w:tab/>
        </w:r>
        <w:r w:rsidR="00C57BAF">
          <w:rPr>
            <w:noProof/>
            <w:webHidden/>
          </w:rPr>
          <w:fldChar w:fldCharType="begin"/>
        </w:r>
        <w:r w:rsidR="00C57BAF">
          <w:rPr>
            <w:noProof/>
            <w:webHidden/>
          </w:rPr>
          <w:instrText xml:space="preserve"> PAGEREF _Toc205154941 \h </w:instrText>
        </w:r>
        <w:r w:rsidR="00C57BAF">
          <w:rPr>
            <w:noProof/>
            <w:webHidden/>
          </w:rPr>
        </w:r>
        <w:r w:rsidR="00C57BAF">
          <w:rPr>
            <w:noProof/>
            <w:webHidden/>
          </w:rPr>
          <w:fldChar w:fldCharType="separate"/>
        </w:r>
        <w:r w:rsidR="00C57BAF">
          <w:rPr>
            <w:noProof/>
            <w:webHidden/>
          </w:rPr>
          <w:t>21</w:t>
        </w:r>
        <w:r w:rsidR="00C57BAF">
          <w:rPr>
            <w:noProof/>
            <w:webHidden/>
          </w:rPr>
          <w:fldChar w:fldCharType="end"/>
        </w:r>
      </w:hyperlink>
    </w:p>
    <w:p w14:paraId="2EDD0BF7" w14:textId="35EEDDC8" w:rsidR="00C57BAF" w:rsidRDefault="002C0109">
      <w:pPr>
        <w:pStyle w:val="22"/>
        <w:rPr>
          <w:rFonts w:asciiTheme="minorHAnsi" w:eastAsiaTheme="minorEastAsia" w:hAnsiTheme="minorHAnsi" w:cstheme="minorBidi"/>
          <w:noProof/>
          <w:sz w:val="22"/>
          <w:szCs w:val="22"/>
          <w:lang w:eastAsia="ru-RU"/>
        </w:rPr>
      </w:pPr>
      <w:hyperlink w:anchor="_Toc205154942" w:history="1">
        <w:r w:rsidR="00C57BAF" w:rsidRPr="002569E2">
          <w:rPr>
            <w:rStyle w:val="ab"/>
            <w:bCs/>
            <w:noProof/>
          </w:rPr>
          <w:t>2.3</w:t>
        </w:r>
        <w:r w:rsidR="00C57BAF">
          <w:rPr>
            <w:rFonts w:asciiTheme="minorHAnsi" w:eastAsiaTheme="minorEastAsia" w:hAnsiTheme="minorHAnsi" w:cstheme="minorBidi"/>
            <w:noProof/>
            <w:sz w:val="22"/>
            <w:szCs w:val="22"/>
            <w:lang w:eastAsia="ru-RU"/>
          </w:rPr>
          <w:tab/>
        </w:r>
        <w:r w:rsidR="00C57BAF" w:rsidRPr="002569E2">
          <w:rPr>
            <w:rStyle w:val="ab"/>
            <w:noProof/>
          </w:rPr>
          <w:t>Описание информационного взаимодействия с использованием ЕСМВ</w:t>
        </w:r>
        <w:r w:rsidR="00C57BAF">
          <w:rPr>
            <w:noProof/>
            <w:webHidden/>
          </w:rPr>
          <w:tab/>
        </w:r>
        <w:r w:rsidR="00C57BAF">
          <w:rPr>
            <w:noProof/>
            <w:webHidden/>
          </w:rPr>
          <w:tab/>
        </w:r>
        <w:r w:rsidR="00C57BAF">
          <w:rPr>
            <w:noProof/>
            <w:webHidden/>
          </w:rPr>
          <w:fldChar w:fldCharType="begin"/>
        </w:r>
        <w:r w:rsidR="00C57BAF">
          <w:rPr>
            <w:noProof/>
            <w:webHidden/>
          </w:rPr>
          <w:instrText xml:space="preserve"> PAGEREF _Toc205154942 \h </w:instrText>
        </w:r>
        <w:r w:rsidR="00C57BAF">
          <w:rPr>
            <w:noProof/>
            <w:webHidden/>
          </w:rPr>
        </w:r>
        <w:r w:rsidR="00C57BAF">
          <w:rPr>
            <w:noProof/>
            <w:webHidden/>
          </w:rPr>
          <w:fldChar w:fldCharType="separate"/>
        </w:r>
        <w:r w:rsidR="00C57BAF">
          <w:rPr>
            <w:noProof/>
            <w:webHidden/>
          </w:rPr>
          <w:t>22</w:t>
        </w:r>
        <w:r w:rsidR="00C57BAF">
          <w:rPr>
            <w:noProof/>
            <w:webHidden/>
          </w:rPr>
          <w:fldChar w:fldCharType="end"/>
        </w:r>
      </w:hyperlink>
    </w:p>
    <w:p w14:paraId="7120D839" w14:textId="27BF1FFE" w:rsidR="00C57BAF" w:rsidRDefault="002C0109">
      <w:pPr>
        <w:pStyle w:val="31"/>
        <w:rPr>
          <w:rFonts w:asciiTheme="minorHAnsi" w:eastAsiaTheme="minorEastAsia" w:hAnsiTheme="minorHAnsi" w:cstheme="minorBidi"/>
          <w:noProof/>
          <w:sz w:val="22"/>
          <w:szCs w:val="22"/>
          <w:lang w:eastAsia="ru-RU"/>
        </w:rPr>
      </w:pPr>
      <w:hyperlink w:anchor="_Toc205154943" w:history="1">
        <w:r w:rsidR="00C57BAF" w:rsidRPr="002569E2">
          <w:rPr>
            <w:rStyle w:val="ab"/>
            <w:bCs/>
            <w:noProof/>
            <w14:scene3d>
              <w14:camera w14:prst="orthographicFront"/>
              <w14:lightRig w14:rig="threePt" w14:dir="t">
                <w14:rot w14:lat="0" w14:lon="0" w14:rev="0"/>
              </w14:lightRig>
            </w14:scene3d>
          </w:rPr>
          <w:t>2.3.1</w:t>
        </w:r>
        <w:r w:rsidR="00C57BAF">
          <w:rPr>
            <w:rFonts w:asciiTheme="minorHAnsi" w:eastAsiaTheme="minorEastAsia" w:hAnsiTheme="minorHAnsi" w:cstheme="minorBidi"/>
            <w:noProof/>
            <w:sz w:val="22"/>
            <w:szCs w:val="22"/>
            <w:lang w:eastAsia="ru-RU"/>
          </w:rPr>
          <w:tab/>
        </w:r>
        <w:r w:rsidR="00C57BAF" w:rsidRPr="002569E2">
          <w:rPr>
            <w:rStyle w:val="ab"/>
            <w:noProof/>
          </w:rPr>
          <w:t>Требования к ИС СПО по обеспечению взаимодействия с МСД ПУиО</w:t>
        </w:r>
        <w:r w:rsidR="00C57BAF">
          <w:rPr>
            <w:noProof/>
            <w:webHidden/>
          </w:rPr>
          <w:tab/>
        </w:r>
        <w:r w:rsidR="00C57BAF">
          <w:rPr>
            <w:noProof/>
            <w:webHidden/>
          </w:rPr>
          <w:tab/>
        </w:r>
        <w:r w:rsidR="00C57BAF">
          <w:rPr>
            <w:noProof/>
            <w:webHidden/>
          </w:rPr>
          <w:fldChar w:fldCharType="begin"/>
        </w:r>
        <w:r w:rsidR="00C57BAF">
          <w:rPr>
            <w:noProof/>
            <w:webHidden/>
          </w:rPr>
          <w:instrText xml:space="preserve"> PAGEREF _Toc205154943 \h </w:instrText>
        </w:r>
        <w:r w:rsidR="00C57BAF">
          <w:rPr>
            <w:noProof/>
            <w:webHidden/>
          </w:rPr>
        </w:r>
        <w:r w:rsidR="00C57BAF">
          <w:rPr>
            <w:noProof/>
            <w:webHidden/>
          </w:rPr>
          <w:fldChar w:fldCharType="separate"/>
        </w:r>
        <w:r w:rsidR="00C57BAF">
          <w:rPr>
            <w:noProof/>
            <w:webHidden/>
          </w:rPr>
          <w:t>25</w:t>
        </w:r>
        <w:r w:rsidR="00C57BAF">
          <w:rPr>
            <w:noProof/>
            <w:webHidden/>
          </w:rPr>
          <w:fldChar w:fldCharType="end"/>
        </w:r>
      </w:hyperlink>
    </w:p>
    <w:p w14:paraId="1413E637" w14:textId="302BF8F0" w:rsidR="00C57BAF" w:rsidRDefault="002C0109">
      <w:pPr>
        <w:pStyle w:val="31"/>
        <w:rPr>
          <w:rFonts w:asciiTheme="minorHAnsi" w:eastAsiaTheme="minorEastAsia" w:hAnsiTheme="minorHAnsi" w:cstheme="minorBidi"/>
          <w:noProof/>
          <w:sz w:val="22"/>
          <w:szCs w:val="22"/>
          <w:lang w:eastAsia="ru-RU"/>
        </w:rPr>
      </w:pPr>
      <w:hyperlink w:anchor="_Toc205154944" w:history="1">
        <w:r w:rsidR="00C57BAF" w:rsidRPr="002569E2">
          <w:rPr>
            <w:rStyle w:val="ab"/>
            <w:bCs/>
            <w:noProof/>
            <w14:scene3d>
              <w14:camera w14:prst="orthographicFront"/>
              <w14:lightRig w14:rig="threePt" w14:dir="t">
                <w14:rot w14:lat="0" w14:lon="0" w14:rev="0"/>
              </w14:lightRig>
            </w14:scene3d>
          </w:rPr>
          <w:t>2.3.2</w:t>
        </w:r>
        <w:r w:rsidR="00C57BAF">
          <w:rPr>
            <w:rFonts w:asciiTheme="minorHAnsi" w:eastAsiaTheme="minorEastAsia" w:hAnsiTheme="minorHAnsi" w:cstheme="minorBidi"/>
            <w:noProof/>
            <w:sz w:val="22"/>
            <w:szCs w:val="22"/>
            <w:lang w:eastAsia="ru-RU"/>
          </w:rPr>
          <w:tab/>
        </w:r>
        <w:r w:rsidR="00C57BAF" w:rsidRPr="002569E2">
          <w:rPr>
            <w:rStyle w:val="ab"/>
            <w:noProof/>
          </w:rPr>
          <w:t>Кодировка сообщений</w:t>
        </w:r>
        <w:r w:rsidR="00C57BAF">
          <w:rPr>
            <w:noProof/>
            <w:webHidden/>
          </w:rPr>
          <w:tab/>
        </w:r>
        <w:r w:rsidR="00C57BAF">
          <w:rPr>
            <w:noProof/>
            <w:webHidden/>
          </w:rPr>
          <w:fldChar w:fldCharType="begin"/>
        </w:r>
        <w:r w:rsidR="00C57BAF">
          <w:rPr>
            <w:noProof/>
            <w:webHidden/>
          </w:rPr>
          <w:instrText xml:space="preserve"> PAGEREF _Toc205154944 \h </w:instrText>
        </w:r>
        <w:r w:rsidR="00C57BAF">
          <w:rPr>
            <w:noProof/>
            <w:webHidden/>
          </w:rPr>
        </w:r>
        <w:r w:rsidR="00C57BAF">
          <w:rPr>
            <w:noProof/>
            <w:webHidden/>
          </w:rPr>
          <w:fldChar w:fldCharType="separate"/>
        </w:r>
        <w:r w:rsidR="00C57BAF">
          <w:rPr>
            <w:noProof/>
            <w:webHidden/>
          </w:rPr>
          <w:t>26</w:t>
        </w:r>
        <w:r w:rsidR="00C57BAF">
          <w:rPr>
            <w:noProof/>
            <w:webHidden/>
          </w:rPr>
          <w:fldChar w:fldCharType="end"/>
        </w:r>
      </w:hyperlink>
    </w:p>
    <w:p w14:paraId="5A7387D9" w14:textId="2276E34A" w:rsidR="00C57BAF" w:rsidRDefault="002C0109">
      <w:pPr>
        <w:pStyle w:val="31"/>
        <w:rPr>
          <w:rFonts w:asciiTheme="minorHAnsi" w:eastAsiaTheme="minorEastAsia" w:hAnsiTheme="minorHAnsi" w:cstheme="minorBidi"/>
          <w:noProof/>
          <w:sz w:val="22"/>
          <w:szCs w:val="22"/>
          <w:lang w:eastAsia="ru-RU"/>
        </w:rPr>
      </w:pPr>
      <w:hyperlink w:anchor="_Toc205154945" w:history="1">
        <w:r w:rsidR="00C57BAF" w:rsidRPr="002569E2">
          <w:rPr>
            <w:rStyle w:val="ab"/>
            <w:bCs/>
            <w:noProof/>
            <w14:scene3d>
              <w14:camera w14:prst="orthographicFront"/>
              <w14:lightRig w14:rig="threePt" w14:dir="t">
                <w14:rot w14:lat="0" w14:lon="0" w14:rev="0"/>
              </w14:lightRig>
            </w14:scene3d>
          </w:rPr>
          <w:t>2.3.3</w:t>
        </w:r>
        <w:r w:rsidR="00C57BAF">
          <w:rPr>
            <w:rFonts w:asciiTheme="minorHAnsi" w:eastAsiaTheme="minorEastAsia" w:hAnsiTheme="minorHAnsi" w:cstheme="minorBidi"/>
            <w:noProof/>
            <w:sz w:val="22"/>
            <w:szCs w:val="22"/>
            <w:lang w:eastAsia="ru-RU"/>
          </w:rPr>
          <w:tab/>
        </w:r>
        <w:r w:rsidR="00C57BAF" w:rsidRPr="002569E2">
          <w:rPr>
            <w:rStyle w:val="ab"/>
            <w:noProof/>
          </w:rPr>
          <w:t>Версионирование сообщений</w:t>
        </w:r>
        <w:r w:rsidR="00C57BAF">
          <w:rPr>
            <w:noProof/>
            <w:webHidden/>
          </w:rPr>
          <w:tab/>
        </w:r>
        <w:r w:rsidR="00C57BAF">
          <w:rPr>
            <w:noProof/>
            <w:webHidden/>
          </w:rPr>
          <w:fldChar w:fldCharType="begin"/>
        </w:r>
        <w:r w:rsidR="00C57BAF">
          <w:rPr>
            <w:noProof/>
            <w:webHidden/>
          </w:rPr>
          <w:instrText xml:space="preserve"> PAGEREF _Toc205154945 \h </w:instrText>
        </w:r>
        <w:r w:rsidR="00C57BAF">
          <w:rPr>
            <w:noProof/>
            <w:webHidden/>
          </w:rPr>
        </w:r>
        <w:r w:rsidR="00C57BAF">
          <w:rPr>
            <w:noProof/>
            <w:webHidden/>
          </w:rPr>
          <w:fldChar w:fldCharType="separate"/>
        </w:r>
        <w:r w:rsidR="00C57BAF">
          <w:rPr>
            <w:noProof/>
            <w:webHidden/>
          </w:rPr>
          <w:t>26</w:t>
        </w:r>
        <w:r w:rsidR="00C57BAF">
          <w:rPr>
            <w:noProof/>
            <w:webHidden/>
          </w:rPr>
          <w:fldChar w:fldCharType="end"/>
        </w:r>
      </w:hyperlink>
    </w:p>
    <w:p w14:paraId="1D2F6EB2" w14:textId="4B2D10C4" w:rsidR="00C57BAF" w:rsidRDefault="002C0109">
      <w:pPr>
        <w:pStyle w:val="31"/>
        <w:rPr>
          <w:rFonts w:asciiTheme="minorHAnsi" w:eastAsiaTheme="minorEastAsia" w:hAnsiTheme="minorHAnsi" w:cstheme="minorBidi"/>
          <w:noProof/>
          <w:sz w:val="22"/>
          <w:szCs w:val="22"/>
          <w:lang w:eastAsia="ru-RU"/>
        </w:rPr>
      </w:pPr>
      <w:hyperlink w:anchor="_Toc205154946" w:history="1">
        <w:r w:rsidR="00C57BAF" w:rsidRPr="002569E2">
          <w:rPr>
            <w:rStyle w:val="ab"/>
            <w:bCs/>
            <w:noProof/>
            <w14:scene3d>
              <w14:camera w14:prst="orthographicFront"/>
              <w14:lightRig w14:rig="threePt" w14:dir="t">
                <w14:rot w14:lat="0" w14:lon="0" w14:rev="0"/>
              </w14:lightRig>
            </w14:scene3d>
          </w:rPr>
          <w:t>2.3.4</w:t>
        </w:r>
        <w:r w:rsidR="00C57BAF">
          <w:rPr>
            <w:rFonts w:asciiTheme="minorHAnsi" w:eastAsiaTheme="minorEastAsia" w:hAnsiTheme="minorHAnsi" w:cstheme="minorBidi"/>
            <w:noProof/>
            <w:sz w:val="22"/>
            <w:szCs w:val="22"/>
            <w:lang w:eastAsia="ru-RU"/>
          </w:rPr>
          <w:tab/>
        </w:r>
        <w:r w:rsidR="00C57BAF" w:rsidRPr="002569E2">
          <w:rPr>
            <w:rStyle w:val="ab"/>
            <w:noProof/>
          </w:rPr>
          <w:t>Требования к ЭП и контрольной сумме</w:t>
        </w:r>
        <w:r w:rsidR="00C57BAF">
          <w:rPr>
            <w:noProof/>
            <w:webHidden/>
          </w:rPr>
          <w:tab/>
        </w:r>
        <w:r w:rsidR="00C57BAF">
          <w:rPr>
            <w:noProof/>
            <w:webHidden/>
          </w:rPr>
          <w:fldChar w:fldCharType="begin"/>
        </w:r>
        <w:r w:rsidR="00C57BAF">
          <w:rPr>
            <w:noProof/>
            <w:webHidden/>
          </w:rPr>
          <w:instrText xml:space="preserve"> PAGEREF _Toc205154946 \h </w:instrText>
        </w:r>
        <w:r w:rsidR="00C57BAF">
          <w:rPr>
            <w:noProof/>
            <w:webHidden/>
          </w:rPr>
        </w:r>
        <w:r w:rsidR="00C57BAF">
          <w:rPr>
            <w:noProof/>
            <w:webHidden/>
          </w:rPr>
          <w:fldChar w:fldCharType="separate"/>
        </w:r>
        <w:r w:rsidR="00C57BAF">
          <w:rPr>
            <w:noProof/>
            <w:webHidden/>
          </w:rPr>
          <w:t>26</w:t>
        </w:r>
        <w:r w:rsidR="00C57BAF">
          <w:rPr>
            <w:noProof/>
            <w:webHidden/>
          </w:rPr>
          <w:fldChar w:fldCharType="end"/>
        </w:r>
      </w:hyperlink>
    </w:p>
    <w:p w14:paraId="3FB6547E" w14:textId="4C63673D" w:rsidR="00C57BAF" w:rsidRDefault="002C0109">
      <w:pPr>
        <w:pStyle w:val="31"/>
        <w:rPr>
          <w:rFonts w:asciiTheme="minorHAnsi" w:eastAsiaTheme="minorEastAsia" w:hAnsiTheme="minorHAnsi" w:cstheme="minorBidi"/>
          <w:noProof/>
          <w:sz w:val="22"/>
          <w:szCs w:val="22"/>
          <w:lang w:eastAsia="ru-RU"/>
        </w:rPr>
      </w:pPr>
      <w:hyperlink w:anchor="_Toc205154947" w:history="1">
        <w:r w:rsidR="00C57BAF" w:rsidRPr="002569E2">
          <w:rPr>
            <w:rStyle w:val="ab"/>
            <w:bCs/>
            <w:noProof/>
            <w14:scene3d>
              <w14:camera w14:prst="orthographicFront"/>
              <w14:lightRig w14:rig="threePt" w14:dir="t">
                <w14:rot w14:lat="0" w14:lon="0" w14:rev="0"/>
              </w14:lightRig>
            </w14:scene3d>
          </w:rPr>
          <w:t>2.3.5</w:t>
        </w:r>
        <w:r w:rsidR="00C57BAF">
          <w:rPr>
            <w:rFonts w:asciiTheme="minorHAnsi" w:eastAsiaTheme="minorEastAsia" w:hAnsiTheme="minorHAnsi" w:cstheme="minorBidi"/>
            <w:noProof/>
            <w:sz w:val="22"/>
            <w:szCs w:val="22"/>
            <w:lang w:eastAsia="ru-RU"/>
          </w:rPr>
          <w:tab/>
        </w:r>
        <w:r w:rsidR="00C57BAF" w:rsidRPr="002569E2">
          <w:rPr>
            <w:rStyle w:val="ab"/>
            <w:noProof/>
          </w:rPr>
          <w:t>Требования к передаче вложений</w:t>
        </w:r>
        <w:r w:rsidR="00C57BAF">
          <w:rPr>
            <w:noProof/>
            <w:webHidden/>
          </w:rPr>
          <w:tab/>
        </w:r>
        <w:r w:rsidR="00C57BAF">
          <w:rPr>
            <w:noProof/>
            <w:webHidden/>
          </w:rPr>
          <w:fldChar w:fldCharType="begin"/>
        </w:r>
        <w:r w:rsidR="00C57BAF">
          <w:rPr>
            <w:noProof/>
            <w:webHidden/>
          </w:rPr>
          <w:instrText xml:space="preserve"> PAGEREF _Toc205154947 \h </w:instrText>
        </w:r>
        <w:r w:rsidR="00C57BAF">
          <w:rPr>
            <w:noProof/>
            <w:webHidden/>
          </w:rPr>
        </w:r>
        <w:r w:rsidR="00C57BAF">
          <w:rPr>
            <w:noProof/>
            <w:webHidden/>
          </w:rPr>
          <w:fldChar w:fldCharType="separate"/>
        </w:r>
        <w:r w:rsidR="00C57BAF">
          <w:rPr>
            <w:noProof/>
            <w:webHidden/>
          </w:rPr>
          <w:t>27</w:t>
        </w:r>
        <w:r w:rsidR="00C57BAF">
          <w:rPr>
            <w:noProof/>
            <w:webHidden/>
          </w:rPr>
          <w:fldChar w:fldCharType="end"/>
        </w:r>
      </w:hyperlink>
    </w:p>
    <w:p w14:paraId="50D43798" w14:textId="2FACE3D4" w:rsidR="00C57BAF" w:rsidRDefault="002C0109">
      <w:pPr>
        <w:pStyle w:val="31"/>
        <w:rPr>
          <w:rFonts w:asciiTheme="minorHAnsi" w:eastAsiaTheme="minorEastAsia" w:hAnsiTheme="minorHAnsi" w:cstheme="minorBidi"/>
          <w:noProof/>
          <w:sz w:val="22"/>
          <w:szCs w:val="22"/>
          <w:lang w:eastAsia="ru-RU"/>
        </w:rPr>
      </w:pPr>
      <w:hyperlink w:anchor="_Toc205154948" w:history="1">
        <w:r w:rsidR="00C57BAF" w:rsidRPr="002569E2">
          <w:rPr>
            <w:rStyle w:val="ab"/>
            <w:bCs/>
            <w:noProof/>
            <w14:scene3d>
              <w14:camera w14:prst="orthographicFront"/>
              <w14:lightRig w14:rig="threePt" w14:dir="t">
                <w14:rot w14:lat="0" w14:lon="0" w14:rev="0"/>
              </w14:lightRig>
            </w14:scene3d>
          </w:rPr>
          <w:t>2.3.6</w:t>
        </w:r>
        <w:r w:rsidR="00C57BAF">
          <w:rPr>
            <w:rFonts w:asciiTheme="minorHAnsi" w:eastAsiaTheme="minorEastAsia" w:hAnsiTheme="minorHAnsi" w:cstheme="minorBidi"/>
            <w:noProof/>
            <w:sz w:val="22"/>
            <w:szCs w:val="22"/>
            <w:lang w:eastAsia="ru-RU"/>
          </w:rPr>
          <w:tab/>
        </w:r>
        <w:r w:rsidR="00C57BAF" w:rsidRPr="002569E2">
          <w:rPr>
            <w:rStyle w:val="ab"/>
            <w:noProof/>
          </w:rPr>
          <w:t>Особенности заполнения параметров запроса и квитанции</w:t>
        </w:r>
        <w:r w:rsidR="00C57BAF">
          <w:rPr>
            <w:noProof/>
            <w:webHidden/>
          </w:rPr>
          <w:tab/>
        </w:r>
        <w:r w:rsidR="00C57BAF">
          <w:rPr>
            <w:noProof/>
            <w:webHidden/>
          </w:rPr>
          <w:fldChar w:fldCharType="begin"/>
        </w:r>
        <w:r w:rsidR="00C57BAF">
          <w:rPr>
            <w:noProof/>
            <w:webHidden/>
          </w:rPr>
          <w:instrText xml:space="preserve"> PAGEREF _Toc205154948 \h </w:instrText>
        </w:r>
        <w:r w:rsidR="00C57BAF">
          <w:rPr>
            <w:noProof/>
            <w:webHidden/>
          </w:rPr>
        </w:r>
        <w:r w:rsidR="00C57BAF">
          <w:rPr>
            <w:noProof/>
            <w:webHidden/>
          </w:rPr>
          <w:fldChar w:fldCharType="separate"/>
        </w:r>
        <w:r w:rsidR="00C57BAF">
          <w:rPr>
            <w:noProof/>
            <w:webHidden/>
          </w:rPr>
          <w:t>28</w:t>
        </w:r>
        <w:r w:rsidR="00C57BAF">
          <w:rPr>
            <w:noProof/>
            <w:webHidden/>
          </w:rPr>
          <w:fldChar w:fldCharType="end"/>
        </w:r>
      </w:hyperlink>
    </w:p>
    <w:p w14:paraId="7865A98B" w14:textId="2FB1D8D1" w:rsidR="00C57BAF" w:rsidRDefault="002C0109">
      <w:pPr>
        <w:pStyle w:val="22"/>
        <w:rPr>
          <w:rFonts w:asciiTheme="minorHAnsi" w:eastAsiaTheme="minorEastAsia" w:hAnsiTheme="minorHAnsi" w:cstheme="minorBidi"/>
          <w:noProof/>
          <w:sz w:val="22"/>
          <w:szCs w:val="22"/>
          <w:lang w:eastAsia="ru-RU"/>
        </w:rPr>
      </w:pPr>
      <w:hyperlink w:anchor="_Toc205154949" w:history="1">
        <w:r w:rsidR="00C57BAF" w:rsidRPr="002569E2">
          <w:rPr>
            <w:rStyle w:val="ab"/>
            <w:bCs/>
            <w:noProof/>
          </w:rPr>
          <w:t>2.4</w:t>
        </w:r>
        <w:r w:rsidR="00C57BAF">
          <w:rPr>
            <w:rFonts w:asciiTheme="minorHAnsi" w:eastAsiaTheme="minorEastAsia" w:hAnsiTheme="minorHAnsi" w:cstheme="minorBidi"/>
            <w:noProof/>
            <w:sz w:val="22"/>
            <w:szCs w:val="22"/>
            <w:lang w:eastAsia="ru-RU"/>
          </w:rPr>
          <w:tab/>
        </w:r>
        <w:r w:rsidR="00C57BAF" w:rsidRPr="002569E2">
          <w:rPr>
            <w:rStyle w:val="ab"/>
            <w:noProof/>
          </w:rPr>
          <w:t>Описание информационного взаимодействия с использованием единого электронного сервиса</w:t>
        </w:r>
        <w:r w:rsidR="00C57BAF">
          <w:rPr>
            <w:noProof/>
            <w:webHidden/>
          </w:rPr>
          <w:tab/>
        </w:r>
        <w:r w:rsidR="00C57BAF">
          <w:rPr>
            <w:noProof/>
            <w:webHidden/>
          </w:rPr>
          <w:fldChar w:fldCharType="begin"/>
        </w:r>
        <w:r w:rsidR="00C57BAF">
          <w:rPr>
            <w:noProof/>
            <w:webHidden/>
          </w:rPr>
          <w:instrText xml:space="preserve"> PAGEREF _Toc205154949 \h </w:instrText>
        </w:r>
        <w:r w:rsidR="00C57BAF">
          <w:rPr>
            <w:noProof/>
            <w:webHidden/>
          </w:rPr>
        </w:r>
        <w:r w:rsidR="00C57BAF">
          <w:rPr>
            <w:noProof/>
            <w:webHidden/>
          </w:rPr>
          <w:fldChar w:fldCharType="separate"/>
        </w:r>
        <w:r w:rsidR="00C57BAF">
          <w:rPr>
            <w:noProof/>
            <w:webHidden/>
          </w:rPr>
          <w:t>55</w:t>
        </w:r>
        <w:r w:rsidR="00C57BAF">
          <w:rPr>
            <w:noProof/>
            <w:webHidden/>
          </w:rPr>
          <w:fldChar w:fldCharType="end"/>
        </w:r>
      </w:hyperlink>
    </w:p>
    <w:p w14:paraId="6F2625D7" w14:textId="6A5783CA" w:rsidR="00C57BAF" w:rsidRDefault="002C0109">
      <w:pPr>
        <w:pStyle w:val="31"/>
        <w:rPr>
          <w:rFonts w:asciiTheme="minorHAnsi" w:eastAsiaTheme="minorEastAsia" w:hAnsiTheme="minorHAnsi" w:cstheme="minorBidi"/>
          <w:noProof/>
          <w:sz w:val="22"/>
          <w:szCs w:val="22"/>
          <w:lang w:eastAsia="ru-RU"/>
        </w:rPr>
      </w:pPr>
      <w:hyperlink w:anchor="_Toc205154950" w:history="1">
        <w:r w:rsidR="00C57BAF" w:rsidRPr="002569E2">
          <w:rPr>
            <w:rStyle w:val="ab"/>
            <w:bCs/>
            <w:noProof/>
            <w14:scene3d>
              <w14:camera w14:prst="orthographicFront"/>
              <w14:lightRig w14:rig="threePt" w14:dir="t">
                <w14:rot w14:lat="0" w14:lon="0" w14:rev="0"/>
              </w14:lightRig>
            </w14:scene3d>
          </w:rPr>
          <w:t>2.4.1</w:t>
        </w:r>
        <w:r w:rsidR="00C57BAF">
          <w:rPr>
            <w:rFonts w:asciiTheme="minorHAnsi" w:eastAsiaTheme="minorEastAsia" w:hAnsiTheme="minorHAnsi" w:cstheme="minorBidi"/>
            <w:noProof/>
            <w:sz w:val="22"/>
            <w:szCs w:val="22"/>
            <w:lang w:eastAsia="ru-RU"/>
          </w:rPr>
          <w:tab/>
        </w:r>
        <w:r w:rsidR="00C57BAF" w:rsidRPr="002569E2">
          <w:rPr>
            <w:rStyle w:val="ab"/>
            <w:noProof/>
          </w:rPr>
          <w:t>Перечень Видов сведений МСД ПУиО в СМЭВ</w:t>
        </w:r>
        <w:r w:rsidR="00C57BAF">
          <w:rPr>
            <w:noProof/>
            <w:webHidden/>
          </w:rPr>
          <w:tab/>
        </w:r>
        <w:r w:rsidR="00C57BAF">
          <w:rPr>
            <w:noProof/>
            <w:webHidden/>
          </w:rPr>
          <w:fldChar w:fldCharType="begin"/>
        </w:r>
        <w:r w:rsidR="00C57BAF">
          <w:rPr>
            <w:noProof/>
            <w:webHidden/>
          </w:rPr>
          <w:instrText xml:space="preserve"> PAGEREF _Toc205154950 \h </w:instrText>
        </w:r>
        <w:r w:rsidR="00C57BAF">
          <w:rPr>
            <w:noProof/>
            <w:webHidden/>
          </w:rPr>
        </w:r>
        <w:r w:rsidR="00C57BAF">
          <w:rPr>
            <w:noProof/>
            <w:webHidden/>
          </w:rPr>
          <w:fldChar w:fldCharType="separate"/>
        </w:r>
        <w:r w:rsidR="00C57BAF">
          <w:rPr>
            <w:noProof/>
            <w:webHidden/>
          </w:rPr>
          <w:t>55</w:t>
        </w:r>
        <w:r w:rsidR="00C57BAF">
          <w:rPr>
            <w:noProof/>
            <w:webHidden/>
          </w:rPr>
          <w:fldChar w:fldCharType="end"/>
        </w:r>
      </w:hyperlink>
    </w:p>
    <w:p w14:paraId="25869C1F" w14:textId="4D78FC3A" w:rsidR="00C57BAF" w:rsidRDefault="002C0109">
      <w:pPr>
        <w:pStyle w:val="31"/>
        <w:rPr>
          <w:rFonts w:asciiTheme="minorHAnsi" w:eastAsiaTheme="minorEastAsia" w:hAnsiTheme="minorHAnsi" w:cstheme="minorBidi"/>
          <w:noProof/>
          <w:sz w:val="22"/>
          <w:szCs w:val="22"/>
          <w:lang w:eastAsia="ru-RU"/>
        </w:rPr>
      </w:pPr>
      <w:hyperlink w:anchor="_Toc205154951" w:history="1">
        <w:r w:rsidR="00C57BAF" w:rsidRPr="002569E2">
          <w:rPr>
            <w:rStyle w:val="ab"/>
            <w:bCs/>
            <w:noProof/>
            <w14:scene3d>
              <w14:camera w14:prst="orthographicFront"/>
              <w14:lightRig w14:rig="threePt" w14:dir="t">
                <w14:rot w14:lat="0" w14:lon="0" w14:rev="0"/>
              </w14:lightRig>
            </w14:scene3d>
          </w:rPr>
          <w:t>2.4.2</w:t>
        </w:r>
        <w:r w:rsidR="00C57BAF">
          <w:rPr>
            <w:rFonts w:asciiTheme="minorHAnsi" w:eastAsiaTheme="minorEastAsia" w:hAnsiTheme="minorHAnsi" w:cstheme="minorBidi"/>
            <w:noProof/>
            <w:sz w:val="22"/>
            <w:szCs w:val="22"/>
            <w:lang w:eastAsia="ru-RU"/>
          </w:rPr>
          <w:tab/>
        </w:r>
        <w:r w:rsidR="00C57BAF" w:rsidRPr="002569E2">
          <w:rPr>
            <w:rStyle w:val="ab"/>
            <w:noProof/>
          </w:rPr>
          <w:t>Требования к структуре сообщений</w:t>
        </w:r>
        <w:r w:rsidR="00C57BAF">
          <w:rPr>
            <w:noProof/>
            <w:webHidden/>
          </w:rPr>
          <w:tab/>
        </w:r>
        <w:r w:rsidR="00C57BAF">
          <w:rPr>
            <w:noProof/>
            <w:webHidden/>
          </w:rPr>
          <w:fldChar w:fldCharType="begin"/>
        </w:r>
        <w:r w:rsidR="00C57BAF">
          <w:rPr>
            <w:noProof/>
            <w:webHidden/>
          </w:rPr>
          <w:instrText xml:space="preserve"> PAGEREF _Toc205154951 \h </w:instrText>
        </w:r>
        <w:r w:rsidR="00C57BAF">
          <w:rPr>
            <w:noProof/>
            <w:webHidden/>
          </w:rPr>
        </w:r>
        <w:r w:rsidR="00C57BAF">
          <w:rPr>
            <w:noProof/>
            <w:webHidden/>
          </w:rPr>
          <w:fldChar w:fldCharType="separate"/>
        </w:r>
        <w:r w:rsidR="00C57BAF">
          <w:rPr>
            <w:noProof/>
            <w:webHidden/>
          </w:rPr>
          <w:t>57</w:t>
        </w:r>
        <w:r w:rsidR="00C57BAF">
          <w:rPr>
            <w:noProof/>
            <w:webHidden/>
          </w:rPr>
          <w:fldChar w:fldCharType="end"/>
        </w:r>
      </w:hyperlink>
    </w:p>
    <w:p w14:paraId="38202435" w14:textId="6282102E" w:rsidR="00C57BAF" w:rsidRDefault="002C0109">
      <w:pPr>
        <w:pStyle w:val="31"/>
        <w:rPr>
          <w:rFonts w:asciiTheme="minorHAnsi" w:eastAsiaTheme="minorEastAsia" w:hAnsiTheme="minorHAnsi" w:cstheme="minorBidi"/>
          <w:noProof/>
          <w:sz w:val="22"/>
          <w:szCs w:val="22"/>
          <w:lang w:eastAsia="ru-RU"/>
        </w:rPr>
      </w:pPr>
      <w:hyperlink w:anchor="_Toc205154952" w:history="1">
        <w:r w:rsidR="00C57BAF" w:rsidRPr="002569E2">
          <w:rPr>
            <w:rStyle w:val="ab"/>
            <w:bCs/>
            <w:noProof/>
            <w14:scene3d>
              <w14:camera w14:prst="orthographicFront"/>
              <w14:lightRig w14:rig="threePt" w14:dir="t">
                <w14:rot w14:lat="0" w14:lon="0" w14:rev="0"/>
              </w14:lightRig>
            </w14:scene3d>
          </w:rPr>
          <w:t>2.4.3</w:t>
        </w:r>
        <w:r w:rsidR="00C57BAF">
          <w:rPr>
            <w:rFonts w:asciiTheme="minorHAnsi" w:eastAsiaTheme="minorEastAsia" w:hAnsiTheme="minorHAnsi" w:cstheme="minorBidi"/>
            <w:noProof/>
            <w:sz w:val="22"/>
            <w:szCs w:val="22"/>
            <w:lang w:eastAsia="ru-RU"/>
          </w:rPr>
          <w:tab/>
        </w:r>
        <w:r w:rsidR="00C57BAF" w:rsidRPr="002569E2">
          <w:rPr>
            <w:rStyle w:val="ab"/>
            <w:noProof/>
          </w:rPr>
          <w:t>Требования к формированию ЭП</w:t>
        </w:r>
        <w:r w:rsidR="00C57BAF">
          <w:rPr>
            <w:noProof/>
            <w:webHidden/>
          </w:rPr>
          <w:tab/>
        </w:r>
        <w:r w:rsidR="00C57BAF">
          <w:rPr>
            <w:noProof/>
            <w:webHidden/>
          </w:rPr>
          <w:fldChar w:fldCharType="begin"/>
        </w:r>
        <w:r w:rsidR="00C57BAF">
          <w:rPr>
            <w:noProof/>
            <w:webHidden/>
          </w:rPr>
          <w:instrText xml:space="preserve"> PAGEREF _Toc205154952 \h </w:instrText>
        </w:r>
        <w:r w:rsidR="00C57BAF">
          <w:rPr>
            <w:noProof/>
            <w:webHidden/>
          </w:rPr>
        </w:r>
        <w:r w:rsidR="00C57BAF">
          <w:rPr>
            <w:noProof/>
            <w:webHidden/>
          </w:rPr>
          <w:fldChar w:fldCharType="separate"/>
        </w:r>
        <w:r w:rsidR="00C57BAF">
          <w:rPr>
            <w:noProof/>
            <w:webHidden/>
          </w:rPr>
          <w:t>57</w:t>
        </w:r>
        <w:r w:rsidR="00C57BAF">
          <w:rPr>
            <w:noProof/>
            <w:webHidden/>
          </w:rPr>
          <w:fldChar w:fldCharType="end"/>
        </w:r>
      </w:hyperlink>
    </w:p>
    <w:p w14:paraId="4419E204" w14:textId="1E45A75B" w:rsidR="00C57BAF" w:rsidRDefault="002C0109">
      <w:pPr>
        <w:pStyle w:val="31"/>
        <w:rPr>
          <w:rFonts w:asciiTheme="minorHAnsi" w:eastAsiaTheme="minorEastAsia" w:hAnsiTheme="minorHAnsi" w:cstheme="minorBidi"/>
          <w:noProof/>
          <w:sz w:val="22"/>
          <w:szCs w:val="22"/>
          <w:lang w:eastAsia="ru-RU"/>
        </w:rPr>
      </w:pPr>
      <w:hyperlink w:anchor="_Toc205154953" w:history="1">
        <w:r w:rsidR="00C57BAF" w:rsidRPr="002569E2">
          <w:rPr>
            <w:rStyle w:val="ab"/>
            <w:bCs/>
            <w:noProof/>
            <w14:scene3d>
              <w14:camera w14:prst="orthographicFront"/>
              <w14:lightRig w14:rig="threePt" w14:dir="t">
                <w14:rot w14:lat="0" w14:lon="0" w14:rev="0"/>
              </w14:lightRig>
            </w14:scene3d>
          </w:rPr>
          <w:t>2.4.4</w:t>
        </w:r>
        <w:r w:rsidR="00C57BAF">
          <w:rPr>
            <w:rFonts w:asciiTheme="minorHAnsi" w:eastAsiaTheme="minorEastAsia" w:hAnsiTheme="minorHAnsi" w:cstheme="minorBidi"/>
            <w:noProof/>
            <w:sz w:val="22"/>
            <w:szCs w:val="22"/>
            <w:lang w:eastAsia="ru-RU"/>
          </w:rPr>
          <w:tab/>
        </w:r>
        <w:r w:rsidR="00C57BAF" w:rsidRPr="002569E2">
          <w:rPr>
            <w:rStyle w:val="ab"/>
            <w:noProof/>
          </w:rPr>
          <w:t>Предоставление Поставщиками данных информации о корреспонденциях и/или остатках по счетам учета</w:t>
        </w:r>
        <w:r w:rsidR="00C57BAF">
          <w:rPr>
            <w:noProof/>
            <w:webHidden/>
          </w:rPr>
          <w:tab/>
        </w:r>
        <w:r w:rsidR="00C57BAF">
          <w:rPr>
            <w:noProof/>
            <w:webHidden/>
          </w:rPr>
          <w:fldChar w:fldCharType="begin"/>
        </w:r>
        <w:r w:rsidR="00C57BAF">
          <w:rPr>
            <w:noProof/>
            <w:webHidden/>
          </w:rPr>
          <w:instrText xml:space="preserve"> PAGEREF _Toc205154953 \h </w:instrText>
        </w:r>
        <w:r w:rsidR="00C57BAF">
          <w:rPr>
            <w:noProof/>
            <w:webHidden/>
          </w:rPr>
        </w:r>
        <w:r w:rsidR="00C57BAF">
          <w:rPr>
            <w:noProof/>
            <w:webHidden/>
          </w:rPr>
          <w:fldChar w:fldCharType="separate"/>
        </w:r>
        <w:r w:rsidR="00C57BAF">
          <w:rPr>
            <w:noProof/>
            <w:webHidden/>
          </w:rPr>
          <w:t>57</w:t>
        </w:r>
        <w:r w:rsidR="00C57BAF">
          <w:rPr>
            <w:noProof/>
            <w:webHidden/>
          </w:rPr>
          <w:fldChar w:fldCharType="end"/>
        </w:r>
      </w:hyperlink>
    </w:p>
    <w:p w14:paraId="30008859" w14:textId="1BFFB868" w:rsidR="00C57BAF" w:rsidRDefault="002C0109">
      <w:pPr>
        <w:pStyle w:val="31"/>
        <w:rPr>
          <w:rFonts w:asciiTheme="minorHAnsi" w:eastAsiaTheme="minorEastAsia" w:hAnsiTheme="minorHAnsi" w:cstheme="minorBidi"/>
          <w:noProof/>
          <w:sz w:val="22"/>
          <w:szCs w:val="22"/>
          <w:lang w:eastAsia="ru-RU"/>
        </w:rPr>
      </w:pPr>
      <w:hyperlink w:anchor="_Toc205154954" w:history="1">
        <w:r w:rsidR="00C57BAF" w:rsidRPr="002569E2">
          <w:rPr>
            <w:rStyle w:val="ab"/>
            <w:bCs/>
            <w:noProof/>
            <w14:scene3d>
              <w14:camera w14:prst="orthographicFront"/>
              <w14:lightRig w14:rig="threePt" w14:dir="t">
                <w14:rot w14:lat="0" w14:lon="0" w14:rev="0"/>
              </w14:lightRig>
            </w14:scene3d>
          </w:rPr>
          <w:t>2.4.5</w:t>
        </w:r>
        <w:r w:rsidR="00C57BAF">
          <w:rPr>
            <w:rFonts w:asciiTheme="minorHAnsi" w:eastAsiaTheme="minorEastAsia" w:hAnsiTheme="minorHAnsi" w:cstheme="minorBidi"/>
            <w:noProof/>
            <w:sz w:val="22"/>
            <w:szCs w:val="22"/>
            <w:lang w:eastAsia="ru-RU"/>
          </w:rPr>
          <w:tab/>
        </w:r>
        <w:r w:rsidR="00C57BAF" w:rsidRPr="002569E2">
          <w:rPr>
            <w:rStyle w:val="ab"/>
            <w:noProof/>
          </w:rPr>
          <w:t>Получение Поставщиками данных результатов обработки (загрузки) данных в МСД ПУиО (Протоколов загрузки данных)</w:t>
        </w:r>
        <w:r w:rsidR="00C57BAF">
          <w:rPr>
            <w:noProof/>
            <w:webHidden/>
          </w:rPr>
          <w:tab/>
        </w:r>
        <w:r w:rsidR="00C57BAF">
          <w:rPr>
            <w:noProof/>
            <w:webHidden/>
          </w:rPr>
          <w:fldChar w:fldCharType="begin"/>
        </w:r>
        <w:r w:rsidR="00C57BAF">
          <w:rPr>
            <w:noProof/>
            <w:webHidden/>
          </w:rPr>
          <w:instrText xml:space="preserve"> PAGEREF _Toc205154954 \h </w:instrText>
        </w:r>
        <w:r w:rsidR="00C57BAF">
          <w:rPr>
            <w:noProof/>
            <w:webHidden/>
          </w:rPr>
        </w:r>
        <w:r w:rsidR="00C57BAF">
          <w:rPr>
            <w:noProof/>
            <w:webHidden/>
          </w:rPr>
          <w:fldChar w:fldCharType="separate"/>
        </w:r>
        <w:r w:rsidR="00C57BAF">
          <w:rPr>
            <w:noProof/>
            <w:webHidden/>
          </w:rPr>
          <w:t>58</w:t>
        </w:r>
        <w:r w:rsidR="00C57BAF">
          <w:rPr>
            <w:noProof/>
            <w:webHidden/>
          </w:rPr>
          <w:fldChar w:fldCharType="end"/>
        </w:r>
      </w:hyperlink>
    </w:p>
    <w:p w14:paraId="1F7B9075" w14:textId="4C9535EB" w:rsidR="00C57BAF" w:rsidRDefault="002C0109">
      <w:pPr>
        <w:pStyle w:val="31"/>
        <w:rPr>
          <w:rFonts w:asciiTheme="minorHAnsi" w:eastAsiaTheme="minorEastAsia" w:hAnsiTheme="minorHAnsi" w:cstheme="minorBidi"/>
          <w:noProof/>
          <w:sz w:val="22"/>
          <w:szCs w:val="22"/>
          <w:lang w:eastAsia="ru-RU"/>
        </w:rPr>
      </w:pPr>
      <w:hyperlink w:anchor="_Toc205154955" w:history="1">
        <w:r w:rsidR="00C57BAF" w:rsidRPr="002569E2">
          <w:rPr>
            <w:rStyle w:val="ab"/>
            <w:bCs/>
            <w:noProof/>
            <w14:scene3d>
              <w14:camera w14:prst="orthographicFront"/>
              <w14:lightRig w14:rig="threePt" w14:dir="t">
                <w14:rot w14:lat="0" w14:lon="0" w14:rev="0"/>
              </w14:lightRig>
            </w14:scene3d>
          </w:rPr>
          <w:t>2.4.6</w:t>
        </w:r>
        <w:r w:rsidR="00C57BAF">
          <w:rPr>
            <w:rFonts w:asciiTheme="minorHAnsi" w:eastAsiaTheme="minorEastAsia" w:hAnsiTheme="minorHAnsi" w:cstheme="minorBidi"/>
            <w:noProof/>
            <w:sz w:val="22"/>
            <w:szCs w:val="22"/>
            <w:lang w:eastAsia="ru-RU"/>
          </w:rPr>
          <w:tab/>
        </w:r>
        <w:r w:rsidR="00C57BAF" w:rsidRPr="002569E2">
          <w:rPr>
            <w:rStyle w:val="ab"/>
            <w:noProof/>
          </w:rPr>
          <w:t>Проверки сообщений, отправляемых по видам сведений МСД ПУиО в СМЭВ</w:t>
        </w:r>
        <w:r w:rsidR="00C57BAF">
          <w:rPr>
            <w:noProof/>
            <w:webHidden/>
          </w:rPr>
          <w:tab/>
        </w:r>
        <w:r w:rsidR="00C57BAF">
          <w:rPr>
            <w:noProof/>
            <w:webHidden/>
          </w:rPr>
          <w:fldChar w:fldCharType="begin"/>
        </w:r>
        <w:r w:rsidR="00C57BAF">
          <w:rPr>
            <w:noProof/>
            <w:webHidden/>
          </w:rPr>
          <w:instrText xml:space="preserve"> PAGEREF _Toc205154955 \h </w:instrText>
        </w:r>
        <w:r w:rsidR="00C57BAF">
          <w:rPr>
            <w:noProof/>
            <w:webHidden/>
          </w:rPr>
        </w:r>
        <w:r w:rsidR="00C57BAF">
          <w:rPr>
            <w:noProof/>
            <w:webHidden/>
          </w:rPr>
          <w:fldChar w:fldCharType="separate"/>
        </w:r>
        <w:r w:rsidR="00C57BAF">
          <w:rPr>
            <w:noProof/>
            <w:webHidden/>
          </w:rPr>
          <w:t>59</w:t>
        </w:r>
        <w:r w:rsidR="00C57BAF">
          <w:rPr>
            <w:noProof/>
            <w:webHidden/>
          </w:rPr>
          <w:fldChar w:fldCharType="end"/>
        </w:r>
      </w:hyperlink>
    </w:p>
    <w:p w14:paraId="62618EFA" w14:textId="467A98C2" w:rsidR="00C57BAF" w:rsidRDefault="002C0109">
      <w:pPr>
        <w:pStyle w:val="22"/>
        <w:rPr>
          <w:rFonts w:asciiTheme="minorHAnsi" w:eastAsiaTheme="minorEastAsia" w:hAnsiTheme="minorHAnsi" w:cstheme="minorBidi"/>
          <w:noProof/>
          <w:sz w:val="22"/>
          <w:szCs w:val="22"/>
          <w:lang w:eastAsia="ru-RU"/>
        </w:rPr>
      </w:pPr>
      <w:hyperlink w:anchor="_Toc205154956" w:history="1">
        <w:r w:rsidR="00C57BAF" w:rsidRPr="002569E2">
          <w:rPr>
            <w:rStyle w:val="ab"/>
            <w:bCs/>
            <w:noProof/>
          </w:rPr>
          <w:t>2.5</w:t>
        </w:r>
        <w:r w:rsidR="00C57BAF">
          <w:rPr>
            <w:rFonts w:asciiTheme="minorHAnsi" w:eastAsiaTheme="minorEastAsia" w:hAnsiTheme="minorHAnsi" w:cstheme="minorBidi"/>
            <w:noProof/>
            <w:sz w:val="22"/>
            <w:szCs w:val="22"/>
            <w:lang w:eastAsia="ru-RU"/>
          </w:rPr>
          <w:tab/>
        </w:r>
        <w:r w:rsidR="00C57BAF" w:rsidRPr="002569E2">
          <w:rPr>
            <w:rStyle w:val="ab"/>
            <w:noProof/>
          </w:rPr>
          <w:t>Требования к формату файлов-вложений передачи данным по остаткам и/или корреспонденциям бухгалтерского учета</w:t>
        </w:r>
        <w:r w:rsidR="00C57BAF">
          <w:rPr>
            <w:noProof/>
            <w:webHidden/>
          </w:rPr>
          <w:tab/>
        </w:r>
        <w:r w:rsidR="00C57BAF">
          <w:rPr>
            <w:noProof/>
            <w:webHidden/>
          </w:rPr>
          <w:fldChar w:fldCharType="begin"/>
        </w:r>
        <w:r w:rsidR="00C57BAF">
          <w:rPr>
            <w:noProof/>
            <w:webHidden/>
          </w:rPr>
          <w:instrText xml:space="preserve"> PAGEREF _Toc205154956 \h </w:instrText>
        </w:r>
        <w:r w:rsidR="00C57BAF">
          <w:rPr>
            <w:noProof/>
            <w:webHidden/>
          </w:rPr>
        </w:r>
        <w:r w:rsidR="00C57BAF">
          <w:rPr>
            <w:noProof/>
            <w:webHidden/>
          </w:rPr>
          <w:fldChar w:fldCharType="separate"/>
        </w:r>
        <w:r w:rsidR="00C57BAF">
          <w:rPr>
            <w:noProof/>
            <w:webHidden/>
          </w:rPr>
          <w:t>59</w:t>
        </w:r>
        <w:r w:rsidR="00C57BAF">
          <w:rPr>
            <w:noProof/>
            <w:webHidden/>
          </w:rPr>
          <w:fldChar w:fldCharType="end"/>
        </w:r>
      </w:hyperlink>
    </w:p>
    <w:p w14:paraId="53B6E8AE" w14:textId="28C95FFB" w:rsidR="00C57BAF" w:rsidRDefault="002C0109">
      <w:pPr>
        <w:pStyle w:val="31"/>
        <w:rPr>
          <w:rFonts w:asciiTheme="minorHAnsi" w:eastAsiaTheme="minorEastAsia" w:hAnsiTheme="minorHAnsi" w:cstheme="minorBidi"/>
          <w:noProof/>
          <w:sz w:val="22"/>
          <w:szCs w:val="22"/>
          <w:lang w:eastAsia="ru-RU"/>
        </w:rPr>
      </w:pPr>
      <w:hyperlink w:anchor="_Toc205154957" w:history="1">
        <w:r w:rsidR="00C57BAF" w:rsidRPr="002569E2">
          <w:rPr>
            <w:rStyle w:val="ab"/>
            <w:bCs/>
            <w:noProof/>
            <w14:scene3d>
              <w14:camera w14:prst="orthographicFront"/>
              <w14:lightRig w14:rig="threePt" w14:dir="t">
                <w14:rot w14:lat="0" w14:lon="0" w14:rev="0"/>
              </w14:lightRig>
            </w14:scene3d>
          </w:rPr>
          <w:t>2.5.1</w:t>
        </w:r>
        <w:r w:rsidR="00C57BAF">
          <w:rPr>
            <w:rFonts w:asciiTheme="minorHAnsi" w:eastAsiaTheme="minorEastAsia" w:hAnsiTheme="minorHAnsi" w:cstheme="minorBidi"/>
            <w:noProof/>
            <w:sz w:val="22"/>
            <w:szCs w:val="22"/>
            <w:lang w:eastAsia="ru-RU"/>
          </w:rPr>
          <w:tab/>
        </w:r>
        <w:r w:rsidR="00C57BAF" w:rsidRPr="002569E2">
          <w:rPr>
            <w:rStyle w:val="ab"/>
            <w:noProof/>
          </w:rPr>
          <w:t>Структура файлов</w:t>
        </w:r>
        <w:r w:rsidR="00C57BAF">
          <w:rPr>
            <w:noProof/>
            <w:webHidden/>
          </w:rPr>
          <w:tab/>
        </w:r>
        <w:r w:rsidR="00C57BAF">
          <w:rPr>
            <w:noProof/>
            <w:webHidden/>
          </w:rPr>
          <w:fldChar w:fldCharType="begin"/>
        </w:r>
        <w:r w:rsidR="00C57BAF">
          <w:rPr>
            <w:noProof/>
            <w:webHidden/>
          </w:rPr>
          <w:instrText xml:space="preserve"> PAGEREF _Toc205154957 \h </w:instrText>
        </w:r>
        <w:r w:rsidR="00C57BAF">
          <w:rPr>
            <w:noProof/>
            <w:webHidden/>
          </w:rPr>
        </w:r>
        <w:r w:rsidR="00C57BAF">
          <w:rPr>
            <w:noProof/>
            <w:webHidden/>
          </w:rPr>
          <w:fldChar w:fldCharType="separate"/>
        </w:r>
        <w:r w:rsidR="00C57BAF">
          <w:rPr>
            <w:noProof/>
            <w:webHidden/>
          </w:rPr>
          <w:t>59</w:t>
        </w:r>
        <w:r w:rsidR="00C57BAF">
          <w:rPr>
            <w:noProof/>
            <w:webHidden/>
          </w:rPr>
          <w:fldChar w:fldCharType="end"/>
        </w:r>
      </w:hyperlink>
    </w:p>
    <w:p w14:paraId="2B094F94" w14:textId="13CEC16F" w:rsidR="00C57BAF" w:rsidRDefault="002C0109">
      <w:pPr>
        <w:pStyle w:val="31"/>
        <w:rPr>
          <w:rFonts w:asciiTheme="minorHAnsi" w:eastAsiaTheme="minorEastAsia" w:hAnsiTheme="minorHAnsi" w:cstheme="minorBidi"/>
          <w:noProof/>
          <w:sz w:val="22"/>
          <w:szCs w:val="22"/>
          <w:lang w:eastAsia="ru-RU"/>
        </w:rPr>
      </w:pPr>
      <w:hyperlink w:anchor="_Toc205154958" w:history="1">
        <w:r w:rsidR="00C57BAF" w:rsidRPr="002569E2">
          <w:rPr>
            <w:rStyle w:val="ab"/>
            <w:bCs/>
            <w:noProof/>
            <w14:scene3d>
              <w14:camera w14:prst="orthographicFront"/>
              <w14:lightRig w14:rig="threePt" w14:dir="t">
                <w14:rot w14:lat="0" w14:lon="0" w14:rev="0"/>
              </w14:lightRig>
            </w14:scene3d>
          </w:rPr>
          <w:t>2.5.2</w:t>
        </w:r>
        <w:r w:rsidR="00C57BAF">
          <w:rPr>
            <w:rFonts w:asciiTheme="minorHAnsi" w:eastAsiaTheme="minorEastAsia" w:hAnsiTheme="minorHAnsi" w:cstheme="minorBidi"/>
            <w:noProof/>
            <w:sz w:val="22"/>
            <w:szCs w:val="22"/>
            <w:lang w:eastAsia="ru-RU"/>
          </w:rPr>
          <w:tab/>
        </w:r>
        <w:r w:rsidR="00C57BAF" w:rsidRPr="002569E2">
          <w:rPr>
            <w:rStyle w:val="ab"/>
            <w:noProof/>
          </w:rPr>
          <w:t xml:space="preserve">Требования к содержанию </w:t>
        </w:r>
        <w:r w:rsidR="00C57BAF" w:rsidRPr="002569E2">
          <w:rPr>
            <w:rStyle w:val="ab"/>
            <w:noProof/>
            <w:lang w:val="en-US"/>
          </w:rPr>
          <w:t>zip</w:t>
        </w:r>
        <w:r w:rsidR="00C57BAF" w:rsidRPr="002569E2">
          <w:rPr>
            <w:rStyle w:val="ab"/>
            <w:noProof/>
          </w:rPr>
          <w:t>-архива документа «Остатки и корреспонденции бухгалтерского учета»</w:t>
        </w:r>
        <w:r w:rsidR="00C57BAF">
          <w:rPr>
            <w:noProof/>
            <w:webHidden/>
          </w:rPr>
          <w:tab/>
        </w:r>
        <w:r w:rsidR="00C57BAF">
          <w:rPr>
            <w:noProof/>
            <w:webHidden/>
          </w:rPr>
          <w:fldChar w:fldCharType="begin"/>
        </w:r>
        <w:r w:rsidR="00C57BAF">
          <w:rPr>
            <w:noProof/>
            <w:webHidden/>
          </w:rPr>
          <w:instrText xml:space="preserve"> PAGEREF _Toc205154958 \h </w:instrText>
        </w:r>
        <w:r w:rsidR="00C57BAF">
          <w:rPr>
            <w:noProof/>
            <w:webHidden/>
          </w:rPr>
        </w:r>
        <w:r w:rsidR="00C57BAF">
          <w:rPr>
            <w:noProof/>
            <w:webHidden/>
          </w:rPr>
          <w:fldChar w:fldCharType="separate"/>
        </w:r>
        <w:r w:rsidR="00C57BAF">
          <w:rPr>
            <w:noProof/>
            <w:webHidden/>
          </w:rPr>
          <w:t>64</w:t>
        </w:r>
        <w:r w:rsidR="00C57BAF">
          <w:rPr>
            <w:noProof/>
            <w:webHidden/>
          </w:rPr>
          <w:fldChar w:fldCharType="end"/>
        </w:r>
      </w:hyperlink>
    </w:p>
    <w:p w14:paraId="1F3E979E" w14:textId="3CFA6E91" w:rsidR="00C57BAF" w:rsidRDefault="002C0109">
      <w:pPr>
        <w:pStyle w:val="31"/>
        <w:rPr>
          <w:rFonts w:asciiTheme="minorHAnsi" w:eastAsiaTheme="minorEastAsia" w:hAnsiTheme="minorHAnsi" w:cstheme="minorBidi"/>
          <w:noProof/>
          <w:sz w:val="22"/>
          <w:szCs w:val="22"/>
          <w:lang w:eastAsia="ru-RU"/>
        </w:rPr>
      </w:pPr>
      <w:hyperlink w:anchor="_Toc205154959" w:history="1">
        <w:r w:rsidR="00C57BAF" w:rsidRPr="002569E2">
          <w:rPr>
            <w:rStyle w:val="ab"/>
            <w:bCs/>
            <w:noProof/>
            <w14:scene3d>
              <w14:camera w14:prst="orthographicFront"/>
              <w14:lightRig w14:rig="threePt" w14:dir="t">
                <w14:rot w14:lat="0" w14:lon="0" w14:rev="0"/>
              </w14:lightRig>
            </w14:scene3d>
          </w:rPr>
          <w:t>2.5.3</w:t>
        </w:r>
        <w:r w:rsidR="00C57BAF">
          <w:rPr>
            <w:rFonts w:asciiTheme="minorHAnsi" w:eastAsiaTheme="minorEastAsia" w:hAnsiTheme="minorHAnsi" w:cstheme="minorBidi"/>
            <w:noProof/>
            <w:sz w:val="22"/>
            <w:szCs w:val="22"/>
            <w:lang w:eastAsia="ru-RU"/>
          </w:rPr>
          <w:tab/>
        </w:r>
        <w:r w:rsidR="00C57BAF" w:rsidRPr="002569E2">
          <w:rPr>
            <w:rStyle w:val="ab"/>
            <w:noProof/>
          </w:rPr>
          <w:t>Требования к наложению ЭП на файлы с данными по остаткам и/или корреспонденция по счетам бюджетного учета</w:t>
        </w:r>
        <w:r w:rsidR="00C57BAF">
          <w:rPr>
            <w:noProof/>
            <w:webHidden/>
          </w:rPr>
          <w:tab/>
        </w:r>
        <w:r w:rsidR="00C57BAF">
          <w:rPr>
            <w:noProof/>
            <w:webHidden/>
          </w:rPr>
          <w:fldChar w:fldCharType="begin"/>
        </w:r>
        <w:r w:rsidR="00C57BAF">
          <w:rPr>
            <w:noProof/>
            <w:webHidden/>
          </w:rPr>
          <w:instrText xml:space="preserve"> PAGEREF _Toc205154959 \h </w:instrText>
        </w:r>
        <w:r w:rsidR="00C57BAF">
          <w:rPr>
            <w:noProof/>
            <w:webHidden/>
          </w:rPr>
        </w:r>
        <w:r w:rsidR="00C57BAF">
          <w:rPr>
            <w:noProof/>
            <w:webHidden/>
          </w:rPr>
          <w:fldChar w:fldCharType="separate"/>
        </w:r>
        <w:r w:rsidR="00C57BAF">
          <w:rPr>
            <w:noProof/>
            <w:webHidden/>
          </w:rPr>
          <w:t>133</w:t>
        </w:r>
        <w:r w:rsidR="00C57BAF">
          <w:rPr>
            <w:noProof/>
            <w:webHidden/>
          </w:rPr>
          <w:fldChar w:fldCharType="end"/>
        </w:r>
      </w:hyperlink>
    </w:p>
    <w:p w14:paraId="3F4B3A60" w14:textId="6A3B210C" w:rsidR="00C57BAF" w:rsidRDefault="002C0109">
      <w:pPr>
        <w:pStyle w:val="22"/>
        <w:rPr>
          <w:rFonts w:asciiTheme="minorHAnsi" w:eastAsiaTheme="minorEastAsia" w:hAnsiTheme="minorHAnsi" w:cstheme="minorBidi"/>
          <w:noProof/>
          <w:sz w:val="22"/>
          <w:szCs w:val="22"/>
          <w:lang w:eastAsia="ru-RU"/>
        </w:rPr>
      </w:pPr>
      <w:hyperlink w:anchor="_Toc205154960" w:history="1">
        <w:r w:rsidR="00C57BAF" w:rsidRPr="002569E2">
          <w:rPr>
            <w:rStyle w:val="ab"/>
            <w:bCs/>
            <w:noProof/>
          </w:rPr>
          <w:t>2.6</w:t>
        </w:r>
        <w:r w:rsidR="00C57BAF">
          <w:rPr>
            <w:rFonts w:asciiTheme="minorHAnsi" w:eastAsiaTheme="minorEastAsia" w:hAnsiTheme="minorHAnsi" w:cstheme="minorBidi"/>
            <w:noProof/>
            <w:sz w:val="22"/>
            <w:szCs w:val="22"/>
            <w:lang w:eastAsia="ru-RU"/>
          </w:rPr>
          <w:tab/>
        </w:r>
        <w:r w:rsidR="00C57BAF" w:rsidRPr="002569E2">
          <w:rPr>
            <w:rStyle w:val="ab"/>
            <w:noProof/>
          </w:rPr>
          <w:t>Требования к формату файлов документа «Протокол загрузки данных»</w:t>
        </w:r>
        <w:r w:rsidR="00C57BAF">
          <w:rPr>
            <w:noProof/>
            <w:webHidden/>
          </w:rPr>
          <w:tab/>
        </w:r>
        <w:r w:rsidR="00C57BAF">
          <w:rPr>
            <w:noProof/>
            <w:webHidden/>
          </w:rPr>
          <w:tab/>
        </w:r>
        <w:r w:rsidR="00C57BAF">
          <w:rPr>
            <w:noProof/>
            <w:webHidden/>
          </w:rPr>
          <w:fldChar w:fldCharType="begin"/>
        </w:r>
        <w:r w:rsidR="00C57BAF">
          <w:rPr>
            <w:noProof/>
            <w:webHidden/>
          </w:rPr>
          <w:instrText xml:space="preserve"> PAGEREF _Toc205154960 \h </w:instrText>
        </w:r>
        <w:r w:rsidR="00C57BAF">
          <w:rPr>
            <w:noProof/>
            <w:webHidden/>
          </w:rPr>
        </w:r>
        <w:r w:rsidR="00C57BAF">
          <w:rPr>
            <w:noProof/>
            <w:webHidden/>
          </w:rPr>
          <w:fldChar w:fldCharType="separate"/>
        </w:r>
        <w:r w:rsidR="00C57BAF">
          <w:rPr>
            <w:noProof/>
            <w:webHidden/>
          </w:rPr>
          <w:t>133</w:t>
        </w:r>
        <w:r w:rsidR="00C57BAF">
          <w:rPr>
            <w:noProof/>
            <w:webHidden/>
          </w:rPr>
          <w:fldChar w:fldCharType="end"/>
        </w:r>
      </w:hyperlink>
    </w:p>
    <w:p w14:paraId="440B54A2" w14:textId="4DA52F6B" w:rsidR="00C57BAF" w:rsidRDefault="002C0109">
      <w:pPr>
        <w:pStyle w:val="22"/>
        <w:rPr>
          <w:rFonts w:asciiTheme="minorHAnsi" w:eastAsiaTheme="minorEastAsia" w:hAnsiTheme="minorHAnsi" w:cstheme="minorBidi"/>
          <w:noProof/>
          <w:sz w:val="22"/>
          <w:szCs w:val="22"/>
          <w:lang w:eastAsia="ru-RU"/>
        </w:rPr>
      </w:pPr>
      <w:hyperlink w:anchor="_Toc205154961" w:history="1">
        <w:r w:rsidR="00C57BAF" w:rsidRPr="002569E2">
          <w:rPr>
            <w:rStyle w:val="ab"/>
            <w:bCs/>
            <w:noProof/>
          </w:rPr>
          <w:t>2.7</w:t>
        </w:r>
        <w:r w:rsidR="00C57BAF">
          <w:rPr>
            <w:rFonts w:asciiTheme="minorHAnsi" w:eastAsiaTheme="minorEastAsia" w:hAnsiTheme="minorHAnsi" w:cstheme="minorBidi"/>
            <w:noProof/>
            <w:sz w:val="22"/>
            <w:szCs w:val="22"/>
            <w:lang w:eastAsia="ru-RU"/>
          </w:rPr>
          <w:tab/>
        </w:r>
        <w:r w:rsidR="00C57BAF" w:rsidRPr="002569E2">
          <w:rPr>
            <w:rStyle w:val="ab"/>
            <w:noProof/>
          </w:rPr>
          <w:t>Требования к формату файлов правил выгрузки данных остатков и/или оборотов по счетам бюджетного учета</w:t>
        </w:r>
        <w:r w:rsidR="00C57BAF">
          <w:rPr>
            <w:noProof/>
            <w:webHidden/>
          </w:rPr>
          <w:tab/>
        </w:r>
        <w:r w:rsidR="00C57BAF">
          <w:rPr>
            <w:noProof/>
            <w:webHidden/>
          </w:rPr>
          <w:fldChar w:fldCharType="begin"/>
        </w:r>
        <w:r w:rsidR="00C57BAF">
          <w:rPr>
            <w:noProof/>
            <w:webHidden/>
          </w:rPr>
          <w:instrText xml:space="preserve"> PAGEREF _Toc205154961 \h </w:instrText>
        </w:r>
        <w:r w:rsidR="00C57BAF">
          <w:rPr>
            <w:noProof/>
            <w:webHidden/>
          </w:rPr>
        </w:r>
        <w:r w:rsidR="00C57BAF">
          <w:rPr>
            <w:noProof/>
            <w:webHidden/>
          </w:rPr>
          <w:fldChar w:fldCharType="separate"/>
        </w:r>
        <w:r w:rsidR="00C57BAF">
          <w:rPr>
            <w:noProof/>
            <w:webHidden/>
          </w:rPr>
          <w:t>140</w:t>
        </w:r>
        <w:r w:rsidR="00C57BAF">
          <w:rPr>
            <w:noProof/>
            <w:webHidden/>
          </w:rPr>
          <w:fldChar w:fldCharType="end"/>
        </w:r>
      </w:hyperlink>
    </w:p>
    <w:p w14:paraId="01BAA9F1" w14:textId="746A2F7B" w:rsidR="00C57BAF" w:rsidRDefault="002C0109">
      <w:pPr>
        <w:pStyle w:val="22"/>
        <w:rPr>
          <w:rFonts w:asciiTheme="minorHAnsi" w:eastAsiaTheme="minorEastAsia" w:hAnsiTheme="minorHAnsi" w:cstheme="minorBidi"/>
          <w:noProof/>
          <w:sz w:val="22"/>
          <w:szCs w:val="22"/>
          <w:lang w:eastAsia="ru-RU"/>
        </w:rPr>
      </w:pPr>
      <w:hyperlink w:anchor="_Toc205154962" w:history="1">
        <w:r w:rsidR="00C57BAF" w:rsidRPr="002569E2">
          <w:rPr>
            <w:rStyle w:val="ab"/>
            <w:bCs/>
            <w:noProof/>
          </w:rPr>
          <w:t>2.8</w:t>
        </w:r>
        <w:r w:rsidR="00C57BAF">
          <w:rPr>
            <w:rFonts w:asciiTheme="minorHAnsi" w:eastAsiaTheme="minorEastAsia" w:hAnsiTheme="minorHAnsi" w:cstheme="minorBidi"/>
            <w:noProof/>
            <w:sz w:val="22"/>
            <w:szCs w:val="22"/>
            <w:lang w:eastAsia="ru-RU"/>
          </w:rPr>
          <w:tab/>
        </w:r>
        <w:r w:rsidR="00C57BAF" w:rsidRPr="002569E2">
          <w:rPr>
            <w:rStyle w:val="ab"/>
            <w:noProof/>
          </w:rPr>
          <w:t>Требования к формату файлов, содержащих справочник периодов предоставления данных и сведений о сроках предоставления данных</w:t>
        </w:r>
        <w:r w:rsidR="00C57BAF">
          <w:rPr>
            <w:noProof/>
            <w:webHidden/>
          </w:rPr>
          <w:tab/>
        </w:r>
        <w:r w:rsidR="00C57BAF">
          <w:rPr>
            <w:noProof/>
            <w:webHidden/>
          </w:rPr>
          <w:fldChar w:fldCharType="begin"/>
        </w:r>
        <w:r w:rsidR="00C57BAF">
          <w:rPr>
            <w:noProof/>
            <w:webHidden/>
          </w:rPr>
          <w:instrText xml:space="preserve"> PAGEREF _Toc205154962 \h </w:instrText>
        </w:r>
        <w:r w:rsidR="00C57BAF">
          <w:rPr>
            <w:noProof/>
            <w:webHidden/>
          </w:rPr>
        </w:r>
        <w:r w:rsidR="00C57BAF">
          <w:rPr>
            <w:noProof/>
            <w:webHidden/>
          </w:rPr>
          <w:fldChar w:fldCharType="separate"/>
        </w:r>
        <w:r w:rsidR="00C57BAF">
          <w:rPr>
            <w:noProof/>
            <w:webHidden/>
          </w:rPr>
          <w:t>160</w:t>
        </w:r>
        <w:r w:rsidR="00C57BAF">
          <w:rPr>
            <w:noProof/>
            <w:webHidden/>
          </w:rPr>
          <w:fldChar w:fldCharType="end"/>
        </w:r>
      </w:hyperlink>
    </w:p>
    <w:p w14:paraId="711622EB" w14:textId="0E0E30F2" w:rsidR="00C57BAF" w:rsidRDefault="002C0109">
      <w:pPr>
        <w:pStyle w:val="11"/>
        <w:tabs>
          <w:tab w:val="left" w:pos="2059"/>
        </w:tabs>
        <w:rPr>
          <w:rFonts w:asciiTheme="minorHAnsi" w:eastAsiaTheme="minorEastAsia" w:hAnsiTheme="minorHAnsi" w:cstheme="minorBidi"/>
          <w:noProof/>
          <w:sz w:val="22"/>
          <w:szCs w:val="22"/>
          <w:lang w:eastAsia="ru-RU"/>
        </w:rPr>
      </w:pPr>
      <w:hyperlink w:anchor="_Toc205154963" w:history="1">
        <w:r w:rsidR="00C57BAF" w:rsidRPr="002569E2">
          <w:rPr>
            <w:rStyle w:val="ab"/>
            <w:noProof/>
          </w:rPr>
          <w:t>Приложение 1.</w:t>
        </w:r>
        <w:r w:rsidR="00C57BAF">
          <w:rPr>
            <w:rFonts w:asciiTheme="minorHAnsi" w:eastAsiaTheme="minorEastAsia" w:hAnsiTheme="minorHAnsi" w:cstheme="minorBidi"/>
            <w:noProof/>
            <w:sz w:val="22"/>
            <w:szCs w:val="22"/>
            <w:lang w:eastAsia="ru-RU"/>
          </w:rPr>
          <w:tab/>
        </w:r>
        <w:r w:rsidR="00C57BAF" w:rsidRPr="002569E2">
          <w:rPr>
            <w:rStyle w:val="ab"/>
            <w:noProof/>
          </w:rPr>
          <w:t>Обмен ЕСМВ. Алгоритм формирования контрольной суммы POIB-Request-Checksum</w:t>
        </w:r>
        <w:r w:rsidR="00C57BAF">
          <w:rPr>
            <w:noProof/>
            <w:webHidden/>
          </w:rPr>
          <w:tab/>
        </w:r>
        <w:r w:rsidR="00C57BAF">
          <w:rPr>
            <w:noProof/>
            <w:webHidden/>
          </w:rPr>
          <w:fldChar w:fldCharType="begin"/>
        </w:r>
        <w:r w:rsidR="00C57BAF">
          <w:rPr>
            <w:noProof/>
            <w:webHidden/>
          </w:rPr>
          <w:instrText xml:space="preserve"> PAGEREF _Toc205154963 \h </w:instrText>
        </w:r>
        <w:r w:rsidR="00C57BAF">
          <w:rPr>
            <w:noProof/>
            <w:webHidden/>
          </w:rPr>
        </w:r>
        <w:r w:rsidR="00C57BAF">
          <w:rPr>
            <w:noProof/>
            <w:webHidden/>
          </w:rPr>
          <w:fldChar w:fldCharType="separate"/>
        </w:r>
        <w:r w:rsidR="00C57BAF">
          <w:rPr>
            <w:noProof/>
            <w:webHidden/>
          </w:rPr>
          <w:t>164</w:t>
        </w:r>
        <w:r w:rsidR="00C57BAF">
          <w:rPr>
            <w:noProof/>
            <w:webHidden/>
          </w:rPr>
          <w:fldChar w:fldCharType="end"/>
        </w:r>
      </w:hyperlink>
    </w:p>
    <w:p w14:paraId="79467D31" w14:textId="796FB806" w:rsidR="00C57BAF" w:rsidRDefault="002C0109">
      <w:pPr>
        <w:pStyle w:val="11"/>
        <w:tabs>
          <w:tab w:val="left" w:pos="2159"/>
        </w:tabs>
        <w:rPr>
          <w:rFonts w:asciiTheme="minorHAnsi" w:eastAsiaTheme="minorEastAsia" w:hAnsiTheme="minorHAnsi" w:cstheme="minorBidi"/>
          <w:noProof/>
          <w:sz w:val="22"/>
          <w:szCs w:val="22"/>
          <w:lang w:eastAsia="ru-RU"/>
        </w:rPr>
      </w:pPr>
      <w:hyperlink w:anchor="_Toc205154964" w:history="1">
        <w:r w:rsidR="00C57BAF" w:rsidRPr="002569E2">
          <w:rPr>
            <w:rStyle w:val="ab"/>
            <w:noProof/>
          </w:rPr>
          <w:t>Приложение 2.</w:t>
        </w:r>
        <w:r w:rsidR="00C57BAF">
          <w:rPr>
            <w:rFonts w:asciiTheme="minorHAnsi" w:eastAsiaTheme="minorEastAsia" w:hAnsiTheme="minorHAnsi" w:cstheme="minorBidi"/>
            <w:noProof/>
            <w:sz w:val="22"/>
            <w:szCs w:val="22"/>
            <w:lang w:eastAsia="ru-RU"/>
          </w:rPr>
          <w:tab/>
        </w:r>
        <w:r w:rsidR="00C57BAF" w:rsidRPr="002569E2">
          <w:rPr>
            <w:rStyle w:val="ab"/>
            <w:noProof/>
          </w:rPr>
          <w:t>Обмен ЕСМВ. Алгоритм формирования подписи POIB-Request-Signature</w:t>
        </w:r>
        <w:r w:rsidR="00C57BAF">
          <w:rPr>
            <w:rStyle w:val="ab"/>
            <w:noProof/>
          </w:rPr>
          <w:tab/>
        </w:r>
        <w:r w:rsidR="00C57BAF">
          <w:rPr>
            <w:noProof/>
            <w:webHidden/>
          </w:rPr>
          <w:tab/>
        </w:r>
        <w:r w:rsidR="00C57BAF">
          <w:rPr>
            <w:noProof/>
            <w:webHidden/>
          </w:rPr>
          <w:fldChar w:fldCharType="begin"/>
        </w:r>
        <w:r w:rsidR="00C57BAF">
          <w:rPr>
            <w:noProof/>
            <w:webHidden/>
          </w:rPr>
          <w:instrText xml:space="preserve"> PAGEREF _Toc205154964 \h </w:instrText>
        </w:r>
        <w:r w:rsidR="00C57BAF">
          <w:rPr>
            <w:noProof/>
            <w:webHidden/>
          </w:rPr>
        </w:r>
        <w:r w:rsidR="00C57BAF">
          <w:rPr>
            <w:noProof/>
            <w:webHidden/>
          </w:rPr>
          <w:fldChar w:fldCharType="separate"/>
        </w:r>
        <w:r w:rsidR="00C57BAF">
          <w:rPr>
            <w:noProof/>
            <w:webHidden/>
          </w:rPr>
          <w:t>165</w:t>
        </w:r>
        <w:r w:rsidR="00C57BAF">
          <w:rPr>
            <w:noProof/>
            <w:webHidden/>
          </w:rPr>
          <w:fldChar w:fldCharType="end"/>
        </w:r>
      </w:hyperlink>
    </w:p>
    <w:p w14:paraId="203DC042" w14:textId="322BB51B" w:rsidR="00C57BAF" w:rsidRDefault="002C0109">
      <w:pPr>
        <w:pStyle w:val="11"/>
        <w:tabs>
          <w:tab w:val="left" w:pos="2065"/>
        </w:tabs>
        <w:rPr>
          <w:rFonts w:asciiTheme="minorHAnsi" w:eastAsiaTheme="minorEastAsia" w:hAnsiTheme="minorHAnsi" w:cstheme="minorBidi"/>
          <w:noProof/>
          <w:sz w:val="22"/>
          <w:szCs w:val="22"/>
          <w:lang w:eastAsia="ru-RU"/>
        </w:rPr>
      </w:pPr>
      <w:hyperlink w:anchor="_Toc205154965" w:history="1">
        <w:r w:rsidR="00C57BAF" w:rsidRPr="002569E2">
          <w:rPr>
            <w:rStyle w:val="ab"/>
            <w:noProof/>
          </w:rPr>
          <w:t>Приложение 3.</w:t>
        </w:r>
        <w:r w:rsidR="00C57BAF">
          <w:rPr>
            <w:rFonts w:asciiTheme="minorHAnsi" w:eastAsiaTheme="minorEastAsia" w:hAnsiTheme="minorHAnsi" w:cstheme="minorBidi"/>
            <w:noProof/>
            <w:sz w:val="22"/>
            <w:szCs w:val="22"/>
            <w:lang w:eastAsia="ru-RU"/>
          </w:rPr>
          <w:tab/>
        </w:r>
        <w:r w:rsidR="00C57BAF" w:rsidRPr="002569E2">
          <w:rPr>
            <w:rStyle w:val="ab"/>
            <w:noProof/>
          </w:rPr>
          <w:t xml:space="preserve">Обмен ЕСМВ. Порядок и алгоритм формирования элемента </w:t>
        </w:r>
        <w:r w:rsidR="00C57BAF" w:rsidRPr="002569E2">
          <w:rPr>
            <w:rStyle w:val="ab"/>
            <w:noProof/>
            <w:lang w:val="en-US"/>
          </w:rPr>
          <w:t>params</w:t>
        </w:r>
        <w:r w:rsidR="00C57BAF" w:rsidRPr="002569E2">
          <w:rPr>
            <w:rStyle w:val="ab"/>
            <w:noProof/>
          </w:rPr>
          <w:t xml:space="preserve"> блока attachment</w:t>
        </w:r>
        <w:r w:rsidR="00C57BAF">
          <w:rPr>
            <w:noProof/>
            <w:webHidden/>
          </w:rPr>
          <w:tab/>
        </w:r>
        <w:r w:rsidR="00C57BAF">
          <w:rPr>
            <w:noProof/>
            <w:webHidden/>
          </w:rPr>
          <w:fldChar w:fldCharType="begin"/>
        </w:r>
        <w:r w:rsidR="00C57BAF">
          <w:rPr>
            <w:noProof/>
            <w:webHidden/>
          </w:rPr>
          <w:instrText xml:space="preserve"> PAGEREF _Toc205154965 \h </w:instrText>
        </w:r>
        <w:r w:rsidR="00C57BAF">
          <w:rPr>
            <w:noProof/>
            <w:webHidden/>
          </w:rPr>
        </w:r>
        <w:r w:rsidR="00C57BAF">
          <w:rPr>
            <w:noProof/>
            <w:webHidden/>
          </w:rPr>
          <w:fldChar w:fldCharType="separate"/>
        </w:r>
        <w:r w:rsidR="00C57BAF">
          <w:rPr>
            <w:noProof/>
            <w:webHidden/>
          </w:rPr>
          <w:t>166</w:t>
        </w:r>
        <w:r w:rsidR="00C57BAF">
          <w:rPr>
            <w:noProof/>
            <w:webHidden/>
          </w:rPr>
          <w:fldChar w:fldCharType="end"/>
        </w:r>
      </w:hyperlink>
    </w:p>
    <w:p w14:paraId="7C055666" w14:textId="50193199" w:rsidR="00C57BAF" w:rsidRDefault="002C0109">
      <w:pPr>
        <w:pStyle w:val="11"/>
        <w:tabs>
          <w:tab w:val="left" w:pos="2029"/>
        </w:tabs>
        <w:rPr>
          <w:rFonts w:asciiTheme="minorHAnsi" w:eastAsiaTheme="minorEastAsia" w:hAnsiTheme="minorHAnsi" w:cstheme="minorBidi"/>
          <w:noProof/>
          <w:sz w:val="22"/>
          <w:szCs w:val="22"/>
          <w:lang w:eastAsia="ru-RU"/>
        </w:rPr>
      </w:pPr>
      <w:hyperlink w:anchor="_Toc205154966" w:history="1">
        <w:r w:rsidR="00C57BAF" w:rsidRPr="002569E2">
          <w:rPr>
            <w:rStyle w:val="ab"/>
            <w:noProof/>
          </w:rPr>
          <w:t>Приложение 4.</w:t>
        </w:r>
        <w:r w:rsidR="00C57BAF">
          <w:rPr>
            <w:rFonts w:asciiTheme="minorHAnsi" w:eastAsiaTheme="minorEastAsia" w:hAnsiTheme="minorHAnsi" w:cstheme="minorBidi"/>
            <w:noProof/>
            <w:sz w:val="22"/>
            <w:szCs w:val="22"/>
            <w:lang w:eastAsia="ru-RU"/>
          </w:rPr>
          <w:tab/>
        </w:r>
        <w:r w:rsidR="00C57BAF" w:rsidRPr="002569E2">
          <w:rPr>
            <w:rStyle w:val="ab"/>
            <w:noProof/>
          </w:rPr>
          <w:t>Обмен ЕСМВ. Порядок формирования параметров для сверки данных в запросах «Запрос правил выгрузки данных», «Запрос справочника периодов предоставления данных и сведений о сроках предоставления данных»</w:t>
        </w:r>
        <w:r w:rsidR="00C57BAF">
          <w:rPr>
            <w:noProof/>
            <w:webHidden/>
          </w:rPr>
          <w:tab/>
        </w:r>
        <w:r w:rsidR="00C57BAF">
          <w:rPr>
            <w:noProof/>
            <w:webHidden/>
          </w:rPr>
          <w:fldChar w:fldCharType="begin"/>
        </w:r>
        <w:r w:rsidR="00C57BAF">
          <w:rPr>
            <w:noProof/>
            <w:webHidden/>
          </w:rPr>
          <w:instrText xml:space="preserve"> PAGEREF _Toc205154966 \h </w:instrText>
        </w:r>
        <w:r w:rsidR="00C57BAF">
          <w:rPr>
            <w:noProof/>
            <w:webHidden/>
          </w:rPr>
        </w:r>
        <w:r w:rsidR="00C57BAF">
          <w:rPr>
            <w:noProof/>
            <w:webHidden/>
          </w:rPr>
          <w:fldChar w:fldCharType="separate"/>
        </w:r>
        <w:r w:rsidR="00C57BAF">
          <w:rPr>
            <w:noProof/>
            <w:webHidden/>
          </w:rPr>
          <w:t>168</w:t>
        </w:r>
        <w:r w:rsidR="00C57BAF">
          <w:rPr>
            <w:noProof/>
            <w:webHidden/>
          </w:rPr>
          <w:fldChar w:fldCharType="end"/>
        </w:r>
      </w:hyperlink>
    </w:p>
    <w:p w14:paraId="73D0909F" w14:textId="4DF3C93F" w:rsidR="00C57BAF" w:rsidRDefault="002C0109">
      <w:pPr>
        <w:pStyle w:val="11"/>
        <w:tabs>
          <w:tab w:val="left" w:pos="2089"/>
        </w:tabs>
        <w:rPr>
          <w:rFonts w:asciiTheme="minorHAnsi" w:eastAsiaTheme="minorEastAsia" w:hAnsiTheme="minorHAnsi" w:cstheme="minorBidi"/>
          <w:noProof/>
          <w:sz w:val="22"/>
          <w:szCs w:val="22"/>
          <w:lang w:eastAsia="ru-RU"/>
        </w:rPr>
      </w:pPr>
      <w:hyperlink w:anchor="_Toc205154967" w:history="1">
        <w:r w:rsidR="00C57BAF" w:rsidRPr="002569E2">
          <w:rPr>
            <w:rStyle w:val="ab"/>
            <w:noProof/>
          </w:rPr>
          <w:t>Приложение 5.</w:t>
        </w:r>
        <w:r w:rsidR="00C57BAF">
          <w:rPr>
            <w:rFonts w:asciiTheme="minorHAnsi" w:eastAsiaTheme="minorEastAsia" w:hAnsiTheme="minorHAnsi" w:cstheme="minorBidi"/>
            <w:noProof/>
            <w:sz w:val="22"/>
            <w:szCs w:val="22"/>
            <w:lang w:eastAsia="ru-RU"/>
          </w:rPr>
          <w:tab/>
        </w:r>
        <w:r w:rsidR="00C57BAF" w:rsidRPr="002569E2">
          <w:rPr>
            <w:rStyle w:val="ab"/>
            <w:noProof/>
          </w:rPr>
          <w:t>Обмен ЕСМВ. Пример Запроса, содержащего документ по виду сведений «Остатки и корреспонденции бухгалтерского учета» с ЭП ОВ</w:t>
        </w:r>
        <w:r w:rsidR="00C57BAF">
          <w:rPr>
            <w:noProof/>
            <w:webHidden/>
          </w:rPr>
          <w:tab/>
        </w:r>
        <w:r w:rsidR="00C57BAF">
          <w:rPr>
            <w:noProof/>
            <w:webHidden/>
          </w:rPr>
          <w:tab/>
        </w:r>
        <w:r w:rsidR="00C57BAF">
          <w:rPr>
            <w:noProof/>
            <w:webHidden/>
          </w:rPr>
          <w:fldChar w:fldCharType="begin"/>
        </w:r>
        <w:r w:rsidR="00C57BAF">
          <w:rPr>
            <w:noProof/>
            <w:webHidden/>
          </w:rPr>
          <w:instrText xml:space="preserve"> PAGEREF _Toc205154967 \h </w:instrText>
        </w:r>
        <w:r w:rsidR="00C57BAF">
          <w:rPr>
            <w:noProof/>
            <w:webHidden/>
          </w:rPr>
        </w:r>
        <w:r w:rsidR="00C57BAF">
          <w:rPr>
            <w:noProof/>
            <w:webHidden/>
          </w:rPr>
          <w:fldChar w:fldCharType="separate"/>
        </w:r>
        <w:r w:rsidR="00C57BAF">
          <w:rPr>
            <w:noProof/>
            <w:webHidden/>
          </w:rPr>
          <w:t>176</w:t>
        </w:r>
        <w:r w:rsidR="00C57BAF">
          <w:rPr>
            <w:noProof/>
            <w:webHidden/>
          </w:rPr>
          <w:fldChar w:fldCharType="end"/>
        </w:r>
      </w:hyperlink>
    </w:p>
    <w:p w14:paraId="2349107C" w14:textId="53578813" w:rsidR="00C57BAF" w:rsidRDefault="002C0109">
      <w:pPr>
        <w:pStyle w:val="11"/>
        <w:tabs>
          <w:tab w:val="left" w:pos="2089"/>
        </w:tabs>
        <w:rPr>
          <w:rFonts w:asciiTheme="minorHAnsi" w:eastAsiaTheme="minorEastAsia" w:hAnsiTheme="minorHAnsi" w:cstheme="minorBidi"/>
          <w:noProof/>
          <w:sz w:val="22"/>
          <w:szCs w:val="22"/>
          <w:lang w:eastAsia="ru-RU"/>
        </w:rPr>
      </w:pPr>
      <w:hyperlink w:anchor="_Toc205154968" w:history="1">
        <w:r w:rsidR="00C57BAF" w:rsidRPr="002569E2">
          <w:rPr>
            <w:rStyle w:val="ab"/>
            <w:noProof/>
          </w:rPr>
          <w:t>Приложение 6.</w:t>
        </w:r>
        <w:r w:rsidR="00C57BAF">
          <w:rPr>
            <w:rFonts w:asciiTheme="minorHAnsi" w:eastAsiaTheme="minorEastAsia" w:hAnsiTheme="minorHAnsi" w:cstheme="minorBidi"/>
            <w:noProof/>
            <w:sz w:val="22"/>
            <w:szCs w:val="22"/>
            <w:lang w:eastAsia="ru-RU"/>
          </w:rPr>
          <w:tab/>
        </w:r>
        <w:r w:rsidR="00C57BAF" w:rsidRPr="002569E2">
          <w:rPr>
            <w:rStyle w:val="ab"/>
            <w:noProof/>
          </w:rPr>
          <w:t>Обмен ЕСМВ. Пример Запроса, содержащего документ по виду сведений «Запрос правил выгрузки данных» с ЭП ОВ</w:t>
        </w:r>
        <w:r w:rsidR="00C57BAF">
          <w:rPr>
            <w:noProof/>
            <w:webHidden/>
          </w:rPr>
          <w:tab/>
        </w:r>
        <w:r w:rsidR="00C57BAF">
          <w:rPr>
            <w:noProof/>
            <w:webHidden/>
          </w:rPr>
          <w:fldChar w:fldCharType="begin"/>
        </w:r>
        <w:r w:rsidR="00C57BAF">
          <w:rPr>
            <w:noProof/>
            <w:webHidden/>
          </w:rPr>
          <w:instrText xml:space="preserve"> PAGEREF _Toc205154968 \h </w:instrText>
        </w:r>
        <w:r w:rsidR="00C57BAF">
          <w:rPr>
            <w:noProof/>
            <w:webHidden/>
          </w:rPr>
        </w:r>
        <w:r w:rsidR="00C57BAF">
          <w:rPr>
            <w:noProof/>
            <w:webHidden/>
          </w:rPr>
          <w:fldChar w:fldCharType="separate"/>
        </w:r>
        <w:r w:rsidR="00C57BAF">
          <w:rPr>
            <w:noProof/>
            <w:webHidden/>
          </w:rPr>
          <w:t>184</w:t>
        </w:r>
        <w:r w:rsidR="00C57BAF">
          <w:rPr>
            <w:noProof/>
            <w:webHidden/>
          </w:rPr>
          <w:fldChar w:fldCharType="end"/>
        </w:r>
      </w:hyperlink>
    </w:p>
    <w:p w14:paraId="450A2E1A" w14:textId="788D6631" w:rsidR="00C57BAF" w:rsidRDefault="002C0109">
      <w:pPr>
        <w:pStyle w:val="11"/>
        <w:tabs>
          <w:tab w:val="left" w:pos="2089"/>
        </w:tabs>
        <w:rPr>
          <w:rFonts w:asciiTheme="minorHAnsi" w:eastAsiaTheme="minorEastAsia" w:hAnsiTheme="minorHAnsi" w:cstheme="minorBidi"/>
          <w:noProof/>
          <w:sz w:val="22"/>
          <w:szCs w:val="22"/>
          <w:lang w:eastAsia="ru-RU"/>
        </w:rPr>
      </w:pPr>
      <w:hyperlink w:anchor="_Toc205154969" w:history="1">
        <w:r w:rsidR="00C57BAF" w:rsidRPr="002569E2">
          <w:rPr>
            <w:rStyle w:val="ab"/>
            <w:noProof/>
          </w:rPr>
          <w:t>Приложение 7.</w:t>
        </w:r>
        <w:r w:rsidR="00C57BAF">
          <w:rPr>
            <w:rFonts w:asciiTheme="minorHAnsi" w:eastAsiaTheme="minorEastAsia" w:hAnsiTheme="minorHAnsi" w:cstheme="minorBidi"/>
            <w:noProof/>
            <w:sz w:val="22"/>
            <w:szCs w:val="22"/>
            <w:lang w:eastAsia="ru-RU"/>
          </w:rPr>
          <w:tab/>
        </w:r>
        <w:r w:rsidR="00C57BAF" w:rsidRPr="002569E2">
          <w:rPr>
            <w:rStyle w:val="ab"/>
            <w:noProof/>
          </w:rPr>
          <w:t>Обмен ЕСМВ. Пример Запроса, содержащего документ по виду сведений «Запрос справочника периодов предоставления данных и сведений о сроках предоставления данных»</w:t>
        </w:r>
        <w:r w:rsidR="00C57BAF">
          <w:rPr>
            <w:noProof/>
            <w:webHidden/>
          </w:rPr>
          <w:tab/>
        </w:r>
        <w:r w:rsidR="00C57BAF">
          <w:rPr>
            <w:noProof/>
            <w:webHidden/>
          </w:rPr>
          <w:fldChar w:fldCharType="begin"/>
        </w:r>
        <w:r w:rsidR="00C57BAF">
          <w:rPr>
            <w:noProof/>
            <w:webHidden/>
          </w:rPr>
          <w:instrText xml:space="preserve"> PAGEREF _Toc205154969 \h </w:instrText>
        </w:r>
        <w:r w:rsidR="00C57BAF">
          <w:rPr>
            <w:noProof/>
            <w:webHidden/>
          </w:rPr>
        </w:r>
        <w:r w:rsidR="00C57BAF">
          <w:rPr>
            <w:noProof/>
            <w:webHidden/>
          </w:rPr>
          <w:fldChar w:fldCharType="separate"/>
        </w:r>
        <w:r w:rsidR="00C57BAF">
          <w:rPr>
            <w:noProof/>
            <w:webHidden/>
          </w:rPr>
          <w:t>191</w:t>
        </w:r>
        <w:r w:rsidR="00C57BAF">
          <w:rPr>
            <w:noProof/>
            <w:webHidden/>
          </w:rPr>
          <w:fldChar w:fldCharType="end"/>
        </w:r>
      </w:hyperlink>
    </w:p>
    <w:p w14:paraId="3297791B" w14:textId="0CB7F200" w:rsidR="00C57BAF" w:rsidRDefault="002C0109">
      <w:pPr>
        <w:pStyle w:val="11"/>
        <w:tabs>
          <w:tab w:val="left" w:pos="2089"/>
        </w:tabs>
        <w:rPr>
          <w:rFonts w:asciiTheme="minorHAnsi" w:eastAsiaTheme="minorEastAsia" w:hAnsiTheme="minorHAnsi" w:cstheme="minorBidi"/>
          <w:noProof/>
          <w:sz w:val="22"/>
          <w:szCs w:val="22"/>
          <w:lang w:eastAsia="ru-RU"/>
        </w:rPr>
      </w:pPr>
      <w:hyperlink w:anchor="_Toc205154970" w:history="1">
        <w:r w:rsidR="00C57BAF" w:rsidRPr="002569E2">
          <w:rPr>
            <w:rStyle w:val="ab"/>
            <w:noProof/>
            <w:lang w:val="en-US"/>
          </w:rPr>
          <w:t>Приложение 8.</w:t>
        </w:r>
        <w:r w:rsidR="00C57BAF">
          <w:rPr>
            <w:rFonts w:asciiTheme="minorHAnsi" w:eastAsiaTheme="minorEastAsia" w:hAnsiTheme="minorHAnsi" w:cstheme="minorBidi"/>
            <w:noProof/>
            <w:sz w:val="22"/>
            <w:szCs w:val="22"/>
            <w:lang w:eastAsia="ru-RU"/>
          </w:rPr>
          <w:tab/>
        </w:r>
        <w:r w:rsidR="00C57BAF" w:rsidRPr="002569E2">
          <w:rPr>
            <w:rStyle w:val="ab"/>
            <w:noProof/>
          </w:rPr>
          <w:t>Обмен</w:t>
        </w:r>
        <w:r w:rsidR="00C57BAF" w:rsidRPr="002569E2">
          <w:rPr>
            <w:rStyle w:val="ab"/>
            <w:noProof/>
            <w:lang w:val="en-US"/>
          </w:rPr>
          <w:t xml:space="preserve"> </w:t>
        </w:r>
        <w:r w:rsidR="00C57BAF" w:rsidRPr="002569E2">
          <w:rPr>
            <w:rStyle w:val="ab"/>
            <w:noProof/>
          </w:rPr>
          <w:t>ЕСМВ</w:t>
        </w:r>
        <w:r w:rsidR="00C57BAF" w:rsidRPr="002569E2">
          <w:rPr>
            <w:rStyle w:val="ab"/>
            <w:noProof/>
            <w:lang w:val="en-US"/>
          </w:rPr>
          <w:t xml:space="preserve">. </w:t>
        </w:r>
        <w:r w:rsidR="00C57BAF" w:rsidRPr="002569E2">
          <w:rPr>
            <w:rStyle w:val="ab"/>
            <w:noProof/>
          </w:rPr>
          <w:t>Пример</w:t>
        </w:r>
        <w:r w:rsidR="00C57BAF" w:rsidRPr="002569E2">
          <w:rPr>
            <w:rStyle w:val="ab"/>
            <w:noProof/>
            <w:lang w:val="en-US"/>
          </w:rPr>
          <w:t xml:space="preserve"> </w:t>
        </w:r>
        <w:r w:rsidR="00C57BAF" w:rsidRPr="002569E2">
          <w:rPr>
            <w:rStyle w:val="ab"/>
            <w:noProof/>
          </w:rPr>
          <w:t>Запроса</w:t>
        </w:r>
        <w:r w:rsidR="00C57BAF" w:rsidRPr="002569E2">
          <w:rPr>
            <w:rStyle w:val="ab"/>
            <w:noProof/>
            <w:lang w:val="en-US"/>
          </w:rPr>
          <w:t xml:space="preserve">, </w:t>
        </w:r>
        <w:r w:rsidR="00C57BAF" w:rsidRPr="002569E2">
          <w:rPr>
            <w:rStyle w:val="ab"/>
            <w:noProof/>
          </w:rPr>
          <w:t>содержащего</w:t>
        </w:r>
        <w:r w:rsidR="00C57BAF" w:rsidRPr="002569E2">
          <w:rPr>
            <w:rStyle w:val="ab"/>
            <w:noProof/>
            <w:lang w:val="en-US"/>
          </w:rPr>
          <w:t xml:space="preserve"> </w:t>
        </w:r>
        <w:r w:rsidR="00C57BAF" w:rsidRPr="002569E2">
          <w:rPr>
            <w:rStyle w:val="ab"/>
            <w:noProof/>
          </w:rPr>
          <w:t>документ</w:t>
        </w:r>
        <w:r w:rsidR="00C57BAF" w:rsidRPr="002569E2">
          <w:rPr>
            <w:rStyle w:val="ab"/>
            <w:noProof/>
            <w:lang w:val="en-US"/>
          </w:rPr>
          <w:t xml:space="preserve"> </w:t>
        </w:r>
        <w:r w:rsidR="00C57BAF" w:rsidRPr="002569E2">
          <w:rPr>
            <w:rStyle w:val="ab"/>
            <w:noProof/>
          </w:rPr>
          <w:t>по</w:t>
        </w:r>
        <w:r w:rsidR="00C57BAF" w:rsidRPr="002569E2">
          <w:rPr>
            <w:rStyle w:val="ab"/>
            <w:noProof/>
            <w:lang w:val="en-US"/>
          </w:rPr>
          <w:t xml:space="preserve"> </w:t>
        </w:r>
        <w:r w:rsidR="00C57BAF" w:rsidRPr="002569E2">
          <w:rPr>
            <w:rStyle w:val="ab"/>
            <w:noProof/>
          </w:rPr>
          <w:t>виду</w:t>
        </w:r>
        <w:r w:rsidR="00C57BAF" w:rsidRPr="002569E2">
          <w:rPr>
            <w:rStyle w:val="ab"/>
            <w:noProof/>
            <w:lang w:val="en-US"/>
          </w:rPr>
          <w:t xml:space="preserve"> </w:t>
        </w:r>
        <w:r w:rsidR="00C57BAF" w:rsidRPr="002569E2">
          <w:rPr>
            <w:rStyle w:val="ab"/>
            <w:noProof/>
          </w:rPr>
          <w:t>сведений</w:t>
        </w:r>
        <w:r w:rsidR="00C57BAF" w:rsidRPr="002569E2">
          <w:rPr>
            <w:rStyle w:val="ab"/>
            <w:noProof/>
            <w:lang w:val="en-US"/>
          </w:rPr>
          <w:t xml:space="preserve"> «</w:t>
        </w:r>
        <w:r w:rsidR="00C57BAF" w:rsidRPr="002569E2">
          <w:rPr>
            <w:rStyle w:val="ab"/>
            <w:noProof/>
          </w:rPr>
          <w:t>Запрос</w:t>
        </w:r>
        <w:r w:rsidR="00C57BAF" w:rsidRPr="002569E2">
          <w:rPr>
            <w:rStyle w:val="ab"/>
            <w:noProof/>
            <w:lang w:val="en-US"/>
          </w:rPr>
          <w:t xml:space="preserve"> </w:t>
        </w:r>
        <w:r w:rsidR="00C57BAF" w:rsidRPr="002569E2">
          <w:rPr>
            <w:rStyle w:val="ab"/>
            <w:noProof/>
          </w:rPr>
          <w:t>статуса</w:t>
        </w:r>
        <w:r w:rsidR="00C57BAF" w:rsidRPr="002569E2">
          <w:rPr>
            <w:rStyle w:val="ab"/>
            <w:noProof/>
            <w:lang w:val="en-US"/>
          </w:rPr>
          <w:t xml:space="preserve"> </w:t>
        </w:r>
        <w:r w:rsidR="00C57BAF" w:rsidRPr="002569E2">
          <w:rPr>
            <w:rStyle w:val="ab"/>
            <w:noProof/>
          </w:rPr>
          <w:t>и</w:t>
        </w:r>
        <w:r w:rsidR="00C57BAF" w:rsidRPr="002569E2">
          <w:rPr>
            <w:rStyle w:val="ab"/>
            <w:noProof/>
            <w:lang w:val="en-US"/>
          </w:rPr>
          <w:t xml:space="preserve"> </w:t>
        </w:r>
        <w:r w:rsidR="00C57BAF" w:rsidRPr="002569E2">
          <w:rPr>
            <w:rStyle w:val="ab"/>
            <w:noProof/>
          </w:rPr>
          <w:t>протокола</w:t>
        </w:r>
        <w:r w:rsidR="00C57BAF" w:rsidRPr="002569E2">
          <w:rPr>
            <w:rStyle w:val="ab"/>
            <w:noProof/>
            <w:lang w:val="en-US"/>
          </w:rPr>
          <w:t xml:space="preserve"> </w:t>
        </w:r>
        <w:r w:rsidR="00C57BAF" w:rsidRPr="002569E2">
          <w:rPr>
            <w:rStyle w:val="ab"/>
            <w:noProof/>
          </w:rPr>
          <w:t>загрузки</w:t>
        </w:r>
        <w:r w:rsidR="00C57BAF" w:rsidRPr="002569E2">
          <w:rPr>
            <w:rStyle w:val="ab"/>
            <w:noProof/>
            <w:lang w:val="en-US"/>
          </w:rPr>
          <w:t xml:space="preserve"> </w:t>
        </w:r>
        <w:r w:rsidR="00C57BAF" w:rsidRPr="002569E2">
          <w:rPr>
            <w:rStyle w:val="ab"/>
            <w:noProof/>
          </w:rPr>
          <w:t>данных</w:t>
        </w:r>
        <w:r w:rsidR="00C57BAF" w:rsidRPr="002569E2">
          <w:rPr>
            <w:rStyle w:val="ab"/>
            <w:noProof/>
            <w:lang w:val="en-US"/>
          </w:rPr>
          <w:t>»</w:t>
        </w:r>
        <w:r w:rsidR="00C57BAF">
          <w:rPr>
            <w:noProof/>
            <w:webHidden/>
          </w:rPr>
          <w:tab/>
        </w:r>
        <w:r w:rsidR="00C57BAF">
          <w:rPr>
            <w:noProof/>
            <w:webHidden/>
          </w:rPr>
          <w:fldChar w:fldCharType="begin"/>
        </w:r>
        <w:r w:rsidR="00C57BAF">
          <w:rPr>
            <w:noProof/>
            <w:webHidden/>
          </w:rPr>
          <w:instrText xml:space="preserve"> PAGEREF _Toc205154970 \h </w:instrText>
        </w:r>
        <w:r w:rsidR="00C57BAF">
          <w:rPr>
            <w:noProof/>
            <w:webHidden/>
          </w:rPr>
        </w:r>
        <w:r w:rsidR="00C57BAF">
          <w:rPr>
            <w:noProof/>
            <w:webHidden/>
          </w:rPr>
          <w:fldChar w:fldCharType="separate"/>
        </w:r>
        <w:r w:rsidR="00C57BAF">
          <w:rPr>
            <w:noProof/>
            <w:webHidden/>
          </w:rPr>
          <w:t>198</w:t>
        </w:r>
        <w:r w:rsidR="00C57BAF">
          <w:rPr>
            <w:noProof/>
            <w:webHidden/>
          </w:rPr>
          <w:fldChar w:fldCharType="end"/>
        </w:r>
      </w:hyperlink>
    </w:p>
    <w:p w14:paraId="780DDC98" w14:textId="04545704" w:rsidR="00C57BAF" w:rsidRDefault="002C0109">
      <w:pPr>
        <w:pStyle w:val="11"/>
        <w:tabs>
          <w:tab w:val="left" w:pos="2019"/>
        </w:tabs>
        <w:rPr>
          <w:rFonts w:asciiTheme="minorHAnsi" w:eastAsiaTheme="minorEastAsia" w:hAnsiTheme="minorHAnsi" w:cstheme="minorBidi"/>
          <w:noProof/>
          <w:sz w:val="22"/>
          <w:szCs w:val="22"/>
          <w:lang w:eastAsia="ru-RU"/>
        </w:rPr>
      </w:pPr>
      <w:hyperlink w:anchor="_Toc205154971" w:history="1">
        <w:r w:rsidR="00C57BAF" w:rsidRPr="002569E2">
          <w:rPr>
            <w:rStyle w:val="ab"/>
            <w:noProof/>
            <w:lang w:val="en-US"/>
          </w:rPr>
          <w:t>Приложение 9.</w:t>
        </w:r>
        <w:r w:rsidR="00C57BAF">
          <w:rPr>
            <w:rFonts w:asciiTheme="minorHAnsi" w:eastAsiaTheme="minorEastAsia" w:hAnsiTheme="minorHAnsi" w:cstheme="minorBidi"/>
            <w:noProof/>
            <w:sz w:val="22"/>
            <w:szCs w:val="22"/>
            <w:lang w:eastAsia="ru-RU"/>
          </w:rPr>
          <w:tab/>
        </w:r>
        <w:r w:rsidR="00C57BAF" w:rsidRPr="002569E2">
          <w:rPr>
            <w:rStyle w:val="ab"/>
            <w:noProof/>
          </w:rPr>
          <w:t>Обмен</w:t>
        </w:r>
        <w:r w:rsidR="00C57BAF" w:rsidRPr="002569E2">
          <w:rPr>
            <w:rStyle w:val="ab"/>
            <w:noProof/>
            <w:lang w:val="en-US"/>
          </w:rPr>
          <w:t xml:space="preserve"> </w:t>
        </w:r>
        <w:r w:rsidR="00C57BAF" w:rsidRPr="002569E2">
          <w:rPr>
            <w:rStyle w:val="ab"/>
            <w:noProof/>
          </w:rPr>
          <w:t>ЕСМВ</w:t>
        </w:r>
        <w:r w:rsidR="00C57BAF" w:rsidRPr="002569E2">
          <w:rPr>
            <w:rStyle w:val="ab"/>
            <w:noProof/>
            <w:lang w:val="en-US"/>
          </w:rPr>
          <w:t xml:space="preserve">. </w:t>
        </w:r>
        <w:r w:rsidR="00C57BAF" w:rsidRPr="002569E2">
          <w:rPr>
            <w:rStyle w:val="ab"/>
            <w:noProof/>
          </w:rPr>
          <w:t>Пример</w:t>
        </w:r>
        <w:r w:rsidR="00C57BAF" w:rsidRPr="002569E2">
          <w:rPr>
            <w:rStyle w:val="ab"/>
            <w:noProof/>
            <w:lang w:val="en-US"/>
          </w:rPr>
          <w:t xml:space="preserve"> </w:t>
        </w:r>
        <w:r w:rsidR="00C57BAF" w:rsidRPr="002569E2">
          <w:rPr>
            <w:rStyle w:val="ab"/>
            <w:noProof/>
          </w:rPr>
          <w:t>Запроса</w:t>
        </w:r>
        <w:r w:rsidR="00C57BAF" w:rsidRPr="002569E2">
          <w:rPr>
            <w:rStyle w:val="ab"/>
            <w:noProof/>
            <w:lang w:val="en-US"/>
          </w:rPr>
          <w:t xml:space="preserve"> </w:t>
        </w:r>
        <w:r w:rsidR="00C57BAF" w:rsidRPr="002569E2">
          <w:rPr>
            <w:rStyle w:val="ab"/>
            <w:noProof/>
          </w:rPr>
          <w:t>на</w:t>
        </w:r>
        <w:r w:rsidR="00C57BAF" w:rsidRPr="002569E2">
          <w:rPr>
            <w:rStyle w:val="ab"/>
            <w:noProof/>
            <w:lang w:val="en-US"/>
          </w:rPr>
          <w:t xml:space="preserve"> </w:t>
        </w:r>
        <w:r w:rsidR="00C57BAF" w:rsidRPr="002569E2">
          <w:rPr>
            <w:rStyle w:val="ab"/>
            <w:noProof/>
          </w:rPr>
          <w:t>предоставление</w:t>
        </w:r>
        <w:r w:rsidR="00C57BAF" w:rsidRPr="002569E2">
          <w:rPr>
            <w:rStyle w:val="ab"/>
            <w:noProof/>
            <w:lang w:val="en-US"/>
          </w:rPr>
          <w:t xml:space="preserve"> </w:t>
        </w:r>
        <w:r w:rsidR="00C57BAF" w:rsidRPr="002569E2">
          <w:rPr>
            <w:rStyle w:val="ab"/>
            <w:noProof/>
          </w:rPr>
          <w:t>документов</w:t>
        </w:r>
        <w:r w:rsidR="00C57BAF" w:rsidRPr="002569E2">
          <w:rPr>
            <w:rStyle w:val="ab"/>
            <w:noProof/>
            <w:lang w:val="en-US"/>
          </w:rPr>
          <w:t xml:space="preserve"> </w:t>
        </w:r>
        <w:r w:rsidR="00C57BAF" w:rsidRPr="002569E2">
          <w:rPr>
            <w:rStyle w:val="ab"/>
            <w:noProof/>
          </w:rPr>
          <w:t>из</w:t>
        </w:r>
        <w:r w:rsidR="00C57BAF" w:rsidRPr="002569E2">
          <w:rPr>
            <w:rStyle w:val="ab"/>
            <w:noProof/>
            <w:lang w:val="en-US"/>
          </w:rPr>
          <w:t xml:space="preserve"> </w:t>
        </w:r>
        <w:r w:rsidR="00C57BAF" w:rsidRPr="002569E2">
          <w:rPr>
            <w:rStyle w:val="ab"/>
            <w:noProof/>
          </w:rPr>
          <w:t>топика</w:t>
        </w:r>
        <w:r w:rsidR="00C57BAF" w:rsidRPr="002569E2">
          <w:rPr>
            <w:rStyle w:val="ab"/>
            <w:noProof/>
            <w:lang w:val="en-US"/>
          </w:rPr>
          <w:t xml:space="preserve"> </w:t>
        </w:r>
        <w:r w:rsidR="00C57BAF" w:rsidRPr="002569E2">
          <w:rPr>
            <w:rStyle w:val="ab"/>
            <w:noProof/>
          </w:rPr>
          <w:t>с</w:t>
        </w:r>
        <w:r w:rsidR="00C57BAF" w:rsidRPr="002569E2">
          <w:rPr>
            <w:rStyle w:val="ab"/>
            <w:noProof/>
            <w:lang w:val="en-US"/>
          </w:rPr>
          <w:t xml:space="preserve"> </w:t>
        </w:r>
        <w:r w:rsidR="00C57BAF" w:rsidRPr="002569E2">
          <w:rPr>
            <w:rStyle w:val="ab"/>
            <w:noProof/>
          </w:rPr>
          <w:t>ЭП</w:t>
        </w:r>
        <w:r w:rsidR="00C57BAF" w:rsidRPr="002569E2">
          <w:rPr>
            <w:rStyle w:val="ab"/>
            <w:noProof/>
            <w:lang w:val="en-US"/>
          </w:rPr>
          <w:t xml:space="preserve"> </w:t>
        </w:r>
        <w:r w:rsidR="00C57BAF" w:rsidRPr="002569E2">
          <w:rPr>
            <w:rStyle w:val="ab"/>
            <w:noProof/>
          </w:rPr>
          <w:t>ОВ</w:t>
        </w:r>
        <w:r w:rsidR="00C57BAF">
          <w:rPr>
            <w:noProof/>
            <w:webHidden/>
          </w:rPr>
          <w:tab/>
        </w:r>
        <w:r w:rsidR="00C57BAF">
          <w:rPr>
            <w:noProof/>
            <w:webHidden/>
          </w:rPr>
          <w:fldChar w:fldCharType="begin"/>
        </w:r>
        <w:r w:rsidR="00C57BAF">
          <w:rPr>
            <w:noProof/>
            <w:webHidden/>
          </w:rPr>
          <w:instrText xml:space="preserve"> PAGEREF _Toc205154971 \h </w:instrText>
        </w:r>
        <w:r w:rsidR="00C57BAF">
          <w:rPr>
            <w:noProof/>
            <w:webHidden/>
          </w:rPr>
        </w:r>
        <w:r w:rsidR="00C57BAF">
          <w:rPr>
            <w:noProof/>
            <w:webHidden/>
          </w:rPr>
          <w:fldChar w:fldCharType="separate"/>
        </w:r>
        <w:r w:rsidR="00C57BAF">
          <w:rPr>
            <w:noProof/>
            <w:webHidden/>
          </w:rPr>
          <w:t>205</w:t>
        </w:r>
        <w:r w:rsidR="00C57BAF">
          <w:rPr>
            <w:noProof/>
            <w:webHidden/>
          </w:rPr>
          <w:fldChar w:fldCharType="end"/>
        </w:r>
      </w:hyperlink>
    </w:p>
    <w:p w14:paraId="46D4A09D" w14:textId="24FF0011" w:rsidR="00C57BAF" w:rsidRDefault="002C0109">
      <w:pPr>
        <w:pStyle w:val="11"/>
        <w:tabs>
          <w:tab w:val="left" w:pos="2173"/>
        </w:tabs>
        <w:rPr>
          <w:rFonts w:asciiTheme="minorHAnsi" w:eastAsiaTheme="minorEastAsia" w:hAnsiTheme="minorHAnsi" w:cstheme="minorBidi"/>
          <w:noProof/>
          <w:sz w:val="22"/>
          <w:szCs w:val="22"/>
          <w:lang w:eastAsia="ru-RU"/>
        </w:rPr>
      </w:pPr>
      <w:hyperlink w:anchor="_Toc205154972" w:history="1">
        <w:r w:rsidR="00C57BAF" w:rsidRPr="002569E2">
          <w:rPr>
            <w:rStyle w:val="ab"/>
            <w:noProof/>
            <w:lang w:val="en-US"/>
          </w:rPr>
          <w:t>Приложение 10.</w:t>
        </w:r>
        <w:r w:rsidR="00C57BAF">
          <w:rPr>
            <w:rFonts w:asciiTheme="minorHAnsi" w:eastAsiaTheme="minorEastAsia" w:hAnsiTheme="minorHAnsi" w:cstheme="minorBidi"/>
            <w:noProof/>
            <w:sz w:val="22"/>
            <w:szCs w:val="22"/>
            <w:lang w:eastAsia="ru-RU"/>
          </w:rPr>
          <w:tab/>
        </w:r>
        <w:r w:rsidR="00C57BAF" w:rsidRPr="002569E2">
          <w:rPr>
            <w:rStyle w:val="ab"/>
            <w:noProof/>
          </w:rPr>
          <w:t>Обмен</w:t>
        </w:r>
        <w:r w:rsidR="00C57BAF" w:rsidRPr="002569E2">
          <w:rPr>
            <w:rStyle w:val="ab"/>
            <w:noProof/>
            <w:lang w:val="en-US"/>
          </w:rPr>
          <w:t xml:space="preserve"> </w:t>
        </w:r>
        <w:r w:rsidR="00C57BAF" w:rsidRPr="002569E2">
          <w:rPr>
            <w:rStyle w:val="ab"/>
            <w:noProof/>
          </w:rPr>
          <w:t>ЕСМВ</w:t>
        </w:r>
        <w:r w:rsidR="00C57BAF" w:rsidRPr="002569E2">
          <w:rPr>
            <w:rStyle w:val="ab"/>
            <w:noProof/>
            <w:lang w:val="en-US"/>
          </w:rPr>
          <w:t xml:space="preserve">. </w:t>
        </w:r>
        <w:r w:rsidR="00C57BAF" w:rsidRPr="002569E2">
          <w:rPr>
            <w:rStyle w:val="ab"/>
            <w:noProof/>
          </w:rPr>
          <w:t>Пример</w:t>
        </w:r>
        <w:r w:rsidR="00C57BAF" w:rsidRPr="002569E2">
          <w:rPr>
            <w:rStyle w:val="ab"/>
            <w:noProof/>
            <w:lang w:val="en-US"/>
          </w:rPr>
          <w:t xml:space="preserve"> </w:t>
        </w:r>
        <w:r w:rsidR="00C57BAF" w:rsidRPr="002569E2">
          <w:rPr>
            <w:rStyle w:val="ab"/>
            <w:noProof/>
          </w:rPr>
          <w:t>Запроса</w:t>
        </w:r>
        <w:r w:rsidR="00C57BAF" w:rsidRPr="002569E2">
          <w:rPr>
            <w:rStyle w:val="ab"/>
            <w:noProof/>
            <w:lang w:val="en-US"/>
          </w:rPr>
          <w:t xml:space="preserve"> </w:t>
        </w:r>
        <w:r w:rsidR="00C57BAF" w:rsidRPr="002569E2">
          <w:rPr>
            <w:rStyle w:val="ab"/>
            <w:noProof/>
          </w:rPr>
          <w:t>на</w:t>
        </w:r>
        <w:r w:rsidR="00C57BAF" w:rsidRPr="002569E2">
          <w:rPr>
            <w:rStyle w:val="ab"/>
            <w:noProof/>
            <w:lang w:val="en-US"/>
          </w:rPr>
          <w:t xml:space="preserve"> </w:t>
        </w:r>
        <w:r w:rsidR="00C57BAF" w:rsidRPr="002569E2">
          <w:rPr>
            <w:rStyle w:val="ab"/>
            <w:noProof/>
          </w:rPr>
          <w:t>уведомление</w:t>
        </w:r>
        <w:r w:rsidR="00C57BAF" w:rsidRPr="002569E2">
          <w:rPr>
            <w:rStyle w:val="ab"/>
            <w:noProof/>
            <w:lang w:val="en-US"/>
          </w:rPr>
          <w:t xml:space="preserve"> </w:t>
        </w:r>
        <w:r w:rsidR="00C57BAF" w:rsidRPr="002569E2">
          <w:rPr>
            <w:rStyle w:val="ab"/>
            <w:noProof/>
          </w:rPr>
          <w:t>о</w:t>
        </w:r>
        <w:r w:rsidR="00C57BAF" w:rsidRPr="002569E2">
          <w:rPr>
            <w:rStyle w:val="ab"/>
            <w:noProof/>
            <w:lang w:val="en-US"/>
          </w:rPr>
          <w:t xml:space="preserve"> </w:t>
        </w:r>
        <w:r w:rsidR="00C57BAF" w:rsidRPr="002569E2">
          <w:rPr>
            <w:rStyle w:val="ab"/>
            <w:noProof/>
          </w:rPr>
          <w:t>получении</w:t>
        </w:r>
        <w:r w:rsidR="00C57BAF" w:rsidRPr="002569E2">
          <w:rPr>
            <w:rStyle w:val="ab"/>
            <w:noProof/>
            <w:lang w:val="en-US"/>
          </w:rPr>
          <w:t xml:space="preserve"> </w:t>
        </w:r>
        <w:r w:rsidR="00C57BAF" w:rsidRPr="002569E2">
          <w:rPr>
            <w:rStyle w:val="ab"/>
            <w:noProof/>
          </w:rPr>
          <w:t>документов</w:t>
        </w:r>
        <w:r w:rsidR="00C57BAF" w:rsidRPr="002569E2">
          <w:rPr>
            <w:rStyle w:val="ab"/>
            <w:noProof/>
            <w:lang w:val="en-US"/>
          </w:rPr>
          <w:t xml:space="preserve"> </w:t>
        </w:r>
        <w:r w:rsidR="00C57BAF" w:rsidRPr="002569E2">
          <w:rPr>
            <w:rStyle w:val="ab"/>
            <w:noProof/>
          </w:rPr>
          <w:t>из</w:t>
        </w:r>
        <w:r w:rsidR="00C57BAF" w:rsidRPr="002569E2">
          <w:rPr>
            <w:rStyle w:val="ab"/>
            <w:noProof/>
            <w:lang w:val="en-US"/>
          </w:rPr>
          <w:t xml:space="preserve"> </w:t>
        </w:r>
        <w:r w:rsidR="00C57BAF" w:rsidRPr="002569E2">
          <w:rPr>
            <w:rStyle w:val="ab"/>
            <w:noProof/>
          </w:rPr>
          <w:t>топика</w:t>
        </w:r>
        <w:r w:rsidR="00C57BAF" w:rsidRPr="002569E2">
          <w:rPr>
            <w:rStyle w:val="ab"/>
            <w:noProof/>
            <w:lang w:val="en-US"/>
          </w:rPr>
          <w:t xml:space="preserve"> </w:t>
        </w:r>
        <w:r w:rsidR="00C57BAF" w:rsidRPr="002569E2">
          <w:rPr>
            <w:rStyle w:val="ab"/>
            <w:noProof/>
          </w:rPr>
          <w:t>с</w:t>
        </w:r>
        <w:r w:rsidR="00C57BAF" w:rsidRPr="002569E2">
          <w:rPr>
            <w:rStyle w:val="ab"/>
            <w:noProof/>
            <w:lang w:val="en-US"/>
          </w:rPr>
          <w:t xml:space="preserve"> </w:t>
        </w:r>
        <w:r w:rsidR="00C57BAF" w:rsidRPr="002569E2">
          <w:rPr>
            <w:rStyle w:val="ab"/>
            <w:noProof/>
          </w:rPr>
          <w:t>ЭП</w:t>
        </w:r>
        <w:r w:rsidR="00C57BAF" w:rsidRPr="002569E2">
          <w:rPr>
            <w:rStyle w:val="ab"/>
            <w:noProof/>
            <w:lang w:val="en-US"/>
          </w:rPr>
          <w:t xml:space="preserve"> </w:t>
        </w:r>
        <w:r w:rsidR="00C57BAF" w:rsidRPr="002569E2">
          <w:rPr>
            <w:rStyle w:val="ab"/>
            <w:noProof/>
          </w:rPr>
          <w:t>ОВ</w:t>
        </w:r>
        <w:r w:rsidR="00C57BAF">
          <w:rPr>
            <w:noProof/>
            <w:webHidden/>
          </w:rPr>
          <w:tab/>
        </w:r>
        <w:r w:rsidR="00C57BAF">
          <w:rPr>
            <w:noProof/>
            <w:webHidden/>
          </w:rPr>
          <w:fldChar w:fldCharType="begin"/>
        </w:r>
        <w:r w:rsidR="00C57BAF">
          <w:rPr>
            <w:noProof/>
            <w:webHidden/>
          </w:rPr>
          <w:instrText xml:space="preserve"> PAGEREF _Toc205154972 \h </w:instrText>
        </w:r>
        <w:r w:rsidR="00C57BAF">
          <w:rPr>
            <w:noProof/>
            <w:webHidden/>
          </w:rPr>
        </w:r>
        <w:r w:rsidR="00C57BAF">
          <w:rPr>
            <w:noProof/>
            <w:webHidden/>
          </w:rPr>
          <w:fldChar w:fldCharType="separate"/>
        </w:r>
        <w:r w:rsidR="00C57BAF">
          <w:rPr>
            <w:noProof/>
            <w:webHidden/>
          </w:rPr>
          <w:t>211</w:t>
        </w:r>
        <w:r w:rsidR="00C57BAF">
          <w:rPr>
            <w:noProof/>
            <w:webHidden/>
          </w:rPr>
          <w:fldChar w:fldCharType="end"/>
        </w:r>
      </w:hyperlink>
    </w:p>
    <w:p w14:paraId="6622885D" w14:textId="1C7C5486" w:rsidR="00C57BAF" w:rsidRDefault="002C0109">
      <w:pPr>
        <w:pStyle w:val="11"/>
        <w:tabs>
          <w:tab w:val="left" w:pos="2188"/>
        </w:tabs>
        <w:rPr>
          <w:rFonts w:asciiTheme="minorHAnsi" w:eastAsiaTheme="minorEastAsia" w:hAnsiTheme="minorHAnsi" w:cstheme="minorBidi"/>
          <w:noProof/>
          <w:sz w:val="22"/>
          <w:szCs w:val="22"/>
          <w:lang w:eastAsia="ru-RU"/>
        </w:rPr>
      </w:pPr>
      <w:hyperlink w:anchor="_Toc205154973" w:history="1">
        <w:r w:rsidR="00C57BAF" w:rsidRPr="002569E2">
          <w:rPr>
            <w:rStyle w:val="ab"/>
            <w:noProof/>
            <w:lang w:val="en-US"/>
          </w:rPr>
          <w:t>Приложение 11.</w:t>
        </w:r>
        <w:r w:rsidR="00C57BAF">
          <w:rPr>
            <w:rFonts w:asciiTheme="minorHAnsi" w:eastAsiaTheme="minorEastAsia" w:hAnsiTheme="minorHAnsi" w:cstheme="minorBidi"/>
            <w:noProof/>
            <w:sz w:val="22"/>
            <w:szCs w:val="22"/>
            <w:lang w:eastAsia="ru-RU"/>
          </w:rPr>
          <w:tab/>
        </w:r>
        <w:r w:rsidR="00C57BAF" w:rsidRPr="002569E2">
          <w:rPr>
            <w:rStyle w:val="ab"/>
            <w:noProof/>
          </w:rPr>
          <w:t>Обмен</w:t>
        </w:r>
        <w:r w:rsidR="00C57BAF" w:rsidRPr="002569E2">
          <w:rPr>
            <w:rStyle w:val="ab"/>
            <w:noProof/>
            <w:lang w:val="en-US"/>
          </w:rPr>
          <w:t xml:space="preserve"> </w:t>
        </w:r>
        <w:r w:rsidR="00C57BAF" w:rsidRPr="002569E2">
          <w:rPr>
            <w:rStyle w:val="ab"/>
            <w:noProof/>
          </w:rPr>
          <w:t>ЕСМВ</w:t>
        </w:r>
        <w:r w:rsidR="00C57BAF" w:rsidRPr="002569E2">
          <w:rPr>
            <w:rStyle w:val="ab"/>
            <w:noProof/>
            <w:lang w:val="en-US"/>
          </w:rPr>
          <w:t xml:space="preserve">. </w:t>
        </w:r>
        <w:r w:rsidR="00C57BAF" w:rsidRPr="002569E2">
          <w:rPr>
            <w:rStyle w:val="ab"/>
            <w:noProof/>
          </w:rPr>
          <w:t>Пример</w:t>
        </w:r>
        <w:r w:rsidR="00C57BAF" w:rsidRPr="002569E2">
          <w:rPr>
            <w:rStyle w:val="ab"/>
            <w:noProof/>
            <w:lang w:val="en-US"/>
          </w:rPr>
          <w:t xml:space="preserve"> </w:t>
        </w:r>
        <w:r w:rsidR="00C57BAF" w:rsidRPr="002569E2">
          <w:rPr>
            <w:rStyle w:val="ab"/>
            <w:noProof/>
          </w:rPr>
          <w:t>Квитанции</w:t>
        </w:r>
        <w:r w:rsidR="00C57BAF" w:rsidRPr="002569E2">
          <w:rPr>
            <w:rStyle w:val="ab"/>
            <w:noProof/>
            <w:lang w:val="en-US"/>
          </w:rPr>
          <w:t xml:space="preserve"> </w:t>
        </w:r>
        <w:r w:rsidR="00C57BAF" w:rsidRPr="002569E2">
          <w:rPr>
            <w:rStyle w:val="ab"/>
            <w:noProof/>
          </w:rPr>
          <w:t>о</w:t>
        </w:r>
        <w:r w:rsidR="00C57BAF" w:rsidRPr="002569E2">
          <w:rPr>
            <w:rStyle w:val="ab"/>
            <w:noProof/>
            <w:lang w:val="en-US"/>
          </w:rPr>
          <w:t xml:space="preserve"> </w:t>
        </w:r>
        <w:r w:rsidR="00C57BAF" w:rsidRPr="002569E2">
          <w:rPr>
            <w:rStyle w:val="ab"/>
            <w:noProof/>
          </w:rPr>
          <w:t>доставке</w:t>
        </w:r>
        <w:r w:rsidR="00C57BAF" w:rsidRPr="002569E2">
          <w:rPr>
            <w:rStyle w:val="ab"/>
            <w:noProof/>
            <w:lang w:val="en-US"/>
          </w:rPr>
          <w:t xml:space="preserve"> </w:t>
        </w:r>
        <w:r w:rsidR="00C57BAF" w:rsidRPr="002569E2">
          <w:rPr>
            <w:rStyle w:val="ab"/>
            <w:noProof/>
          </w:rPr>
          <w:t>Запроса</w:t>
        </w:r>
        <w:r w:rsidR="00C57BAF" w:rsidRPr="002569E2">
          <w:rPr>
            <w:rStyle w:val="ab"/>
            <w:noProof/>
            <w:lang w:val="en-US"/>
          </w:rPr>
          <w:t xml:space="preserve"> </w:t>
        </w:r>
        <w:r w:rsidR="00C57BAF" w:rsidRPr="002569E2">
          <w:rPr>
            <w:rStyle w:val="ab"/>
            <w:noProof/>
          </w:rPr>
          <w:t>с</w:t>
        </w:r>
        <w:r w:rsidR="00C57BAF" w:rsidRPr="002569E2">
          <w:rPr>
            <w:rStyle w:val="ab"/>
            <w:noProof/>
            <w:lang w:val="en-US"/>
          </w:rPr>
          <w:t xml:space="preserve"> </w:t>
        </w:r>
        <w:r w:rsidR="00C57BAF" w:rsidRPr="002569E2">
          <w:rPr>
            <w:rStyle w:val="ab"/>
            <w:noProof/>
          </w:rPr>
          <w:t>ЭП</w:t>
        </w:r>
        <w:r w:rsidR="00C57BAF" w:rsidRPr="002569E2">
          <w:rPr>
            <w:rStyle w:val="ab"/>
            <w:noProof/>
            <w:lang w:val="en-US"/>
          </w:rPr>
          <w:t xml:space="preserve"> </w:t>
        </w:r>
        <w:r w:rsidR="00C57BAF" w:rsidRPr="002569E2">
          <w:rPr>
            <w:rStyle w:val="ab"/>
            <w:noProof/>
          </w:rPr>
          <w:t>ОВ</w:t>
        </w:r>
        <w:r w:rsidR="00C57BAF">
          <w:rPr>
            <w:noProof/>
            <w:webHidden/>
          </w:rPr>
          <w:tab/>
        </w:r>
        <w:r w:rsidR="00C57BAF">
          <w:rPr>
            <w:noProof/>
            <w:webHidden/>
          </w:rPr>
          <w:tab/>
        </w:r>
        <w:r w:rsidR="00C57BAF">
          <w:rPr>
            <w:noProof/>
            <w:webHidden/>
          </w:rPr>
          <w:fldChar w:fldCharType="begin"/>
        </w:r>
        <w:r w:rsidR="00C57BAF">
          <w:rPr>
            <w:noProof/>
            <w:webHidden/>
          </w:rPr>
          <w:instrText xml:space="preserve"> PAGEREF _Toc205154973 \h </w:instrText>
        </w:r>
        <w:r w:rsidR="00C57BAF">
          <w:rPr>
            <w:noProof/>
            <w:webHidden/>
          </w:rPr>
        </w:r>
        <w:r w:rsidR="00C57BAF">
          <w:rPr>
            <w:noProof/>
            <w:webHidden/>
          </w:rPr>
          <w:fldChar w:fldCharType="separate"/>
        </w:r>
        <w:r w:rsidR="00C57BAF">
          <w:rPr>
            <w:noProof/>
            <w:webHidden/>
          </w:rPr>
          <w:t>218</w:t>
        </w:r>
        <w:r w:rsidR="00C57BAF">
          <w:rPr>
            <w:noProof/>
            <w:webHidden/>
          </w:rPr>
          <w:fldChar w:fldCharType="end"/>
        </w:r>
      </w:hyperlink>
    </w:p>
    <w:p w14:paraId="55D6561D" w14:textId="366D94BB" w:rsidR="00C57BAF" w:rsidRDefault="002C0109">
      <w:pPr>
        <w:pStyle w:val="11"/>
        <w:tabs>
          <w:tab w:val="left" w:pos="2196"/>
        </w:tabs>
        <w:rPr>
          <w:rFonts w:asciiTheme="minorHAnsi" w:eastAsiaTheme="minorEastAsia" w:hAnsiTheme="minorHAnsi" w:cstheme="minorBidi"/>
          <w:noProof/>
          <w:sz w:val="22"/>
          <w:szCs w:val="22"/>
          <w:lang w:eastAsia="ru-RU"/>
        </w:rPr>
      </w:pPr>
      <w:hyperlink w:anchor="_Toc205154974" w:history="1">
        <w:r w:rsidR="00C57BAF" w:rsidRPr="002569E2">
          <w:rPr>
            <w:rStyle w:val="ab"/>
            <w:noProof/>
          </w:rPr>
          <w:t>Приложение 12.</w:t>
        </w:r>
        <w:r w:rsidR="00C57BAF">
          <w:rPr>
            <w:rFonts w:asciiTheme="minorHAnsi" w:eastAsiaTheme="minorEastAsia" w:hAnsiTheme="minorHAnsi" w:cstheme="minorBidi"/>
            <w:noProof/>
            <w:sz w:val="22"/>
            <w:szCs w:val="22"/>
            <w:lang w:eastAsia="ru-RU"/>
          </w:rPr>
          <w:tab/>
        </w:r>
        <w:r w:rsidR="00C57BAF" w:rsidRPr="002569E2">
          <w:rPr>
            <w:rStyle w:val="ab"/>
            <w:noProof/>
          </w:rPr>
          <w:t>Обмен ЕСМВ. Пример Запроса от МСД ПУиО к ИС СПО, содержащего ответ на Запрос с ЭП ОВ</w:t>
        </w:r>
        <w:r w:rsidR="00C57BAF">
          <w:rPr>
            <w:noProof/>
            <w:webHidden/>
          </w:rPr>
          <w:tab/>
        </w:r>
        <w:r w:rsidR="00C57BAF">
          <w:rPr>
            <w:noProof/>
            <w:webHidden/>
          </w:rPr>
          <w:fldChar w:fldCharType="begin"/>
        </w:r>
        <w:r w:rsidR="00C57BAF">
          <w:rPr>
            <w:noProof/>
            <w:webHidden/>
          </w:rPr>
          <w:instrText xml:space="preserve"> PAGEREF _Toc205154974 \h </w:instrText>
        </w:r>
        <w:r w:rsidR="00C57BAF">
          <w:rPr>
            <w:noProof/>
            <w:webHidden/>
          </w:rPr>
        </w:r>
        <w:r w:rsidR="00C57BAF">
          <w:rPr>
            <w:noProof/>
            <w:webHidden/>
          </w:rPr>
          <w:fldChar w:fldCharType="separate"/>
        </w:r>
        <w:r w:rsidR="00C57BAF">
          <w:rPr>
            <w:noProof/>
            <w:webHidden/>
          </w:rPr>
          <w:t>223</w:t>
        </w:r>
        <w:r w:rsidR="00C57BAF">
          <w:rPr>
            <w:noProof/>
            <w:webHidden/>
          </w:rPr>
          <w:fldChar w:fldCharType="end"/>
        </w:r>
      </w:hyperlink>
    </w:p>
    <w:p w14:paraId="1AB279D1" w14:textId="5E5FAFD2" w:rsidR="00C57BAF" w:rsidRDefault="002C0109">
      <w:pPr>
        <w:pStyle w:val="11"/>
        <w:tabs>
          <w:tab w:val="left" w:pos="2323"/>
        </w:tabs>
        <w:rPr>
          <w:rFonts w:asciiTheme="minorHAnsi" w:eastAsiaTheme="minorEastAsia" w:hAnsiTheme="minorHAnsi" w:cstheme="minorBidi"/>
          <w:noProof/>
          <w:sz w:val="22"/>
          <w:szCs w:val="22"/>
          <w:lang w:eastAsia="ru-RU"/>
        </w:rPr>
      </w:pPr>
      <w:hyperlink w:anchor="_Toc205154975" w:history="1">
        <w:r w:rsidR="00C57BAF" w:rsidRPr="002569E2">
          <w:rPr>
            <w:rStyle w:val="ab"/>
            <w:noProof/>
          </w:rPr>
          <w:t>Приложение 13.</w:t>
        </w:r>
        <w:r w:rsidR="00C57BAF">
          <w:rPr>
            <w:rFonts w:asciiTheme="minorHAnsi" w:eastAsiaTheme="minorEastAsia" w:hAnsiTheme="minorHAnsi" w:cstheme="minorBidi"/>
            <w:noProof/>
            <w:sz w:val="22"/>
            <w:szCs w:val="22"/>
            <w:lang w:eastAsia="ru-RU"/>
          </w:rPr>
          <w:tab/>
        </w:r>
        <w:r w:rsidR="00C57BAF" w:rsidRPr="002569E2">
          <w:rPr>
            <w:rStyle w:val="ab"/>
            <w:noProof/>
            <w:lang w:val="en-US"/>
          </w:rPr>
          <w:t>XSD</w:t>
        </w:r>
        <w:r w:rsidR="00C57BAF" w:rsidRPr="002569E2">
          <w:rPr>
            <w:rStyle w:val="ab"/>
            <w:noProof/>
          </w:rPr>
          <w:t>-схема формата передачи данных остатков и/или оборотов по счетам бюджетного учета</w:t>
        </w:r>
        <w:r w:rsidR="00C57BAF">
          <w:rPr>
            <w:noProof/>
            <w:webHidden/>
          </w:rPr>
          <w:tab/>
        </w:r>
        <w:r w:rsidR="00C57BAF">
          <w:rPr>
            <w:noProof/>
            <w:webHidden/>
          </w:rPr>
          <w:fldChar w:fldCharType="begin"/>
        </w:r>
        <w:r w:rsidR="00C57BAF">
          <w:rPr>
            <w:noProof/>
            <w:webHidden/>
          </w:rPr>
          <w:instrText xml:space="preserve"> PAGEREF _Toc205154975 \h </w:instrText>
        </w:r>
        <w:r w:rsidR="00C57BAF">
          <w:rPr>
            <w:noProof/>
            <w:webHidden/>
          </w:rPr>
        </w:r>
        <w:r w:rsidR="00C57BAF">
          <w:rPr>
            <w:noProof/>
            <w:webHidden/>
          </w:rPr>
          <w:fldChar w:fldCharType="separate"/>
        </w:r>
        <w:r w:rsidR="00C57BAF">
          <w:rPr>
            <w:noProof/>
            <w:webHidden/>
          </w:rPr>
          <w:t>229</w:t>
        </w:r>
        <w:r w:rsidR="00C57BAF">
          <w:rPr>
            <w:noProof/>
            <w:webHidden/>
          </w:rPr>
          <w:fldChar w:fldCharType="end"/>
        </w:r>
      </w:hyperlink>
    </w:p>
    <w:p w14:paraId="4BF81440" w14:textId="0F26AE5C" w:rsidR="00C57BAF" w:rsidRDefault="002C0109">
      <w:pPr>
        <w:pStyle w:val="11"/>
        <w:tabs>
          <w:tab w:val="left" w:pos="2153"/>
        </w:tabs>
        <w:rPr>
          <w:rFonts w:asciiTheme="minorHAnsi" w:eastAsiaTheme="minorEastAsia" w:hAnsiTheme="minorHAnsi" w:cstheme="minorBidi"/>
          <w:noProof/>
          <w:sz w:val="22"/>
          <w:szCs w:val="22"/>
          <w:lang w:eastAsia="ru-RU"/>
        </w:rPr>
      </w:pPr>
      <w:hyperlink w:anchor="_Toc205154976" w:history="1">
        <w:r w:rsidR="00C57BAF" w:rsidRPr="002569E2">
          <w:rPr>
            <w:rStyle w:val="ab"/>
            <w:noProof/>
            <w:lang w:val="en-US"/>
          </w:rPr>
          <w:t>Приложение 14.</w:t>
        </w:r>
        <w:r w:rsidR="00C57BAF">
          <w:rPr>
            <w:rFonts w:asciiTheme="minorHAnsi" w:eastAsiaTheme="minorEastAsia" w:hAnsiTheme="minorHAnsi" w:cstheme="minorBidi"/>
            <w:noProof/>
            <w:sz w:val="22"/>
            <w:szCs w:val="22"/>
            <w:lang w:eastAsia="ru-RU"/>
          </w:rPr>
          <w:tab/>
        </w:r>
        <w:r w:rsidR="00C57BAF" w:rsidRPr="002569E2">
          <w:rPr>
            <w:rStyle w:val="ab"/>
            <w:noProof/>
            <w:lang w:val="en-US"/>
          </w:rPr>
          <w:t>XSD-</w:t>
        </w:r>
        <w:r w:rsidR="00C57BAF" w:rsidRPr="002569E2">
          <w:rPr>
            <w:rStyle w:val="ab"/>
            <w:noProof/>
          </w:rPr>
          <w:t>схема</w:t>
        </w:r>
        <w:r w:rsidR="00C57BAF" w:rsidRPr="002569E2">
          <w:rPr>
            <w:rStyle w:val="ab"/>
            <w:noProof/>
            <w:lang w:val="en-US"/>
          </w:rPr>
          <w:t xml:space="preserve"> </w:t>
        </w:r>
        <w:r w:rsidR="00C57BAF" w:rsidRPr="002569E2">
          <w:rPr>
            <w:rStyle w:val="ab"/>
            <w:noProof/>
          </w:rPr>
          <w:t>формата</w:t>
        </w:r>
        <w:r w:rsidR="00C57BAF" w:rsidRPr="002569E2">
          <w:rPr>
            <w:rStyle w:val="ab"/>
            <w:noProof/>
            <w:lang w:val="en-US"/>
          </w:rPr>
          <w:t xml:space="preserve"> </w:t>
        </w:r>
        <w:r w:rsidR="00C57BAF" w:rsidRPr="002569E2">
          <w:rPr>
            <w:rStyle w:val="ab"/>
            <w:noProof/>
          </w:rPr>
          <w:t>протокола</w:t>
        </w:r>
        <w:r w:rsidR="00C57BAF" w:rsidRPr="002569E2">
          <w:rPr>
            <w:rStyle w:val="ab"/>
            <w:noProof/>
            <w:lang w:val="en-US"/>
          </w:rPr>
          <w:t xml:space="preserve"> </w:t>
        </w:r>
        <w:r w:rsidR="00C57BAF" w:rsidRPr="002569E2">
          <w:rPr>
            <w:rStyle w:val="ab"/>
            <w:noProof/>
          </w:rPr>
          <w:t>загрузки</w:t>
        </w:r>
        <w:r w:rsidR="00C57BAF" w:rsidRPr="002569E2">
          <w:rPr>
            <w:rStyle w:val="ab"/>
            <w:noProof/>
            <w:lang w:val="en-US"/>
          </w:rPr>
          <w:t xml:space="preserve"> </w:t>
        </w:r>
        <w:r w:rsidR="00C57BAF" w:rsidRPr="002569E2">
          <w:rPr>
            <w:rStyle w:val="ab"/>
            <w:noProof/>
          </w:rPr>
          <w:t>данных</w:t>
        </w:r>
        <w:r w:rsidR="00C57BAF">
          <w:rPr>
            <w:noProof/>
            <w:webHidden/>
          </w:rPr>
          <w:tab/>
        </w:r>
        <w:r w:rsidR="00C57BAF">
          <w:rPr>
            <w:noProof/>
            <w:webHidden/>
          </w:rPr>
          <w:fldChar w:fldCharType="begin"/>
        </w:r>
        <w:r w:rsidR="00C57BAF">
          <w:rPr>
            <w:noProof/>
            <w:webHidden/>
          </w:rPr>
          <w:instrText xml:space="preserve"> PAGEREF _Toc205154976 \h </w:instrText>
        </w:r>
        <w:r w:rsidR="00C57BAF">
          <w:rPr>
            <w:noProof/>
            <w:webHidden/>
          </w:rPr>
        </w:r>
        <w:r w:rsidR="00C57BAF">
          <w:rPr>
            <w:noProof/>
            <w:webHidden/>
          </w:rPr>
          <w:fldChar w:fldCharType="separate"/>
        </w:r>
        <w:r w:rsidR="00C57BAF">
          <w:rPr>
            <w:noProof/>
            <w:webHidden/>
          </w:rPr>
          <w:t>294</w:t>
        </w:r>
        <w:r w:rsidR="00C57BAF">
          <w:rPr>
            <w:noProof/>
            <w:webHidden/>
          </w:rPr>
          <w:fldChar w:fldCharType="end"/>
        </w:r>
      </w:hyperlink>
    </w:p>
    <w:p w14:paraId="072DC67A" w14:textId="53B26993" w:rsidR="00C57BAF" w:rsidRDefault="002C0109">
      <w:pPr>
        <w:pStyle w:val="11"/>
        <w:tabs>
          <w:tab w:val="left" w:pos="2153"/>
        </w:tabs>
        <w:rPr>
          <w:rFonts w:asciiTheme="minorHAnsi" w:eastAsiaTheme="minorEastAsia" w:hAnsiTheme="minorHAnsi" w:cstheme="minorBidi"/>
          <w:noProof/>
          <w:sz w:val="22"/>
          <w:szCs w:val="22"/>
          <w:lang w:eastAsia="ru-RU"/>
        </w:rPr>
      </w:pPr>
      <w:hyperlink w:anchor="_Toc205154977" w:history="1">
        <w:r w:rsidR="00C57BAF" w:rsidRPr="002569E2">
          <w:rPr>
            <w:rStyle w:val="ab"/>
            <w:noProof/>
          </w:rPr>
          <w:t>Приложение 15.</w:t>
        </w:r>
        <w:r w:rsidR="00C57BAF">
          <w:rPr>
            <w:rFonts w:asciiTheme="minorHAnsi" w:eastAsiaTheme="minorEastAsia" w:hAnsiTheme="minorHAnsi" w:cstheme="minorBidi"/>
            <w:noProof/>
            <w:sz w:val="22"/>
            <w:szCs w:val="22"/>
            <w:lang w:eastAsia="ru-RU"/>
          </w:rPr>
          <w:tab/>
        </w:r>
        <w:r w:rsidR="00C57BAF" w:rsidRPr="002569E2">
          <w:rPr>
            <w:rStyle w:val="ab"/>
            <w:noProof/>
            <w:lang w:val="en-US"/>
          </w:rPr>
          <w:t>XSD</w:t>
        </w:r>
        <w:r w:rsidR="00C57BAF" w:rsidRPr="002569E2">
          <w:rPr>
            <w:rStyle w:val="ab"/>
            <w:noProof/>
          </w:rPr>
          <w:t>-схема формата правил выгрузки аналитик</w:t>
        </w:r>
        <w:r w:rsidR="00C57BAF">
          <w:rPr>
            <w:noProof/>
            <w:webHidden/>
          </w:rPr>
          <w:tab/>
        </w:r>
        <w:r w:rsidR="00C57BAF">
          <w:rPr>
            <w:noProof/>
            <w:webHidden/>
          </w:rPr>
          <w:fldChar w:fldCharType="begin"/>
        </w:r>
        <w:r w:rsidR="00C57BAF">
          <w:rPr>
            <w:noProof/>
            <w:webHidden/>
          </w:rPr>
          <w:instrText xml:space="preserve"> PAGEREF _Toc205154977 \h </w:instrText>
        </w:r>
        <w:r w:rsidR="00C57BAF">
          <w:rPr>
            <w:noProof/>
            <w:webHidden/>
          </w:rPr>
        </w:r>
        <w:r w:rsidR="00C57BAF">
          <w:rPr>
            <w:noProof/>
            <w:webHidden/>
          </w:rPr>
          <w:fldChar w:fldCharType="separate"/>
        </w:r>
        <w:r w:rsidR="00C57BAF">
          <w:rPr>
            <w:noProof/>
            <w:webHidden/>
          </w:rPr>
          <w:t>300</w:t>
        </w:r>
        <w:r w:rsidR="00C57BAF">
          <w:rPr>
            <w:noProof/>
            <w:webHidden/>
          </w:rPr>
          <w:fldChar w:fldCharType="end"/>
        </w:r>
      </w:hyperlink>
    </w:p>
    <w:p w14:paraId="0223E707" w14:textId="68C35BF7" w:rsidR="00C57BAF" w:rsidRDefault="002C0109">
      <w:pPr>
        <w:pStyle w:val="11"/>
        <w:tabs>
          <w:tab w:val="left" w:pos="2153"/>
        </w:tabs>
        <w:rPr>
          <w:rFonts w:asciiTheme="minorHAnsi" w:eastAsiaTheme="minorEastAsia" w:hAnsiTheme="minorHAnsi" w:cstheme="minorBidi"/>
          <w:noProof/>
          <w:sz w:val="22"/>
          <w:szCs w:val="22"/>
          <w:lang w:eastAsia="ru-RU"/>
        </w:rPr>
      </w:pPr>
      <w:hyperlink w:anchor="_Toc205154978" w:history="1">
        <w:r w:rsidR="00C57BAF" w:rsidRPr="002569E2">
          <w:rPr>
            <w:rStyle w:val="ab"/>
            <w:noProof/>
          </w:rPr>
          <w:t>Приложение 16.</w:t>
        </w:r>
        <w:r w:rsidR="00C57BAF">
          <w:rPr>
            <w:rFonts w:asciiTheme="minorHAnsi" w:eastAsiaTheme="minorEastAsia" w:hAnsiTheme="minorHAnsi" w:cstheme="minorBidi"/>
            <w:noProof/>
            <w:sz w:val="22"/>
            <w:szCs w:val="22"/>
            <w:lang w:eastAsia="ru-RU"/>
          </w:rPr>
          <w:tab/>
        </w:r>
        <w:r w:rsidR="00C57BAF" w:rsidRPr="002569E2">
          <w:rPr>
            <w:rStyle w:val="ab"/>
            <w:noProof/>
            <w:lang w:val="en-US"/>
          </w:rPr>
          <w:t>XSD</w:t>
        </w:r>
        <w:r w:rsidR="00C57BAF" w:rsidRPr="002569E2">
          <w:rPr>
            <w:rStyle w:val="ab"/>
            <w:noProof/>
          </w:rPr>
          <w:t>-схема формата выгрузки контрольных соотношений</w:t>
        </w:r>
        <w:r w:rsidR="00C57BAF">
          <w:rPr>
            <w:noProof/>
            <w:webHidden/>
          </w:rPr>
          <w:tab/>
        </w:r>
        <w:r w:rsidR="00C57BAF">
          <w:rPr>
            <w:noProof/>
            <w:webHidden/>
          </w:rPr>
          <w:tab/>
        </w:r>
        <w:r w:rsidR="00C57BAF">
          <w:rPr>
            <w:noProof/>
            <w:webHidden/>
          </w:rPr>
          <w:fldChar w:fldCharType="begin"/>
        </w:r>
        <w:r w:rsidR="00C57BAF">
          <w:rPr>
            <w:noProof/>
            <w:webHidden/>
          </w:rPr>
          <w:instrText xml:space="preserve"> PAGEREF _Toc205154978 \h </w:instrText>
        </w:r>
        <w:r w:rsidR="00C57BAF">
          <w:rPr>
            <w:noProof/>
            <w:webHidden/>
          </w:rPr>
        </w:r>
        <w:r w:rsidR="00C57BAF">
          <w:rPr>
            <w:noProof/>
            <w:webHidden/>
          </w:rPr>
          <w:fldChar w:fldCharType="separate"/>
        </w:r>
        <w:r w:rsidR="00C57BAF">
          <w:rPr>
            <w:noProof/>
            <w:webHidden/>
          </w:rPr>
          <w:t>311</w:t>
        </w:r>
        <w:r w:rsidR="00C57BAF">
          <w:rPr>
            <w:noProof/>
            <w:webHidden/>
          </w:rPr>
          <w:fldChar w:fldCharType="end"/>
        </w:r>
      </w:hyperlink>
    </w:p>
    <w:p w14:paraId="3662AD91" w14:textId="2B6DE8F4" w:rsidR="00C57BAF" w:rsidRDefault="002C0109">
      <w:pPr>
        <w:pStyle w:val="11"/>
        <w:tabs>
          <w:tab w:val="left" w:pos="2207"/>
        </w:tabs>
        <w:rPr>
          <w:rFonts w:asciiTheme="minorHAnsi" w:eastAsiaTheme="minorEastAsia" w:hAnsiTheme="minorHAnsi" w:cstheme="minorBidi"/>
          <w:noProof/>
          <w:sz w:val="22"/>
          <w:szCs w:val="22"/>
          <w:lang w:eastAsia="ru-RU"/>
        </w:rPr>
      </w:pPr>
      <w:hyperlink w:anchor="_Toc205154979" w:history="1">
        <w:r w:rsidR="00C57BAF" w:rsidRPr="002569E2">
          <w:rPr>
            <w:rStyle w:val="ab"/>
            <w:noProof/>
          </w:rPr>
          <w:t>Приложение 17.</w:t>
        </w:r>
        <w:r w:rsidR="00C57BAF">
          <w:rPr>
            <w:rFonts w:asciiTheme="minorHAnsi" w:eastAsiaTheme="minorEastAsia" w:hAnsiTheme="minorHAnsi" w:cstheme="minorBidi"/>
            <w:noProof/>
            <w:sz w:val="22"/>
            <w:szCs w:val="22"/>
            <w:lang w:eastAsia="ru-RU"/>
          </w:rPr>
          <w:tab/>
        </w:r>
        <w:r w:rsidR="00C57BAF" w:rsidRPr="002569E2">
          <w:rPr>
            <w:rStyle w:val="ab"/>
            <w:noProof/>
            <w:lang w:val="en-US"/>
          </w:rPr>
          <w:t>XSD</w:t>
        </w:r>
        <w:r w:rsidR="00C57BAF" w:rsidRPr="002569E2">
          <w:rPr>
            <w:rStyle w:val="ab"/>
            <w:noProof/>
          </w:rPr>
          <w:t>-схема формата справочника периодов предоставления данных и сведений о сроках предоставления данных</w:t>
        </w:r>
        <w:r w:rsidR="00C57BAF">
          <w:rPr>
            <w:noProof/>
            <w:webHidden/>
          </w:rPr>
          <w:tab/>
        </w:r>
        <w:r w:rsidR="00C57BAF">
          <w:rPr>
            <w:noProof/>
            <w:webHidden/>
          </w:rPr>
          <w:fldChar w:fldCharType="begin"/>
        </w:r>
        <w:r w:rsidR="00C57BAF">
          <w:rPr>
            <w:noProof/>
            <w:webHidden/>
          </w:rPr>
          <w:instrText xml:space="preserve"> PAGEREF _Toc205154979 \h </w:instrText>
        </w:r>
        <w:r w:rsidR="00C57BAF">
          <w:rPr>
            <w:noProof/>
            <w:webHidden/>
          </w:rPr>
        </w:r>
        <w:r w:rsidR="00C57BAF">
          <w:rPr>
            <w:noProof/>
            <w:webHidden/>
          </w:rPr>
          <w:fldChar w:fldCharType="separate"/>
        </w:r>
        <w:r w:rsidR="00C57BAF">
          <w:rPr>
            <w:noProof/>
            <w:webHidden/>
          </w:rPr>
          <w:t>318</w:t>
        </w:r>
        <w:r w:rsidR="00C57BAF">
          <w:rPr>
            <w:noProof/>
            <w:webHidden/>
          </w:rPr>
          <w:fldChar w:fldCharType="end"/>
        </w:r>
      </w:hyperlink>
    </w:p>
    <w:p w14:paraId="02A96C19" w14:textId="3898E21A" w:rsidR="00C57BAF" w:rsidRDefault="002C0109">
      <w:pPr>
        <w:pStyle w:val="11"/>
        <w:tabs>
          <w:tab w:val="left" w:pos="2153"/>
        </w:tabs>
        <w:rPr>
          <w:rFonts w:asciiTheme="minorHAnsi" w:eastAsiaTheme="minorEastAsia" w:hAnsiTheme="minorHAnsi" w:cstheme="minorBidi"/>
          <w:noProof/>
          <w:sz w:val="22"/>
          <w:szCs w:val="22"/>
          <w:lang w:eastAsia="ru-RU"/>
        </w:rPr>
      </w:pPr>
      <w:hyperlink w:anchor="_Toc205154980" w:history="1">
        <w:r w:rsidR="00C57BAF" w:rsidRPr="002569E2">
          <w:rPr>
            <w:rStyle w:val="ab"/>
            <w:noProof/>
          </w:rPr>
          <w:t>Приложение 18.</w:t>
        </w:r>
        <w:r w:rsidR="00C57BAF">
          <w:rPr>
            <w:rFonts w:asciiTheme="minorHAnsi" w:eastAsiaTheme="minorEastAsia" w:hAnsiTheme="minorHAnsi" w:cstheme="minorBidi"/>
            <w:noProof/>
            <w:sz w:val="22"/>
            <w:szCs w:val="22"/>
            <w:lang w:eastAsia="ru-RU"/>
          </w:rPr>
          <w:tab/>
        </w:r>
        <w:r w:rsidR="00C57BAF" w:rsidRPr="002569E2">
          <w:rPr>
            <w:rStyle w:val="ab"/>
            <w:noProof/>
          </w:rPr>
          <w:t xml:space="preserve">Пример </w:t>
        </w:r>
        <w:r w:rsidR="00C57BAF" w:rsidRPr="002569E2">
          <w:rPr>
            <w:rStyle w:val="ab"/>
            <w:noProof/>
            <w:lang w:val="en-US"/>
          </w:rPr>
          <w:t>XML</w:t>
        </w:r>
        <w:r w:rsidR="00C57BAF" w:rsidRPr="002569E2">
          <w:rPr>
            <w:rStyle w:val="ab"/>
            <w:noProof/>
          </w:rPr>
          <w:t xml:space="preserve">-файла заголовка </w:t>
        </w:r>
        <w:r w:rsidR="00C57BAF" w:rsidRPr="002569E2">
          <w:rPr>
            <w:rStyle w:val="ab"/>
            <w:noProof/>
            <w:lang w:val="en-US"/>
          </w:rPr>
          <w:t>Header</w:t>
        </w:r>
        <w:r w:rsidR="00C57BAF" w:rsidRPr="002569E2">
          <w:rPr>
            <w:rStyle w:val="ab"/>
            <w:noProof/>
          </w:rPr>
          <w:t>.</w:t>
        </w:r>
        <w:r w:rsidR="00C57BAF" w:rsidRPr="002569E2">
          <w:rPr>
            <w:rStyle w:val="ab"/>
            <w:noProof/>
            <w:lang w:val="en-US"/>
          </w:rPr>
          <w:t>xml</w:t>
        </w:r>
        <w:r w:rsidR="00C57BAF">
          <w:rPr>
            <w:noProof/>
            <w:webHidden/>
          </w:rPr>
          <w:tab/>
        </w:r>
        <w:r w:rsidR="00C57BAF">
          <w:rPr>
            <w:noProof/>
            <w:webHidden/>
          </w:rPr>
          <w:fldChar w:fldCharType="begin"/>
        </w:r>
        <w:r w:rsidR="00C57BAF">
          <w:rPr>
            <w:noProof/>
            <w:webHidden/>
          </w:rPr>
          <w:instrText xml:space="preserve"> PAGEREF _Toc205154980 \h </w:instrText>
        </w:r>
        <w:r w:rsidR="00C57BAF">
          <w:rPr>
            <w:noProof/>
            <w:webHidden/>
          </w:rPr>
        </w:r>
        <w:r w:rsidR="00C57BAF">
          <w:rPr>
            <w:noProof/>
            <w:webHidden/>
          </w:rPr>
          <w:fldChar w:fldCharType="separate"/>
        </w:r>
        <w:r w:rsidR="00C57BAF">
          <w:rPr>
            <w:noProof/>
            <w:webHidden/>
          </w:rPr>
          <w:t>321</w:t>
        </w:r>
        <w:r w:rsidR="00C57BAF">
          <w:rPr>
            <w:noProof/>
            <w:webHidden/>
          </w:rPr>
          <w:fldChar w:fldCharType="end"/>
        </w:r>
      </w:hyperlink>
    </w:p>
    <w:p w14:paraId="38A4AC16" w14:textId="75E09BE5" w:rsidR="00C57BAF" w:rsidRDefault="002C0109">
      <w:pPr>
        <w:pStyle w:val="11"/>
        <w:tabs>
          <w:tab w:val="left" w:pos="2153"/>
        </w:tabs>
        <w:rPr>
          <w:rFonts w:asciiTheme="minorHAnsi" w:eastAsiaTheme="minorEastAsia" w:hAnsiTheme="minorHAnsi" w:cstheme="minorBidi"/>
          <w:noProof/>
          <w:sz w:val="22"/>
          <w:szCs w:val="22"/>
          <w:lang w:eastAsia="ru-RU"/>
        </w:rPr>
      </w:pPr>
      <w:hyperlink w:anchor="_Toc205154981" w:history="1">
        <w:r w:rsidR="00C57BAF" w:rsidRPr="002569E2">
          <w:rPr>
            <w:rStyle w:val="ab"/>
            <w:noProof/>
          </w:rPr>
          <w:t>Приложение 19.</w:t>
        </w:r>
        <w:r w:rsidR="00C57BAF">
          <w:rPr>
            <w:rFonts w:asciiTheme="minorHAnsi" w:eastAsiaTheme="minorEastAsia" w:hAnsiTheme="minorHAnsi" w:cstheme="minorBidi"/>
            <w:noProof/>
            <w:sz w:val="22"/>
            <w:szCs w:val="22"/>
            <w:lang w:eastAsia="ru-RU"/>
          </w:rPr>
          <w:tab/>
        </w:r>
        <w:r w:rsidR="00C57BAF" w:rsidRPr="002569E2">
          <w:rPr>
            <w:rStyle w:val="ab"/>
            <w:noProof/>
          </w:rPr>
          <w:t xml:space="preserve">Пример </w:t>
        </w:r>
        <w:r w:rsidR="00C57BAF" w:rsidRPr="002569E2">
          <w:rPr>
            <w:rStyle w:val="ab"/>
            <w:noProof/>
            <w:lang w:val="en-US"/>
          </w:rPr>
          <w:t>XML</w:t>
        </w:r>
        <w:r w:rsidR="00C57BAF" w:rsidRPr="002569E2">
          <w:rPr>
            <w:rStyle w:val="ab"/>
            <w:noProof/>
          </w:rPr>
          <w:t>-файла аналитик AnalyticsData.</w:t>
        </w:r>
        <w:r w:rsidR="00C57BAF" w:rsidRPr="002569E2">
          <w:rPr>
            <w:rStyle w:val="ab"/>
            <w:noProof/>
            <w:lang w:val="en-US"/>
          </w:rPr>
          <w:t>xml</w:t>
        </w:r>
        <w:r w:rsidR="00C57BAF">
          <w:rPr>
            <w:noProof/>
            <w:webHidden/>
          </w:rPr>
          <w:tab/>
        </w:r>
        <w:r w:rsidR="00C57BAF">
          <w:rPr>
            <w:noProof/>
            <w:webHidden/>
          </w:rPr>
          <w:fldChar w:fldCharType="begin"/>
        </w:r>
        <w:r w:rsidR="00C57BAF">
          <w:rPr>
            <w:noProof/>
            <w:webHidden/>
          </w:rPr>
          <w:instrText xml:space="preserve"> PAGEREF _Toc205154981 \h </w:instrText>
        </w:r>
        <w:r w:rsidR="00C57BAF">
          <w:rPr>
            <w:noProof/>
            <w:webHidden/>
          </w:rPr>
        </w:r>
        <w:r w:rsidR="00C57BAF">
          <w:rPr>
            <w:noProof/>
            <w:webHidden/>
          </w:rPr>
          <w:fldChar w:fldCharType="separate"/>
        </w:r>
        <w:r w:rsidR="00C57BAF">
          <w:rPr>
            <w:noProof/>
            <w:webHidden/>
          </w:rPr>
          <w:t>322</w:t>
        </w:r>
        <w:r w:rsidR="00C57BAF">
          <w:rPr>
            <w:noProof/>
            <w:webHidden/>
          </w:rPr>
          <w:fldChar w:fldCharType="end"/>
        </w:r>
      </w:hyperlink>
    </w:p>
    <w:p w14:paraId="206A99E5" w14:textId="681159CF" w:rsidR="00C57BAF" w:rsidRDefault="002C0109">
      <w:pPr>
        <w:pStyle w:val="11"/>
        <w:tabs>
          <w:tab w:val="left" w:pos="2153"/>
        </w:tabs>
        <w:rPr>
          <w:rFonts w:asciiTheme="minorHAnsi" w:eastAsiaTheme="minorEastAsia" w:hAnsiTheme="minorHAnsi" w:cstheme="minorBidi"/>
          <w:noProof/>
          <w:sz w:val="22"/>
          <w:szCs w:val="22"/>
          <w:lang w:eastAsia="ru-RU"/>
        </w:rPr>
      </w:pPr>
      <w:hyperlink w:anchor="_Toc205154982" w:history="1">
        <w:r w:rsidR="00C57BAF" w:rsidRPr="002569E2">
          <w:rPr>
            <w:rStyle w:val="ab"/>
            <w:noProof/>
            <w:lang w:val="en-US"/>
          </w:rPr>
          <w:t>Приложение 20.</w:t>
        </w:r>
        <w:r w:rsidR="00C57BAF">
          <w:rPr>
            <w:rFonts w:asciiTheme="minorHAnsi" w:eastAsiaTheme="minorEastAsia" w:hAnsiTheme="minorHAnsi" w:cstheme="minorBidi"/>
            <w:noProof/>
            <w:sz w:val="22"/>
            <w:szCs w:val="22"/>
            <w:lang w:eastAsia="ru-RU"/>
          </w:rPr>
          <w:tab/>
        </w:r>
        <w:r w:rsidR="00C57BAF" w:rsidRPr="002569E2">
          <w:rPr>
            <w:rStyle w:val="ab"/>
            <w:noProof/>
          </w:rPr>
          <w:t>Пример</w:t>
        </w:r>
        <w:r w:rsidR="00C57BAF" w:rsidRPr="002569E2">
          <w:rPr>
            <w:rStyle w:val="ab"/>
            <w:noProof/>
            <w:lang w:val="en-US"/>
          </w:rPr>
          <w:t xml:space="preserve"> XML-</w:t>
        </w:r>
        <w:r w:rsidR="00C57BAF" w:rsidRPr="002569E2">
          <w:rPr>
            <w:rStyle w:val="ab"/>
            <w:noProof/>
          </w:rPr>
          <w:t>файла</w:t>
        </w:r>
        <w:r w:rsidR="00C57BAF" w:rsidRPr="002569E2">
          <w:rPr>
            <w:rStyle w:val="ab"/>
            <w:noProof/>
            <w:lang w:val="en-US"/>
          </w:rPr>
          <w:t xml:space="preserve"> </w:t>
        </w:r>
        <w:r w:rsidR="00C57BAF" w:rsidRPr="002569E2">
          <w:rPr>
            <w:rStyle w:val="ab"/>
            <w:noProof/>
          </w:rPr>
          <w:t>остатков</w:t>
        </w:r>
        <w:r w:rsidR="00C57BAF" w:rsidRPr="002569E2">
          <w:rPr>
            <w:rStyle w:val="ab"/>
            <w:noProof/>
            <w:lang w:val="en-US"/>
          </w:rPr>
          <w:t xml:space="preserve"> DataBalance.xml</w:t>
        </w:r>
        <w:r w:rsidR="00C57BAF">
          <w:rPr>
            <w:noProof/>
            <w:webHidden/>
          </w:rPr>
          <w:tab/>
        </w:r>
        <w:r w:rsidR="00C57BAF">
          <w:rPr>
            <w:noProof/>
            <w:webHidden/>
          </w:rPr>
          <w:fldChar w:fldCharType="begin"/>
        </w:r>
        <w:r w:rsidR="00C57BAF">
          <w:rPr>
            <w:noProof/>
            <w:webHidden/>
          </w:rPr>
          <w:instrText xml:space="preserve"> PAGEREF _Toc205154982 \h </w:instrText>
        </w:r>
        <w:r w:rsidR="00C57BAF">
          <w:rPr>
            <w:noProof/>
            <w:webHidden/>
          </w:rPr>
        </w:r>
        <w:r w:rsidR="00C57BAF">
          <w:rPr>
            <w:noProof/>
            <w:webHidden/>
          </w:rPr>
          <w:fldChar w:fldCharType="separate"/>
        </w:r>
        <w:r w:rsidR="00C57BAF">
          <w:rPr>
            <w:noProof/>
            <w:webHidden/>
          </w:rPr>
          <w:t>325</w:t>
        </w:r>
        <w:r w:rsidR="00C57BAF">
          <w:rPr>
            <w:noProof/>
            <w:webHidden/>
          </w:rPr>
          <w:fldChar w:fldCharType="end"/>
        </w:r>
      </w:hyperlink>
    </w:p>
    <w:p w14:paraId="349E9EC3" w14:textId="7019C74C" w:rsidR="00C57BAF" w:rsidRDefault="002C0109">
      <w:pPr>
        <w:pStyle w:val="11"/>
        <w:tabs>
          <w:tab w:val="left" w:pos="2153"/>
        </w:tabs>
        <w:rPr>
          <w:rFonts w:asciiTheme="minorHAnsi" w:eastAsiaTheme="minorEastAsia" w:hAnsiTheme="minorHAnsi" w:cstheme="minorBidi"/>
          <w:noProof/>
          <w:sz w:val="22"/>
          <w:szCs w:val="22"/>
          <w:lang w:eastAsia="ru-RU"/>
        </w:rPr>
      </w:pPr>
      <w:hyperlink w:anchor="_Toc205154983" w:history="1">
        <w:r w:rsidR="00C57BAF" w:rsidRPr="002569E2">
          <w:rPr>
            <w:rStyle w:val="ab"/>
            <w:noProof/>
          </w:rPr>
          <w:t>Приложение 21.</w:t>
        </w:r>
        <w:r w:rsidR="00C57BAF">
          <w:rPr>
            <w:rFonts w:asciiTheme="minorHAnsi" w:eastAsiaTheme="minorEastAsia" w:hAnsiTheme="minorHAnsi" w:cstheme="minorBidi"/>
            <w:noProof/>
            <w:sz w:val="22"/>
            <w:szCs w:val="22"/>
            <w:lang w:eastAsia="ru-RU"/>
          </w:rPr>
          <w:tab/>
        </w:r>
        <w:r w:rsidR="00C57BAF" w:rsidRPr="002569E2">
          <w:rPr>
            <w:rStyle w:val="ab"/>
            <w:noProof/>
          </w:rPr>
          <w:t xml:space="preserve">Пример </w:t>
        </w:r>
        <w:r w:rsidR="00C57BAF" w:rsidRPr="002569E2">
          <w:rPr>
            <w:rStyle w:val="ab"/>
            <w:noProof/>
            <w:lang w:val="en-US"/>
          </w:rPr>
          <w:t>XML</w:t>
        </w:r>
        <w:r w:rsidR="00C57BAF" w:rsidRPr="002569E2">
          <w:rPr>
            <w:rStyle w:val="ab"/>
            <w:noProof/>
          </w:rPr>
          <w:t>-файла оборотов DataTransactions_N.</w:t>
        </w:r>
        <w:r w:rsidR="00C57BAF" w:rsidRPr="002569E2">
          <w:rPr>
            <w:rStyle w:val="ab"/>
            <w:noProof/>
            <w:lang w:val="en-US"/>
          </w:rPr>
          <w:t>xml</w:t>
        </w:r>
        <w:r w:rsidR="00C57BAF">
          <w:rPr>
            <w:noProof/>
            <w:webHidden/>
          </w:rPr>
          <w:tab/>
        </w:r>
        <w:r w:rsidR="00C57BAF">
          <w:rPr>
            <w:noProof/>
            <w:webHidden/>
          </w:rPr>
          <w:fldChar w:fldCharType="begin"/>
        </w:r>
        <w:r w:rsidR="00C57BAF">
          <w:rPr>
            <w:noProof/>
            <w:webHidden/>
          </w:rPr>
          <w:instrText xml:space="preserve"> PAGEREF _Toc205154983 \h </w:instrText>
        </w:r>
        <w:r w:rsidR="00C57BAF">
          <w:rPr>
            <w:noProof/>
            <w:webHidden/>
          </w:rPr>
        </w:r>
        <w:r w:rsidR="00C57BAF">
          <w:rPr>
            <w:noProof/>
            <w:webHidden/>
          </w:rPr>
          <w:fldChar w:fldCharType="separate"/>
        </w:r>
        <w:r w:rsidR="00C57BAF">
          <w:rPr>
            <w:noProof/>
            <w:webHidden/>
          </w:rPr>
          <w:t>327</w:t>
        </w:r>
        <w:r w:rsidR="00C57BAF">
          <w:rPr>
            <w:noProof/>
            <w:webHidden/>
          </w:rPr>
          <w:fldChar w:fldCharType="end"/>
        </w:r>
      </w:hyperlink>
    </w:p>
    <w:p w14:paraId="443D7E00" w14:textId="29ABF0EB" w:rsidR="00C57BAF" w:rsidRDefault="002C0109">
      <w:pPr>
        <w:pStyle w:val="11"/>
        <w:tabs>
          <w:tab w:val="left" w:pos="2153"/>
        </w:tabs>
        <w:rPr>
          <w:rFonts w:asciiTheme="minorHAnsi" w:eastAsiaTheme="minorEastAsia" w:hAnsiTheme="minorHAnsi" w:cstheme="minorBidi"/>
          <w:noProof/>
          <w:sz w:val="22"/>
          <w:szCs w:val="22"/>
          <w:lang w:eastAsia="ru-RU"/>
        </w:rPr>
      </w:pPr>
      <w:hyperlink w:anchor="_Toc205154984" w:history="1">
        <w:r w:rsidR="00C57BAF" w:rsidRPr="002569E2">
          <w:rPr>
            <w:rStyle w:val="ab"/>
            <w:noProof/>
          </w:rPr>
          <w:t>Приложение 22.</w:t>
        </w:r>
        <w:r w:rsidR="00C57BAF">
          <w:rPr>
            <w:rFonts w:asciiTheme="minorHAnsi" w:eastAsiaTheme="minorEastAsia" w:hAnsiTheme="minorHAnsi" w:cstheme="minorBidi"/>
            <w:noProof/>
            <w:sz w:val="22"/>
            <w:szCs w:val="22"/>
            <w:lang w:eastAsia="ru-RU"/>
          </w:rPr>
          <w:tab/>
        </w:r>
        <w:r w:rsidR="00C57BAF" w:rsidRPr="002569E2">
          <w:rPr>
            <w:rStyle w:val="ab"/>
            <w:noProof/>
          </w:rPr>
          <w:t xml:space="preserve">Пример </w:t>
        </w:r>
        <w:r w:rsidR="00C57BAF" w:rsidRPr="002569E2">
          <w:rPr>
            <w:rStyle w:val="ab"/>
            <w:noProof/>
            <w:lang w:val="en-US"/>
          </w:rPr>
          <w:t>XML</w:t>
        </w:r>
        <w:r w:rsidR="00C57BAF" w:rsidRPr="002569E2">
          <w:rPr>
            <w:rStyle w:val="ab"/>
            <w:noProof/>
          </w:rPr>
          <w:t>-файла, содержащего правила выгрузки данных</w:t>
        </w:r>
        <w:r w:rsidR="00C57BAF">
          <w:rPr>
            <w:noProof/>
            <w:webHidden/>
          </w:rPr>
          <w:tab/>
        </w:r>
        <w:r w:rsidR="00C57BAF">
          <w:rPr>
            <w:noProof/>
            <w:webHidden/>
          </w:rPr>
          <w:tab/>
        </w:r>
        <w:r w:rsidR="00C57BAF">
          <w:rPr>
            <w:noProof/>
            <w:webHidden/>
          </w:rPr>
          <w:fldChar w:fldCharType="begin"/>
        </w:r>
        <w:r w:rsidR="00C57BAF">
          <w:rPr>
            <w:noProof/>
            <w:webHidden/>
          </w:rPr>
          <w:instrText xml:space="preserve"> PAGEREF _Toc205154984 \h </w:instrText>
        </w:r>
        <w:r w:rsidR="00C57BAF">
          <w:rPr>
            <w:noProof/>
            <w:webHidden/>
          </w:rPr>
        </w:r>
        <w:r w:rsidR="00C57BAF">
          <w:rPr>
            <w:noProof/>
            <w:webHidden/>
          </w:rPr>
          <w:fldChar w:fldCharType="separate"/>
        </w:r>
        <w:r w:rsidR="00C57BAF">
          <w:rPr>
            <w:noProof/>
            <w:webHidden/>
          </w:rPr>
          <w:t>330</w:t>
        </w:r>
        <w:r w:rsidR="00C57BAF">
          <w:rPr>
            <w:noProof/>
            <w:webHidden/>
          </w:rPr>
          <w:fldChar w:fldCharType="end"/>
        </w:r>
      </w:hyperlink>
    </w:p>
    <w:p w14:paraId="061793B4" w14:textId="44462736" w:rsidR="00C57BAF" w:rsidRDefault="002C0109">
      <w:pPr>
        <w:pStyle w:val="11"/>
        <w:tabs>
          <w:tab w:val="left" w:pos="2153"/>
        </w:tabs>
        <w:rPr>
          <w:rFonts w:asciiTheme="minorHAnsi" w:eastAsiaTheme="minorEastAsia" w:hAnsiTheme="minorHAnsi" w:cstheme="minorBidi"/>
          <w:noProof/>
          <w:sz w:val="22"/>
          <w:szCs w:val="22"/>
          <w:lang w:eastAsia="ru-RU"/>
        </w:rPr>
      </w:pPr>
      <w:hyperlink w:anchor="_Toc205154985" w:history="1">
        <w:r w:rsidR="00C57BAF" w:rsidRPr="002569E2">
          <w:rPr>
            <w:rStyle w:val="ab"/>
            <w:noProof/>
          </w:rPr>
          <w:t>Приложение 23.</w:t>
        </w:r>
        <w:r w:rsidR="00C57BAF">
          <w:rPr>
            <w:rFonts w:asciiTheme="minorHAnsi" w:eastAsiaTheme="minorEastAsia" w:hAnsiTheme="minorHAnsi" w:cstheme="minorBidi"/>
            <w:noProof/>
            <w:sz w:val="22"/>
            <w:szCs w:val="22"/>
            <w:lang w:eastAsia="ru-RU"/>
          </w:rPr>
          <w:tab/>
        </w:r>
        <w:r w:rsidR="00C57BAF" w:rsidRPr="002569E2">
          <w:rPr>
            <w:rStyle w:val="ab"/>
            <w:noProof/>
          </w:rPr>
          <w:t xml:space="preserve">Пример </w:t>
        </w:r>
        <w:r w:rsidR="00C57BAF" w:rsidRPr="002569E2">
          <w:rPr>
            <w:rStyle w:val="ab"/>
            <w:noProof/>
            <w:lang w:val="en-US"/>
          </w:rPr>
          <w:t>XML</w:t>
        </w:r>
        <w:r w:rsidR="00C57BAF" w:rsidRPr="002569E2">
          <w:rPr>
            <w:rStyle w:val="ab"/>
            <w:noProof/>
          </w:rPr>
          <w:t>-файла, содержащего протокол загрузки данных</w:t>
        </w:r>
        <w:r w:rsidR="00C57BAF">
          <w:rPr>
            <w:noProof/>
            <w:webHidden/>
          </w:rPr>
          <w:tab/>
        </w:r>
        <w:r w:rsidR="00C57BAF">
          <w:rPr>
            <w:noProof/>
            <w:webHidden/>
          </w:rPr>
          <w:tab/>
        </w:r>
        <w:r w:rsidR="00C57BAF">
          <w:rPr>
            <w:noProof/>
            <w:webHidden/>
          </w:rPr>
          <w:fldChar w:fldCharType="begin"/>
        </w:r>
        <w:r w:rsidR="00C57BAF">
          <w:rPr>
            <w:noProof/>
            <w:webHidden/>
          </w:rPr>
          <w:instrText xml:space="preserve"> PAGEREF _Toc205154985 \h </w:instrText>
        </w:r>
        <w:r w:rsidR="00C57BAF">
          <w:rPr>
            <w:noProof/>
            <w:webHidden/>
          </w:rPr>
        </w:r>
        <w:r w:rsidR="00C57BAF">
          <w:rPr>
            <w:noProof/>
            <w:webHidden/>
          </w:rPr>
          <w:fldChar w:fldCharType="separate"/>
        </w:r>
        <w:r w:rsidR="00C57BAF">
          <w:rPr>
            <w:noProof/>
            <w:webHidden/>
          </w:rPr>
          <w:t>336</w:t>
        </w:r>
        <w:r w:rsidR="00C57BAF">
          <w:rPr>
            <w:noProof/>
            <w:webHidden/>
          </w:rPr>
          <w:fldChar w:fldCharType="end"/>
        </w:r>
      </w:hyperlink>
    </w:p>
    <w:p w14:paraId="518A21BA" w14:textId="609D5657" w:rsidR="00C57BAF" w:rsidRDefault="002C0109">
      <w:pPr>
        <w:pStyle w:val="11"/>
        <w:tabs>
          <w:tab w:val="left" w:pos="2276"/>
        </w:tabs>
        <w:rPr>
          <w:rFonts w:asciiTheme="minorHAnsi" w:eastAsiaTheme="minorEastAsia" w:hAnsiTheme="minorHAnsi" w:cstheme="minorBidi"/>
          <w:noProof/>
          <w:sz w:val="22"/>
          <w:szCs w:val="22"/>
          <w:lang w:eastAsia="ru-RU"/>
        </w:rPr>
      </w:pPr>
      <w:hyperlink w:anchor="_Toc205154986" w:history="1">
        <w:r w:rsidR="00C57BAF" w:rsidRPr="002569E2">
          <w:rPr>
            <w:rStyle w:val="ab"/>
            <w:noProof/>
          </w:rPr>
          <w:t>Приложение 24.</w:t>
        </w:r>
        <w:r w:rsidR="00C57BAF">
          <w:rPr>
            <w:rFonts w:asciiTheme="minorHAnsi" w:eastAsiaTheme="minorEastAsia" w:hAnsiTheme="minorHAnsi" w:cstheme="minorBidi"/>
            <w:noProof/>
            <w:sz w:val="22"/>
            <w:szCs w:val="22"/>
            <w:lang w:eastAsia="ru-RU"/>
          </w:rPr>
          <w:tab/>
        </w:r>
        <w:r w:rsidR="00C57BAF" w:rsidRPr="002569E2">
          <w:rPr>
            <w:rStyle w:val="ab"/>
            <w:noProof/>
          </w:rPr>
          <w:t>Пример XML-файла, содержащего справочник периодов предоставления данных и сведения о сроках предоставления данных</w:t>
        </w:r>
        <w:r w:rsidR="00C57BAF">
          <w:rPr>
            <w:noProof/>
            <w:webHidden/>
          </w:rPr>
          <w:tab/>
        </w:r>
        <w:r w:rsidR="00C57BAF">
          <w:rPr>
            <w:noProof/>
            <w:webHidden/>
          </w:rPr>
          <w:fldChar w:fldCharType="begin"/>
        </w:r>
        <w:r w:rsidR="00C57BAF">
          <w:rPr>
            <w:noProof/>
            <w:webHidden/>
          </w:rPr>
          <w:instrText xml:space="preserve"> PAGEREF _Toc205154986 \h </w:instrText>
        </w:r>
        <w:r w:rsidR="00C57BAF">
          <w:rPr>
            <w:noProof/>
            <w:webHidden/>
          </w:rPr>
        </w:r>
        <w:r w:rsidR="00C57BAF">
          <w:rPr>
            <w:noProof/>
            <w:webHidden/>
          </w:rPr>
          <w:fldChar w:fldCharType="separate"/>
        </w:r>
        <w:r w:rsidR="00C57BAF">
          <w:rPr>
            <w:noProof/>
            <w:webHidden/>
          </w:rPr>
          <w:t>342</w:t>
        </w:r>
        <w:r w:rsidR="00C57BAF">
          <w:rPr>
            <w:noProof/>
            <w:webHidden/>
          </w:rPr>
          <w:fldChar w:fldCharType="end"/>
        </w:r>
      </w:hyperlink>
    </w:p>
    <w:p w14:paraId="3B3CC565" w14:textId="78A699B6" w:rsidR="00C57BAF" w:rsidRDefault="002C0109">
      <w:pPr>
        <w:pStyle w:val="11"/>
        <w:rPr>
          <w:rFonts w:asciiTheme="minorHAnsi" w:eastAsiaTheme="minorEastAsia" w:hAnsiTheme="minorHAnsi" w:cstheme="minorBidi"/>
          <w:noProof/>
          <w:sz w:val="22"/>
          <w:szCs w:val="22"/>
          <w:lang w:eastAsia="ru-RU"/>
        </w:rPr>
      </w:pPr>
      <w:hyperlink w:anchor="_Toc205154987" w:history="1">
        <w:r w:rsidR="00C57BAF" w:rsidRPr="002569E2">
          <w:rPr>
            <w:rStyle w:val="ab"/>
            <w:noProof/>
          </w:rPr>
          <w:t>Согласовано</w:t>
        </w:r>
        <w:r w:rsidR="00C57BAF">
          <w:rPr>
            <w:noProof/>
            <w:webHidden/>
          </w:rPr>
          <w:tab/>
        </w:r>
        <w:r w:rsidR="00C57BAF">
          <w:rPr>
            <w:noProof/>
            <w:webHidden/>
          </w:rPr>
          <w:fldChar w:fldCharType="begin"/>
        </w:r>
        <w:r w:rsidR="00C57BAF">
          <w:rPr>
            <w:noProof/>
            <w:webHidden/>
          </w:rPr>
          <w:instrText xml:space="preserve"> PAGEREF _Toc205154987 \h </w:instrText>
        </w:r>
        <w:r w:rsidR="00C57BAF">
          <w:rPr>
            <w:noProof/>
            <w:webHidden/>
          </w:rPr>
        </w:r>
        <w:r w:rsidR="00C57BAF">
          <w:rPr>
            <w:noProof/>
            <w:webHidden/>
          </w:rPr>
          <w:fldChar w:fldCharType="separate"/>
        </w:r>
        <w:r w:rsidR="00C57BAF">
          <w:rPr>
            <w:noProof/>
            <w:webHidden/>
          </w:rPr>
          <w:t>344</w:t>
        </w:r>
        <w:r w:rsidR="00C57BAF">
          <w:rPr>
            <w:noProof/>
            <w:webHidden/>
          </w:rPr>
          <w:fldChar w:fldCharType="end"/>
        </w:r>
      </w:hyperlink>
    </w:p>
    <w:p w14:paraId="256D91F4" w14:textId="5DE6997C" w:rsidR="00C57BAF" w:rsidRDefault="002C0109">
      <w:pPr>
        <w:pStyle w:val="11"/>
        <w:rPr>
          <w:rFonts w:asciiTheme="minorHAnsi" w:eastAsiaTheme="minorEastAsia" w:hAnsiTheme="minorHAnsi" w:cstheme="minorBidi"/>
          <w:noProof/>
          <w:sz w:val="22"/>
          <w:szCs w:val="22"/>
          <w:lang w:eastAsia="ru-RU"/>
        </w:rPr>
      </w:pPr>
      <w:hyperlink w:anchor="_Toc205154988" w:history="1">
        <w:r w:rsidR="00C57BAF" w:rsidRPr="002569E2">
          <w:rPr>
            <w:rStyle w:val="ab"/>
            <w:noProof/>
          </w:rPr>
          <w:t>Лист</w:t>
        </w:r>
        <w:r w:rsidR="00C57BAF" w:rsidRPr="002569E2">
          <w:rPr>
            <w:rStyle w:val="ab"/>
            <w:noProof/>
            <w:lang w:val="en-US"/>
          </w:rPr>
          <w:t xml:space="preserve"> </w:t>
        </w:r>
        <w:r w:rsidR="00C57BAF" w:rsidRPr="002569E2">
          <w:rPr>
            <w:rStyle w:val="ab"/>
            <w:noProof/>
          </w:rPr>
          <w:t>регистрации</w:t>
        </w:r>
        <w:r w:rsidR="00C57BAF" w:rsidRPr="002569E2">
          <w:rPr>
            <w:rStyle w:val="ab"/>
            <w:noProof/>
            <w:lang w:val="en-US"/>
          </w:rPr>
          <w:t xml:space="preserve"> </w:t>
        </w:r>
        <w:r w:rsidR="00C57BAF" w:rsidRPr="002569E2">
          <w:rPr>
            <w:rStyle w:val="ab"/>
            <w:noProof/>
          </w:rPr>
          <w:t>изменений</w:t>
        </w:r>
        <w:r w:rsidR="00C57BAF">
          <w:rPr>
            <w:noProof/>
            <w:webHidden/>
          </w:rPr>
          <w:tab/>
        </w:r>
        <w:r w:rsidR="00C57BAF">
          <w:rPr>
            <w:noProof/>
            <w:webHidden/>
          </w:rPr>
          <w:fldChar w:fldCharType="begin"/>
        </w:r>
        <w:r w:rsidR="00C57BAF">
          <w:rPr>
            <w:noProof/>
            <w:webHidden/>
          </w:rPr>
          <w:instrText xml:space="preserve"> PAGEREF _Toc205154988 \h </w:instrText>
        </w:r>
        <w:r w:rsidR="00C57BAF">
          <w:rPr>
            <w:noProof/>
            <w:webHidden/>
          </w:rPr>
        </w:r>
        <w:r w:rsidR="00C57BAF">
          <w:rPr>
            <w:noProof/>
            <w:webHidden/>
          </w:rPr>
          <w:fldChar w:fldCharType="separate"/>
        </w:r>
        <w:r w:rsidR="00C57BAF">
          <w:rPr>
            <w:noProof/>
            <w:webHidden/>
          </w:rPr>
          <w:t>345</w:t>
        </w:r>
        <w:r w:rsidR="00C57BAF">
          <w:rPr>
            <w:noProof/>
            <w:webHidden/>
          </w:rPr>
          <w:fldChar w:fldCharType="end"/>
        </w:r>
      </w:hyperlink>
    </w:p>
    <w:p w14:paraId="360D1E67" w14:textId="77850472" w:rsidR="00393B1F" w:rsidRDefault="00772F76">
      <w:pPr>
        <w:pStyle w:val="aff"/>
        <w:rPr>
          <w:rFonts w:asciiTheme="minorHAnsi" w:hAnsiTheme="minorHAnsi"/>
        </w:rPr>
      </w:pPr>
      <w:r>
        <w:lastRenderedPageBreak/>
        <w:fldChar w:fldCharType="end"/>
      </w:r>
      <w:bookmarkStart w:id="3" w:name="_Toc205154932"/>
      <w:bookmarkStart w:id="4" w:name="_Toc176287880"/>
      <w:r>
        <w:t>Перечень рисунков</w:t>
      </w:r>
      <w:bookmarkEnd w:id="3"/>
    </w:p>
    <w:p w14:paraId="09D6A099" w14:textId="156FDED9" w:rsidR="00C57BAF" w:rsidRDefault="00772F76">
      <w:pPr>
        <w:pStyle w:val="af7"/>
        <w:rPr>
          <w:rFonts w:asciiTheme="minorHAnsi" w:eastAsiaTheme="minorEastAsia" w:hAnsiTheme="minorHAnsi" w:cstheme="minorBidi"/>
          <w:noProof/>
          <w:sz w:val="22"/>
          <w:szCs w:val="22"/>
          <w:lang w:eastAsia="ru-RU"/>
        </w:rPr>
      </w:pPr>
      <w:r>
        <w:fldChar w:fldCharType="begin"/>
      </w:r>
      <w:r>
        <w:instrText xml:space="preserve"> TOC \h \z \c "Рисунок" </w:instrText>
      </w:r>
      <w:r>
        <w:fldChar w:fldCharType="separate"/>
      </w:r>
      <w:hyperlink w:anchor="_Toc205154989" w:history="1">
        <w:r w:rsidR="00C57BAF" w:rsidRPr="008F77A7">
          <w:rPr>
            <w:rStyle w:val="ab"/>
            <w:noProof/>
          </w:rPr>
          <w:t>Рисунок 1 – Структура и состав пакета данных</w:t>
        </w:r>
        <w:r w:rsidR="00C57BAF">
          <w:rPr>
            <w:noProof/>
            <w:webHidden/>
          </w:rPr>
          <w:tab/>
        </w:r>
        <w:r w:rsidR="00C57BAF">
          <w:rPr>
            <w:noProof/>
            <w:webHidden/>
          </w:rPr>
          <w:fldChar w:fldCharType="begin"/>
        </w:r>
        <w:r w:rsidR="00C57BAF">
          <w:rPr>
            <w:noProof/>
            <w:webHidden/>
          </w:rPr>
          <w:instrText xml:space="preserve"> PAGEREF _Toc205154989 \h </w:instrText>
        </w:r>
        <w:r w:rsidR="00C57BAF">
          <w:rPr>
            <w:noProof/>
            <w:webHidden/>
          </w:rPr>
        </w:r>
        <w:r w:rsidR="00C57BAF">
          <w:rPr>
            <w:noProof/>
            <w:webHidden/>
          </w:rPr>
          <w:fldChar w:fldCharType="separate"/>
        </w:r>
        <w:r w:rsidR="00C57BAF">
          <w:rPr>
            <w:noProof/>
            <w:webHidden/>
          </w:rPr>
          <w:t>19</w:t>
        </w:r>
        <w:r w:rsidR="00C57BAF">
          <w:rPr>
            <w:noProof/>
            <w:webHidden/>
          </w:rPr>
          <w:fldChar w:fldCharType="end"/>
        </w:r>
      </w:hyperlink>
    </w:p>
    <w:p w14:paraId="28806A55" w14:textId="09DBD451" w:rsidR="00393B1F" w:rsidRDefault="00772F76">
      <w:pPr>
        <w:pStyle w:val="a2"/>
      </w:pPr>
      <w:r>
        <w:rPr>
          <w:b/>
          <w:bCs/>
        </w:rPr>
        <w:fldChar w:fldCharType="end"/>
      </w:r>
    </w:p>
    <w:p w14:paraId="617C011D" w14:textId="77777777" w:rsidR="00393B1F" w:rsidRDefault="00772F76">
      <w:pPr>
        <w:pStyle w:val="aff"/>
        <w:rPr>
          <w:rFonts w:hint="eastAsia"/>
        </w:rPr>
      </w:pPr>
      <w:bookmarkStart w:id="5" w:name="_Toc176529632"/>
      <w:bookmarkStart w:id="6" w:name="_Toc205154933"/>
      <w:r>
        <w:lastRenderedPageBreak/>
        <w:t>Перечень таблиц</w:t>
      </w:r>
      <w:bookmarkEnd w:id="5"/>
      <w:bookmarkEnd w:id="6"/>
    </w:p>
    <w:p w14:paraId="1A1E1461" w14:textId="0575E62D" w:rsidR="00C57BAF" w:rsidRDefault="00772F76">
      <w:pPr>
        <w:pStyle w:val="af7"/>
        <w:rPr>
          <w:rFonts w:asciiTheme="minorHAnsi" w:eastAsiaTheme="minorEastAsia" w:hAnsiTheme="minorHAnsi" w:cstheme="minorBidi"/>
          <w:noProof/>
          <w:sz w:val="22"/>
          <w:szCs w:val="22"/>
          <w:lang w:eastAsia="ru-RU"/>
        </w:rPr>
      </w:pPr>
      <w:r>
        <w:fldChar w:fldCharType="begin"/>
      </w:r>
      <w:r>
        <w:instrText xml:space="preserve"> TOC \h \z \c "Таблица" </w:instrText>
      </w:r>
      <w:r>
        <w:fldChar w:fldCharType="separate"/>
      </w:r>
      <w:hyperlink w:anchor="_Toc205154990" w:history="1">
        <w:r w:rsidR="00C57BAF" w:rsidRPr="003F41A9">
          <w:rPr>
            <w:rStyle w:val="ab"/>
            <w:noProof/>
          </w:rPr>
          <w:t>Таблица 2.1 – Общий порядок информационного взаимодействия</w:t>
        </w:r>
        <w:r w:rsidR="00C57BAF">
          <w:rPr>
            <w:noProof/>
            <w:webHidden/>
          </w:rPr>
          <w:tab/>
        </w:r>
        <w:r w:rsidR="00C57BAF">
          <w:rPr>
            <w:noProof/>
            <w:webHidden/>
          </w:rPr>
          <w:fldChar w:fldCharType="begin"/>
        </w:r>
        <w:r w:rsidR="00C57BAF">
          <w:rPr>
            <w:noProof/>
            <w:webHidden/>
          </w:rPr>
          <w:instrText xml:space="preserve"> PAGEREF _Toc205154990 \h </w:instrText>
        </w:r>
        <w:r w:rsidR="00C57BAF">
          <w:rPr>
            <w:noProof/>
            <w:webHidden/>
          </w:rPr>
        </w:r>
        <w:r w:rsidR="00C57BAF">
          <w:rPr>
            <w:noProof/>
            <w:webHidden/>
          </w:rPr>
          <w:fldChar w:fldCharType="separate"/>
        </w:r>
        <w:r w:rsidR="00C57BAF">
          <w:rPr>
            <w:noProof/>
            <w:webHidden/>
          </w:rPr>
          <w:t>16</w:t>
        </w:r>
        <w:r w:rsidR="00C57BAF">
          <w:rPr>
            <w:noProof/>
            <w:webHidden/>
          </w:rPr>
          <w:fldChar w:fldCharType="end"/>
        </w:r>
      </w:hyperlink>
    </w:p>
    <w:p w14:paraId="0F0087C3" w14:textId="18F0F4EA" w:rsidR="00C57BAF" w:rsidRDefault="002C0109">
      <w:pPr>
        <w:pStyle w:val="af7"/>
        <w:rPr>
          <w:rFonts w:asciiTheme="minorHAnsi" w:eastAsiaTheme="minorEastAsia" w:hAnsiTheme="minorHAnsi" w:cstheme="minorBidi"/>
          <w:noProof/>
          <w:sz w:val="22"/>
          <w:szCs w:val="22"/>
          <w:lang w:eastAsia="ru-RU"/>
        </w:rPr>
      </w:pPr>
      <w:hyperlink w:anchor="_Toc205154991" w:history="1">
        <w:r w:rsidR="00C57BAF" w:rsidRPr="003F41A9">
          <w:rPr>
            <w:rStyle w:val="ab"/>
            <w:noProof/>
          </w:rPr>
          <w:t>Таблица 2.2 – Перечень видов сведений и требования к обмену информацией</w:t>
        </w:r>
        <w:r w:rsidR="00C57BAF">
          <w:rPr>
            <w:noProof/>
            <w:webHidden/>
          </w:rPr>
          <w:tab/>
        </w:r>
        <w:r w:rsidR="00C57BAF">
          <w:rPr>
            <w:noProof/>
            <w:webHidden/>
          </w:rPr>
          <w:tab/>
        </w:r>
        <w:r w:rsidR="00C57BAF">
          <w:rPr>
            <w:noProof/>
            <w:webHidden/>
          </w:rPr>
          <w:fldChar w:fldCharType="begin"/>
        </w:r>
        <w:r w:rsidR="00C57BAF">
          <w:rPr>
            <w:noProof/>
            <w:webHidden/>
          </w:rPr>
          <w:instrText xml:space="preserve"> PAGEREF _Toc205154991 \h </w:instrText>
        </w:r>
        <w:r w:rsidR="00C57BAF">
          <w:rPr>
            <w:noProof/>
            <w:webHidden/>
          </w:rPr>
        </w:r>
        <w:r w:rsidR="00C57BAF">
          <w:rPr>
            <w:noProof/>
            <w:webHidden/>
          </w:rPr>
          <w:fldChar w:fldCharType="separate"/>
        </w:r>
        <w:r w:rsidR="00C57BAF">
          <w:rPr>
            <w:noProof/>
            <w:webHidden/>
          </w:rPr>
          <w:t>23</w:t>
        </w:r>
        <w:r w:rsidR="00C57BAF">
          <w:rPr>
            <w:noProof/>
            <w:webHidden/>
          </w:rPr>
          <w:fldChar w:fldCharType="end"/>
        </w:r>
      </w:hyperlink>
    </w:p>
    <w:p w14:paraId="2264F1FF" w14:textId="64BD476B" w:rsidR="00C57BAF" w:rsidRDefault="002C0109">
      <w:pPr>
        <w:pStyle w:val="af7"/>
        <w:rPr>
          <w:rFonts w:asciiTheme="minorHAnsi" w:eastAsiaTheme="minorEastAsia" w:hAnsiTheme="minorHAnsi" w:cstheme="minorBidi"/>
          <w:noProof/>
          <w:sz w:val="22"/>
          <w:szCs w:val="22"/>
          <w:lang w:eastAsia="ru-RU"/>
        </w:rPr>
      </w:pPr>
      <w:hyperlink w:anchor="_Toc205154992" w:history="1">
        <w:r w:rsidR="00C57BAF" w:rsidRPr="003F41A9">
          <w:rPr>
            <w:rStyle w:val="ab"/>
            <w:noProof/>
          </w:rPr>
          <w:t>Таблица 2.3 – Алгоритмы хеширования, подписания и каноникализации</w:t>
        </w:r>
        <w:r w:rsidR="00C57BAF">
          <w:rPr>
            <w:noProof/>
            <w:webHidden/>
          </w:rPr>
          <w:tab/>
        </w:r>
        <w:r w:rsidR="00C57BAF">
          <w:rPr>
            <w:noProof/>
            <w:webHidden/>
          </w:rPr>
          <w:fldChar w:fldCharType="begin"/>
        </w:r>
        <w:r w:rsidR="00C57BAF">
          <w:rPr>
            <w:noProof/>
            <w:webHidden/>
          </w:rPr>
          <w:instrText xml:space="preserve"> PAGEREF _Toc205154992 \h </w:instrText>
        </w:r>
        <w:r w:rsidR="00C57BAF">
          <w:rPr>
            <w:noProof/>
            <w:webHidden/>
          </w:rPr>
        </w:r>
        <w:r w:rsidR="00C57BAF">
          <w:rPr>
            <w:noProof/>
            <w:webHidden/>
          </w:rPr>
          <w:fldChar w:fldCharType="separate"/>
        </w:r>
        <w:r w:rsidR="00C57BAF">
          <w:rPr>
            <w:noProof/>
            <w:webHidden/>
          </w:rPr>
          <w:t>27</w:t>
        </w:r>
        <w:r w:rsidR="00C57BAF">
          <w:rPr>
            <w:noProof/>
            <w:webHidden/>
          </w:rPr>
          <w:fldChar w:fldCharType="end"/>
        </w:r>
      </w:hyperlink>
    </w:p>
    <w:p w14:paraId="15A49948" w14:textId="163E6AFC" w:rsidR="00C57BAF" w:rsidRDefault="002C0109">
      <w:pPr>
        <w:pStyle w:val="af7"/>
        <w:rPr>
          <w:rFonts w:asciiTheme="minorHAnsi" w:eastAsiaTheme="minorEastAsia" w:hAnsiTheme="minorHAnsi" w:cstheme="minorBidi"/>
          <w:noProof/>
          <w:sz w:val="22"/>
          <w:szCs w:val="22"/>
          <w:lang w:eastAsia="ru-RU"/>
        </w:rPr>
      </w:pPr>
      <w:hyperlink w:anchor="_Toc205154993" w:history="1">
        <w:r w:rsidR="00C57BAF" w:rsidRPr="003F41A9">
          <w:rPr>
            <w:rStyle w:val="ab"/>
            <w:noProof/>
          </w:rPr>
          <w:t>Таблица 2.4 – Описание формата заголовков Запроса</w:t>
        </w:r>
        <w:r w:rsidR="00C57BAF">
          <w:rPr>
            <w:noProof/>
            <w:webHidden/>
          </w:rPr>
          <w:tab/>
        </w:r>
        <w:r w:rsidR="00C57BAF">
          <w:rPr>
            <w:noProof/>
            <w:webHidden/>
          </w:rPr>
          <w:fldChar w:fldCharType="begin"/>
        </w:r>
        <w:r w:rsidR="00C57BAF">
          <w:rPr>
            <w:noProof/>
            <w:webHidden/>
          </w:rPr>
          <w:instrText xml:space="preserve"> PAGEREF _Toc205154993 \h </w:instrText>
        </w:r>
        <w:r w:rsidR="00C57BAF">
          <w:rPr>
            <w:noProof/>
            <w:webHidden/>
          </w:rPr>
        </w:r>
        <w:r w:rsidR="00C57BAF">
          <w:rPr>
            <w:noProof/>
            <w:webHidden/>
          </w:rPr>
          <w:fldChar w:fldCharType="separate"/>
        </w:r>
        <w:r w:rsidR="00C57BAF">
          <w:rPr>
            <w:noProof/>
            <w:webHidden/>
          </w:rPr>
          <w:t>28</w:t>
        </w:r>
        <w:r w:rsidR="00C57BAF">
          <w:rPr>
            <w:noProof/>
            <w:webHidden/>
          </w:rPr>
          <w:fldChar w:fldCharType="end"/>
        </w:r>
      </w:hyperlink>
    </w:p>
    <w:p w14:paraId="66992A3B" w14:textId="32C04C0C" w:rsidR="00C57BAF" w:rsidRDefault="002C0109">
      <w:pPr>
        <w:pStyle w:val="af7"/>
        <w:rPr>
          <w:rFonts w:asciiTheme="minorHAnsi" w:eastAsiaTheme="minorEastAsia" w:hAnsiTheme="minorHAnsi" w:cstheme="minorBidi"/>
          <w:noProof/>
          <w:sz w:val="22"/>
          <w:szCs w:val="22"/>
          <w:lang w:eastAsia="ru-RU"/>
        </w:rPr>
      </w:pPr>
      <w:hyperlink w:anchor="_Toc205154994" w:history="1">
        <w:r w:rsidR="00C57BAF" w:rsidRPr="003F41A9">
          <w:rPr>
            <w:rStyle w:val="ab"/>
            <w:noProof/>
          </w:rPr>
          <w:t>Таблица 2.5 – Правила заполнения дополнительных заголовков «</w:t>
        </w:r>
        <w:r w:rsidR="00C57BAF" w:rsidRPr="003F41A9">
          <w:rPr>
            <w:rStyle w:val="ab"/>
            <w:rFonts w:cstheme="minorHAnsi"/>
            <w:noProof/>
          </w:rPr>
          <w:t>POIB-HeadersToTarget</w:t>
        </w:r>
        <w:r w:rsidR="00C57BAF" w:rsidRPr="003F41A9">
          <w:rPr>
            <w:rStyle w:val="ab"/>
            <w:noProof/>
          </w:rPr>
          <w:t>»</w:t>
        </w:r>
        <w:r w:rsidR="00C57BAF">
          <w:rPr>
            <w:noProof/>
            <w:webHidden/>
          </w:rPr>
          <w:tab/>
        </w:r>
        <w:r w:rsidR="00C57BAF">
          <w:rPr>
            <w:noProof/>
            <w:webHidden/>
          </w:rPr>
          <w:fldChar w:fldCharType="begin"/>
        </w:r>
        <w:r w:rsidR="00C57BAF">
          <w:rPr>
            <w:noProof/>
            <w:webHidden/>
          </w:rPr>
          <w:instrText xml:space="preserve"> PAGEREF _Toc205154994 \h </w:instrText>
        </w:r>
        <w:r w:rsidR="00C57BAF">
          <w:rPr>
            <w:noProof/>
            <w:webHidden/>
          </w:rPr>
        </w:r>
        <w:r w:rsidR="00C57BAF">
          <w:rPr>
            <w:noProof/>
            <w:webHidden/>
          </w:rPr>
          <w:fldChar w:fldCharType="separate"/>
        </w:r>
        <w:r w:rsidR="00C57BAF">
          <w:rPr>
            <w:noProof/>
            <w:webHidden/>
          </w:rPr>
          <w:t>30</w:t>
        </w:r>
        <w:r w:rsidR="00C57BAF">
          <w:rPr>
            <w:noProof/>
            <w:webHidden/>
          </w:rPr>
          <w:fldChar w:fldCharType="end"/>
        </w:r>
      </w:hyperlink>
    </w:p>
    <w:p w14:paraId="1CF619CA" w14:textId="1C7C7938" w:rsidR="00C57BAF" w:rsidRDefault="002C0109">
      <w:pPr>
        <w:pStyle w:val="af7"/>
        <w:rPr>
          <w:rFonts w:asciiTheme="minorHAnsi" w:eastAsiaTheme="minorEastAsia" w:hAnsiTheme="minorHAnsi" w:cstheme="minorBidi"/>
          <w:noProof/>
          <w:sz w:val="22"/>
          <w:szCs w:val="22"/>
          <w:lang w:eastAsia="ru-RU"/>
        </w:rPr>
      </w:pPr>
      <w:hyperlink w:anchor="_Toc205154995" w:history="1">
        <w:r w:rsidR="00C57BAF" w:rsidRPr="003F41A9">
          <w:rPr>
            <w:rStyle w:val="ab"/>
            <w:noProof/>
          </w:rPr>
          <w:t>Таблица 2.6 – Дополнительные параметры тела Запроса</w:t>
        </w:r>
        <w:r w:rsidR="00C57BAF">
          <w:rPr>
            <w:noProof/>
            <w:webHidden/>
          </w:rPr>
          <w:tab/>
        </w:r>
        <w:r w:rsidR="00C57BAF">
          <w:rPr>
            <w:noProof/>
            <w:webHidden/>
          </w:rPr>
          <w:fldChar w:fldCharType="begin"/>
        </w:r>
        <w:r w:rsidR="00C57BAF">
          <w:rPr>
            <w:noProof/>
            <w:webHidden/>
          </w:rPr>
          <w:instrText xml:space="preserve"> PAGEREF _Toc205154995 \h </w:instrText>
        </w:r>
        <w:r w:rsidR="00C57BAF">
          <w:rPr>
            <w:noProof/>
            <w:webHidden/>
          </w:rPr>
        </w:r>
        <w:r w:rsidR="00C57BAF">
          <w:rPr>
            <w:noProof/>
            <w:webHidden/>
          </w:rPr>
          <w:fldChar w:fldCharType="separate"/>
        </w:r>
        <w:r w:rsidR="00C57BAF">
          <w:rPr>
            <w:noProof/>
            <w:webHidden/>
          </w:rPr>
          <w:t>31</w:t>
        </w:r>
        <w:r w:rsidR="00C57BAF">
          <w:rPr>
            <w:noProof/>
            <w:webHidden/>
          </w:rPr>
          <w:fldChar w:fldCharType="end"/>
        </w:r>
      </w:hyperlink>
    </w:p>
    <w:p w14:paraId="284813A1" w14:textId="4E5A3C50" w:rsidR="00C57BAF" w:rsidRDefault="002C0109">
      <w:pPr>
        <w:pStyle w:val="af7"/>
        <w:rPr>
          <w:rFonts w:asciiTheme="minorHAnsi" w:eastAsiaTheme="minorEastAsia" w:hAnsiTheme="minorHAnsi" w:cstheme="minorBidi"/>
          <w:noProof/>
          <w:sz w:val="22"/>
          <w:szCs w:val="22"/>
          <w:lang w:eastAsia="ru-RU"/>
        </w:rPr>
      </w:pPr>
      <w:hyperlink w:anchor="_Toc205154996" w:history="1">
        <w:r w:rsidR="00C57BAF" w:rsidRPr="003F41A9">
          <w:rPr>
            <w:rStyle w:val="ab"/>
            <w:noProof/>
          </w:rPr>
          <w:t>Таблица 2.7 – Описание формата заголовков Запроса</w:t>
        </w:r>
        <w:r w:rsidR="00C57BAF">
          <w:rPr>
            <w:noProof/>
            <w:webHidden/>
          </w:rPr>
          <w:tab/>
        </w:r>
        <w:r w:rsidR="00C57BAF">
          <w:rPr>
            <w:noProof/>
            <w:webHidden/>
          </w:rPr>
          <w:fldChar w:fldCharType="begin"/>
        </w:r>
        <w:r w:rsidR="00C57BAF">
          <w:rPr>
            <w:noProof/>
            <w:webHidden/>
          </w:rPr>
          <w:instrText xml:space="preserve"> PAGEREF _Toc205154996 \h </w:instrText>
        </w:r>
        <w:r w:rsidR="00C57BAF">
          <w:rPr>
            <w:noProof/>
            <w:webHidden/>
          </w:rPr>
        </w:r>
        <w:r w:rsidR="00C57BAF">
          <w:rPr>
            <w:noProof/>
            <w:webHidden/>
          </w:rPr>
          <w:fldChar w:fldCharType="separate"/>
        </w:r>
        <w:r w:rsidR="00C57BAF">
          <w:rPr>
            <w:noProof/>
            <w:webHidden/>
          </w:rPr>
          <w:t>32</w:t>
        </w:r>
        <w:r w:rsidR="00C57BAF">
          <w:rPr>
            <w:noProof/>
            <w:webHidden/>
          </w:rPr>
          <w:fldChar w:fldCharType="end"/>
        </w:r>
      </w:hyperlink>
    </w:p>
    <w:p w14:paraId="7025D8A2" w14:textId="12B190FD" w:rsidR="00C57BAF" w:rsidRDefault="002C0109">
      <w:pPr>
        <w:pStyle w:val="af7"/>
        <w:rPr>
          <w:rFonts w:asciiTheme="minorHAnsi" w:eastAsiaTheme="minorEastAsia" w:hAnsiTheme="minorHAnsi" w:cstheme="minorBidi"/>
          <w:noProof/>
          <w:sz w:val="22"/>
          <w:szCs w:val="22"/>
          <w:lang w:eastAsia="ru-RU"/>
        </w:rPr>
      </w:pPr>
      <w:hyperlink w:anchor="_Toc205154997" w:history="1">
        <w:r w:rsidR="00C57BAF" w:rsidRPr="003F41A9">
          <w:rPr>
            <w:rStyle w:val="ab"/>
            <w:noProof/>
          </w:rPr>
          <w:t>Таблица 2.8 – Правила заполнения дополнительных заголовков «</w:t>
        </w:r>
        <w:r w:rsidR="00C57BAF" w:rsidRPr="003F41A9">
          <w:rPr>
            <w:rStyle w:val="ab"/>
            <w:rFonts w:cstheme="minorHAnsi"/>
            <w:noProof/>
          </w:rPr>
          <w:t>POIB-HeadersToTarget</w:t>
        </w:r>
        <w:r w:rsidR="00C57BAF" w:rsidRPr="003F41A9">
          <w:rPr>
            <w:rStyle w:val="ab"/>
            <w:noProof/>
          </w:rPr>
          <w:t>»</w:t>
        </w:r>
        <w:r w:rsidR="00C57BAF">
          <w:rPr>
            <w:noProof/>
            <w:webHidden/>
          </w:rPr>
          <w:tab/>
        </w:r>
        <w:r w:rsidR="00C57BAF">
          <w:rPr>
            <w:noProof/>
            <w:webHidden/>
          </w:rPr>
          <w:fldChar w:fldCharType="begin"/>
        </w:r>
        <w:r w:rsidR="00C57BAF">
          <w:rPr>
            <w:noProof/>
            <w:webHidden/>
          </w:rPr>
          <w:instrText xml:space="preserve"> PAGEREF _Toc205154997 \h </w:instrText>
        </w:r>
        <w:r w:rsidR="00C57BAF">
          <w:rPr>
            <w:noProof/>
            <w:webHidden/>
          </w:rPr>
        </w:r>
        <w:r w:rsidR="00C57BAF">
          <w:rPr>
            <w:noProof/>
            <w:webHidden/>
          </w:rPr>
          <w:fldChar w:fldCharType="separate"/>
        </w:r>
        <w:r w:rsidR="00C57BAF">
          <w:rPr>
            <w:noProof/>
            <w:webHidden/>
          </w:rPr>
          <w:t>35</w:t>
        </w:r>
        <w:r w:rsidR="00C57BAF">
          <w:rPr>
            <w:noProof/>
            <w:webHidden/>
          </w:rPr>
          <w:fldChar w:fldCharType="end"/>
        </w:r>
      </w:hyperlink>
    </w:p>
    <w:p w14:paraId="76F4B430" w14:textId="2732B871" w:rsidR="00C57BAF" w:rsidRDefault="002C0109">
      <w:pPr>
        <w:pStyle w:val="af7"/>
        <w:rPr>
          <w:rFonts w:asciiTheme="minorHAnsi" w:eastAsiaTheme="minorEastAsia" w:hAnsiTheme="minorHAnsi" w:cstheme="minorBidi"/>
          <w:noProof/>
          <w:sz w:val="22"/>
          <w:szCs w:val="22"/>
          <w:lang w:eastAsia="ru-RU"/>
        </w:rPr>
      </w:pPr>
      <w:hyperlink w:anchor="_Toc205154998" w:history="1">
        <w:r w:rsidR="00C57BAF" w:rsidRPr="003F41A9">
          <w:rPr>
            <w:rStyle w:val="ab"/>
            <w:noProof/>
          </w:rPr>
          <w:t>Таблица 2.9 – Дополнительные параметры тела Запроса</w:t>
        </w:r>
        <w:r w:rsidR="00C57BAF">
          <w:rPr>
            <w:noProof/>
            <w:webHidden/>
          </w:rPr>
          <w:tab/>
        </w:r>
        <w:r w:rsidR="00C57BAF">
          <w:rPr>
            <w:noProof/>
            <w:webHidden/>
          </w:rPr>
          <w:fldChar w:fldCharType="begin"/>
        </w:r>
        <w:r w:rsidR="00C57BAF">
          <w:rPr>
            <w:noProof/>
            <w:webHidden/>
          </w:rPr>
          <w:instrText xml:space="preserve"> PAGEREF _Toc205154998 \h </w:instrText>
        </w:r>
        <w:r w:rsidR="00C57BAF">
          <w:rPr>
            <w:noProof/>
            <w:webHidden/>
          </w:rPr>
        </w:r>
        <w:r w:rsidR="00C57BAF">
          <w:rPr>
            <w:noProof/>
            <w:webHidden/>
          </w:rPr>
          <w:fldChar w:fldCharType="separate"/>
        </w:r>
        <w:r w:rsidR="00C57BAF">
          <w:rPr>
            <w:noProof/>
            <w:webHidden/>
          </w:rPr>
          <w:t>35</w:t>
        </w:r>
        <w:r w:rsidR="00C57BAF">
          <w:rPr>
            <w:noProof/>
            <w:webHidden/>
          </w:rPr>
          <w:fldChar w:fldCharType="end"/>
        </w:r>
      </w:hyperlink>
    </w:p>
    <w:p w14:paraId="24B180A9" w14:textId="353AE2B9" w:rsidR="00C57BAF" w:rsidRDefault="002C0109">
      <w:pPr>
        <w:pStyle w:val="af7"/>
        <w:rPr>
          <w:rFonts w:asciiTheme="minorHAnsi" w:eastAsiaTheme="minorEastAsia" w:hAnsiTheme="minorHAnsi" w:cstheme="minorBidi"/>
          <w:noProof/>
          <w:sz w:val="22"/>
          <w:szCs w:val="22"/>
          <w:lang w:eastAsia="ru-RU"/>
        </w:rPr>
      </w:pPr>
      <w:hyperlink w:anchor="_Toc205154999" w:history="1">
        <w:r w:rsidR="00C57BAF" w:rsidRPr="003F41A9">
          <w:rPr>
            <w:rStyle w:val="ab"/>
            <w:noProof/>
          </w:rPr>
          <w:t>Таблица 2.10 – Описание формата заголовков Запроса</w:t>
        </w:r>
        <w:r w:rsidR="00C57BAF">
          <w:rPr>
            <w:noProof/>
            <w:webHidden/>
          </w:rPr>
          <w:tab/>
        </w:r>
        <w:r w:rsidR="00C57BAF">
          <w:rPr>
            <w:noProof/>
            <w:webHidden/>
          </w:rPr>
          <w:fldChar w:fldCharType="begin"/>
        </w:r>
        <w:r w:rsidR="00C57BAF">
          <w:rPr>
            <w:noProof/>
            <w:webHidden/>
          </w:rPr>
          <w:instrText xml:space="preserve"> PAGEREF _Toc205154999 \h </w:instrText>
        </w:r>
        <w:r w:rsidR="00C57BAF">
          <w:rPr>
            <w:noProof/>
            <w:webHidden/>
          </w:rPr>
        </w:r>
        <w:r w:rsidR="00C57BAF">
          <w:rPr>
            <w:noProof/>
            <w:webHidden/>
          </w:rPr>
          <w:fldChar w:fldCharType="separate"/>
        </w:r>
        <w:r w:rsidR="00C57BAF">
          <w:rPr>
            <w:noProof/>
            <w:webHidden/>
          </w:rPr>
          <w:t>37</w:t>
        </w:r>
        <w:r w:rsidR="00C57BAF">
          <w:rPr>
            <w:noProof/>
            <w:webHidden/>
          </w:rPr>
          <w:fldChar w:fldCharType="end"/>
        </w:r>
      </w:hyperlink>
    </w:p>
    <w:p w14:paraId="48A1AA89" w14:textId="0F4EB18C" w:rsidR="00C57BAF" w:rsidRDefault="002C0109">
      <w:pPr>
        <w:pStyle w:val="af7"/>
        <w:rPr>
          <w:rFonts w:asciiTheme="minorHAnsi" w:eastAsiaTheme="minorEastAsia" w:hAnsiTheme="minorHAnsi" w:cstheme="minorBidi"/>
          <w:noProof/>
          <w:sz w:val="22"/>
          <w:szCs w:val="22"/>
          <w:lang w:eastAsia="ru-RU"/>
        </w:rPr>
      </w:pPr>
      <w:hyperlink w:anchor="_Toc205155000" w:history="1">
        <w:r w:rsidR="00C57BAF" w:rsidRPr="003F41A9">
          <w:rPr>
            <w:rStyle w:val="ab"/>
            <w:noProof/>
          </w:rPr>
          <w:t>Таблица 2.11 – Правила заполнения дополнительных заголовков «</w:t>
        </w:r>
        <w:r w:rsidR="00C57BAF" w:rsidRPr="003F41A9">
          <w:rPr>
            <w:rStyle w:val="ab"/>
            <w:rFonts w:cstheme="minorHAnsi"/>
            <w:noProof/>
          </w:rPr>
          <w:t>POIB-HeadersToTarget</w:t>
        </w:r>
        <w:r w:rsidR="00C57BAF" w:rsidRPr="003F41A9">
          <w:rPr>
            <w:rStyle w:val="ab"/>
            <w:noProof/>
          </w:rPr>
          <w:t>»</w:t>
        </w:r>
        <w:r w:rsidR="00C57BAF">
          <w:rPr>
            <w:noProof/>
            <w:webHidden/>
          </w:rPr>
          <w:tab/>
        </w:r>
        <w:r w:rsidR="00C57BAF">
          <w:rPr>
            <w:noProof/>
            <w:webHidden/>
          </w:rPr>
          <w:fldChar w:fldCharType="begin"/>
        </w:r>
        <w:r w:rsidR="00C57BAF">
          <w:rPr>
            <w:noProof/>
            <w:webHidden/>
          </w:rPr>
          <w:instrText xml:space="preserve"> PAGEREF _Toc205155000 \h </w:instrText>
        </w:r>
        <w:r w:rsidR="00C57BAF">
          <w:rPr>
            <w:noProof/>
            <w:webHidden/>
          </w:rPr>
        </w:r>
        <w:r w:rsidR="00C57BAF">
          <w:rPr>
            <w:noProof/>
            <w:webHidden/>
          </w:rPr>
          <w:fldChar w:fldCharType="separate"/>
        </w:r>
        <w:r w:rsidR="00C57BAF">
          <w:rPr>
            <w:noProof/>
            <w:webHidden/>
          </w:rPr>
          <w:t>39</w:t>
        </w:r>
        <w:r w:rsidR="00C57BAF">
          <w:rPr>
            <w:noProof/>
            <w:webHidden/>
          </w:rPr>
          <w:fldChar w:fldCharType="end"/>
        </w:r>
      </w:hyperlink>
    </w:p>
    <w:p w14:paraId="7D182D1F" w14:textId="23E21AE6" w:rsidR="00C57BAF" w:rsidRDefault="002C0109">
      <w:pPr>
        <w:pStyle w:val="af7"/>
        <w:rPr>
          <w:rFonts w:asciiTheme="minorHAnsi" w:eastAsiaTheme="minorEastAsia" w:hAnsiTheme="minorHAnsi" w:cstheme="minorBidi"/>
          <w:noProof/>
          <w:sz w:val="22"/>
          <w:szCs w:val="22"/>
          <w:lang w:eastAsia="ru-RU"/>
        </w:rPr>
      </w:pPr>
      <w:hyperlink w:anchor="_Toc205155001" w:history="1">
        <w:r w:rsidR="00C57BAF" w:rsidRPr="003F41A9">
          <w:rPr>
            <w:rStyle w:val="ab"/>
            <w:noProof/>
          </w:rPr>
          <w:t>Таблица 2.12 – Дополнительные параметры тела Запроса</w:t>
        </w:r>
        <w:r w:rsidR="00C57BAF">
          <w:rPr>
            <w:noProof/>
            <w:webHidden/>
          </w:rPr>
          <w:tab/>
        </w:r>
        <w:r w:rsidR="00C57BAF">
          <w:rPr>
            <w:noProof/>
            <w:webHidden/>
          </w:rPr>
          <w:fldChar w:fldCharType="begin"/>
        </w:r>
        <w:r w:rsidR="00C57BAF">
          <w:rPr>
            <w:noProof/>
            <w:webHidden/>
          </w:rPr>
          <w:instrText xml:space="preserve"> PAGEREF _Toc205155001 \h </w:instrText>
        </w:r>
        <w:r w:rsidR="00C57BAF">
          <w:rPr>
            <w:noProof/>
            <w:webHidden/>
          </w:rPr>
        </w:r>
        <w:r w:rsidR="00C57BAF">
          <w:rPr>
            <w:noProof/>
            <w:webHidden/>
          </w:rPr>
          <w:fldChar w:fldCharType="separate"/>
        </w:r>
        <w:r w:rsidR="00C57BAF">
          <w:rPr>
            <w:noProof/>
            <w:webHidden/>
          </w:rPr>
          <w:t>40</w:t>
        </w:r>
        <w:r w:rsidR="00C57BAF">
          <w:rPr>
            <w:noProof/>
            <w:webHidden/>
          </w:rPr>
          <w:fldChar w:fldCharType="end"/>
        </w:r>
      </w:hyperlink>
    </w:p>
    <w:p w14:paraId="2387F8EC" w14:textId="35901CB6" w:rsidR="00C57BAF" w:rsidRDefault="002C0109">
      <w:pPr>
        <w:pStyle w:val="af7"/>
        <w:rPr>
          <w:rFonts w:asciiTheme="minorHAnsi" w:eastAsiaTheme="minorEastAsia" w:hAnsiTheme="minorHAnsi" w:cstheme="minorBidi"/>
          <w:noProof/>
          <w:sz w:val="22"/>
          <w:szCs w:val="22"/>
          <w:lang w:eastAsia="ru-RU"/>
        </w:rPr>
      </w:pPr>
      <w:hyperlink w:anchor="_Toc205155002" w:history="1">
        <w:r w:rsidR="00C57BAF" w:rsidRPr="003F41A9">
          <w:rPr>
            <w:rStyle w:val="ab"/>
            <w:noProof/>
          </w:rPr>
          <w:t>Таблица 2.13 – Описание формата заголовков Запроса</w:t>
        </w:r>
        <w:r w:rsidR="00C57BAF">
          <w:rPr>
            <w:noProof/>
            <w:webHidden/>
          </w:rPr>
          <w:tab/>
        </w:r>
        <w:r w:rsidR="00C57BAF">
          <w:rPr>
            <w:noProof/>
            <w:webHidden/>
          </w:rPr>
          <w:fldChar w:fldCharType="begin"/>
        </w:r>
        <w:r w:rsidR="00C57BAF">
          <w:rPr>
            <w:noProof/>
            <w:webHidden/>
          </w:rPr>
          <w:instrText xml:space="preserve"> PAGEREF _Toc205155002 \h </w:instrText>
        </w:r>
        <w:r w:rsidR="00C57BAF">
          <w:rPr>
            <w:noProof/>
            <w:webHidden/>
          </w:rPr>
        </w:r>
        <w:r w:rsidR="00C57BAF">
          <w:rPr>
            <w:noProof/>
            <w:webHidden/>
          </w:rPr>
          <w:fldChar w:fldCharType="separate"/>
        </w:r>
        <w:r w:rsidR="00C57BAF">
          <w:rPr>
            <w:noProof/>
            <w:webHidden/>
          </w:rPr>
          <w:t>42</w:t>
        </w:r>
        <w:r w:rsidR="00C57BAF">
          <w:rPr>
            <w:noProof/>
            <w:webHidden/>
          </w:rPr>
          <w:fldChar w:fldCharType="end"/>
        </w:r>
      </w:hyperlink>
    </w:p>
    <w:p w14:paraId="3265368C" w14:textId="36298BE1" w:rsidR="00C57BAF" w:rsidRDefault="002C0109">
      <w:pPr>
        <w:pStyle w:val="af7"/>
        <w:rPr>
          <w:rFonts w:asciiTheme="minorHAnsi" w:eastAsiaTheme="minorEastAsia" w:hAnsiTheme="minorHAnsi" w:cstheme="minorBidi"/>
          <w:noProof/>
          <w:sz w:val="22"/>
          <w:szCs w:val="22"/>
          <w:lang w:eastAsia="ru-RU"/>
        </w:rPr>
      </w:pPr>
      <w:hyperlink w:anchor="_Toc205155003" w:history="1">
        <w:r w:rsidR="00C57BAF" w:rsidRPr="003F41A9">
          <w:rPr>
            <w:rStyle w:val="ab"/>
            <w:noProof/>
          </w:rPr>
          <w:t>Таблица 2.14 – Правила заполнения дополнительных заголовков «</w:t>
        </w:r>
        <w:r w:rsidR="00C57BAF" w:rsidRPr="003F41A9">
          <w:rPr>
            <w:rStyle w:val="ab"/>
            <w:rFonts w:cstheme="minorHAnsi"/>
            <w:noProof/>
          </w:rPr>
          <w:t>POIB-HeadersToTarget</w:t>
        </w:r>
        <w:r w:rsidR="00C57BAF" w:rsidRPr="003F41A9">
          <w:rPr>
            <w:rStyle w:val="ab"/>
            <w:noProof/>
          </w:rPr>
          <w:t>»</w:t>
        </w:r>
        <w:r w:rsidR="00C57BAF">
          <w:rPr>
            <w:noProof/>
            <w:webHidden/>
          </w:rPr>
          <w:tab/>
        </w:r>
        <w:r w:rsidR="00C57BAF">
          <w:rPr>
            <w:noProof/>
            <w:webHidden/>
          </w:rPr>
          <w:fldChar w:fldCharType="begin"/>
        </w:r>
        <w:r w:rsidR="00C57BAF">
          <w:rPr>
            <w:noProof/>
            <w:webHidden/>
          </w:rPr>
          <w:instrText xml:space="preserve"> PAGEREF _Toc205155003 \h </w:instrText>
        </w:r>
        <w:r w:rsidR="00C57BAF">
          <w:rPr>
            <w:noProof/>
            <w:webHidden/>
          </w:rPr>
        </w:r>
        <w:r w:rsidR="00C57BAF">
          <w:rPr>
            <w:noProof/>
            <w:webHidden/>
          </w:rPr>
          <w:fldChar w:fldCharType="separate"/>
        </w:r>
        <w:r w:rsidR="00C57BAF">
          <w:rPr>
            <w:noProof/>
            <w:webHidden/>
          </w:rPr>
          <w:t>44</w:t>
        </w:r>
        <w:r w:rsidR="00C57BAF">
          <w:rPr>
            <w:noProof/>
            <w:webHidden/>
          </w:rPr>
          <w:fldChar w:fldCharType="end"/>
        </w:r>
      </w:hyperlink>
    </w:p>
    <w:p w14:paraId="6FEA7744" w14:textId="3F0238B1" w:rsidR="00C57BAF" w:rsidRDefault="002C0109">
      <w:pPr>
        <w:pStyle w:val="af7"/>
        <w:rPr>
          <w:rFonts w:asciiTheme="minorHAnsi" w:eastAsiaTheme="minorEastAsia" w:hAnsiTheme="minorHAnsi" w:cstheme="minorBidi"/>
          <w:noProof/>
          <w:sz w:val="22"/>
          <w:szCs w:val="22"/>
          <w:lang w:eastAsia="ru-RU"/>
        </w:rPr>
      </w:pPr>
      <w:hyperlink w:anchor="_Toc205155004" w:history="1">
        <w:r w:rsidR="00C57BAF" w:rsidRPr="003F41A9">
          <w:rPr>
            <w:rStyle w:val="ab"/>
            <w:noProof/>
          </w:rPr>
          <w:t>Таблица 2.15. Дополнительные параметры тела Запроса</w:t>
        </w:r>
        <w:r w:rsidR="00C57BAF">
          <w:rPr>
            <w:noProof/>
            <w:webHidden/>
          </w:rPr>
          <w:tab/>
        </w:r>
        <w:r w:rsidR="00C57BAF">
          <w:rPr>
            <w:noProof/>
            <w:webHidden/>
          </w:rPr>
          <w:fldChar w:fldCharType="begin"/>
        </w:r>
        <w:r w:rsidR="00C57BAF">
          <w:rPr>
            <w:noProof/>
            <w:webHidden/>
          </w:rPr>
          <w:instrText xml:space="preserve"> PAGEREF _Toc205155004 \h </w:instrText>
        </w:r>
        <w:r w:rsidR="00C57BAF">
          <w:rPr>
            <w:noProof/>
            <w:webHidden/>
          </w:rPr>
        </w:r>
        <w:r w:rsidR="00C57BAF">
          <w:rPr>
            <w:noProof/>
            <w:webHidden/>
          </w:rPr>
          <w:fldChar w:fldCharType="separate"/>
        </w:r>
        <w:r w:rsidR="00C57BAF">
          <w:rPr>
            <w:noProof/>
            <w:webHidden/>
          </w:rPr>
          <w:t>45</w:t>
        </w:r>
        <w:r w:rsidR="00C57BAF">
          <w:rPr>
            <w:noProof/>
            <w:webHidden/>
          </w:rPr>
          <w:fldChar w:fldCharType="end"/>
        </w:r>
      </w:hyperlink>
    </w:p>
    <w:p w14:paraId="10EE66D0" w14:textId="743DE25A" w:rsidR="00C57BAF" w:rsidRDefault="002C0109">
      <w:pPr>
        <w:pStyle w:val="af7"/>
        <w:rPr>
          <w:rFonts w:asciiTheme="minorHAnsi" w:eastAsiaTheme="minorEastAsia" w:hAnsiTheme="minorHAnsi" w:cstheme="minorBidi"/>
          <w:noProof/>
          <w:sz w:val="22"/>
          <w:szCs w:val="22"/>
          <w:lang w:eastAsia="ru-RU"/>
        </w:rPr>
      </w:pPr>
      <w:hyperlink w:anchor="_Toc205155005" w:history="1">
        <w:r w:rsidR="00C57BAF" w:rsidRPr="003F41A9">
          <w:rPr>
            <w:rStyle w:val="ab"/>
            <w:noProof/>
          </w:rPr>
          <w:t>Таблица 2.16 – Описание формата заголовков Запроса</w:t>
        </w:r>
        <w:r w:rsidR="00C57BAF">
          <w:rPr>
            <w:noProof/>
            <w:webHidden/>
          </w:rPr>
          <w:tab/>
        </w:r>
        <w:r w:rsidR="00C57BAF">
          <w:rPr>
            <w:noProof/>
            <w:webHidden/>
          </w:rPr>
          <w:fldChar w:fldCharType="begin"/>
        </w:r>
        <w:r w:rsidR="00C57BAF">
          <w:rPr>
            <w:noProof/>
            <w:webHidden/>
          </w:rPr>
          <w:instrText xml:space="preserve"> PAGEREF _Toc205155005 \h </w:instrText>
        </w:r>
        <w:r w:rsidR="00C57BAF">
          <w:rPr>
            <w:noProof/>
            <w:webHidden/>
          </w:rPr>
        </w:r>
        <w:r w:rsidR="00C57BAF">
          <w:rPr>
            <w:noProof/>
            <w:webHidden/>
          </w:rPr>
          <w:fldChar w:fldCharType="separate"/>
        </w:r>
        <w:r w:rsidR="00C57BAF">
          <w:rPr>
            <w:noProof/>
            <w:webHidden/>
          </w:rPr>
          <w:t>45</w:t>
        </w:r>
        <w:r w:rsidR="00C57BAF">
          <w:rPr>
            <w:noProof/>
            <w:webHidden/>
          </w:rPr>
          <w:fldChar w:fldCharType="end"/>
        </w:r>
      </w:hyperlink>
    </w:p>
    <w:p w14:paraId="24EAFDD3" w14:textId="606EB4C9" w:rsidR="00C57BAF" w:rsidRDefault="002C0109">
      <w:pPr>
        <w:pStyle w:val="af7"/>
        <w:rPr>
          <w:rFonts w:asciiTheme="minorHAnsi" w:eastAsiaTheme="minorEastAsia" w:hAnsiTheme="minorHAnsi" w:cstheme="minorBidi"/>
          <w:noProof/>
          <w:sz w:val="22"/>
          <w:szCs w:val="22"/>
          <w:lang w:eastAsia="ru-RU"/>
        </w:rPr>
      </w:pPr>
      <w:hyperlink w:anchor="_Toc205155006" w:history="1">
        <w:r w:rsidR="00C57BAF" w:rsidRPr="003F41A9">
          <w:rPr>
            <w:rStyle w:val="ab"/>
            <w:noProof/>
          </w:rPr>
          <w:t>Таблица 2.17 – Правила заполнения дополнительных заголовков «</w:t>
        </w:r>
        <w:r w:rsidR="00C57BAF" w:rsidRPr="003F41A9">
          <w:rPr>
            <w:rStyle w:val="ab"/>
            <w:rFonts w:cstheme="minorHAnsi"/>
            <w:noProof/>
          </w:rPr>
          <w:t>POIB-HeadersToTarget</w:t>
        </w:r>
        <w:r w:rsidR="00C57BAF" w:rsidRPr="003F41A9">
          <w:rPr>
            <w:rStyle w:val="ab"/>
            <w:noProof/>
          </w:rPr>
          <w:t>»</w:t>
        </w:r>
        <w:r w:rsidR="00C57BAF">
          <w:rPr>
            <w:noProof/>
            <w:webHidden/>
          </w:rPr>
          <w:tab/>
        </w:r>
        <w:r w:rsidR="00C57BAF">
          <w:rPr>
            <w:noProof/>
            <w:webHidden/>
          </w:rPr>
          <w:fldChar w:fldCharType="begin"/>
        </w:r>
        <w:r w:rsidR="00C57BAF">
          <w:rPr>
            <w:noProof/>
            <w:webHidden/>
          </w:rPr>
          <w:instrText xml:space="preserve"> PAGEREF _Toc205155006 \h </w:instrText>
        </w:r>
        <w:r w:rsidR="00C57BAF">
          <w:rPr>
            <w:noProof/>
            <w:webHidden/>
          </w:rPr>
        </w:r>
        <w:r w:rsidR="00C57BAF">
          <w:rPr>
            <w:noProof/>
            <w:webHidden/>
          </w:rPr>
          <w:fldChar w:fldCharType="separate"/>
        </w:r>
        <w:r w:rsidR="00C57BAF">
          <w:rPr>
            <w:noProof/>
            <w:webHidden/>
          </w:rPr>
          <w:t>47</w:t>
        </w:r>
        <w:r w:rsidR="00C57BAF">
          <w:rPr>
            <w:noProof/>
            <w:webHidden/>
          </w:rPr>
          <w:fldChar w:fldCharType="end"/>
        </w:r>
      </w:hyperlink>
    </w:p>
    <w:p w14:paraId="66184D55" w14:textId="51AE08E6" w:rsidR="00C57BAF" w:rsidRDefault="002C0109">
      <w:pPr>
        <w:pStyle w:val="af7"/>
        <w:rPr>
          <w:rFonts w:asciiTheme="minorHAnsi" w:eastAsiaTheme="minorEastAsia" w:hAnsiTheme="minorHAnsi" w:cstheme="minorBidi"/>
          <w:noProof/>
          <w:sz w:val="22"/>
          <w:szCs w:val="22"/>
          <w:lang w:eastAsia="ru-RU"/>
        </w:rPr>
      </w:pPr>
      <w:hyperlink w:anchor="_Toc205155007" w:history="1">
        <w:r w:rsidR="00C57BAF" w:rsidRPr="003F41A9">
          <w:rPr>
            <w:rStyle w:val="ab"/>
            <w:noProof/>
          </w:rPr>
          <w:t>Таблица 2.18 – Описание формата заголовков Запроса</w:t>
        </w:r>
        <w:r w:rsidR="00C57BAF">
          <w:rPr>
            <w:noProof/>
            <w:webHidden/>
          </w:rPr>
          <w:tab/>
        </w:r>
        <w:r w:rsidR="00C57BAF">
          <w:rPr>
            <w:noProof/>
            <w:webHidden/>
          </w:rPr>
          <w:fldChar w:fldCharType="begin"/>
        </w:r>
        <w:r w:rsidR="00C57BAF">
          <w:rPr>
            <w:noProof/>
            <w:webHidden/>
          </w:rPr>
          <w:instrText xml:space="preserve"> PAGEREF _Toc205155007 \h </w:instrText>
        </w:r>
        <w:r w:rsidR="00C57BAF">
          <w:rPr>
            <w:noProof/>
            <w:webHidden/>
          </w:rPr>
        </w:r>
        <w:r w:rsidR="00C57BAF">
          <w:rPr>
            <w:noProof/>
            <w:webHidden/>
          </w:rPr>
          <w:fldChar w:fldCharType="separate"/>
        </w:r>
        <w:r w:rsidR="00C57BAF">
          <w:rPr>
            <w:noProof/>
            <w:webHidden/>
          </w:rPr>
          <w:t>49</w:t>
        </w:r>
        <w:r w:rsidR="00C57BAF">
          <w:rPr>
            <w:noProof/>
            <w:webHidden/>
          </w:rPr>
          <w:fldChar w:fldCharType="end"/>
        </w:r>
      </w:hyperlink>
    </w:p>
    <w:p w14:paraId="4D5BB33C" w14:textId="6B2DC8EB" w:rsidR="00C57BAF" w:rsidRDefault="002C0109">
      <w:pPr>
        <w:pStyle w:val="af7"/>
        <w:rPr>
          <w:rFonts w:asciiTheme="minorHAnsi" w:eastAsiaTheme="minorEastAsia" w:hAnsiTheme="minorHAnsi" w:cstheme="minorBidi"/>
          <w:noProof/>
          <w:sz w:val="22"/>
          <w:szCs w:val="22"/>
          <w:lang w:eastAsia="ru-RU"/>
        </w:rPr>
      </w:pPr>
      <w:hyperlink w:anchor="_Toc205155008" w:history="1">
        <w:r w:rsidR="00C57BAF" w:rsidRPr="003F41A9">
          <w:rPr>
            <w:rStyle w:val="ab"/>
            <w:noProof/>
          </w:rPr>
          <w:t>Таблица 2.19 – Правила заполнения дополнительных заголовков «</w:t>
        </w:r>
        <w:r w:rsidR="00C57BAF" w:rsidRPr="003F41A9">
          <w:rPr>
            <w:rStyle w:val="ab"/>
            <w:rFonts w:cstheme="minorHAnsi"/>
            <w:noProof/>
          </w:rPr>
          <w:t>POIB-HeadersToTarget</w:t>
        </w:r>
        <w:r w:rsidR="00C57BAF" w:rsidRPr="003F41A9">
          <w:rPr>
            <w:rStyle w:val="ab"/>
            <w:noProof/>
          </w:rPr>
          <w:t>»</w:t>
        </w:r>
        <w:r w:rsidR="00C57BAF">
          <w:rPr>
            <w:noProof/>
            <w:webHidden/>
          </w:rPr>
          <w:tab/>
        </w:r>
        <w:r w:rsidR="00C57BAF">
          <w:rPr>
            <w:noProof/>
            <w:webHidden/>
          </w:rPr>
          <w:fldChar w:fldCharType="begin"/>
        </w:r>
        <w:r w:rsidR="00C57BAF">
          <w:rPr>
            <w:noProof/>
            <w:webHidden/>
          </w:rPr>
          <w:instrText xml:space="preserve"> PAGEREF _Toc205155008 \h </w:instrText>
        </w:r>
        <w:r w:rsidR="00C57BAF">
          <w:rPr>
            <w:noProof/>
            <w:webHidden/>
          </w:rPr>
        </w:r>
        <w:r w:rsidR="00C57BAF">
          <w:rPr>
            <w:noProof/>
            <w:webHidden/>
          </w:rPr>
          <w:fldChar w:fldCharType="separate"/>
        </w:r>
        <w:r w:rsidR="00C57BAF">
          <w:rPr>
            <w:noProof/>
            <w:webHidden/>
          </w:rPr>
          <w:t>51</w:t>
        </w:r>
        <w:r w:rsidR="00C57BAF">
          <w:rPr>
            <w:noProof/>
            <w:webHidden/>
          </w:rPr>
          <w:fldChar w:fldCharType="end"/>
        </w:r>
      </w:hyperlink>
    </w:p>
    <w:p w14:paraId="51F7DA37" w14:textId="5304C48F" w:rsidR="00C57BAF" w:rsidRDefault="002C0109">
      <w:pPr>
        <w:pStyle w:val="af7"/>
        <w:rPr>
          <w:rFonts w:asciiTheme="minorHAnsi" w:eastAsiaTheme="minorEastAsia" w:hAnsiTheme="minorHAnsi" w:cstheme="minorBidi"/>
          <w:noProof/>
          <w:sz w:val="22"/>
          <w:szCs w:val="22"/>
          <w:lang w:eastAsia="ru-RU"/>
        </w:rPr>
      </w:pPr>
      <w:hyperlink w:anchor="_Toc205155009" w:history="1">
        <w:r w:rsidR="00C57BAF" w:rsidRPr="003F41A9">
          <w:rPr>
            <w:rStyle w:val="ab"/>
            <w:noProof/>
          </w:rPr>
          <w:t>Таблица 2.20 – Перечень Видов сведений МСД ПУиО в СМЭВ</w:t>
        </w:r>
        <w:r w:rsidR="00C57BAF">
          <w:rPr>
            <w:noProof/>
            <w:webHidden/>
          </w:rPr>
          <w:tab/>
        </w:r>
        <w:r w:rsidR="00C57BAF">
          <w:rPr>
            <w:noProof/>
            <w:webHidden/>
          </w:rPr>
          <w:fldChar w:fldCharType="begin"/>
        </w:r>
        <w:r w:rsidR="00C57BAF">
          <w:rPr>
            <w:noProof/>
            <w:webHidden/>
          </w:rPr>
          <w:instrText xml:space="preserve"> PAGEREF _Toc205155009 \h </w:instrText>
        </w:r>
        <w:r w:rsidR="00C57BAF">
          <w:rPr>
            <w:noProof/>
            <w:webHidden/>
          </w:rPr>
        </w:r>
        <w:r w:rsidR="00C57BAF">
          <w:rPr>
            <w:noProof/>
            <w:webHidden/>
          </w:rPr>
          <w:fldChar w:fldCharType="separate"/>
        </w:r>
        <w:r w:rsidR="00C57BAF">
          <w:rPr>
            <w:noProof/>
            <w:webHidden/>
          </w:rPr>
          <w:t>56</w:t>
        </w:r>
        <w:r w:rsidR="00C57BAF">
          <w:rPr>
            <w:noProof/>
            <w:webHidden/>
          </w:rPr>
          <w:fldChar w:fldCharType="end"/>
        </w:r>
      </w:hyperlink>
    </w:p>
    <w:p w14:paraId="2C7B4C85" w14:textId="668DD5D1" w:rsidR="00C57BAF" w:rsidRDefault="002C0109">
      <w:pPr>
        <w:pStyle w:val="af7"/>
        <w:rPr>
          <w:rFonts w:asciiTheme="minorHAnsi" w:eastAsiaTheme="minorEastAsia" w:hAnsiTheme="minorHAnsi" w:cstheme="minorBidi"/>
          <w:noProof/>
          <w:sz w:val="22"/>
          <w:szCs w:val="22"/>
          <w:lang w:eastAsia="ru-RU"/>
        </w:rPr>
      </w:pPr>
      <w:hyperlink w:anchor="_Toc205155010" w:history="1">
        <w:r w:rsidR="00C57BAF" w:rsidRPr="003F41A9">
          <w:rPr>
            <w:rStyle w:val="ab"/>
            <w:noProof/>
          </w:rPr>
          <w:t>Таблица 2.21 – Перечень прикладных типов</w:t>
        </w:r>
        <w:r w:rsidR="00C57BAF">
          <w:rPr>
            <w:noProof/>
            <w:webHidden/>
          </w:rPr>
          <w:tab/>
        </w:r>
        <w:r w:rsidR="00C57BAF">
          <w:rPr>
            <w:noProof/>
            <w:webHidden/>
          </w:rPr>
          <w:fldChar w:fldCharType="begin"/>
        </w:r>
        <w:r w:rsidR="00C57BAF">
          <w:rPr>
            <w:noProof/>
            <w:webHidden/>
          </w:rPr>
          <w:instrText xml:space="preserve"> PAGEREF _Toc205155010 \h </w:instrText>
        </w:r>
        <w:r w:rsidR="00C57BAF">
          <w:rPr>
            <w:noProof/>
            <w:webHidden/>
          </w:rPr>
        </w:r>
        <w:r w:rsidR="00C57BAF">
          <w:rPr>
            <w:noProof/>
            <w:webHidden/>
          </w:rPr>
          <w:fldChar w:fldCharType="separate"/>
        </w:r>
        <w:r w:rsidR="00C57BAF">
          <w:rPr>
            <w:noProof/>
            <w:webHidden/>
          </w:rPr>
          <w:t>63</w:t>
        </w:r>
        <w:r w:rsidR="00C57BAF">
          <w:rPr>
            <w:noProof/>
            <w:webHidden/>
          </w:rPr>
          <w:fldChar w:fldCharType="end"/>
        </w:r>
      </w:hyperlink>
    </w:p>
    <w:p w14:paraId="11334A4F" w14:textId="250DF7CA" w:rsidR="00C57BAF" w:rsidRDefault="002C0109">
      <w:pPr>
        <w:pStyle w:val="af7"/>
        <w:rPr>
          <w:rFonts w:asciiTheme="minorHAnsi" w:eastAsiaTheme="minorEastAsia" w:hAnsiTheme="minorHAnsi" w:cstheme="minorBidi"/>
          <w:noProof/>
          <w:sz w:val="22"/>
          <w:szCs w:val="22"/>
          <w:lang w:eastAsia="ru-RU"/>
        </w:rPr>
      </w:pPr>
      <w:hyperlink w:anchor="_Toc205155011" w:history="1">
        <w:r w:rsidR="00C57BAF" w:rsidRPr="003F41A9">
          <w:rPr>
            <w:rStyle w:val="ab"/>
            <w:noProof/>
          </w:rPr>
          <w:t>Таблица 2.22 – Описание формата XML-файла заголовка Header.xml</w:t>
        </w:r>
        <w:r w:rsidR="00C57BAF">
          <w:rPr>
            <w:noProof/>
            <w:webHidden/>
          </w:rPr>
          <w:tab/>
        </w:r>
        <w:r w:rsidR="00C57BAF">
          <w:rPr>
            <w:noProof/>
            <w:webHidden/>
          </w:rPr>
          <w:fldChar w:fldCharType="begin"/>
        </w:r>
        <w:r w:rsidR="00C57BAF">
          <w:rPr>
            <w:noProof/>
            <w:webHidden/>
          </w:rPr>
          <w:instrText xml:space="preserve"> PAGEREF _Toc205155011 \h </w:instrText>
        </w:r>
        <w:r w:rsidR="00C57BAF">
          <w:rPr>
            <w:noProof/>
            <w:webHidden/>
          </w:rPr>
        </w:r>
        <w:r w:rsidR="00C57BAF">
          <w:rPr>
            <w:noProof/>
            <w:webHidden/>
          </w:rPr>
          <w:fldChar w:fldCharType="separate"/>
        </w:r>
        <w:r w:rsidR="00C57BAF">
          <w:rPr>
            <w:noProof/>
            <w:webHidden/>
          </w:rPr>
          <w:t>65</w:t>
        </w:r>
        <w:r w:rsidR="00C57BAF">
          <w:rPr>
            <w:noProof/>
            <w:webHidden/>
          </w:rPr>
          <w:fldChar w:fldCharType="end"/>
        </w:r>
      </w:hyperlink>
    </w:p>
    <w:p w14:paraId="77B670D1" w14:textId="45522072" w:rsidR="00C57BAF" w:rsidRDefault="002C0109">
      <w:pPr>
        <w:pStyle w:val="af7"/>
        <w:rPr>
          <w:rFonts w:asciiTheme="minorHAnsi" w:eastAsiaTheme="minorEastAsia" w:hAnsiTheme="minorHAnsi" w:cstheme="minorBidi"/>
          <w:noProof/>
          <w:sz w:val="22"/>
          <w:szCs w:val="22"/>
          <w:lang w:eastAsia="ru-RU"/>
        </w:rPr>
      </w:pPr>
      <w:hyperlink w:anchor="_Toc205155012" w:history="1">
        <w:r w:rsidR="00C57BAF" w:rsidRPr="003F41A9">
          <w:rPr>
            <w:rStyle w:val="ab"/>
            <w:noProof/>
          </w:rPr>
          <w:t>Таблица 2.23 – Порядок выгрузки аналитик при формировании XML-файла AnalyticsData.xml</w:t>
        </w:r>
        <w:r w:rsidR="00C57BAF">
          <w:rPr>
            <w:noProof/>
            <w:webHidden/>
          </w:rPr>
          <w:tab/>
        </w:r>
        <w:r w:rsidR="00C57BAF">
          <w:rPr>
            <w:noProof/>
            <w:webHidden/>
          </w:rPr>
          <w:fldChar w:fldCharType="begin"/>
        </w:r>
        <w:r w:rsidR="00C57BAF">
          <w:rPr>
            <w:noProof/>
            <w:webHidden/>
          </w:rPr>
          <w:instrText xml:space="preserve"> PAGEREF _Toc205155012 \h </w:instrText>
        </w:r>
        <w:r w:rsidR="00C57BAF">
          <w:rPr>
            <w:noProof/>
            <w:webHidden/>
          </w:rPr>
        </w:r>
        <w:r w:rsidR="00C57BAF">
          <w:rPr>
            <w:noProof/>
            <w:webHidden/>
          </w:rPr>
          <w:fldChar w:fldCharType="separate"/>
        </w:r>
        <w:r w:rsidR="00C57BAF">
          <w:rPr>
            <w:noProof/>
            <w:webHidden/>
          </w:rPr>
          <w:t>67</w:t>
        </w:r>
        <w:r w:rsidR="00C57BAF">
          <w:rPr>
            <w:noProof/>
            <w:webHidden/>
          </w:rPr>
          <w:fldChar w:fldCharType="end"/>
        </w:r>
      </w:hyperlink>
    </w:p>
    <w:p w14:paraId="2D130401" w14:textId="41B12875" w:rsidR="00C57BAF" w:rsidRDefault="002C0109">
      <w:pPr>
        <w:pStyle w:val="af7"/>
        <w:rPr>
          <w:rFonts w:asciiTheme="minorHAnsi" w:eastAsiaTheme="minorEastAsia" w:hAnsiTheme="minorHAnsi" w:cstheme="minorBidi"/>
          <w:noProof/>
          <w:sz w:val="22"/>
          <w:szCs w:val="22"/>
          <w:lang w:eastAsia="ru-RU"/>
        </w:rPr>
      </w:pPr>
      <w:hyperlink w:anchor="_Toc205155013" w:history="1">
        <w:r w:rsidR="00C57BAF" w:rsidRPr="003F41A9">
          <w:rPr>
            <w:rStyle w:val="ab"/>
            <w:noProof/>
          </w:rPr>
          <w:t>Таблица 2.24 – Описание формата XML-файла аналитик AnalyticsData.xml</w:t>
        </w:r>
        <w:r w:rsidR="00C57BAF">
          <w:rPr>
            <w:noProof/>
            <w:webHidden/>
          </w:rPr>
          <w:tab/>
        </w:r>
        <w:r w:rsidR="00C57BAF">
          <w:rPr>
            <w:noProof/>
            <w:webHidden/>
          </w:rPr>
          <w:fldChar w:fldCharType="begin"/>
        </w:r>
        <w:r w:rsidR="00C57BAF">
          <w:rPr>
            <w:noProof/>
            <w:webHidden/>
          </w:rPr>
          <w:instrText xml:space="preserve"> PAGEREF _Toc205155013 \h </w:instrText>
        </w:r>
        <w:r w:rsidR="00C57BAF">
          <w:rPr>
            <w:noProof/>
            <w:webHidden/>
          </w:rPr>
        </w:r>
        <w:r w:rsidR="00C57BAF">
          <w:rPr>
            <w:noProof/>
            <w:webHidden/>
          </w:rPr>
          <w:fldChar w:fldCharType="separate"/>
        </w:r>
        <w:r w:rsidR="00C57BAF">
          <w:rPr>
            <w:noProof/>
            <w:webHidden/>
          </w:rPr>
          <w:t>69</w:t>
        </w:r>
        <w:r w:rsidR="00C57BAF">
          <w:rPr>
            <w:noProof/>
            <w:webHidden/>
          </w:rPr>
          <w:fldChar w:fldCharType="end"/>
        </w:r>
      </w:hyperlink>
    </w:p>
    <w:p w14:paraId="4D8D5A6D" w14:textId="68DBC43B" w:rsidR="00C57BAF" w:rsidRDefault="002C0109">
      <w:pPr>
        <w:pStyle w:val="af7"/>
        <w:rPr>
          <w:rFonts w:asciiTheme="minorHAnsi" w:eastAsiaTheme="minorEastAsia" w:hAnsiTheme="minorHAnsi" w:cstheme="minorBidi"/>
          <w:noProof/>
          <w:sz w:val="22"/>
          <w:szCs w:val="22"/>
          <w:lang w:eastAsia="ru-RU"/>
        </w:rPr>
      </w:pPr>
      <w:hyperlink w:anchor="_Toc205155014" w:history="1">
        <w:r w:rsidR="00C57BAF" w:rsidRPr="003F41A9">
          <w:rPr>
            <w:rStyle w:val="ab"/>
            <w:noProof/>
          </w:rPr>
          <w:t>Таблица 2.25 – Описание блока аналитики «ADM_BUDJ»</w:t>
        </w:r>
        <w:r w:rsidR="00C57BAF">
          <w:rPr>
            <w:noProof/>
            <w:webHidden/>
          </w:rPr>
          <w:tab/>
        </w:r>
        <w:r w:rsidR="00C57BAF">
          <w:rPr>
            <w:noProof/>
            <w:webHidden/>
          </w:rPr>
          <w:fldChar w:fldCharType="begin"/>
        </w:r>
        <w:r w:rsidR="00C57BAF">
          <w:rPr>
            <w:noProof/>
            <w:webHidden/>
          </w:rPr>
          <w:instrText xml:space="preserve"> PAGEREF _Toc205155014 \h </w:instrText>
        </w:r>
        <w:r w:rsidR="00C57BAF">
          <w:rPr>
            <w:noProof/>
            <w:webHidden/>
          </w:rPr>
        </w:r>
        <w:r w:rsidR="00C57BAF">
          <w:rPr>
            <w:noProof/>
            <w:webHidden/>
          </w:rPr>
          <w:fldChar w:fldCharType="separate"/>
        </w:r>
        <w:r w:rsidR="00C57BAF">
          <w:rPr>
            <w:noProof/>
            <w:webHidden/>
          </w:rPr>
          <w:t>73</w:t>
        </w:r>
        <w:r w:rsidR="00C57BAF">
          <w:rPr>
            <w:noProof/>
            <w:webHidden/>
          </w:rPr>
          <w:fldChar w:fldCharType="end"/>
        </w:r>
      </w:hyperlink>
    </w:p>
    <w:p w14:paraId="42D2ED0D" w14:textId="7CE93B2B" w:rsidR="00C57BAF" w:rsidRDefault="002C0109">
      <w:pPr>
        <w:pStyle w:val="af7"/>
        <w:rPr>
          <w:rFonts w:asciiTheme="minorHAnsi" w:eastAsiaTheme="minorEastAsia" w:hAnsiTheme="minorHAnsi" w:cstheme="minorBidi"/>
          <w:noProof/>
          <w:sz w:val="22"/>
          <w:szCs w:val="22"/>
          <w:lang w:eastAsia="ru-RU"/>
        </w:rPr>
      </w:pPr>
      <w:hyperlink w:anchor="_Toc205155015" w:history="1">
        <w:r w:rsidR="00C57BAF" w:rsidRPr="003F41A9">
          <w:rPr>
            <w:rStyle w:val="ab"/>
            <w:noProof/>
          </w:rPr>
          <w:t>Таблица 2.26 – Описание блока аналитики «ADRES»</w:t>
        </w:r>
        <w:r w:rsidR="00C57BAF">
          <w:rPr>
            <w:noProof/>
            <w:webHidden/>
          </w:rPr>
          <w:tab/>
        </w:r>
        <w:r w:rsidR="00C57BAF">
          <w:rPr>
            <w:noProof/>
            <w:webHidden/>
          </w:rPr>
          <w:fldChar w:fldCharType="begin"/>
        </w:r>
        <w:r w:rsidR="00C57BAF">
          <w:rPr>
            <w:noProof/>
            <w:webHidden/>
          </w:rPr>
          <w:instrText xml:space="preserve"> PAGEREF _Toc205155015 \h </w:instrText>
        </w:r>
        <w:r w:rsidR="00C57BAF">
          <w:rPr>
            <w:noProof/>
            <w:webHidden/>
          </w:rPr>
        </w:r>
        <w:r w:rsidR="00C57BAF">
          <w:rPr>
            <w:noProof/>
            <w:webHidden/>
          </w:rPr>
          <w:fldChar w:fldCharType="separate"/>
        </w:r>
        <w:r w:rsidR="00C57BAF">
          <w:rPr>
            <w:noProof/>
            <w:webHidden/>
          </w:rPr>
          <w:t>74</w:t>
        </w:r>
        <w:r w:rsidR="00C57BAF">
          <w:rPr>
            <w:noProof/>
            <w:webHidden/>
          </w:rPr>
          <w:fldChar w:fldCharType="end"/>
        </w:r>
      </w:hyperlink>
    </w:p>
    <w:p w14:paraId="30DCE351" w14:textId="511491DC" w:rsidR="00C57BAF" w:rsidRDefault="002C0109">
      <w:pPr>
        <w:pStyle w:val="af7"/>
        <w:rPr>
          <w:rFonts w:asciiTheme="minorHAnsi" w:eastAsiaTheme="minorEastAsia" w:hAnsiTheme="minorHAnsi" w:cstheme="minorBidi"/>
          <w:noProof/>
          <w:sz w:val="22"/>
          <w:szCs w:val="22"/>
          <w:lang w:eastAsia="ru-RU"/>
        </w:rPr>
      </w:pPr>
      <w:hyperlink w:anchor="_Toc205155016" w:history="1">
        <w:r w:rsidR="00C57BAF" w:rsidRPr="003F41A9">
          <w:rPr>
            <w:rStyle w:val="ab"/>
            <w:noProof/>
          </w:rPr>
          <w:t>Таблица 2.27 – Описание блока аналитики «BSO»</w:t>
        </w:r>
        <w:r w:rsidR="00C57BAF">
          <w:rPr>
            <w:noProof/>
            <w:webHidden/>
          </w:rPr>
          <w:tab/>
        </w:r>
        <w:r w:rsidR="00C57BAF">
          <w:rPr>
            <w:noProof/>
            <w:webHidden/>
          </w:rPr>
          <w:fldChar w:fldCharType="begin"/>
        </w:r>
        <w:r w:rsidR="00C57BAF">
          <w:rPr>
            <w:noProof/>
            <w:webHidden/>
          </w:rPr>
          <w:instrText xml:space="preserve"> PAGEREF _Toc205155016 \h </w:instrText>
        </w:r>
        <w:r w:rsidR="00C57BAF">
          <w:rPr>
            <w:noProof/>
            <w:webHidden/>
          </w:rPr>
        </w:r>
        <w:r w:rsidR="00C57BAF">
          <w:rPr>
            <w:noProof/>
            <w:webHidden/>
          </w:rPr>
          <w:fldChar w:fldCharType="separate"/>
        </w:r>
        <w:r w:rsidR="00C57BAF">
          <w:rPr>
            <w:noProof/>
            <w:webHidden/>
          </w:rPr>
          <w:t>75</w:t>
        </w:r>
        <w:r w:rsidR="00C57BAF">
          <w:rPr>
            <w:noProof/>
            <w:webHidden/>
          </w:rPr>
          <w:fldChar w:fldCharType="end"/>
        </w:r>
      </w:hyperlink>
    </w:p>
    <w:p w14:paraId="25095ADE" w14:textId="25A57AF7" w:rsidR="00C57BAF" w:rsidRDefault="002C0109">
      <w:pPr>
        <w:pStyle w:val="af7"/>
        <w:rPr>
          <w:rFonts w:asciiTheme="minorHAnsi" w:eastAsiaTheme="minorEastAsia" w:hAnsiTheme="minorHAnsi" w:cstheme="minorBidi"/>
          <w:noProof/>
          <w:sz w:val="22"/>
          <w:szCs w:val="22"/>
          <w:lang w:eastAsia="ru-RU"/>
        </w:rPr>
      </w:pPr>
      <w:hyperlink w:anchor="_Toc205155017" w:history="1">
        <w:r w:rsidR="00C57BAF" w:rsidRPr="003F41A9">
          <w:rPr>
            <w:rStyle w:val="ab"/>
            <w:noProof/>
          </w:rPr>
          <w:t>Таблица 2.28 – Описание блока аналитики «FIZ_LICO»</w:t>
        </w:r>
        <w:r w:rsidR="00C57BAF">
          <w:rPr>
            <w:noProof/>
            <w:webHidden/>
          </w:rPr>
          <w:tab/>
        </w:r>
        <w:r w:rsidR="00C57BAF">
          <w:rPr>
            <w:noProof/>
            <w:webHidden/>
          </w:rPr>
          <w:fldChar w:fldCharType="begin"/>
        </w:r>
        <w:r w:rsidR="00C57BAF">
          <w:rPr>
            <w:noProof/>
            <w:webHidden/>
          </w:rPr>
          <w:instrText xml:space="preserve"> PAGEREF _Toc205155017 \h </w:instrText>
        </w:r>
        <w:r w:rsidR="00C57BAF">
          <w:rPr>
            <w:noProof/>
            <w:webHidden/>
          </w:rPr>
        </w:r>
        <w:r w:rsidR="00C57BAF">
          <w:rPr>
            <w:noProof/>
            <w:webHidden/>
          </w:rPr>
          <w:fldChar w:fldCharType="separate"/>
        </w:r>
        <w:r w:rsidR="00C57BAF">
          <w:rPr>
            <w:noProof/>
            <w:webHidden/>
          </w:rPr>
          <w:t>76</w:t>
        </w:r>
        <w:r w:rsidR="00C57BAF">
          <w:rPr>
            <w:noProof/>
            <w:webHidden/>
          </w:rPr>
          <w:fldChar w:fldCharType="end"/>
        </w:r>
      </w:hyperlink>
    </w:p>
    <w:p w14:paraId="72EFB237" w14:textId="712C6CFD" w:rsidR="00C57BAF" w:rsidRDefault="002C0109">
      <w:pPr>
        <w:pStyle w:val="af7"/>
        <w:rPr>
          <w:rFonts w:asciiTheme="minorHAnsi" w:eastAsiaTheme="minorEastAsia" w:hAnsiTheme="minorHAnsi" w:cstheme="minorBidi"/>
          <w:noProof/>
          <w:sz w:val="22"/>
          <w:szCs w:val="22"/>
          <w:lang w:eastAsia="ru-RU"/>
        </w:rPr>
      </w:pPr>
      <w:hyperlink w:anchor="_Toc205155018" w:history="1">
        <w:r w:rsidR="00C57BAF" w:rsidRPr="003F41A9">
          <w:rPr>
            <w:rStyle w:val="ab"/>
            <w:noProof/>
          </w:rPr>
          <w:t>Таблица 2.29 – Описание блока аналитики «GRAF_AMORT»</w:t>
        </w:r>
        <w:r w:rsidR="00C57BAF">
          <w:rPr>
            <w:noProof/>
            <w:webHidden/>
          </w:rPr>
          <w:tab/>
        </w:r>
        <w:r w:rsidR="00C57BAF">
          <w:rPr>
            <w:noProof/>
            <w:webHidden/>
          </w:rPr>
          <w:fldChar w:fldCharType="begin"/>
        </w:r>
        <w:r w:rsidR="00C57BAF">
          <w:rPr>
            <w:noProof/>
            <w:webHidden/>
          </w:rPr>
          <w:instrText xml:space="preserve"> PAGEREF _Toc205155018 \h </w:instrText>
        </w:r>
        <w:r w:rsidR="00C57BAF">
          <w:rPr>
            <w:noProof/>
            <w:webHidden/>
          </w:rPr>
        </w:r>
        <w:r w:rsidR="00C57BAF">
          <w:rPr>
            <w:noProof/>
            <w:webHidden/>
          </w:rPr>
          <w:fldChar w:fldCharType="separate"/>
        </w:r>
        <w:r w:rsidR="00C57BAF">
          <w:rPr>
            <w:noProof/>
            <w:webHidden/>
          </w:rPr>
          <w:t>77</w:t>
        </w:r>
        <w:r w:rsidR="00C57BAF">
          <w:rPr>
            <w:noProof/>
            <w:webHidden/>
          </w:rPr>
          <w:fldChar w:fldCharType="end"/>
        </w:r>
      </w:hyperlink>
    </w:p>
    <w:p w14:paraId="7094D154" w14:textId="025517C5" w:rsidR="00C57BAF" w:rsidRDefault="002C0109">
      <w:pPr>
        <w:pStyle w:val="af7"/>
        <w:rPr>
          <w:rFonts w:asciiTheme="minorHAnsi" w:eastAsiaTheme="minorEastAsia" w:hAnsiTheme="minorHAnsi" w:cstheme="minorBidi"/>
          <w:noProof/>
          <w:sz w:val="22"/>
          <w:szCs w:val="22"/>
          <w:lang w:eastAsia="ru-RU"/>
        </w:rPr>
      </w:pPr>
      <w:hyperlink w:anchor="_Toc205155019" w:history="1">
        <w:r w:rsidR="00C57BAF" w:rsidRPr="003F41A9">
          <w:rPr>
            <w:rStyle w:val="ab"/>
            <w:noProof/>
          </w:rPr>
          <w:t>Таблица 2.30 – Описание блока аналитики «GRAF_AMORT_OS»</w:t>
        </w:r>
        <w:r w:rsidR="00C57BAF">
          <w:rPr>
            <w:noProof/>
            <w:webHidden/>
          </w:rPr>
          <w:tab/>
        </w:r>
        <w:r w:rsidR="00C57BAF">
          <w:rPr>
            <w:noProof/>
            <w:webHidden/>
          </w:rPr>
          <w:fldChar w:fldCharType="begin"/>
        </w:r>
        <w:r w:rsidR="00C57BAF">
          <w:rPr>
            <w:noProof/>
            <w:webHidden/>
          </w:rPr>
          <w:instrText xml:space="preserve"> PAGEREF _Toc205155019 \h </w:instrText>
        </w:r>
        <w:r w:rsidR="00C57BAF">
          <w:rPr>
            <w:noProof/>
            <w:webHidden/>
          </w:rPr>
        </w:r>
        <w:r w:rsidR="00C57BAF">
          <w:rPr>
            <w:noProof/>
            <w:webHidden/>
          </w:rPr>
          <w:fldChar w:fldCharType="separate"/>
        </w:r>
        <w:r w:rsidR="00C57BAF">
          <w:rPr>
            <w:noProof/>
            <w:webHidden/>
          </w:rPr>
          <w:t>78</w:t>
        </w:r>
        <w:r w:rsidR="00C57BAF">
          <w:rPr>
            <w:noProof/>
            <w:webHidden/>
          </w:rPr>
          <w:fldChar w:fldCharType="end"/>
        </w:r>
      </w:hyperlink>
    </w:p>
    <w:p w14:paraId="182F6C58" w14:textId="63750A1A" w:rsidR="00C57BAF" w:rsidRDefault="002C0109">
      <w:pPr>
        <w:pStyle w:val="af7"/>
        <w:rPr>
          <w:rFonts w:asciiTheme="minorHAnsi" w:eastAsiaTheme="minorEastAsia" w:hAnsiTheme="minorHAnsi" w:cstheme="minorBidi"/>
          <w:noProof/>
          <w:sz w:val="22"/>
          <w:szCs w:val="22"/>
          <w:lang w:eastAsia="ru-RU"/>
        </w:rPr>
      </w:pPr>
      <w:hyperlink w:anchor="_Toc205155020" w:history="1">
        <w:r w:rsidR="00C57BAF" w:rsidRPr="003F41A9">
          <w:rPr>
            <w:rStyle w:val="ab"/>
            <w:noProof/>
          </w:rPr>
          <w:t>Таблица 2.31 – Описание блока аналитики «GRAF_ISP»</w:t>
        </w:r>
        <w:r w:rsidR="00C57BAF">
          <w:rPr>
            <w:noProof/>
            <w:webHidden/>
          </w:rPr>
          <w:tab/>
        </w:r>
        <w:r w:rsidR="00C57BAF">
          <w:rPr>
            <w:noProof/>
            <w:webHidden/>
          </w:rPr>
          <w:fldChar w:fldCharType="begin"/>
        </w:r>
        <w:r w:rsidR="00C57BAF">
          <w:rPr>
            <w:noProof/>
            <w:webHidden/>
          </w:rPr>
          <w:instrText xml:space="preserve"> PAGEREF _Toc205155020 \h </w:instrText>
        </w:r>
        <w:r w:rsidR="00C57BAF">
          <w:rPr>
            <w:noProof/>
            <w:webHidden/>
          </w:rPr>
        </w:r>
        <w:r w:rsidR="00C57BAF">
          <w:rPr>
            <w:noProof/>
            <w:webHidden/>
          </w:rPr>
          <w:fldChar w:fldCharType="separate"/>
        </w:r>
        <w:r w:rsidR="00C57BAF">
          <w:rPr>
            <w:noProof/>
            <w:webHidden/>
          </w:rPr>
          <w:t>79</w:t>
        </w:r>
        <w:r w:rsidR="00C57BAF">
          <w:rPr>
            <w:noProof/>
            <w:webHidden/>
          </w:rPr>
          <w:fldChar w:fldCharType="end"/>
        </w:r>
      </w:hyperlink>
    </w:p>
    <w:p w14:paraId="6E5C23F0" w14:textId="51A14826" w:rsidR="00C57BAF" w:rsidRDefault="002C0109">
      <w:pPr>
        <w:pStyle w:val="af7"/>
        <w:rPr>
          <w:rFonts w:asciiTheme="minorHAnsi" w:eastAsiaTheme="minorEastAsia" w:hAnsiTheme="minorHAnsi" w:cstheme="minorBidi"/>
          <w:noProof/>
          <w:sz w:val="22"/>
          <w:szCs w:val="22"/>
          <w:lang w:eastAsia="ru-RU"/>
        </w:rPr>
      </w:pPr>
      <w:hyperlink w:anchor="_Toc205155021" w:history="1">
        <w:r w:rsidR="00C57BAF" w:rsidRPr="003F41A9">
          <w:rPr>
            <w:rStyle w:val="ab"/>
            <w:noProof/>
          </w:rPr>
          <w:t>Таблица 2.32 – Описание блока аналитики «GRAFIK_AMORT_DETAIL»</w:t>
        </w:r>
        <w:r w:rsidR="00C57BAF">
          <w:rPr>
            <w:noProof/>
            <w:webHidden/>
          </w:rPr>
          <w:tab/>
        </w:r>
        <w:r w:rsidR="00C57BAF">
          <w:rPr>
            <w:noProof/>
            <w:webHidden/>
          </w:rPr>
          <w:fldChar w:fldCharType="begin"/>
        </w:r>
        <w:r w:rsidR="00C57BAF">
          <w:rPr>
            <w:noProof/>
            <w:webHidden/>
          </w:rPr>
          <w:instrText xml:space="preserve"> PAGEREF _Toc205155021 \h </w:instrText>
        </w:r>
        <w:r w:rsidR="00C57BAF">
          <w:rPr>
            <w:noProof/>
            <w:webHidden/>
          </w:rPr>
        </w:r>
        <w:r w:rsidR="00C57BAF">
          <w:rPr>
            <w:noProof/>
            <w:webHidden/>
          </w:rPr>
          <w:fldChar w:fldCharType="separate"/>
        </w:r>
        <w:r w:rsidR="00C57BAF">
          <w:rPr>
            <w:noProof/>
            <w:webHidden/>
          </w:rPr>
          <w:t>79</w:t>
        </w:r>
        <w:r w:rsidR="00C57BAF">
          <w:rPr>
            <w:noProof/>
            <w:webHidden/>
          </w:rPr>
          <w:fldChar w:fldCharType="end"/>
        </w:r>
      </w:hyperlink>
    </w:p>
    <w:p w14:paraId="5FDBA253" w14:textId="6C89CD90" w:rsidR="00C57BAF" w:rsidRDefault="002C0109">
      <w:pPr>
        <w:pStyle w:val="af7"/>
        <w:rPr>
          <w:rFonts w:asciiTheme="minorHAnsi" w:eastAsiaTheme="minorEastAsia" w:hAnsiTheme="minorHAnsi" w:cstheme="minorBidi"/>
          <w:noProof/>
          <w:sz w:val="22"/>
          <w:szCs w:val="22"/>
          <w:lang w:eastAsia="ru-RU"/>
        </w:rPr>
      </w:pPr>
      <w:hyperlink w:anchor="_Toc205155022" w:history="1">
        <w:r w:rsidR="00C57BAF" w:rsidRPr="003F41A9">
          <w:rPr>
            <w:rStyle w:val="ab"/>
            <w:noProof/>
          </w:rPr>
          <w:t>Таблица 2.33 – Описание блока аналитики «GRAFIK_ISP_DETAIL»</w:t>
        </w:r>
        <w:r w:rsidR="00C57BAF">
          <w:rPr>
            <w:noProof/>
            <w:webHidden/>
          </w:rPr>
          <w:tab/>
        </w:r>
        <w:r w:rsidR="00C57BAF">
          <w:rPr>
            <w:noProof/>
            <w:webHidden/>
          </w:rPr>
          <w:fldChar w:fldCharType="begin"/>
        </w:r>
        <w:r w:rsidR="00C57BAF">
          <w:rPr>
            <w:noProof/>
            <w:webHidden/>
          </w:rPr>
          <w:instrText xml:space="preserve"> PAGEREF _Toc205155022 \h </w:instrText>
        </w:r>
        <w:r w:rsidR="00C57BAF">
          <w:rPr>
            <w:noProof/>
            <w:webHidden/>
          </w:rPr>
        </w:r>
        <w:r w:rsidR="00C57BAF">
          <w:rPr>
            <w:noProof/>
            <w:webHidden/>
          </w:rPr>
          <w:fldChar w:fldCharType="separate"/>
        </w:r>
        <w:r w:rsidR="00C57BAF">
          <w:rPr>
            <w:noProof/>
            <w:webHidden/>
          </w:rPr>
          <w:t>80</w:t>
        </w:r>
        <w:r w:rsidR="00C57BAF">
          <w:rPr>
            <w:noProof/>
            <w:webHidden/>
          </w:rPr>
          <w:fldChar w:fldCharType="end"/>
        </w:r>
      </w:hyperlink>
    </w:p>
    <w:p w14:paraId="07EF38FA" w14:textId="66C3EAAE" w:rsidR="00C57BAF" w:rsidRDefault="002C0109">
      <w:pPr>
        <w:pStyle w:val="af7"/>
        <w:rPr>
          <w:rFonts w:asciiTheme="minorHAnsi" w:eastAsiaTheme="minorEastAsia" w:hAnsiTheme="minorHAnsi" w:cstheme="minorBidi"/>
          <w:noProof/>
          <w:sz w:val="22"/>
          <w:szCs w:val="22"/>
          <w:lang w:eastAsia="ru-RU"/>
        </w:rPr>
      </w:pPr>
      <w:hyperlink w:anchor="_Toc205155023" w:history="1">
        <w:r w:rsidR="00C57BAF" w:rsidRPr="003F41A9">
          <w:rPr>
            <w:rStyle w:val="ab"/>
            <w:noProof/>
          </w:rPr>
          <w:t>Таблица 2.34 – Описание блока аналитики «KAP_VL_MZ»</w:t>
        </w:r>
        <w:r w:rsidR="00C57BAF">
          <w:rPr>
            <w:noProof/>
            <w:webHidden/>
          </w:rPr>
          <w:tab/>
        </w:r>
        <w:r w:rsidR="00C57BAF">
          <w:rPr>
            <w:noProof/>
            <w:webHidden/>
          </w:rPr>
          <w:fldChar w:fldCharType="begin"/>
        </w:r>
        <w:r w:rsidR="00C57BAF">
          <w:rPr>
            <w:noProof/>
            <w:webHidden/>
          </w:rPr>
          <w:instrText xml:space="preserve"> PAGEREF _Toc205155023 \h </w:instrText>
        </w:r>
        <w:r w:rsidR="00C57BAF">
          <w:rPr>
            <w:noProof/>
            <w:webHidden/>
          </w:rPr>
        </w:r>
        <w:r w:rsidR="00C57BAF">
          <w:rPr>
            <w:noProof/>
            <w:webHidden/>
          </w:rPr>
          <w:fldChar w:fldCharType="separate"/>
        </w:r>
        <w:r w:rsidR="00C57BAF">
          <w:rPr>
            <w:noProof/>
            <w:webHidden/>
          </w:rPr>
          <w:t>82</w:t>
        </w:r>
        <w:r w:rsidR="00C57BAF">
          <w:rPr>
            <w:noProof/>
            <w:webHidden/>
          </w:rPr>
          <w:fldChar w:fldCharType="end"/>
        </w:r>
      </w:hyperlink>
    </w:p>
    <w:p w14:paraId="7F6974BB" w14:textId="20CDA7D7" w:rsidR="00C57BAF" w:rsidRDefault="002C0109">
      <w:pPr>
        <w:pStyle w:val="af7"/>
        <w:rPr>
          <w:rFonts w:asciiTheme="minorHAnsi" w:eastAsiaTheme="minorEastAsia" w:hAnsiTheme="minorHAnsi" w:cstheme="minorBidi"/>
          <w:noProof/>
          <w:sz w:val="22"/>
          <w:szCs w:val="22"/>
          <w:lang w:eastAsia="ru-RU"/>
        </w:rPr>
      </w:pPr>
      <w:hyperlink w:anchor="_Toc205155024" w:history="1">
        <w:r w:rsidR="00C57BAF" w:rsidRPr="003F41A9">
          <w:rPr>
            <w:rStyle w:val="ab"/>
            <w:noProof/>
          </w:rPr>
          <w:t>Таблица 2.35 – Описание блока аналитики «KAP_VL_OS_NMA_NPA»</w:t>
        </w:r>
        <w:r w:rsidR="00C57BAF">
          <w:rPr>
            <w:noProof/>
            <w:webHidden/>
          </w:rPr>
          <w:tab/>
        </w:r>
        <w:r w:rsidR="00C57BAF">
          <w:rPr>
            <w:noProof/>
            <w:webHidden/>
          </w:rPr>
          <w:fldChar w:fldCharType="begin"/>
        </w:r>
        <w:r w:rsidR="00C57BAF">
          <w:rPr>
            <w:noProof/>
            <w:webHidden/>
          </w:rPr>
          <w:instrText xml:space="preserve"> PAGEREF _Toc205155024 \h </w:instrText>
        </w:r>
        <w:r w:rsidR="00C57BAF">
          <w:rPr>
            <w:noProof/>
            <w:webHidden/>
          </w:rPr>
        </w:r>
        <w:r w:rsidR="00C57BAF">
          <w:rPr>
            <w:noProof/>
            <w:webHidden/>
          </w:rPr>
          <w:fldChar w:fldCharType="separate"/>
        </w:r>
        <w:r w:rsidR="00C57BAF">
          <w:rPr>
            <w:noProof/>
            <w:webHidden/>
          </w:rPr>
          <w:t>82</w:t>
        </w:r>
        <w:r w:rsidR="00C57BAF">
          <w:rPr>
            <w:noProof/>
            <w:webHidden/>
          </w:rPr>
          <w:fldChar w:fldCharType="end"/>
        </w:r>
      </w:hyperlink>
    </w:p>
    <w:p w14:paraId="0BB026B1" w14:textId="1AC6F107" w:rsidR="00C57BAF" w:rsidRDefault="002C0109">
      <w:pPr>
        <w:pStyle w:val="af7"/>
        <w:rPr>
          <w:rFonts w:asciiTheme="minorHAnsi" w:eastAsiaTheme="minorEastAsia" w:hAnsiTheme="minorHAnsi" w:cstheme="minorBidi"/>
          <w:noProof/>
          <w:sz w:val="22"/>
          <w:szCs w:val="22"/>
          <w:lang w:eastAsia="ru-RU"/>
        </w:rPr>
      </w:pPr>
      <w:hyperlink w:anchor="_Toc205155025" w:history="1">
        <w:r w:rsidR="00C57BAF" w:rsidRPr="003F41A9">
          <w:rPr>
            <w:rStyle w:val="ab"/>
            <w:noProof/>
          </w:rPr>
          <w:t>Таблица 2.36 – Описание блока аналитики «KARTOCHKA_KAP_VL»</w:t>
        </w:r>
        <w:r w:rsidR="00C57BAF">
          <w:rPr>
            <w:noProof/>
            <w:webHidden/>
          </w:rPr>
          <w:tab/>
        </w:r>
        <w:r w:rsidR="00C57BAF">
          <w:rPr>
            <w:noProof/>
            <w:webHidden/>
          </w:rPr>
          <w:fldChar w:fldCharType="begin"/>
        </w:r>
        <w:r w:rsidR="00C57BAF">
          <w:rPr>
            <w:noProof/>
            <w:webHidden/>
          </w:rPr>
          <w:instrText xml:space="preserve"> PAGEREF _Toc205155025 \h </w:instrText>
        </w:r>
        <w:r w:rsidR="00C57BAF">
          <w:rPr>
            <w:noProof/>
            <w:webHidden/>
          </w:rPr>
        </w:r>
        <w:r w:rsidR="00C57BAF">
          <w:rPr>
            <w:noProof/>
            <w:webHidden/>
          </w:rPr>
          <w:fldChar w:fldCharType="separate"/>
        </w:r>
        <w:r w:rsidR="00C57BAF">
          <w:rPr>
            <w:noProof/>
            <w:webHidden/>
          </w:rPr>
          <w:t>83</w:t>
        </w:r>
        <w:r w:rsidR="00C57BAF">
          <w:rPr>
            <w:noProof/>
            <w:webHidden/>
          </w:rPr>
          <w:fldChar w:fldCharType="end"/>
        </w:r>
      </w:hyperlink>
    </w:p>
    <w:p w14:paraId="7FC91868" w14:textId="5BC78020" w:rsidR="00C57BAF" w:rsidRDefault="002C0109">
      <w:pPr>
        <w:pStyle w:val="af7"/>
        <w:rPr>
          <w:rFonts w:asciiTheme="minorHAnsi" w:eastAsiaTheme="minorEastAsia" w:hAnsiTheme="minorHAnsi" w:cstheme="minorBidi"/>
          <w:noProof/>
          <w:sz w:val="22"/>
          <w:szCs w:val="22"/>
          <w:lang w:eastAsia="ru-RU"/>
        </w:rPr>
      </w:pPr>
      <w:hyperlink w:anchor="_Toc205155026" w:history="1">
        <w:r w:rsidR="00C57BAF" w:rsidRPr="003F41A9">
          <w:rPr>
            <w:rStyle w:val="ab"/>
            <w:noProof/>
          </w:rPr>
          <w:t>Таблица 2.37 – Описание блока аналитики «KONTRAGENT»</w:t>
        </w:r>
        <w:r w:rsidR="00C57BAF">
          <w:rPr>
            <w:noProof/>
            <w:webHidden/>
          </w:rPr>
          <w:tab/>
        </w:r>
        <w:r w:rsidR="00C57BAF">
          <w:rPr>
            <w:noProof/>
            <w:webHidden/>
          </w:rPr>
          <w:fldChar w:fldCharType="begin"/>
        </w:r>
        <w:r w:rsidR="00C57BAF">
          <w:rPr>
            <w:noProof/>
            <w:webHidden/>
          </w:rPr>
          <w:instrText xml:space="preserve"> PAGEREF _Toc205155026 \h </w:instrText>
        </w:r>
        <w:r w:rsidR="00C57BAF">
          <w:rPr>
            <w:noProof/>
            <w:webHidden/>
          </w:rPr>
        </w:r>
        <w:r w:rsidR="00C57BAF">
          <w:rPr>
            <w:noProof/>
            <w:webHidden/>
          </w:rPr>
          <w:fldChar w:fldCharType="separate"/>
        </w:r>
        <w:r w:rsidR="00C57BAF">
          <w:rPr>
            <w:noProof/>
            <w:webHidden/>
          </w:rPr>
          <w:t>85</w:t>
        </w:r>
        <w:r w:rsidR="00C57BAF">
          <w:rPr>
            <w:noProof/>
            <w:webHidden/>
          </w:rPr>
          <w:fldChar w:fldCharType="end"/>
        </w:r>
      </w:hyperlink>
    </w:p>
    <w:p w14:paraId="60BA5241" w14:textId="032F7EDA" w:rsidR="00C57BAF" w:rsidRDefault="002C0109">
      <w:pPr>
        <w:pStyle w:val="af7"/>
        <w:rPr>
          <w:rFonts w:asciiTheme="minorHAnsi" w:eastAsiaTheme="minorEastAsia" w:hAnsiTheme="minorHAnsi" w:cstheme="minorBidi"/>
          <w:noProof/>
          <w:sz w:val="22"/>
          <w:szCs w:val="22"/>
          <w:lang w:eastAsia="ru-RU"/>
        </w:rPr>
      </w:pPr>
      <w:hyperlink w:anchor="_Toc205155027" w:history="1">
        <w:r w:rsidR="00C57BAF" w:rsidRPr="003F41A9">
          <w:rPr>
            <w:rStyle w:val="ab"/>
            <w:noProof/>
          </w:rPr>
          <w:t>Таблица 2.38 – Описание блока аналитики «MESTO_ADDR_NFA»</w:t>
        </w:r>
        <w:r w:rsidR="00C57BAF">
          <w:rPr>
            <w:noProof/>
            <w:webHidden/>
          </w:rPr>
          <w:tab/>
        </w:r>
        <w:r w:rsidR="00C57BAF">
          <w:rPr>
            <w:noProof/>
            <w:webHidden/>
          </w:rPr>
          <w:fldChar w:fldCharType="begin"/>
        </w:r>
        <w:r w:rsidR="00C57BAF">
          <w:rPr>
            <w:noProof/>
            <w:webHidden/>
          </w:rPr>
          <w:instrText xml:space="preserve"> PAGEREF _Toc205155027 \h </w:instrText>
        </w:r>
        <w:r w:rsidR="00C57BAF">
          <w:rPr>
            <w:noProof/>
            <w:webHidden/>
          </w:rPr>
        </w:r>
        <w:r w:rsidR="00C57BAF">
          <w:rPr>
            <w:noProof/>
            <w:webHidden/>
          </w:rPr>
          <w:fldChar w:fldCharType="separate"/>
        </w:r>
        <w:r w:rsidR="00C57BAF">
          <w:rPr>
            <w:noProof/>
            <w:webHidden/>
          </w:rPr>
          <w:t>88</w:t>
        </w:r>
        <w:r w:rsidR="00C57BAF">
          <w:rPr>
            <w:noProof/>
            <w:webHidden/>
          </w:rPr>
          <w:fldChar w:fldCharType="end"/>
        </w:r>
      </w:hyperlink>
    </w:p>
    <w:p w14:paraId="66F266D8" w14:textId="3E5AB858" w:rsidR="00C57BAF" w:rsidRDefault="002C0109">
      <w:pPr>
        <w:pStyle w:val="af7"/>
        <w:rPr>
          <w:rFonts w:asciiTheme="minorHAnsi" w:eastAsiaTheme="minorEastAsia" w:hAnsiTheme="minorHAnsi" w:cstheme="minorBidi"/>
          <w:noProof/>
          <w:sz w:val="22"/>
          <w:szCs w:val="22"/>
          <w:lang w:eastAsia="ru-RU"/>
        </w:rPr>
      </w:pPr>
      <w:hyperlink w:anchor="_Toc205155028" w:history="1">
        <w:r w:rsidR="00C57BAF" w:rsidRPr="003F41A9">
          <w:rPr>
            <w:rStyle w:val="ab"/>
            <w:noProof/>
          </w:rPr>
          <w:t>Таблица 2.39 – Описание блока аналитики «MOL_SOTRUDNIK»</w:t>
        </w:r>
        <w:r w:rsidR="00C57BAF">
          <w:rPr>
            <w:noProof/>
            <w:webHidden/>
          </w:rPr>
          <w:tab/>
        </w:r>
        <w:r w:rsidR="00C57BAF">
          <w:rPr>
            <w:noProof/>
            <w:webHidden/>
          </w:rPr>
          <w:fldChar w:fldCharType="begin"/>
        </w:r>
        <w:r w:rsidR="00C57BAF">
          <w:rPr>
            <w:noProof/>
            <w:webHidden/>
          </w:rPr>
          <w:instrText xml:space="preserve"> PAGEREF _Toc205155028 \h </w:instrText>
        </w:r>
        <w:r w:rsidR="00C57BAF">
          <w:rPr>
            <w:noProof/>
            <w:webHidden/>
          </w:rPr>
        </w:r>
        <w:r w:rsidR="00C57BAF">
          <w:rPr>
            <w:noProof/>
            <w:webHidden/>
          </w:rPr>
          <w:fldChar w:fldCharType="separate"/>
        </w:r>
        <w:r w:rsidR="00C57BAF">
          <w:rPr>
            <w:noProof/>
            <w:webHidden/>
          </w:rPr>
          <w:t>89</w:t>
        </w:r>
        <w:r w:rsidR="00C57BAF">
          <w:rPr>
            <w:noProof/>
            <w:webHidden/>
          </w:rPr>
          <w:fldChar w:fldCharType="end"/>
        </w:r>
      </w:hyperlink>
    </w:p>
    <w:p w14:paraId="7C60677F" w14:textId="5D7AD944" w:rsidR="00C57BAF" w:rsidRDefault="002C0109">
      <w:pPr>
        <w:pStyle w:val="af7"/>
        <w:rPr>
          <w:rFonts w:asciiTheme="minorHAnsi" w:eastAsiaTheme="minorEastAsia" w:hAnsiTheme="minorHAnsi" w:cstheme="minorBidi"/>
          <w:noProof/>
          <w:sz w:val="22"/>
          <w:szCs w:val="22"/>
          <w:lang w:eastAsia="ru-RU"/>
        </w:rPr>
      </w:pPr>
      <w:hyperlink w:anchor="_Toc205155029" w:history="1">
        <w:r w:rsidR="00C57BAF" w:rsidRPr="003F41A9">
          <w:rPr>
            <w:rStyle w:val="ab"/>
            <w:noProof/>
          </w:rPr>
          <w:t>Таблица 2.40 – Описание блока аналитики «MZ_BIO»</w:t>
        </w:r>
        <w:r w:rsidR="00C57BAF">
          <w:rPr>
            <w:noProof/>
            <w:webHidden/>
          </w:rPr>
          <w:tab/>
        </w:r>
        <w:r w:rsidR="00C57BAF">
          <w:rPr>
            <w:noProof/>
            <w:webHidden/>
          </w:rPr>
          <w:fldChar w:fldCharType="begin"/>
        </w:r>
        <w:r w:rsidR="00C57BAF">
          <w:rPr>
            <w:noProof/>
            <w:webHidden/>
          </w:rPr>
          <w:instrText xml:space="preserve"> PAGEREF _Toc205155029 \h </w:instrText>
        </w:r>
        <w:r w:rsidR="00C57BAF">
          <w:rPr>
            <w:noProof/>
            <w:webHidden/>
          </w:rPr>
        </w:r>
        <w:r w:rsidR="00C57BAF">
          <w:rPr>
            <w:noProof/>
            <w:webHidden/>
          </w:rPr>
          <w:fldChar w:fldCharType="separate"/>
        </w:r>
        <w:r w:rsidR="00C57BAF">
          <w:rPr>
            <w:noProof/>
            <w:webHidden/>
          </w:rPr>
          <w:t>90</w:t>
        </w:r>
        <w:r w:rsidR="00C57BAF">
          <w:rPr>
            <w:noProof/>
            <w:webHidden/>
          </w:rPr>
          <w:fldChar w:fldCharType="end"/>
        </w:r>
      </w:hyperlink>
    </w:p>
    <w:p w14:paraId="196F7D15" w14:textId="7F5CE90B" w:rsidR="00C57BAF" w:rsidRDefault="002C0109">
      <w:pPr>
        <w:pStyle w:val="af7"/>
        <w:rPr>
          <w:rFonts w:asciiTheme="minorHAnsi" w:eastAsiaTheme="minorEastAsia" w:hAnsiTheme="minorHAnsi" w:cstheme="minorBidi"/>
          <w:noProof/>
          <w:sz w:val="22"/>
          <w:szCs w:val="22"/>
          <w:lang w:eastAsia="ru-RU"/>
        </w:rPr>
      </w:pPr>
      <w:hyperlink w:anchor="_Toc205155030" w:history="1">
        <w:r w:rsidR="00C57BAF" w:rsidRPr="003F41A9">
          <w:rPr>
            <w:rStyle w:val="ab"/>
            <w:noProof/>
          </w:rPr>
          <w:t>Таблица 2.41 – Описание блока аналитики «NAS_PUNKT_ADM»</w:t>
        </w:r>
        <w:r w:rsidR="00C57BAF">
          <w:rPr>
            <w:noProof/>
            <w:webHidden/>
          </w:rPr>
          <w:tab/>
        </w:r>
        <w:r w:rsidR="00C57BAF">
          <w:rPr>
            <w:noProof/>
            <w:webHidden/>
          </w:rPr>
          <w:fldChar w:fldCharType="begin"/>
        </w:r>
        <w:r w:rsidR="00C57BAF">
          <w:rPr>
            <w:noProof/>
            <w:webHidden/>
          </w:rPr>
          <w:instrText xml:space="preserve"> PAGEREF _Toc205155030 \h </w:instrText>
        </w:r>
        <w:r w:rsidR="00C57BAF">
          <w:rPr>
            <w:noProof/>
            <w:webHidden/>
          </w:rPr>
        </w:r>
        <w:r w:rsidR="00C57BAF">
          <w:rPr>
            <w:noProof/>
            <w:webHidden/>
          </w:rPr>
          <w:fldChar w:fldCharType="separate"/>
        </w:r>
        <w:r w:rsidR="00C57BAF">
          <w:rPr>
            <w:noProof/>
            <w:webHidden/>
          </w:rPr>
          <w:t>91</w:t>
        </w:r>
        <w:r w:rsidR="00C57BAF">
          <w:rPr>
            <w:noProof/>
            <w:webHidden/>
          </w:rPr>
          <w:fldChar w:fldCharType="end"/>
        </w:r>
      </w:hyperlink>
    </w:p>
    <w:p w14:paraId="651E518A" w14:textId="47B15AEE" w:rsidR="00C57BAF" w:rsidRDefault="002C0109">
      <w:pPr>
        <w:pStyle w:val="af7"/>
        <w:rPr>
          <w:rFonts w:asciiTheme="minorHAnsi" w:eastAsiaTheme="minorEastAsia" w:hAnsiTheme="minorHAnsi" w:cstheme="minorBidi"/>
          <w:noProof/>
          <w:sz w:val="22"/>
          <w:szCs w:val="22"/>
          <w:lang w:eastAsia="ru-RU"/>
        </w:rPr>
      </w:pPr>
      <w:hyperlink w:anchor="_Toc205155031" w:history="1">
        <w:r w:rsidR="00C57BAF" w:rsidRPr="003F41A9">
          <w:rPr>
            <w:rStyle w:val="ab"/>
            <w:noProof/>
          </w:rPr>
          <w:t>Таблица 2.42 – Описание блока аналитики «NAS_PUNKT_MUN»</w:t>
        </w:r>
        <w:r w:rsidR="00C57BAF">
          <w:rPr>
            <w:noProof/>
            <w:webHidden/>
          </w:rPr>
          <w:tab/>
        </w:r>
        <w:r w:rsidR="00C57BAF">
          <w:rPr>
            <w:noProof/>
            <w:webHidden/>
          </w:rPr>
          <w:fldChar w:fldCharType="begin"/>
        </w:r>
        <w:r w:rsidR="00C57BAF">
          <w:rPr>
            <w:noProof/>
            <w:webHidden/>
          </w:rPr>
          <w:instrText xml:space="preserve"> PAGEREF _Toc205155031 \h </w:instrText>
        </w:r>
        <w:r w:rsidR="00C57BAF">
          <w:rPr>
            <w:noProof/>
            <w:webHidden/>
          </w:rPr>
        </w:r>
        <w:r w:rsidR="00C57BAF">
          <w:rPr>
            <w:noProof/>
            <w:webHidden/>
          </w:rPr>
          <w:fldChar w:fldCharType="separate"/>
        </w:r>
        <w:r w:rsidR="00C57BAF">
          <w:rPr>
            <w:noProof/>
            <w:webHidden/>
          </w:rPr>
          <w:t>92</w:t>
        </w:r>
        <w:r w:rsidR="00C57BAF">
          <w:rPr>
            <w:noProof/>
            <w:webHidden/>
          </w:rPr>
          <w:fldChar w:fldCharType="end"/>
        </w:r>
      </w:hyperlink>
    </w:p>
    <w:p w14:paraId="572AFCD7" w14:textId="7863BFDC" w:rsidR="00C57BAF" w:rsidRDefault="002C0109">
      <w:pPr>
        <w:pStyle w:val="af7"/>
        <w:rPr>
          <w:rFonts w:asciiTheme="minorHAnsi" w:eastAsiaTheme="minorEastAsia" w:hAnsiTheme="minorHAnsi" w:cstheme="minorBidi"/>
          <w:noProof/>
          <w:sz w:val="22"/>
          <w:szCs w:val="22"/>
          <w:lang w:eastAsia="ru-RU"/>
        </w:rPr>
      </w:pPr>
      <w:hyperlink w:anchor="_Toc205155032" w:history="1">
        <w:r w:rsidR="00C57BAF" w:rsidRPr="003F41A9">
          <w:rPr>
            <w:rStyle w:val="ab"/>
            <w:noProof/>
          </w:rPr>
          <w:t>Таблица 2.43 – Описание блока аналитики «NMA»</w:t>
        </w:r>
        <w:r w:rsidR="00C57BAF">
          <w:rPr>
            <w:noProof/>
            <w:webHidden/>
          </w:rPr>
          <w:tab/>
        </w:r>
        <w:r w:rsidR="00C57BAF">
          <w:rPr>
            <w:noProof/>
            <w:webHidden/>
          </w:rPr>
          <w:fldChar w:fldCharType="begin"/>
        </w:r>
        <w:r w:rsidR="00C57BAF">
          <w:rPr>
            <w:noProof/>
            <w:webHidden/>
          </w:rPr>
          <w:instrText xml:space="preserve"> PAGEREF _Toc205155032 \h </w:instrText>
        </w:r>
        <w:r w:rsidR="00C57BAF">
          <w:rPr>
            <w:noProof/>
            <w:webHidden/>
          </w:rPr>
        </w:r>
        <w:r w:rsidR="00C57BAF">
          <w:rPr>
            <w:noProof/>
            <w:webHidden/>
          </w:rPr>
          <w:fldChar w:fldCharType="separate"/>
        </w:r>
        <w:r w:rsidR="00C57BAF">
          <w:rPr>
            <w:noProof/>
            <w:webHidden/>
          </w:rPr>
          <w:t>92</w:t>
        </w:r>
        <w:r w:rsidR="00C57BAF">
          <w:rPr>
            <w:noProof/>
            <w:webHidden/>
          </w:rPr>
          <w:fldChar w:fldCharType="end"/>
        </w:r>
      </w:hyperlink>
    </w:p>
    <w:p w14:paraId="2732988D" w14:textId="4C6C8FE5" w:rsidR="00C57BAF" w:rsidRDefault="002C0109">
      <w:pPr>
        <w:pStyle w:val="af7"/>
        <w:rPr>
          <w:rFonts w:asciiTheme="minorHAnsi" w:eastAsiaTheme="minorEastAsia" w:hAnsiTheme="minorHAnsi" w:cstheme="minorBidi"/>
          <w:noProof/>
          <w:sz w:val="22"/>
          <w:szCs w:val="22"/>
          <w:lang w:eastAsia="ru-RU"/>
        </w:rPr>
      </w:pPr>
      <w:hyperlink w:anchor="_Toc205155033" w:history="1">
        <w:r w:rsidR="00C57BAF" w:rsidRPr="003F41A9">
          <w:rPr>
            <w:rStyle w:val="ab"/>
            <w:noProof/>
          </w:rPr>
          <w:t>Таблица 2.44 – Описание блока аналитики «NMA_OBREMENENIE»</w:t>
        </w:r>
        <w:r w:rsidR="00C57BAF">
          <w:rPr>
            <w:noProof/>
            <w:webHidden/>
          </w:rPr>
          <w:tab/>
        </w:r>
        <w:r w:rsidR="00C57BAF">
          <w:rPr>
            <w:noProof/>
            <w:webHidden/>
          </w:rPr>
          <w:fldChar w:fldCharType="begin"/>
        </w:r>
        <w:r w:rsidR="00C57BAF">
          <w:rPr>
            <w:noProof/>
            <w:webHidden/>
          </w:rPr>
          <w:instrText xml:space="preserve"> PAGEREF _Toc205155033 \h </w:instrText>
        </w:r>
        <w:r w:rsidR="00C57BAF">
          <w:rPr>
            <w:noProof/>
            <w:webHidden/>
          </w:rPr>
        </w:r>
        <w:r w:rsidR="00C57BAF">
          <w:rPr>
            <w:noProof/>
            <w:webHidden/>
          </w:rPr>
          <w:fldChar w:fldCharType="separate"/>
        </w:r>
        <w:r w:rsidR="00C57BAF">
          <w:rPr>
            <w:noProof/>
            <w:webHidden/>
          </w:rPr>
          <w:t>95</w:t>
        </w:r>
        <w:r w:rsidR="00C57BAF">
          <w:rPr>
            <w:noProof/>
            <w:webHidden/>
          </w:rPr>
          <w:fldChar w:fldCharType="end"/>
        </w:r>
      </w:hyperlink>
    </w:p>
    <w:p w14:paraId="5B1327E5" w14:textId="481F5405" w:rsidR="00C57BAF" w:rsidRDefault="002C0109">
      <w:pPr>
        <w:pStyle w:val="af7"/>
        <w:rPr>
          <w:rFonts w:asciiTheme="minorHAnsi" w:eastAsiaTheme="minorEastAsia" w:hAnsiTheme="minorHAnsi" w:cstheme="minorBidi"/>
          <w:noProof/>
          <w:sz w:val="22"/>
          <w:szCs w:val="22"/>
          <w:lang w:eastAsia="ru-RU"/>
        </w:rPr>
      </w:pPr>
      <w:hyperlink w:anchor="_Toc205155034" w:history="1">
        <w:r w:rsidR="00C57BAF" w:rsidRPr="003F41A9">
          <w:rPr>
            <w:rStyle w:val="ab"/>
            <w:noProof/>
          </w:rPr>
          <w:t>Таблица 2.45 – Описание блока аналитики «NMA_PRAVOOBLADANIE»</w:t>
        </w:r>
        <w:r w:rsidR="00C57BAF">
          <w:rPr>
            <w:noProof/>
            <w:webHidden/>
          </w:rPr>
          <w:tab/>
        </w:r>
        <w:r w:rsidR="00C57BAF">
          <w:rPr>
            <w:noProof/>
            <w:webHidden/>
          </w:rPr>
          <w:fldChar w:fldCharType="begin"/>
        </w:r>
        <w:r w:rsidR="00C57BAF">
          <w:rPr>
            <w:noProof/>
            <w:webHidden/>
          </w:rPr>
          <w:instrText xml:space="preserve"> PAGEREF _Toc205155034 \h </w:instrText>
        </w:r>
        <w:r w:rsidR="00C57BAF">
          <w:rPr>
            <w:noProof/>
            <w:webHidden/>
          </w:rPr>
        </w:r>
        <w:r w:rsidR="00C57BAF">
          <w:rPr>
            <w:noProof/>
            <w:webHidden/>
          </w:rPr>
          <w:fldChar w:fldCharType="separate"/>
        </w:r>
        <w:r w:rsidR="00C57BAF">
          <w:rPr>
            <w:noProof/>
            <w:webHidden/>
          </w:rPr>
          <w:t>97</w:t>
        </w:r>
        <w:r w:rsidR="00C57BAF">
          <w:rPr>
            <w:noProof/>
            <w:webHidden/>
          </w:rPr>
          <w:fldChar w:fldCharType="end"/>
        </w:r>
      </w:hyperlink>
    </w:p>
    <w:p w14:paraId="08EE71C2" w14:textId="7C4F45D5" w:rsidR="00C57BAF" w:rsidRDefault="002C0109">
      <w:pPr>
        <w:pStyle w:val="af7"/>
        <w:rPr>
          <w:rFonts w:asciiTheme="minorHAnsi" w:eastAsiaTheme="minorEastAsia" w:hAnsiTheme="minorHAnsi" w:cstheme="minorBidi"/>
          <w:noProof/>
          <w:sz w:val="22"/>
          <w:szCs w:val="22"/>
          <w:lang w:eastAsia="ru-RU"/>
        </w:rPr>
      </w:pPr>
      <w:hyperlink w:anchor="_Toc205155035" w:history="1">
        <w:r w:rsidR="00C57BAF" w:rsidRPr="003F41A9">
          <w:rPr>
            <w:rStyle w:val="ab"/>
            <w:noProof/>
          </w:rPr>
          <w:t>Таблица 2.46 – Описание блока аналитики «NPA»</w:t>
        </w:r>
        <w:r w:rsidR="00C57BAF">
          <w:rPr>
            <w:noProof/>
            <w:webHidden/>
          </w:rPr>
          <w:tab/>
        </w:r>
        <w:r w:rsidR="00C57BAF">
          <w:rPr>
            <w:noProof/>
            <w:webHidden/>
          </w:rPr>
          <w:fldChar w:fldCharType="begin"/>
        </w:r>
        <w:r w:rsidR="00C57BAF">
          <w:rPr>
            <w:noProof/>
            <w:webHidden/>
          </w:rPr>
          <w:instrText xml:space="preserve"> PAGEREF _Toc205155035 \h </w:instrText>
        </w:r>
        <w:r w:rsidR="00C57BAF">
          <w:rPr>
            <w:noProof/>
            <w:webHidden/>
          </w:rPr>
        </w:r>
        <w:r w:rsidR="00C57BAF">
          <w:rPr>
            <w:noProof/>
            <w:webHidden/>
          </w:rPr>
          <w:fldChar w:fldCharType="separate"/>
        </w:r>
        <w:r w:rsidR="00C57BAF">
          <w:rPr>
            <w:noProof/>
            <w:webHidden/>
          </w:rPr>
          <w:t>98</w:t>
        </w:r>
        <w:r w:rsidR="00C57BAF">
          <w:rPr>
            <w:noProof/>
            <w:webHidden/>
          </w:rPr>
          <w:fldChar w:fldCharType="end"/>
        </w:r>
      </w:hyperlink>
    </w:p>
    <w:p w14:paraId="3E8ED2BA" w14:textId="40CE999F" w:rsidR="00C57BAF" w:rsidRDefault="002C0109">
      <w:pPr>
        <w:pStyle w:val="af7"/>
        <w:rPr>
          <w:rFonts w:asciiTheme="minorHAnsi" w:eastAsiaTheme="minorEastAsia" w:hAnsiTheme="minorHAnsi" w:cstheme="minorBidi"/>
          <w:noProof/>
          <w:sz w:val="22"/>
          <w:szCs w:val="22"/>
          <w:lang w:eastAsia="ru-RU"/>
        </w:rPr>
      </w:pPr>
      <w:hyperlink w:anchor="_Toc205155036" w:history="1">
        <w:r w:rsidR="00C57BAF" w:rsidRPr="003F41A9">
          <w:rPr>
            <w:rStyle w:val="ab"/>
            <w:noProof/>
          </w:rPr>
          <w:t>Таблица 2.47 – Описание блока аналитики «NPA_OBREMENENIE»</w:t>
        </w:r>
        <w:r w:rsidR="00C57BAF">
          <w:rPr>
            <w:noProof/>
            <w:webHidden/>
          </w:rPr>
          <w:tab/>
        </w:r>
        <w:r w:rsidR="00C57BAF">
          <w:rPr>
            <w:noProof/>
            <w:webHidden/>
          </w:rPr>
          <w:fldChar w:fldCharType="begin"/>
        </w:r>
        <w:r w:rsidR="00C57BAF">
          <w:rPr>
            <w:noProof/>
            <w:webHidden/>
          </w:rPr>
          <w:instrText xml:space="preserve"> PAGEREF _Toc205155036 \h </w:instrText>
        </w:r>
        <w:r w:rsidR="00C57BAF">
          <w:rPr>
            <w:noProof/>
            <w:webHidden/>
          </w:rPr>
        </w:r>
        <w:r w:rsidR="00C57BAF">
          <w:rPr>
            <w:noProof/>
            <w:webHidden/>
          </w:rPr>
          <w:fldChar w:fldCharType="separate"/>
        </w:r>
        <w:r w:rsidR="00C57BAF">
          <w:rPr>
            <w:noProof/>
            <w:webHidden/>
          </w:rPr>
          <w:t>99</w:t>
        </w:r>
        <w:r w:rsidR="00C57BAF">
          <w:rPr>
            <w:noProof/>
            <w:webHidden/>
          </w:rPr>
          <w:fldChar w:fldCharType="end"/>
        </w:r>
      </w:hyperlink>
    </w:p>
    <w:p w14:paraId="08370CB4" w14:textId="40A00D68" w:rsidR="00C57BAF" w:rsidRDefault="002C0109">
      <w:pPr>
        <w:pStyle w:val="af7"/>
        <w:rPr>
          <w:rFonts w:asciiTheme="minorHAnsi" w:eastAsiaTheme="minorEastAsia" w:hAnsiTheme="minorHAnsi" w:cstheme="minorBidi"/>
          <w:noProof/>
          <w:sz w:val="22"/>
          <w:szCs w:val="22"/>
          <w:lang w:eastAsia="ru-RU"/>
        </w:rPr>
      </w:pPr>
      <w:hyperlink w:anchor="_Toc205155037" w:history="1">
        <w:r w:rsidR="00C57BAF" w:rsidRPr="003F41A9">
          <w:rPr>
            <w:rStyle w:val="ab"/>
            <w:noProof/>
          </w:rPr>
          <w:t>Таблица 2.48 – Описание блока аналитики «NPA_PRAVOOBLADANIE»</w:t>
        </w:r>
        <w:r w:rsidR="00C57BAF">
          <w:rPr>
            <w:noProof/>
            <w:webHidden/>
          </w:rPr>
          <w:tab/>
        </w:r>
        <w:r w:rsidR="00C57BAF">
          <w:rPr>
            <w:noProof/>
            <w:webHidden/>
          </w:rPr>
          <w:fldChar w:fldCharType="begin"/>
        </w:r>
        <w:r w:rsidR="00C57BAF">
          <w:rPr>
            <w:noProof/>
            <w:webHidden/>
          </w:rPr>
          <w:instrText xml:space="preserve"> PAGEREF _Toc205155037 \h </w:instrText>
        </w:r>
        <w:r w:rsidR="00C57BAF">
          <w:rPr>
            <w:noProof/>
            <w:webHidden/>
          </w:rPr>
        </w:r>
        <w:r w:rsidR="00C57BAF">
          <w:rPr>
            <w:noProof/>
            <w:webHidden/>
          </w:rPr>
          <w:fldChar w:fldCharType="separate"/>
        </w:r>
        <w:r w:rsidR="00C57BAF">
          <w:rPr>
            <w:noProof/>
            <w:webHidden/>
          </w:rPr>
          <w:t>101</w:t>
        </w:r>
        <w:r w:rsidR="00C57BAF">
          <w:rPr>
            <w:noProof/>
            <w:webHidden/>
          </w:rPr>
          <w:fldChar w:fldCharType="end"/>
        </w:r>
      </w:hyperlink>
    </w:p>
    <w:p w14:paraId="42EF14C8" w14:textId="222AFA9E" w:rsidR="00C57BAF" w:rsidRDefault="002C0109">
      <w:pPr>
        <w:pStyle w:val="af7"/>
        <w:rPr>
          <w:rFonts w:asciiTheme="minorHAnsi" w:eastAsiaTheme="minorEastAsia" w:hAnsiTheme="minorHAnsi" w:cstheme="minorBidi"/>
          <w:noProof/>
          <w:sz w:val="22"/>
          <w:szCs w:val="22"/>
          <w:lang w:eastAsia="ru-RU"/>
        </w:rPr>
      </w:pPr>
      <w:hyperlink w:anchor="_Toc205155038" w:history="1">
        <w:r w:rsidR="00C57BAF" w:rsidRPr="003F41A9">
          <w:rPr>
            <w:rStyle w:val="ab"/>
            <w:noProof/>
          </w:rPr>
          <w:t>Таблица 2.49 – Описание блока аналитики «OBJ_FIN_VL»</w:t>
        </w:r>
        <w:r w:rsidR="00C57BAF">
          <w:rPr>
            <w:noProof/>
            <w:webHidden/>
          </w:rPr>
          <w:tab/>
        </w:r>
        <w:r w:rsidR="00C57BAF">
          <w:rPr>
            <w:noProof/>
            <w:webHidden/>
          </w:rPr>
          <w:fldChar w:fldCharType="begin"/>
        </w:r>
        <w:r w:rsidR="00C57BAF">
          <w:rPr>
            <w:noProof/>
            <w:webHidden/>
          </w:rPr>
          <w:instrText xml:space="preserve"> PAGEREF _Toc205155038 \h </w:instrText>
        </w:r>
        <w:r w:rsidR="00C57BAF">
          <w:rPr>
            <w:noProof/>
            <w:webHidden/>
          </w:rPr>
        </w:r>
        <w:r w:rsidR="00C57BAF">
          <w:rPr>
            <w:noProof/>
            <w:webHidden/>
          </w:rPr>
          <w:fldChar w:fldCharType="separate"/>
        </w:r>
        <w:r w:rsidR="00C57BAF">
          <w:rPr>
            <w:noProof/>
            <w:webHidden/>
          </w:rPr>
          <w:t>102</w:t>
        </w:r>
        <w:r w:rsidR="00C57BAF">
          <w:rPr>
            <w:noProof/>
            <w:webHidden/>
          </w:rPr>
          <w:fldChar w:fldCharType="end"/>
        </w:r>
      </w:hyperlink>
    </w:p>
    <w:p w14:paraId="68FD09C1" w14:textId="533E82E7" w:rsidR="00C57BAF" w:rsidRDefault="002C0109">
      <w:pPr>
        <w:pStyle w:val="af7"/>
        <w:rPr>
          <w:rFonts w:asciiTheme="minorHAnsi" w:eastAsiaTheme="minorEastAsia" w:hAnsiTheme="minorHAnsi" w:cstheme="minorBidi"/>
          <w:noProof/>
          <w:sz w:val="22"/>
          <w:szCs w:val="22"/>
          <w:lang w:eastAsia="ru-RU"/>
        </w:rPr>
      </w:pPr>
      <w:hyperlink w:anchor="_Toc205155039" w:history="1">
        <w:r w:rsidR="00C57BAF" w:rsidRPr="003F41A9">
          <w:rPr>
            <w:rStyle w:val="ab"/>
            <w:noProof/>
          </w:rPr>
          <w:t>Таблица 2.50 – Описание блока аналитики «ORGANIZATION»</w:t>
        </w:r>
        <w:r w:rsidR="00C57BAF">
          <w:rPr>
            <w:noProof/>
            <w:webHidden/>
          </w:rPr>
          <w:tab/>
        </w:r>
        <w:r w:rsidR="00C57BAF">
          <w:rPr>
            <w:noProof/>
            <w:webHidden/>
          </w:rPr>
          <w:fldChar w:fldCharType="begin"/>
        </w:r>
        <w:r w:rsidR="00C57BAF">
          <w:rPr>
            <w:noProof/>
            <w:webHidden/>
          </w:rPr>
          <w:instrText xml:space="preserve"> PAGEREF _Toc205155039 \h </w:instrText>
        </w:r>
        <w:r w:rsidR="00C57BAF">
          <w:rPr>
            <w:noProof/>
            <w:webHidden/>
          </w:rPr>
        </w:r>
        <w:r w:rsidR="00C57BAF">
          <w:rPr>
            <w:noProof/>
            <w:webHidden/>
          </w:rPr>
          <w:fldChar w:fldCharType="separate"/>
        </w:r>
        <w:r w:rsidR="00C57BAF">
          <w:rPr>
            <w:noProof/>
            <w:webHidden/>
          </w:rPr>
          <w:t>104</w:t>
        </w:r>
        <w:r w:rsidR="00C57BAF">
          <w:rPr>
            <w:noProof/>
            <w:webHidden/>
          </w:rPr>
          <w:fldChar w:fldCharType="end"/>
        </w:r>
      </w:hyperlink>
    </w:p>
    <w:p w14:paraId="4E6C2DCB" w14:textId="67EEACEF" w:rsidR="00C57BAF" w:rsidRDefault="002C0109">
      <w:pPr>
        <w:pStyle w:val="af7"/>
        <w:rPr>
          <w:rFonts w:asciiTheme="minorHAnsi" w:eastAsiaTheme="minorEastAsia" w:hAnsiTheme="minorHAnsi" w:cstheme="minorBidi"/>
          <w:noProof/>
          <w:sz w:val="22"/>
          <w:szCs w:val="22"/>
          <w:lang w:eastAsia="ru-RU"/>
        </w:rPr>
      </w:pPr>
      <w:hyperlink w:anchor="_Toc205155040" w:history="1">
        <w:r w:rsidR="00C57BAF" w:rsidRPr="003F41A9">
          <w:rPr>
            <w:rStyle w:val="ab"/>
            <w:noProof/>
          </w:rPr>
          <w:t>Таблица 2.51 – Описание блока аналитики «OS»</w:t>
        </w:r>
        <w:r w:rsidR="00C57BAF">
          <w:rPr>
            <w:noProof/>
            <w:webHidden/>
          </w:rPr>
          <w:tab/>
        </w:r>
        <w:r w:rsidR="00C57BAF">
          <w:rPr>
            <w:noProof/>
            <w:webHidden/>
          </w:rPr>
          <w:fldChar w:fldCharType="begin"/>
        </w:r>
        <w:r w:rsidR="00C57BAF">
          <w:rPr>
            <w:noProof/>
            <w:webHidden/>
          </w:rPr>
          <w:instrText xml:space="preserve"> PAGEREF _Toc205155040 \h </w:instrText>
        </w:r>
        <w:r w:rsidR="00C57BAF">
          <w:rPr>
            <w:noProof/>
            <w:webHidden/>
          </w:rPr>
        </w:r>
        <w:r w:rsidR="00C57BAF">
          <w:rPr>
            <w:noProof/>
            <w:webHidden/>
          </w:rPr>
          <w:fldChar w:fldCharType="separate"/>
        </w:r>
        <w:r w:rsidR="00C57BAF">
          <w:rPr>
            <w:noProof/>
            <w:webHidden/>
          </w:rPr>
          <w:t>105</w:t>
        </w:r>
        <w:r w:rsidR="00C57BAF">
          <w:rPr>
            <w:noProof/>
            <w:webHidden/>
          </w:rPr>
          <w:fldChar w:fldCharType="end"/>
        </w:r>
      </w:hyperlink>
    </w:p>
    <w:p w14:paraId="2725A82E" w14:textId="5982532E" w:rsidR="00C57BAF" w:rsidRDefault="002C0109">
      <w:pPr>
        <w:pStyle w:val="af7"/>
        <w:rPr>
          <w:rFonts w:asciiTheme="minorHAnsi" w:eastAsiaTheme="minorEastAsia" w:hAnsiTheme="minorHAnsi" w:cstheme="minorBidi"/>
          <w:noProof/>
          <w:sz w:val="22"/>
          <w:szCs w:val="22"/>
          <w:lang w:eastAsia="ru-RU"/>
        </w:rPr>
      </w:pPr>
      <w:hyperlink w:anchor="_Toc205155041" w:history="1">
        <w:r w:rsidR="00C57BAF" w:rsidRPr="003F41A9">
          <w:rPr>
            <w:rStyle w:val="ab"/>
            <w:noProof/>
          </w:rPr>
          <w:t>Таблица 2.52 – Описание блока аналитики «OS_NMA_NPA_ARENDA»</w:t>
        </w:r>
        <w:r w:rsidR="00C57BAF">
          <w:rPr>
            <w:noProof/>
            <w:webHidden/>
          </w:rPr>
          <w:tab/>
        </w:r>
        <w:r w:rsidR="00C57BAF">
          <w:rPr>
            <w:noProof/>
            <w:webHidden/>
          </w:rPr>
          <w:fldChar w:fldCharType="begin"/>
        </w:r>
        <w:r w:rsidR="00C57BAF">
          <w:rPr>
            <w:noProof/>
            <w:webHidden/>
          </w:rPr>
          <w:instrText xml:space="preserve"> PAGEREF _Toc205155041 \h </w:instrText>
        </w:r>
        <w:r w:rsidR="00C57BAF">
          <w:rPr>
            <w:noProof/>
            <w:webHidden/>
          </w:rPr>
        </w:r>
        <w:r w:rsidR="00C57BAF">
          <w:rPr>
            <w:noProof/>
            <w:webHidden/>
          </w:rPr>
          <w:fldChar w:fldCharType="separate"/>
        </w:r>
        <w:r w:rsidR="00C57BAF">
          <w:rPr>
            <w:noProof/>
            <w:webHidden/>
          </w:rPr>
          <w:t>108</w:t>
        </w:r>
        <w:r w:rsidR="00C57BAF">
          <w:rPr>
            <w:noProof/>
            <w:webHidden/>
          </w:rPr>
          <w:fldChar w:fldCharType="end"/>
        </w:r>
      </w:hyperlink>
    </w:p>
    <w:p w14:paraId="6AB1A19C" w14:textId="0F264623" w:rsidR="00C57BAF" w:rsidRDefault="002C0109">
      <w:pPr>
        <w:pStyle w:val="af7"/>
        <w:rPr>
          <w:rFonts w:asciiTheme="minorHAnsi" w:eastAsiaTheme="minorEastAsia" w:hAnsiTheme="minorHAnsi" w:cstheme="minorBidi"/>
          <w:noProof/>
          <w:sz w:val="22"/>
          <w:szCs w:val="22"/>
          <w:lang w:eastAsia="ru-RU"/>
        </w:rPr>
      </w:pPr>
      <w:hyperlink w:anchor="_Toc205155042" w:history="1">
        <w:r w:rsidR="00C57BAF" w:rsidRPr="003F41A9">
          <w:rPr>
            <w:rStyle w:val="ab"/>
            <w:noProof/>
          </w:rPr>
          <w:t>Таблица 2.53 – Описание блока аналитики «OS_NMA_NPA_KAZNA»</w:t>
        </w:r>
        <w:r w:rsidR="00C57BAF">
          <w:rPr>
            <w:noProof/>
            <w:webHidden/>
          </w:rPr>
          <w:tab/>
        </w:r>
        <w:r w:rsidR="00C57BAF">
          <w:rPr>
            <w:noProof/>
            <w:webHidden/>
          </w:rPr>
          <w:fldChar w:fldCharType="begin"/>
        </w:r>
        <w:r w:rsidR="00C57BAF">
          <w:rPr>
            <w:noProof/>
            <w:webHidden/>
          </w:rPr>
          <w:instrText xml:space="preserve"> PAGEREF _Toc205155042 \h </w:instrText>
        </w:r>
        <w:r w:rsidR="00C57BAF">
          <w:rPr>
            <w:noProof/>
            <w:webHidden/>
          </w:rPr>
        </w:r>
        <w:r w:rsidR="00C57BAF">
          <w:rPr>
            <w:noProof/>
            <w:webHidden/>
          </w:rPr>
          <w:fldChar w:fldCharType="separate"/>
        </w:r>
        <w:r w:rsidR="00C57BAF">
          <w:rPr>
            <w:noProof/>
            <w:webHidden/>
          </w:rPr>
          <w:t>109</w:t>
        </w:r>
        <w:r w:rsidR="00C57BAF">
          <w:rPr>
            <w:noProof/>
            <w:webHidden/>
          </w:rPr>
          <w:fldChar w:fldCharType="end"/>
        </w:r>
      </w:hyperlink>
    </w:p>
    <w:p w14:paraId="3B91C0A7" w14:textId="7CDDC20D" w:rsidR="00C57BAF" w:rsidRDefault="002C0109">
      <w:pPr>
        <w:pStyle w:val="af7"/>
        <w:rPr>
          <w:rFonts w:asciiTheme="minorHAnsi" w:eastAsiaTheme="minorEastAsia" w:hAnsiTheme="minorHAnsi" w:cstheme="minorBidi"/>
          <w:noProof/>
          <w:sz w:val="22"/>
          <w:szCs w:val="22"/>
          <w:lang w:eastAsia="ru-RU"/>
        </w:rPr>
      </w:pPr>
      <w:hyperlink w:anchor="_Toc205155043" w:history="1">
        <w:r w:rsidR="00C57BAF" w:rsidRPr="003F41A9">
          <w:rPr>
            <w:rStyle w:val="ab"/>
            <w:noProof/>
          </w:rPr>
          <w:t>Таблица 2.54 – Описание блока аналитики «OS_OBREMENENIE»</w:t>
        </w:r>
        <w:r w:rsidR="00C57BAF">
          <w:rPr>
            <w:noProof/>
            <w:webHidden/>
          </w:rPr>
          <w:tab/>
        </w:r>
        <w:r w:rsidR="00C57BAF">
          <w:rPr>
            <w:noProof/>
            <w:webHidden/>
          </w:rPr>
          <w:fldChar w:fldCharType="begin"/>
        </w:r>
        <w:r w:rsidR="00C57BAF">
          <w:rPr>
            <w:noProof/>
            <w:webHidden/>
          </w:rPr>
          <w:instrText xml:space="preserve"> PAGEREF _Toc205155043 \h </w:instrText>
        </w:r>
        <w:r w:rsidR="00C57BAF">
          <w:rPr>
            <w:noProof/>
            <w:webHidden/>
          </w:rPr>
        </w:r>
        <w:r w:rsidR="00C57BAF">
          <w:rPr>
            <w:noProof/>
            <w:webHidden/>
          </w:rPr>
          <w:fldChar w:fldCharType="separate"/>
        </w:r>
        <w:r w:rsidR="00C57BAF">
          <w:rPr>
            <w:noProof/>
            <w:webHidden/>
          </w:rPr>
          <w:t>109</w:t>
        </w:r>
        <w:r w:rsidR="00C57BAF">
          <w:rPr>
            <w:noProof/>
            <w:webHidden/>
          </w:rPr>
          <w:fldChar w:fldCharType="end"/>
        </w:r>
      </w:hyperlink>
    </w:p>
    <w:p w14:paraId="61989E7B" w14:textId="2F170F48" w:rsidR="00C57BAF" w:rsidRDefault="002C0109">
      <w:pPr>
        <w:pStyle w:val="af7"/>
        <w:rPr>
          <w:rFonts w:asciiTheme="minorHAnsi" w:eastAsiaTheme="minorEastAsia" w:hAnsiTheme="minorHAnsi" w:cstheme="minorBidi"/>
          <w:noProof/>
          <w:sz w:val="22"/>
          <w:szCs w:val="22"/>
          <w:lang w:eastAsia="ru-RU"/>
        </w:rPr>
      </w:pPr>
      <w:hyperlink w:anchor="_Toc205155044" w:history="1">
        <w:r w:rsidR="00C57BAF" w:rsidRPr="003F41A9">
          <w:rPr>
            <w:rStyle w:val="ab"/>
            <w:noProof/>
          </w:rPr>
          <w:t>Таблица 2.55 – Описание блока аналитики «OS_PRAVOOBLADANIE»</w:t>
        </w:r>
        <w:r w:rsidR="00C57BAF">
          <w:rPr>
            <w:noProof/>
            <w:webHidden/>
          </w:rPr>
          <w:tab/>
        </w:r>
        <w:r w:rsidR="00C57BAF">
          <w:rPr>
            <w:noProof/>
            <w:webHidden/>
          </w:rPr>
          <w:fldChar w:fldCharType="begin"/>
        </w:r>
        <w:r w:rsidR="00C57BAF">
          <w:rPr>
            <w:noProof/>
            <w:webHidden/>
          </w:rPr>
          <w:instrText xml:space="preserve"> PAGEREF _Toc205155044 \h </w:instrText>
        </w:r>
        <w:r w:rsidR="00C57BAF">
          <w:rPr>
            <w:noProof/>
            <w:webHidden/>
          </w:rPr>
        </w:r>
        <w:r w:rsidR="00C57BAF">
          <w:rPr>
            <w:noProof/>
            <w:webHidden/>
          </w:rPr>
          <w:fldChar w:fldCharType="separate"/>
        </w:r>
        <w:r w:rsidR="00C57BAF">
          <w:rPr>
            <w:noProof/>
            <w:webHidden/>
          </w:rPr>
          <w:t>111</w:t>
        </w:r>
        <w:r w:rsidR="00C57BAF">
          <w:rPr>
            <w:noProof/>
            <w:webHidden/>
          </w:rPr>
          <w:fldChar w:fldCharType="end"/>
        </w:r>
      </w:hyperlink>
    </w:p>
    <w:p w14:paraId="3704D064" w14:textId="0CEC6006" w:rsidR="00C57BAF" w:rsidRDefault="002C0109">
      <w:pPr>
        <w:pStyle w:val="af7"/>
        <w:rPr>
          <w:rFonts w:asciiTheme="minorHAnsi" w:eastAsiaTheme="minorEastAsia" w:hAnsiTheme="minorHAnsi" w:cstheme="minorBidi"/>
          <w:noProof/>
          <w:sz w:val="22"/>
          <w:szCs w:val="22"/>
          <w:lang w:eastAsia="ru-RU"/>
        </w:rPr>
      </w:pPr>
      <w:hyperlink w:anchor="_Toc205155045" w:history="1">
        <w:r w:rsidR="00C57BAF" w:rsidRPr="003F41A9">
          <w:rPr>
            <w:rStyle w:val="ab"/>
            <w:noProof/>
          </w:rPr>
          <w:t>Таблица 2.56 – Описание блока аналитики «OS_V_PUTI»</w:t>
        </w:r>
        <w:r w:rsidR="00C57BAF">
          <w:rPr>
            <w:noProof/>
            <w:webHidden/>
          </w:rPr>
          <w:tab/>
        </w:r>
        <w:r w:rsidR="00C57BAF">
          <w:rPr>
            <w:noProof/>
            <w:webHidden/>
          </w:rPr>
          <w:fldChar w:fldCharType="begin"/>
        </w:r>
        <w:r w:rsidR="00C57BAF">
          <w:rPr>
            <w:noProof/>
            <w:webHidden/>
          </w:rPr>
          <w:instrText xml:space="preserve"> PAGEREF _Toc205155045 \h </w:instrText>
        </w:r>
        <w:r w:rsidR="00C57BAF">
          <w:rPr>
            <w:noProof/>
            <w:webHidden/>
          </w:rPr>
        </w:r>
        <w:r w:rsidR="00C57BAF">
          <w:rPr>
            <w:noProof/>
            <w:webHidden/>
          </w:rPr>
          <w:fldChar w:fldCharType="separate"/>
        </w:r>
        <w:r w:rsidR="00C57BAF">
          <w:rPr>
            <w:noProof/>
            <w:webHidden/>
          </w:rPr>
          <w:t>112</w:t>
        </w:r>
        <w:r w:rsidR="00C57BAF">
          <w:rPr>
            <w:noProof/>
            <w:webHidden/>
          </w:rPr>
          <w:fldChar w:fldCharType="end"/>
        </w:r>
      </w:hyperlink>
    </w:p>
    <w:p w14:paraId="4EBB61E5" w14:textId="15DDF312" w:rsidR="00C57BAF" w:rsidRDefault="002C0109">
      <w:pPr>
        <w:pStyle w:val="af7"/>
        <w:rPr>
          <w:rFonts w:asciiTheme="minorHAnsi" w:eastAsiaTheme="minorEastAsia" w:hAnsiTheme="minorHAnsi" w:cstheme="minorBidi"/>
          <w:noProof/>
          <w:sz w:val="22"/>
          <w:szCs w:val="22"/>
          <w:lang w:eastAsia="ru-RU"/>
        </w:rPr>
      </w:pPr>
      <w:hyperlink w:anchor="_Toc205155046" w:history="1">
        <w:r w:rsidR="00C57BAF" w:rsidRPr="003F41A9">
          <w:rPr>
            <w:rStyle w:val="ab"/>
            <w:noProof/>
          </w:rPr>
          <w:t>Таблица 2.57 – Описание блока аналитики «OSN_RASCH»</w:t>
        </w:r>
        <w:r w:rsidR="00C57BAF">
          <w:rPr>
            <w:noProof/>
            <w:webHidden/>
          </w:rPr>
          <w:tab/>
        </w:r>
        <w:r w:rsidR="00C57BAF">
          <w:rPr>
            <w:noProof/>
            <w:webHidden/>
          </w:rPr>
          <w:fldChar w:fldCharType="begin"/>
        </w:r>
        <w:r w:rsidR="00C57BAF">
          <w:rPr>
            <w:noProof/>
            <w:webHidden/>
          </w:rPr>
          <w:instrText xml:space="preserve"> PAGEREF _Toc205155046 \h </w:instrText>
        </w:r>
        <w:r w:rsidR="00C57BAF">
          <w:rPr>
            <w:noProof/>
            <w:webHidden/>
          </w:rPr>
        </w:r>
        <w:r w:rsidR="00C57BAF">
          <w:rPr>
            <w:noProof/>
            <w:webHidden/>
          </w:rPr>
          <w:fldChar w:fldCharType="separate"/>
        </w:r>
        <w:r w:rsidR="00C57BAF">
          <w:rPr>
            <w:noProof/>
            <w:webHidden/>
          </w:rPr>
          <w:t>113</w:t>
        </w:r>
        <w:r w:rsidR="00C57BAF">
          <w:rPr>
            <w:noProof/>
            <w:webHidden/>
          </w:rPr>
          <w:fldChar w:fldCharType="end"/>
        </w:r>
      </w:hyperlink>
    </w:p>
    <w:p w14:paraId="05A778AB" w14:textId="08E1E9A9" w:rsidR="00C57BAF" w:rsidRDefault="002C0109">
      <w:pPr>
        <w:pStyle w:val="af7"/>
        <w:rPr>
          <w:rFonts w:asciiTheme="minorHAnsi" w:eastAsiaTheme="minorEastAsia" w:hAnsiTheme="minorHAnsi" w:cstheme="minorBidi"/>
          <w:noProof/>
          <w:sz w:val="22"/>
          <w:szCs w:val="22"/>
          <w:lang w:eastAsia="ru-RU"/>
        </w:rPr>
      </w:pPr>
      <w:hyperlink w:anchor="_Toc205155047" w:history="1">
        <w:r w:rsidR="00C57BAF" w:rsidRPr="003F41A9">
          <w:rPr>
            <w:rStyle w:val="ab"/>
            <w:noProof/>
          </w:rPr>
          <w:t>Таблица 2.58 – Описание блока аналитики «S</w:t>
        </w:r>
        <w:r w:rsidR="00C57BAF" w:rsidRPr="003F41A9">
          <w:rPr>
            <w:rStyle w:val="ab"/>
            <w:noProof/>
            <w:lang w:val="en-US"/>
          </w:rPr>
          <w:t>C</w:t>
        </w:r>
        <w:r w:rsidR="00C57BAF" w:rsidRPr="003F41A9">
          <w:rPr>
            <w:rStyle w:val="ab"/>
            <w:noProof/>
          </w:rPr>
          <w:t>HET»</w:t>
        </w:r>
        <w:r w:rsidR="00C57BAF">
          <w:rPr>
            <w:noProof/>
            <w:webHidden/>
          </w:rPr>
          <w:tab/>
        </w:r>
        <w:r w:rsidR="00C57BAF">
          <w:rPr>
            <w:noProof/>
            <w:webHidden/>
          </w:rPr>
          <w:fldChar w:fldCharType="begin"/>
        </w:r>
        <w:r w:rsidR="00C57BAF">
          <w:rPr>
            <w:noProof/>
            <w:webHidden/>
          </w:rPr>
          <w:instrText xml:space="preserve"> PAGEREF _Toc205155047 \h </w:instrText>
        </w:r>
        <w:r w:rsidR="00C57BAF">
          <w:rPr>
            <w:noProof/>
            <w:webHidden/>
          </w:rPr>
        </w:r>
        <w:r w:rsidR="00C57BAF">
          <w:rPr>
            <w:noProof/>
            <w:webHidden/>
          </w:rPr>
          <w:fldChar w:fldCharType="separate"/>
        </w:r>
        <w:r w:rsidR="00C57BAF">
          <w:rPr>
            <w:noProof/>
            <w:webHidden/>
          </w:rPr>
          <w:t>115</w:t>
        </w:r>
        <w:r w:rsidR="00C57BAF">
          <w:rPr>
            <w:noProof/>
            <w:webHidden/>
          </w:rPr>
          <w:fldChar w:fldCharType="end"/>
        </w:r>
      </w:hyperlink>
    </w:p>
    <w:p w14:paraId="04CCEFDF" w14:textId="628A1472" w:rsidR="00C57BAF" w:rsidRDefault="002C0109">
      <w:pPr>
        <w:pStyle w:val="af7"/>
        <w:rPr>
          <w:rFonts w:asciiTheme="minorHAnsi" w:eastAsiaTheme="minorEastAsia" w:hAnsiTheme="minorHAnsi" w:cstheme="minorBidi"/>
          <w:noProof/>
          <w:sz w:val="22"/>
          <w:szCs w:val="22"/>
          <w:lang w:eastAsia="ru-RU"/>
        </w:rPr>
      </w:pPr>
      <w:hyperlink w:anchor="_Toc205155048" w:history="1">
        <w:r w:rsidR="00C57BAF" w:rsidRPr="003F41A9">
          <w:rPr>
            <w:rStyle w:val="ab"/>
            <w:noProof/>
          </w:rPr>
          <w:t>Таблица 2.59 – Описание блока аналитики «SPIS_KONTRAGENT»</w:t>
        </w:r>
        <w:r w:rsidR="00C57BAF">
          <w:rPr>
            <w:noProof/>
            <w:webHidden/>
          </w:rPr>
          <w:tab/>
        </w:r>
        <w:r w:rsidR="00C57BAF">
          <w:rPr>
            <w:noProof/>
            <w:webHidden/>
          </w:rPr>
          <w:fldChar w:fldCharType="begin"/>
        </w:r>
        <w:r w:rsidR="00C57BAF">
          <w:rPr>
            <w:noProof/>
            <w:webHidden/>
          </w:rPr>
          <w:instrText xml:space="preserve"> PAGEREF _Toc205155048 \h </w:instrText>
        </w:r>
        <w:r w:rsidR="00C57BAF">
          <w:rPr>
            <w:noProof/>
            <w:webHidden/>
          </w:rPr>
        </w:r>
        <w:r w:rsidR="00C57BAF">
          <w:rPr>
            <w:noProof/>
            <w:webHidden/>
          </w:rPr>
          <w:fldChar w:fldCharType="separate"/>
        </w:r>
        <w:r w:rsidR="00C57BAF">
          <w:rPr>
            <w:noProof/>
            <w:webHidden/>
          </w:rPr>
          <w:t>116</w:t>
        </w:r>
        <w:r w:rsidR="00C57BAF">
          <w:rPr>
            <w:noProof/>
            <w:webHidden/>
          </w:rPr>
          <w:fldChar w:fldCharType="end"/>
        </w:r>
      </w:hyperlink>
    </w:p>
    <w:p w14:paraId="451AF6E2" w14:textId="22910238" w:rsidR="00C57BAF" w:rsidRDefault="002C0109">
      <w:pPr>
        <w:pStyle w:val="af7"/>
        <w:rPr>
          <w:rFonts w:asciiTheme="minorHAnsi" w:eastAsiaTheme="minorEastAsia" w:hAnsiTheme="minorHAnsi" w:cstheme="minorBidi"/>
          <w:noProof/>
          <w:sz w:val="22"/>
          <w:szCs w:val="22"/>
          <w:lang w:eastAsia="ru-RU"/>
        </w:rPr>
      </w:pPr>
      <w:hyperlink w:anchor="_Toc205155049" w:history="1">
        <w:r w:rsidR="00C57BAF" w:rsidRPr="003F41A9">
          <w:rPr>
            <w:rStyle w:val="ab"/>
            <w:noProof/>
          </w:rPr>
          <w:t>Таблица 2.60 – Описание блока аналитики «UR_LICO»</w:t>
        </w:r>
        <w:r w:rsidR="00C57BAF">
          <w:rPr>
            <w:noProof/>
            <w:webHidden/>
          </w:rPr>
          <w:tab/>
        </w:r>
        <w:r w:rsidR="00C57BAF">
          <w:rPr>
            <w:noProof/>
            <w:webHidden/>
          </w:rPr>
          <w:fldChar w:fldCharType="begin"/>
        </w:r>
        <w:r w:rsidR="00C57BAF">
          <w:rPr>
            <w:noProof/>
            <w:webHidden/>
          </w:rPr>
          <w:instrText xml:space="preserve"> PAGEREF _Toc205155049 \h </w:instrText>
        </w:r>
        <w:r w:rsidR="00C57BAF">
          <w:rPr>
            <w:noProof/>
            <w:webHidden/>
          </w:rPr>
        </w:r>
        <w:r w:rsidR="00C57BAF">
          <w:rPr>
            <w:noProof/>
            <w:webHidden/>
          </w:rPr>
          <w:fldChar w:fldCharType="separate"/>
        </w:r>
        <w:r w:rsidR="00C57BAF">
          <w:rPr>
            <w:noProof/>
            <w:webHidden/>
          </w:rPr>
          <w:t>116</w:t>
        </w:r>
        <w:r w:rsidR="00C57BAF">
          <w:rPr>
            <w:noProof/>
            <w:webHidden/>
          </w:rPr>
          <w:fldChar w:fldCharType="end"/>
        </w:r>
      </w:hyperlink>
    </w:p>
    <w:p w14:paraId="367E10C5" w14:textId="299F745C" w:rsidR="00C57BAF" w:rsidRDefault="002C0109">
      <w:pPr>
        <w:pStyle w:val="af7"/>
        <w:rPr>
          <w:rFonts w:asciiTheme="minorHAnsi" w:eastAsiaTheme="minorEastAsia" w:hAnsiTheme="minorHAnsi" w:cstheme="minorBidi"/>
          <w:noProof/>
          <w:sz w:val="22"/>
          <w:szCs w:val="22"/>
          <w:lang w:eastAsia="ru-RU"/>
        </w:rPr>
      </w:pPr>
      <w:hyperlink w:anchor="_Toc205155050" w:history="1">
        <w:r w:rsidR="00C57BAF" w:rsidRPr="003F41A9">
          <w:rPr>
            <w:rStyle w:val="ab"/>
            <w:noProof/>
          </w:rPr>
          <w:t>Таблица 2.61 – Описание блока аналитики «VID_DEN_DOC»</w:t>
        </w:r>
        <w:r w:rsidR="00C57BAF">
          <w:rPr>
            <w:noProof/>
            <w:webHidden/>
          </w:rPr>
          <w:tab/>
        </w:r>
        <w:r w:rsidR="00C57BAF">
          <w:rPr>
            <w:noProof/>
            <w:webHidden/>
          </w:rPr>
          <w:fldChar w:fldCharType="begin"/>
        </w:r>
        <w:r w:rsidR="00C57BAF">
          <w:rPr>
            <w:noProof/>
            <w:webHidden/>
          </w:rPr>
          <w:instrText xml:space="preserve"> PAGEREF _Toc205155050 \h </w:instrText>
        </w:r>
        <w:r w:rsidR="00C57BAF">
          <w:rPr>
            <w:noProof/>
            <w:webHidden/>
          </w:rPr>
        </w:r>
        <w:r w:rsidR="00C57BAF">
          <w:rPr>
            <w:noProof/>
            <w:webHidden/>
          </w:rPr>
          <w:fldChar w:fldCharType="separate"/>
        </w:r>
        <w:r w:rsidR="00C57BAF">
          <w:rPr>
            <w:noProof/>
            <w:webHidden/>
          </w:rPr>
          <w:t>118</w:t>
        </w:r>
        <w:r w:rsidR="00C57BAF">
          <w:rPr>
            <w:noProof/>
            <w:webHidden/>
          </w:rPr>
          <w:fldChar w:fldCharType="end"/>
        </w:r>
      </w:hyperlink>
    </w:p>
    <w:p w14:paraId="1D563926" w14:textId="13D814E2" w:rsidR="00C57BAF" w:rsidRDefault="002C0109">
      <w:pPr>
        <w:pStyle w:val="af7"/>
        <w:rPr>
          <w:rFonts w:asciiTheme="minorHAnsi" w:eastAsiaTheme="minorEastAsia" w:hAnsiTheme="minorHAnsi" w:cstheme="minorBidi"/>
          <w:noProof/>
          <w:sz w:val="22"/>
          <w:szCs w:val="22"/>
          <w:lang w:eastAsia="ru-RU"/>
        </w:rPr>
      </w:pPr>
      <w:hyperlink w:anchor="_Toc205155051" w:history="1">
        <w:r w:rsidR="00C57BAF" w:rsidRPr="003F41A9">
          <w:rPr>
            <w:rStyle w:val="ab"/>
            <w:noProof/>
          </w:rPr>
          <w:t>Таблица 2.62 – Описание блока аналитики «VID_DOH_BUD_PER»</w:t>
        </w:r>
        <w:r w:rsidR="00C57BAF">
          <w:rPr>
            <w:noProof/>
            <w:webHidden/>
          </w:rPr>
          <w:tab/>
        </w:r>
        <w:r w:rsidR="00C57BAF">
          <w:rPr>
            <w:noProof/>
            <w:webHidden/>
          </w:rPr>
          <w:fldChar w:fldCharType="begin"/>
        </w:r>
        <w:r w:rsidR="00C57BAF">
          <w:rPr>
            <w:noProof/>
            <w:webHidden/>
          </w:rPr>
          <w:instrText xml:space="preserve"> PAGEREF _Toc205155051 \h </w:instrText>
        </w:r>
        <w:r w:rsidR="00C57BAF">
          <w:rPr>
            <w:noProof/>
            <w:webHidden/>
          </w:rPr>
        </w:r>
        <w:r w:rsidR="00C57BAF">
          <w:rPr>
            <w:noProof/>
            <w:webHidden/>
          </w:rPr>
          <w:fldChar w:fldCharType="separate"/>
        </w:r>
        <w:r w:rsidR="00C57BAF">
          <w:rPr>
            <w:noProof/>
            <w:webHidden/>
          </w:rPr>
          <w:t>119</w:t>
        </w:r>
        <w:r w:rsidR="00C57BAF">
          <w:rPr>
            <w:noProof/>
            <w:webHidden/>
          </w:rPr>
          <w:fldChar w:fldCharType="end"/>
        </w:r>
      </w:hyperlink>
    </w:p>
    <w:p w14:paraId="0FDB29A5" w14:textId="1819721A" w:rsidR="00C57BAF" w:rsidRDefault="002C0109">
      <w:pPr>
        <w:pStyle w:val="af7"/>
        <w:rPr>
          <w:rFonts w:asciiTheme="minorHAnsi" w:eastAsiaTheme="minorEastAsia" w:hAnsiTheme="minorHAnsi" w:cstheme="minorBidi"/>
          <w:noProof/>
          <w:sz w:val="22"/>
          <w:szCs w:val="22"/>
          <w:lang w:eastAsia="ru-RU"/>
        </w:rPr>
      </w:pPr>
      <w:hyperlink w:anchor="_Toc205155052" w:history="1">
        <w:r w:rsidR="00C57BAF" w:rsidRPr="003F41A9">
          <w:rPr>
            <w:rStyle w:val="ab"/>
            <w:noProof/>
          </w:rPr>
          <w:t>Таблица 2.63 – Описание блока аналитики «VID_PLAT_BUDJ»</w:t>
        </w:r>
        <w:r w:rsidR="00C57BAF">
          <w:rPr>
            <w:noProof/>
            <w:webHidden/>
          </w:rPr>
          <w:tab/>
        </w:r>
        <w:r w:rsidR="00C57BAF">
          <w:rPr>
            <w:noProof/>
            <w:webHidden/>
          </w:rPr>
          <w:fldChar w:fldCharType="begin"/>
        </w:r>
        <w:r w:rsidR="00C57BAF">
          <w:rPr>
            <w:noProof/>
            <w:webHidden/>
          </w:rPr>
          <w:instrText xml:space="preserve"> PAGEREF _Toc205155052 \h </w:instrText>
        </w:r>
        <w:r w:rsidR="00C57BAF">
          <w:rPr>
            <w:noProof/>
            <w:webHidden/>
          </w:rPr>
        </w:r>
        <w:r w:rsidR="00C57BAF">
          <w:rPr>
            <w:noProof/>
            <w:webHidden/>
          </w:rPr>
          <w:fldChar w:fldCharType="separate"/>
        </w:r>
        <w:r w:rsidR="00C57BAF">
          <w:rPr>
            <w:noProof/>
            <w:webHidden/>
          </w:rPr>
          <w:t>119</w:t>
        </w:r>
        <w:r w:rsidR="00C57BAF">
          <w:rPr>
            <w:noProof/>
            <w:webHidden/>
          </w:rPr>
          <w:fldChar w:fldCharType="end"/>
        </w:r>
      </w:hyperlink>
    </w:p>
    <w:p w14:paraId="65D95350" w14:textId="20844524" w:rsidR="00C57BAF" w:rsidRDefault="002C0109">
      <w:pPr>
        <w:pStyle w:val="af7"/>
        <w:rPr>
          <w:rFonts w:asciiTheme="minorHAnsi" w:eastAsiaTheme="minorEastAsia" w:hAnsiTheme="minorHAnsi" w:cstheme="minorBidi"/>
          <w:noProof/>
          <w:sz w:val="22"/>
          <w:szCs w:val="22"/>
          <w:lang w:eastAsia="ru-RU"/>
        </w:rPr>
      </w:pPr>
      <w:hyperlink w:anchor="_Toc205155053" w:history="1">
        <w:r w:rsidR="00C57BAF" w:rsidRPr="003F41A9">
          <w:rPr>
            <w:rStyle w:val="ab"/>
            <w:noProof/>
          </w:rPr>
          <w:t>Таблица 2.64 – Описание блока аналитики «VID_POST»</w:t>
        </w:r>
        <w:r w:rsidR="00C57BAF">
          <w:rPr>
            <w:noProof/>
            <w:webHidden/>
          </w:rPr>
          <w:tab/>
        </w:r>
        <w:r w:rsidR="00C57BAF">
          <w:rPr>
            <w:noProof/>
            <w:webHidden/>
          </w:rPr>
          <w:fldChar w:fldCharType="begin"/>
        </w:r>
        <w:r w:rsidR="00C57BAF">
          <w:rPr>
            <w:noProof/>
            <w:webHidden/>
          </w:rPr>
          <w:instrText xml:space="preserve"> PAGEREF _Toc205155053 \h </w:instrText>
        </w:r>
        <w:r w:rsidR="00C57BAF">
          <w:rPr>
            <w:noProof/>
            <w:webHidden/>
          </w:rPr>
        </w:r>
        <w:r w:rsidR="00C57BAF">
          <w:rPr>
            <w:noProof/>
            <w:webHidden/>
          </w:rPr>
          <w:fldChar w:fldCharType="separate"/>
        </w:r>
        <w:r w:rsidR="00C57BAF">
          <w:rPr>
            <w:noProof/>
            <w:webHidden/>
          </w:rPr>
          <w:t>120</w:t>
        </w:r>
        <w:r w:rsidR="00C57BAF">
          <w:rPr>
            <w:noProof/>
            <w:webHidden/>
          </w:rPr>
          <w:fldChar w:fldCharType="end"/>
        </w:r>
      </w:hyperlink>
    </w:p>
    <w:p w14:paraId="5D5E22FD" w14:textId="78452E40" w:rsidR="00C57BAF" w:rsidRDefault="002C0109">
      <w:pPr>
        <w:pStyle w:val="af7"/>
        <w:rPr>
          <w:rFonts w:asciiTheme="minorHAnsi" w:eastAsiaTheme="minorEastAsia" w:hAnsiTheme="minorHAnsi" w:cstheme="minorBidi"/>
          <w:noProof/>
          <w:sz w:val="22"/>
          <w:szCs w:val="22"/>
          <w:lang w:eastAsia="ru-RU"/>
        </w:rPr>
      </w:pPr>
      <w:hyperlink w:anchor="_Toc205155054" w:history="1">
        <w:r w:rsidR="00C57BAF" w:rsidRPr="003F41A9">
          <w:rPr>
            <w:rStyle w:val="ab"/>
            <w:noProof/>
          </w:rPr>
          <w:t>Таблица 2.65 – Описание блока аналитики «VID_UDERJ»</w:t>
        </w:r>
        <w:r w:rsidR="00C57BAF">
          <w:rPr>
            <w:noProof/>
            <w:webHidden/>
          </w:rPr>
          <w:tab/>
        </w:r>
        <w:r w:rsidR="00C57BAF">
          <w:rPr>
            <w:noProof/>
            <w:webHidden/>
          </w:rPr>
          <w:fldChar w:fldCharType="begin"/>
        </w:r>
        <w:r w:rsidR="00C57BAF">
          <w:rPr>
            <w:noProof/>
            <w:webHidden/>
          </w:rPr>
          <w:instrText xml:space="preserve"> PAGEREF _Toc205155054 \h </w:instrText>
        </w:r>
        <w:r w:rsidR="00C57BAF">
          <w:rPr>
            <w:noProof/>
            <w:webHidden/>
          </w:rPr>
        </w:r>
        <w:r w:rsidR="00C57BAF">
          <w:rPr>
            <w:noProof/>
            <w:webHidden/>
          </w:rPr>
          <w:fldChar w:fldCharType="separate"/>
        </w:r>
        <w:r w:rsidR="00C57BAF">
          <w:rPr>
            <w:noProof/>
            <w:webHidden/>
          </w:rPr>
          <w:t>121</w:t>
        </w:r>
        <w:r w:rsidR="00C57BAF">
          <w:rPr>
            <w:noProof/>
            <w:webHidden/>
          </w:rPr>
          <w:fldChar w:fldCharType="end"/>
        </w:r>
      </w:hyperlink>
    </w:p>
    <w:p w14:paraId="7F713892" w14:textId="2CD2AF50" w:rsidR="00C57BAF" w:rsidRDefault="002C0109">
      <w:pPr>
        <w:pStyle w:val="af7"/>
        <w:rPr>
          <w:rFonts w:asciiTheme="minorHAnsi" w:eastAsiaTheme="minorEastAsia" w:hAnsiTheme="minorHAnsi" w:cstheme="minorBidi"/>
          <w:noProof/>
          <w:sz w:val="22"/>
          <w:szCs w:val="22"/>
          <w:lang w:eastAsia="ru-RU"/>
        </w:rPr>
      </w:pPr>
      <w:hyperlink w:anchor="_Toc205155055" w:history="1">
        <w:r w:rsidR="00C57BAF" w:rsidRPr="003F41A9">
          <w:rPr>
            <w:rStyle w:val="ab"/>
            <w:noProof/>
          </w:rPr>
          <w:t>Таблица 2.66 – Описание блока аналитики «VID_ZATRAT»</w:t>
        </w:r>
        <w:r w:rsidR="00C57BAF">
          <w:rPr>
            <w:noProof/>
            <w:webHidden/>
          </w:rPr>
          <w:tab/>
        </w:r>
        <w:r w:rsidR="00C57BAF">
          <w:rPr>
            <w:noProof/>
            <w:webHidden/>
          </w:rPr>
          <w:fldChar w:fldCharType="begin"/>
        </w:r>
        <w:r w:rsidR="00C57BAF">
          <w:rPr>
            <w:noProof/>
            <w:webHidden/>
          </w:rPr>
          <w:instrText xml:space="preserve"> PAGEREF _Toc205155055 \h </w:instrText>
        </w:r>
        <w:r w:rsidR="00C57BAF">
          <w:rPr>
            <w:noProof/>
            <w:webHidden/>
          </w:rPr>
        </w:r>
        <w:r w:rsidR="00C57BAF">
          <w:rPr>
            <w:noProof/>
            <w:webHidden/>
          </w:rPr>
          <w:fldChar w:fldCharType="separate"/>
        </w:r>
        <w:r w:rsidR="00C57BAF">
          <w:rPr>
            <w:noProof/>
            <w:webHidden/>
          </w:rPr>
          <w:t>122</w:t>
        </w:r>
        <w:r w:rsidR="00C57BAF">
          <w:rPr>
            <w:noProof/>
            <w:webHidden/>
          </w:rPr>
          <w:fldChar w:fldCharType="end"/>
        </w:r>
      </w:hyperlink>
    </w:p>
    <w:p w14:paraId="35943220" w14:textId="6EF082BE" w:rsidR="00C57BAF" w:rsidRDefault="002C0109">
      <w:pPr>
        <w:pStyle w:val="af7"/>
        <w:rPr>
          <w:rFonts w:asciiTheme="minorHAnsi" w:eastAsiaTheme="minorEastAsia" w:hAnsiTheme="minorHAnsi" w:cstheme="minorBidi"/>
          <w:noProof/>
          <w:sz w:val="22"/>
          <w:szCs w:val="22"/>
          <w:lang w:eastAsia="ru-RU"/>
        </w:rPr>
      </w:pPr>
      <w:hyperlink w:anchor="_Toc205155056" w:history="1">
        <w:r w:rsidR="00C57BAF" w:rsidRPr="003F41A9">
          <w:rPr>
            <w:rStyle w:val="ab"/>
            <w:noProof/>
          </w:rPr>
          <w:t>Таблица 2.67 – Описание формата XML-файла остатков «DataBalance.xml»</w:t>
        </w:r>
        <w:r w:rsidR="00C57BAF">
          <w:rPr>
            <w:noProof/>
            <w:webHidden/>
          </w:rPr>
          <w:tab/>
        </w:r>
        <w:r w:rsidR="00C57BAF">
          <w:rPr>
            <w:noProof/>
            <w:webHidden/>
          </w:rPr>
          <w:tab/>
        </w:r>
        <w:r w:rsidR="00C57BAF">
          <w:rPr>
            <w:noProof/>
            <w:webHidden/>
          </w:rPr>
          <w:fldChar w:fldCharType="begin"/>
        </w:r>
        <w:r w:rsidR="00C57BAF">
          <w:rPr>
            <w:noProof/>
            <w:webHidden/>
          </w:rPr>
          <w:instrText xml:space="preserve"> PAGEREF _Toc205155056 \h </w:instrText>
        </w:r>
        <w:r w:rsidR="00C57BAF">
          <w:rPr>
            <w:noProof/>
            <w:webHidden/>
          </w:rPr>
        </w:r>
        <w:r w:rsidR="00C57BAF">
          <w:rPr>
            <w:noProof/>
            <w:webHidden/>
          </w:rPr>
          <w:fldChar w:fldCharType="separate"/>
        </w:r>
        <w:r w:rsidR="00C57BAF">
          <w:rPr>
            <w:noProof/>
            <w:webHidden/>
          </w:rPr>
          <w:t>122</w:t>
        </w:r>
        <w:r w:rsidR="00C57BAF">
          <w:rPr>
            <w:noProof/>
            <w:webHidden/>
          </w:rPr>
          <w:fldChar w:fldCharType="end"/>
        </w:r>
      </w:hyperlink>
    </w:p>
    <w:p w14:paraId="1153BD7C" w14:textId="7D628406" w:rsidR="00C57BAF" w:rsidRDefault="002C0109">
      <w:pPr>
        <w:pStyle w:val="af7"/>
        <w:rPr>
          <w:rFonts w:asciiTheme="minorHAnsi" w:eastAsiaTheme="minorEastAsia" w:hAnsiTheme="minorHAnsi" w:cstheme="minorBidi"/>
          <w:noProof/>
          <w:sz w:val="22"/>
          <w:szCs w:val="22"/>
          <w:lang w:eastAsia="ru-RU"/>
        </w:rPr>
      </w:pPr>
      <w:hyperlink w:anchor="_Toc205155057" w:history="1">
        <w:r w:rsidR="00C57BAF" w:rsidRPr="003F41A9">
          <w:rPr>
            <w:rStyle w:val="ab"/>
            <w:noProof/>
          </w:rPr>
          <w:t>Таблица 2.68 – Описание формата XML-файла оборотов «DataTransactions_</w:t>
        </w:r>
        <w:r w:rsidR="00C57BAF" w:rsidRPr="003F41A9">
          <w:rPr>
            <w:rStyle w:val="ab"/>
            <w:noProof/>
            <w:lang w:val="en-US"/>
          </w:rPr>
          <w:t>N</w:t>
        </w:r>
        <w:r w:rsidR="00C57BAF" w:rsidRPr="003F41A9">
          <w:rPr>
            <w:rStyle w:val="ab"/>
            <w:noProof/>
          </w:rPr>
          <w:t>.xml»</w:t>
        </w:r>
        <w:r w:rsidR="00C57BAF">
          <w:rPr>
            <w:noProof/>
            <w:webHidden/>
          </w:rPr>
          <w:tab/>
        </w:r>
        <w:r w:rsidR="00C57BAF">
          <w:rPr>
            <w:noProof/>
            <w:webHidden/>
          </w:rPr>
          <w:fldChar w:fldCharType="begin"/>
        </w:r>
        <w:r w:rsidR="00C57BAF">
          <w:rPr>
            <w:noProof/>
            <w:webHidden/>
          </w:rPr>
          <w:instrText xml:space="preserve"> PAGEREF _Toc205155057 \h </w:instrText>
        </w:r>
        <w:r w:rsidR="00C57BAF">
          <w:rPr>
            <w:noProof/>
            <w:webHidden/>
          </w:rPr>
        </w:r>
        <w:r w:rsidR="00C57BAF">
          <w:rPr>
            <w:noProof/>
            <w:webHidden/>
          </w:rPr>
          <w:fldChar w:fldCharType="separate"/>
        </w:r>
        <w:r w:rsidR="00C57BAF">
          <w:rPr>
            <w:noProof/>
            <w:webHidden/>
          </w:rPr>
          <w:t>126</w:t>
        </w:r>
        <w:r w:rsidR="00C57BAF">
          <w:rPr>
            <w:noProof/>
            <w:webHidden/>
          </w:rPr>
          <w:fldChar w:fldCharType="end"/>
        </w:r>
      </w:hyperlink>
    </w:p>
    <w:p w14:paraId="5498F8F1" w14:textId="38AF7ECD" w:rsidR="00C57BAF" w:rsidRDefault="002C0109">
      <w:pPr>
        <w:pStyle w:val="af7"/>
        <w:rPr>
          <w:rFonts w:asciiTheme="minorHAnsi" w:eastAsiaTheme="minorEastAsia" w:hAnsiTheme="minorHAnsi" w:cstheme="minorBidi"/>
          <w:noProof/>
          <w:sz w:val="22"/>
          <w:szCs w:val="22"/>
          <w:lang w:eastAsia="ru-RU"/>
        </w:rPr>
      </w:pPr>
      <w:hyperlink w:anchor="_Toc205155058" w:history="1">
        <w:r w:rsidR="00C57BAF" w:rsidRPr="003F41A9">
          <w:rPr>
            <w:rStyle w:val="ab"/>
            <w:noProof/>
          </w:rPr>
          <w:t>Таблица 2.69 – Алгоритмы хэширования и подписания</w:t>
        </w:r>
        <w:r w:rsidR="00C57BAF">
          <w:rPr>
            <w:noProof/>
            <w:webHidden/>
          </w:rPr>
          <w:tab/>
        </w:r>
        <w:r w:rsidR="00C57BAF">
          <w:rPr>
            <w:noProof/>
            <w:webHidden/>
          </w:rPr>
          <w:fldChar w:fldCharType="begin"/>
        </w:r>
        <w:r w:rsidR="00C57BAF">
          <w:rPr>
            <w:noProof/>
            <w:webHidden/>
          </w:rPr>
          <w:instrText xml:space="preserve"> PAGEREF _Toc205155058 \h </w:instrText>
        </w:r>
        <w:r w:rsidR="00C57BAF">
          <w:rPr>
            <w:noProof/>
            <w:webHidden/>
          </w:rPr>
        </w:r>
        <w:r w:rsidR="00C57BAF">
          <w:rPr>
            <w:noProof/>
            <w:webHidden/>
          </w:rPr>
          <w:fldChar w:fldCharType="separate"/>
        </w:r>
        <w:r w:rsidR="00C57BAF">
          <w:rPr>
            <w:noProof/>
            <w:webHidden/>
          </w:rPr>
          <w:t>133</w:t>
        </w:r>
        <w:r w:rsidR="00C57BAF">
          <w:rPr>
            <w:noProof/>
            <w:webHidden/>
          </w:rPr>
          <w:fldChar w:fldCharType="end"/>
        </w:r>
      </w:hyperlink>
    </w:p>
    <w:p w14:paraId="0B93068D" w14:textId="65399047" w:rsidR="00C57BAF" w:rsidRDefault="002C0109">
      <w:pPr>
        <w:pStyle w:val="af7"/>
        <w:rPr>
          <w:rFonts w:asciiTheme="minorHAnsi" w:eastAsiaTheme="minorEastAsia" w:hAnsiTheme="minorHAnsi" w:cstheme="minorBidi"/>
          <w:noProof/>
          <w:sz w:val="22"/>
          <w:szCs w:val="22"/>
          <w:lang w:eastAsia="ru-RU"/>
        </w:rPr>
      </w:pPr>
      <w:hyperlink w:anchor="_Toc205155059" w:history="1">
        <w:r w:rsidR="00C57BAF" w:rsidRPr="003F41A9">
          <w:rPr>
            <w:rStyle w:val="ab"/>
            <w:noProof/>
          </w:rPr>
          <w:t>Таблица 2.70 – Описание формата XML-сообщения, используемого при передаче протокола загрузки данных</w:t>
        </w:r>
        <w:r w:rsidR="00C57BAF">
          <w:rPr>
            <w:noProof/>
            <w:webHidden/>
          </w:rPr>
          <w:tab/>
        </w:r>
        <w:r w:rsidR="00C57BAF">
          <w:rPr>
            <w:noProof/>
            <w:webHidden/>
          </w:rPr>
          <w:fldChar w:fldCharType="begin"/>
        </w:r>
        <w:r w:rsidR="00C57BAF">
          <w:rPr>
            <w:noProof/>
            <w:webHidden/>
          </w:rPr>
          <w:instrText xml:space="preserve"> PAGEREF _Toc205155059 \h </w:instrText>
        </w:r>
        <w:r w:rsidR="00C57BAF">
          <w:rPr>
            <w:noProof/>
            <w:webHidden/>
          </w:rPr>
        </w:r>
        <w:r w:rsidR="00C57BAF">
          <w:rPr>
            <w:noProof/>
            <w:webHidden/>
          </w:rPr>
          <w:fldChar w:fldCharType="separate"/>
        </w:r>
        <w:r w:rsidR="00C57BAF">
          <w:rPr>
            <w:noProof/>
            <w:webHidden/>
          </w:rPr>
          <w:t>135</w:t>
        </w:r>
        <w:r w:rsidR="00C57BAF">
          <w:rPr>
            <w:noProof/>
            <w:webHidden/>
          </w:rPr>
          <w:fldChar w:fldCharType="end"/>
        </w:r>
      </w:hyperlink>
    </w:p>
    <w:p w14:paraId="226F1043" w14:textId="1BD4B164" w:rsidR="00C57BAF" w:rsidRDefault="002C0109">
      <w:pPr>
        <w:pStyle w:val="af7"/>
        <w:rPr>
          <w:rFonts w:asciiTheme="minorHAnsi" w:eastAsiaTheme="minorEastAsia" w:hAnsiTheme="minorHAnsi" w:cstheme="minorBidi"/>
          <w:noProof/>
          <w:sz w:val="22"/>
          <w:szCs w:val="22"/>
          <w:lang w:eastAsia="ru-RU"/>
        </w:rPr>
      </w:pPr>
      <w:hyperlink w:anchor="_Toc205155060" w:history="1">
        <w:r w:rsidR="00C57BAF" w:rsidRPr="003F41A9">
          <w:rPr>
            <w:rStyle w:val="ab"/>
            <w:noProof/>
          </w:rPr>
          <w:t>Таблица 2.71 – Описание формата XML-Сообщения, используемого при передаче настроек выгрузки аналитик по счетам учета и реквизитов аналитик</w:t>
        </w:r>
        <w:r w:rsidR="00C57BAF">
          <w:rPr>
            <w:noProof/>
            <w:webHidden/>
          </w:rPr>
          <w:tab/>
        </w:r>
        <w:r w:rsidR="00C57BAF">
          <w:rPr>
            <w:noProof/>
            <w:webHidden/>
          </w:rPr>
          <w:tab/>
        </w:r>
        <w:r w:rsidR="00C57BAF">
          <w:rPr>
            <w:noProof/>
            <w:webHidden/>
          </w:rPr>
          <w:fldChar w:fldCharType="begin"/>
        </w:r>
        <w:r w:rsidR="00C57BAF">
          <w:rPr>
            <w:noProof/>
            <w:webHidden/>
          </w:rPr>
          <w:instrText xml:space="preserve"> PAGEREF _Toc205155060 \h </w:instrText>
        </w:r>
        <w:r w:rsidR="00C57BAF">
          <w:rPr>
            <w:noProof/>
            <w:webHidden/>
          </w:rPr>
        </w:r>
        <w:r w:rsidR="00C57BAF">
          <w:rPr>
            <w:noProof/>
            <w:webHidden/>
          </w:rPr>
          <w:fldChar w:fldCharType="separate"/>
        </w:r>
        <w:r w:rsidR="00C57BAF">
          <w:rPr>
            <w:noProof/>
            <w:webHidden/>
          </w:rPr>
          <w:t>142</w:t>
        </w:r>
        <w:r w:rsidR="00C57BAF">
          <w:rPr>
            <w:noProof/>
            <w:webHidden/>
          </w:rPr>
          <w:fldChar w:fldCharType="end"/>
        </w:r>
      </w:hyperlink>
    </w:p>
    <w:p w14:paraId="19CFA74B" w14:textId="4EC805B5" w:rsidR="00C57BAF" w:rsidRDefault="002C0109">
      <w:pPr>
        <w:pStyle w:val="af7"/>
        <w:rPr>
          <w:rFonts w:asciiTheme="minorHAnsi" w:eastAsiaTheme="minorEastAsia" w:hAnsiTheme="minorHAnsi" w:cstheme="minorBidi"/>
          <w:noProof/>
          <w:sz w:val="22"/>
          <w:szCs w:val="22"/>
          <w:lang w:eastAsia="ru-RU"/>
        </w:rPr>
      </w:pPr>
      <w:hyperlink w:anchor="_Toc205155061" w:history="1">
        <w:r w:rsidR="00C57BAF" w:rsidRPr="003F41A9">
          <w:rPr>
            <w:rStyle w:val="ab"/>
            <w:noProof/>
          </w:rPr>
          <w:t>Таблица 2.72 – Описание формата XML-сообщения, используемого при передаче справочника периодов предоставления данных и сведений о сроках предоставления данных из МСД ПУиО в ИС СПО</w:t>
        </w:r>
        <w:r w:rsidR="00C57BAF">
          <w:rPr>
            <w:noProof/>
            <w:webHidden/>
          </w:rPr>
          <w:tab/>
        </w:r>
        <w:r w:rsidR="00C57BAF">
          <w:rPr>
            <w:noProof/>
            <w:webHidden/>
          </w:rPr>
          <w:fldChar w:fldCharType="begin"/>
        </w:r>
        <w:r w:rsidR="00C57BAF">
          <w:rPr>
            <w:noProof/>
            <w:webHidden/>
          </w:rPr>
          <w:instrText xml:space="preserve"> PAGEREF _Toc205155061 \h </w:instrText>
        </w:r>
        <w:r w:rsidR="00C57BAF">
          <w:rPr>
            <w:noProof/>
            <w:webHidden/>
          </w:rPr>
        </w:r>
        <w:r w:rsidR="00C57BAF">
          <w:rPr>
            <w:noProof/>
            <w:webHidden/>
          </w:rPr>
          <w:fldChar w:fldCharType="separate"/>
        </w:r>
        <w:r w:rsidR="00C57BAF">
          <w:rPr>
            <w:noProof/>
            <w:webHidden/>
          </w:rPr>
          <w:t>160</w:t>
        </w:r>
        <w:r w:rsidR="00C57BAF">
          <w:rPr>
            <w:noProof/>
            <w:webHidden/>
          </w:rPr>
          <w:fldChar w:fldCharType="end"/>
        </w:r>
      </w:hyperlink>
    </w:p>
    <w:p w14:paraId="38030AE5" w14:textId="4E51B0A0" w:rsidR="00393B1F" w:rsidRDefault="00772F76">
      <w:pPr>
        <w:ind w:firstLine="0"/>
        <w:sectPr w:rsidR="00393B1F">
          <w:headerReference w:type="default" r:id="rId14"/>
          <w:headerReference w:type="first" r:id="rId15"/>
          <w:pgSz w:w="11906" w:h="16838"/>
          <w:pgMar w:top="1134" w:right="850" w:bottom="1134" w:left="1701" w:header="708" w:footer="708" w:gutter="0"/>
          <w:cols w:space="708"/>
          <w:docGrid w:linePitch="360"/>
        </w:sectPr>
      </w:pPr>
      <w:r>
        <w:fldChar w:fldCharType="end"/>
      </w:r>
    </w:p>
    <w:p w14:paraId="67C5CC0E" w14:textId="77777777" w:rsidR="00393B1F" w:rsidRDefault="00772F76">
      <w:pPr>
        <w:pStyle w:val="aff"/>
        <w:rPr>
          <w:rFonts w:asciiTheme="minorHAnsi" w:hAnsiTheme="minorHAnsi"/>
        </w:rPr>
      </w:pPr>
      <w:bookmarkStart w:id="7" w:name="_Toc205154934"/>
      <w:r>
        <w:lastRenderedPageBreak/>
        <w:t>Перечень сокращений</w:t>
      </w:r>
      <w:bookmarkEnd w:id="4"/>
      <w:bookmarkEnd w:id="7"/>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5"/>
        <w:gridCol w:w="7401"/>
      </w:tblGrid>
      <w:tr w:rsidR="00393B1F" w14:paraId="17F06A20" w14:textId="77777777">
        <w:trPr>
          <w:cantSplit/>
          <w:trHeight w:val="729"/>
          <w:tblHeader/>
        </w:trPr>
        <w:tc>
          <w:tcPr>
            <w:tcW w:w="1955" w:type="dxa"/>
            <w:tcBorders>
              <w:top w:val="single" w:sz="4" w:space="0" w:color="auto"/>
              <w:left w:val="single" w:sz="4" w:space="0" w:color="auto"/>
              <w:bottom w:val="single" w:sz="4" w:space="0" w:color="auto"/>
              <w:right w:val="single" w:sz="4" w:space="0" w:color="auto"/>
            </w:tcBorders>
            <w:shd w:val="clear" w:color="auto" w:fill="D9D9D9"/>
            <w:vAlign w:val="center"/>
          </w:tcPr>
          <w:p w14:paraId="2A321F43" w14:textId="77777777" w:rsidR="00393B1F" w:rsidRDefault="00772F76">
            <w:pPr>
              <w:pStyle w:val="aff2"/>
              <w:rPr>
                <w:lang w:eastAsia="ru-RU"/>
              </w:rPr>
            </w:pPr>
            <w:r>
              <w:rPr>
                <w:lang w:eastAsia="ru-RU"/>
              </w:rPr>
              <w:t>Сокращение</w:t>
            </w:r>
          </w:p>
        </w:tc>
        <w:tc>
          <w:tcPr>
            <w:tcW w:w="7401" w:type="dxa"/>
            <w:tcBorders>
              <w:top w:val="single" w:sz="4" w:space="0" w:color="auto"/>
              <w:left w:val="single" w:sz="4" w:space="0" w:color="auto"/>
              <w:bottom w:val="single" w:sz="4" w:space="0" w:color="auto"/>
              <w:right w:val="single" w:sz="4" w:space="0" w:color="auto"/>
            </w:tcBorders>
            <w:shd w:val="clear" w:color="auto" w:fill="D9D9D9"/>
            <w:vAlign w:val="center"/>
          </w:tcPr>
          <w:p w14:paraId="5FE60F93" w14:textId="77777777" w:rsidR="00393B1F" w:rsidRDefault="00772F76">
            <w:pPr>
              <w:pStyle w:val="aff2"/>
              <w:rPr>
                <w:lang w:eastAsia="ru-RU"/>
              </w:rPr>
            </w:pPr>
            <w:r>
              <w:rPr>
                <w:lang w:eastAsia="ru-RU"/>
              </w:rPr>
              <w:t>Расшифровка</w:t>
            </w:r>
          </w:p>
        </w:tc>
      </w:tr>
      <w:tr w:rsidR="00393B1F" w14:paraId="29D4CC18"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7D23FA6E" w14:textId="77777777" w:rsidR="00393B1F" w:rsidRDefault="00772F76">
            <w:pPr>
              <w:pStyle w:val="aff1"/>
              <w:rPr>
                <w:snapToGrid w:val="0"/>
                <w:lang w:eastAsia="ru-RU"/>
              </w:rPr>
            </w:pPr>
            <w:r>
              <w:rPr>
                <w:snapToGrid w:val="0"/>
                <w:lang w:eastAsia="ru-RU"/>
              </w:rPr>
              <w:t>ASCII</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684B3FA0" w14:textId="77777777" w:rsidR="00393B1F" w:rsidRDefault="00772F76">
            <w:pPr>
              <w:pStyle w:val="aff1"/>
              <w:rPr>
                <w:snapToGrid w:val="0"/>
                <w:lang w:eastAsia="ru-RU"/>
              </w:rPr>
            </w:pPr>
            <w:r>
              <w:rPr>
                <w:snapToGrid w:val="0"/>
                <w:lang w:eastAsia="ru-RU"/>
              </w:rPr>
              <w:t>Семибитная компьютерная кодировка для представления латинского алфавита, десятичных цифр, некоторых знаков препинания, арифметических операций и управляющих символов.</w:t>
            </w:r>
          </w:p>
        </w:tc>
      </w:tr>
      <w:tr w:rsidR="00393B1F" w14:paraId="59EB1F9A"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63A68EEE" w14:textId="77777777" w:rsidR="00393B1F" w:rsidRDefault="00772F76">
            <w:pPr>
              <w:pStyle w:val="aff1"/>
              <w:rPr>
                <w:snapToGrid w:val="0"/>
                <w:lang w:eastAsia="ru-RU"/>
              </w:rPr>
            </w:pPr>
            <w:r>
              <w:rPr>
                <w:snapToGrid w:val="0"/>
                <w:lang w:eastAsia="ru-RU"/>
              </w:rPr>
              <w:t>GUID (ГУИД)</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07C634FA" w14:textId="77777777" w:rsidR="00393B1F" w:rsidRDefault="00772F76">
            <w:pPr>
              <w:pStyle w:val="aff1"/>
              <w:rPr>
                <w:snapToGrid w:val="0"/>
                <w:lang w:eastAsia="ru-RU"/>
              </w:rPr>
            </w:pPr>
            <w:r>
              <w:rPr>
                <w:snapToGrid w:val="0"/>
                <w:lang w:eastAsia="ru-RU"/>
              </w:rPr>
              <w:t>Globally Unique Identifier – уникальный 128-битный идентификатор, представляется в виде строки из шестнадцатеричных цифр, разбитых на пять групп по 8, 4, 4, 4 и 12 символов соответственно, разделенных дефисами:</w:t>
            </w:r>
            <w:r>
              <w:rPr>
                <w:snapToGrid w:val="0"/>
                <w:lang w:eastAsia="ru-RU"/>
              </w:rPr>
              <w:br/>
              <w:t>XXXXXXXX-XXXX-XXXX-XXXX-XXXXXXXXXXXX.</w:t>
            </w:r>
          </w:p>
        </w:tc>
      </w:tr>
      <w:tr w:rsidR="00393B1F" w14:paraId="0D7041ED"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2C284D69" w14:textId="77777777" w:rsidR="00393B1F" w:rsidRDefault="00772F76">
            <w:pPr>
              <w:pStyle w:val="aff1"/>
              <w:rPr>
                <w:snapToGrid w:val="0"/>
                <w:lang w:eastAsia="ru-RU"/>
              </w:rPr>
            </w:pPr>
            <w:r>
              <w:rPr>
                <w:snapToGrid w:val="0"/>
                <w:lang w:eastAsia="ru-RU"/>
              </w:rPr>
              <w:t>ID</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212E6F4B" w14:textId="77777777" w:rsidR="00393B1F" w:rsidRDefault="00772F76">
            <w:pPr>
              <w:pStyle w:val="aff1"/>
              <w:rPr>
                <w:snapToGrid w:val="0"/>
                <w:lang w:eastAsia="ru-RU"/>
              </w:rPr>
            </w:pPr>
            <w:r>
              <w:rPr>
                <w:snapToGrid w:val="0"/>
                <w:lang w:eastAsia="ru-RU"/>
              </w:rPr>
              <w:t>Здесь: идентификатор</w:t>
            </w:r>
          </w:p>
        </w:tc>
      </w:tr>
      <w:tr w:rsidR="00393B1F" w14:paraId="7C9A9158"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269DE4FC" w14:textId="77777777" w:rsidR="00393B1F" w:rsidRDefault="00772F76">
            <w:pPr>
              <w:pStyle w:val="aff1"/>
              <w:rPr>
                <w:snapToGrid w:val="0"/>
                <w:lang w:eastAsia="ru-RU"/>
              </w:rPr>
            </w:pPr>
            <w:r>
              <w:rPr>
                <w:szCs w:val="22"/>
                <w:lang w:val="en-US"/>
              </w:rPr>
              <w:t>Base64</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126660C1" w14:textId="77777777" w:rsidR="00393B1F" w:rsidRDefault="00772F76">
            <w:pPr>
              <w:pStyle w:val="aff1"/>
              <w:rPr>
                <w:snapToGrid w:val="0"/>
                <w:lang w:eastAsia="ru-RU"/>
              </w:rPr>
            </w:pPr>
            <w:r>
              <w:rPr>
                <w:snapToGrid w:val="0"/>
                <w:lang w:eastAsia="ru-RU"/>
              </w:rPr>
              <w:t>Позиционная система счисления с основанием 64. Широко используется в электронной почте и интернет-технологиях для представления бинарной информации в текстовых сообщениях</w:t>
            </w:r>
          </w:p>
        </w:tc>
      </w:tr>
      <w:tr w:rsidR="00393B1F" w14:paraId="43FDD17A"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50C6D6E0" w14:textId="77777777" w:rsidR="00393B1F" w:rsidRDefault="00772F76">
            <w:pPr>
              <w:pStyle w:val="aff1"/>
              <w:rPr>
                <w:snapToGrid w:val="0"/>
                <w:lang w:val="en-US" w:eastAsia="ru-RU"/>
              </w:rPr>
            </w:pPr>
            <w:r>
              <w:rPr>
                <w:snapToGrid w:val="0"/>
                <w:lang w:eastAsia="ru-RU"/>
              </w:rPr>
              <w:t>HTTP</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772E3D97" w14:textId="77777777" w:rsidR="00393B1F" w:rsidRDefault="00772F76">
            <w:pPr>
              <w:pStyle w:val="aff1"/>
              <w:rPr>
                <w:snapToGrid w:val="0"/>
                <w:lang w:eastAsia="ru-RU"/>
              </w:rPr>
            </w:pPr>
            <w:r>
              <w:rPr>
                <w:snapToGrid w:val="0"/>
                <w:lang w:eastAsia="ru-RU"/>
              </w:rPr>
              <w:t>HyperTextTransferProtocol. Протокол прикладного уровня передачи данных</w:t>
            </w:r>
          </w:p>
        </w:tc>
      </w:tr>
      <w:tr w:rsidR="00393B1F" w14:paraId="516ABDE6"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7B5A0677" w14:textId="77777777" w:rsidR="00393B1F" w:rsidRDefault="00772F76">
            <w:pPr>
              <w:pStyle w:val="aff1"/>
              <w:rPr>
                <w:snapToGrid w:val="0"/>
                <w:lang w:eastAsia="ru-RU"/>
              </w:rPr>
            </w:pPr>
            <w:r>
              <w:rPr>
                <w:snapToGrid w:val="0"/>
                <w:lang w:eastAsia="ru-RU"/>
              </w:rPr>
              <w:t>JSON</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47B6F891" w14:textId="77777777" w:rsidR="00393B1F" w:rsidRDefault="00772F76">
            <w:pPr>
              <w:pStyle w:val="aff1"/>
              <w:rPr>
                <w:snapToGrid w:val="0"/>
                <w:lang w:eastAsia="ru-RU"/>
              </w:rPr>
            </w:pPr>
            <w:r>
              <w:rPr>
                <w:snapToGrid w:val="0"/>
                <w:lang w:eastAsia="ru-RU"/>
              </w:rPr>
              <w:t>Текстовый формат обмена данными, основанный на JavaScript</w:t>
            </w:r>
          </w:p>
        </w:tc>
      </w:tr>
      <w:tr w:rsidR="00393B1F" w14:paraId="21FE6939"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0703F7A0" w14:textId="77777777" w:rsidR="00393B1F" w:rsidRDefault="00772F76">
            <w:pPr>
              <w:pStyle w:val="aff1"/>
              <w:rPr>
                <w:snapToGrid w:val="0"/>
                <w:lang w:eastAsia="ru-RU"/>
              </w:rPr>
            </w:pPr>
            <w:r>
              <w:rPr>
                <w:snapToGrid w:val="0"/>
                <w:lang w:eastAsia="ru-RU"/>
              </w:rPr>
              <w:t>MTOM</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3E3F6B26" w14:textId="77777777" w:rsidR="00393B1F" w:rsidRDefault="00772F76">
            <w:pPr>
              <w:pStyle w:val="aff1"/>
              <w:rPr>
                <w:snapToGrid w:val="0"/>
                <w:lang w:eastAsia="ru-RU"/>
              </w:rPr>
            </w:pPr>
            <w:r>
              <w:rPr>
                <w:snapToGrid w:val="0"/>
                <w:lang w:eastAsia="ru-RU"/>
              </w:rPr>
              <w:t>Механизм оптимизации передачи сообщений (message transmission optimization mechanism) – способ эффективной отправки двоичных данных в web-сервисы и из них</w:t>
            </w:r>
          </w:p>
        </w:tc>
      </w:tr>
      <w:tr w:rsidR="00393B1F" w14:paraId="26CB44F9"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38177012" w14:textId="77777777" w:rsidR="00393B1F" w:rsidRDefault="00772F76">
            <w:pPr>
              <w:pStyle w:val="aff1"/>
              <w:rPr>
                <w:szCs w:val="22"/>
                <w:lang w:val="en-US" w:eastAsia="ru-RU"/>
              </w:rPr>
            </w:pPr>
            <w:r>
              <w:rPr>
                <w:lang w:val="en-US"/>
              </w:rPr>
              <w:t>PULL</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76333D80" w14:textId="77777777" w:rsidR="00393B1F" w:rsidRDefault="00772F76">
            <w:pPr>
              <w:pStyle w:val="aff1"/>
              <w:rPr>
                <w:snapToGrid w:val="0"/>
                <w:lang w:eastAsia="ru-RU"/>
              </w:rPr>
            </w:pPr>
            <w:r>
              <w:rPr>
                <w:snapToGrid w:val="0"/>
                <w:lang w:eastAsia="ru-RU"/>
              </w:rPr>
              <w:t>Модель коммуникации, при которой первоначальный запрос данных производится получателем, а ответ порождается отправителем</w:t>
            </w:r>
          </w:p>
        </w:tc>
      </w:tr>
      <w:tr w:rsidR="00393B1F" w14:paraId="63C6A950"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5F21C678" w14:textId="77777777" w:rsidR="00393B1F" w:rsidRDefault="00772F76">
            <w:pPr>
              <w:pStyle w:val="aff1"/>
              <w:rPr>
                <w:snapToGrid w:val="0"/>
                <w:lang w:eastAsia="ru-RU"/>
              </w:rPr>
            </w:pPr>
            <w:r>
              <w:rPr>
                <w:snapToGrid w:val="0"/>
                <w:lang w:eastAsia="ru-RU"/>
              </w:rPr>
              <w:t>SOAP</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2DC7C469" w14:textId="77777777" w:rsidR="00393B1F" w:rsidRDefault="00772F76">
            <w:pPr>
              <w:pStyle w:val="aff1"/>
              <w:rPr>
                <w:snapToGrid w:val="0"/>
                <w:lang w:eastAsia="ru-RU"/>
              </w:rPr>
            </w:pPr>
            <w:r>
              <w:rPr>
                <w:snapToGrid w:val="0"/>
                <w:lang w:eastAsia="ru-RU"/>
              </w:rPr>
              <w:t>Simple Object Access Protocol. Простой протокол доступа к объектам – протокол обмена структурированными сообщениями формата XML (англ. Extensible Markup Language – расширяемый язык разметки) в распределённой вычислительной среде</w:t>
            </w:r>
          </w:p>
        </w:tc>
      </w:tr>
      <w:tr w:rsidR="00393B1F" w14:paraId="4397751E"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575A529B" w14:textId="77777777" w:rsidR="00393B1F" w:rsidRDefault="00772F76">
            <w:pPr>
              <w:pStyle w:val="aff1"/>
              <w:rPr>
                <w:snapToGrid w:val="0"/>
                <w:lang w:val="en-US" w:eastAsia="ru-RU"/>
              </w:rPr>
            </w:pPr>
            <w:r>
              <w:rPr>
                <w:snapToGrid w:val="0"/>
                <w:lang w:eastAsia="ru-RU"/>
              </w:rPr>
              <w:t>TLS</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3F1FD768" w14:textId="77777777" w:rsidR="00393B1F" w:rsidRDefault="00772F76">
            <w:pPr>
              <w:pStyle w:val="aff1"/>
              <w:rPr>
                <w:snapToGrid w:val="0"/>
                <w:lang w:eastAsia="ru-RU"/>
              </w:rPr>
            </w:pPr>
            <w:r>
              <w:rPr>
                <w:snapToGrid w:val="0"/>
                <w:lang w:eastAsia="ru-RU"/>
              </w:rPr>
              <w:t>Transport layer security (протокол защиты транспортного уровня) – криптографический протокол, обеспечивающий защищённую передачу данных между узлами в сети Интернет</w:t>
            </w:r>
          </w:p>
        </w:tc>
      </w:tr>
      <w:tr w:rsidR="00393B1F" w14:paraId="0EEE3E84"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2474CC8D" w14:textId="77777777" w:rsidR="00393B1F" w:rsidRDefault="00772F76">
            <w:pPr>
              <w:pStyle w:val="aff1"/>
              <w:rPr>
                <w:snapToGrid w:val="0"/>
                <w:lang w:eastAsia="ru-RU"/>
              </w:rPr>
            </w:pPr>
            <w:r>
              <w:rPr>
                <w:szCs w:val="22"/>
                <w:lang w:val="en-US"/>
              </w:rPr>
              <w:t>URL</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2FD81018" w14:textId="77777777" w:rsidR="00393B1F" w:rsidRDefault="00772F76">
            <w:pPr>
              <w:pStyle w:val="aff1"/>
              <w:rPr>
                <w:snapToGrid w:val="0"/>
                <w:lang w:eastAsia="ru-RU"/>
              </w:rPr>
            </w:pPr>
            <w:r>
              <w:rPr>
                <w:snapToGrid w:val="0"/>
                <w:lang w:eastAsia="ru-RU"/>
              </w:rPr>
              <w:t>Единый указатель ресурсов (англ. URL – Uniform Resource Locator) – единообразный локатор (определитель местонахождения) ресурса или стандартизированный способ записи адреса ресурса в сети Интернет</w:t>
            </w:r>
          </w:p>
        </w:tc>
      </w:tr>
      <w:tr w:rsidR="00393B1F" w14:paraId="22985572"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64E1009A" w14:textId="77777777" w:rsidR="00393B1F" w:rsidRDefault="00772F76">
            <w:pPr>
              <w:pStyle w:val="aff1"/>
              <w:rPr>
                <w:snapToGrid w:val="0"/>
                <w:lang w:eastAsia="ru-RU"/>
              </w:rPr>
            </w:pPr>
            <w:r>
              <w:rPr>
                <w:snapToGrid w:val="0"/>
                <w:lang w:eastAsia="ru-RU"/>
              </w:rPr>
              <w:t>XML</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26E10C0F" w14:textId="77777777" w:rsidR="00393B1F" w:rsidRDefault="00772F76">
            <w:pPr>
              <w:pStyle w:val="aff1"/>
              <w:rPr>
                <w:snapToGrid w:val="0"/>
                <w:lang w:eastAsia="ru-RU"/>
              </w:rPr>
            </w:pPr>
            <w:r>
              <w:rPr>
                <w:snapToGrid w:val="0"/>
                <w:lang w:eastAsia="ru-RU"/>
              </w:rPr>
              <w:t>Расширяемый язык разметки, предназначенный для хранения и обмена информацией в структурированном виде</w:t>
            </w:r>
          </w:p>
        </w:tc>
      </w:tr>
      <w:tr w:rsidR="00393B1F" w14:paraId="49162FDF"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4912C085" w14:textId="77777777" w:rsidR="00393B1F" w:rsidRDefault="00772F76">
            <w:pPr>
              <w:pStyle w:val="aff1"/>
              <w:rPr>
                <w:snapToGrid w:val="0"/>
                <w:lang w:eastAsia="ru-RU"/>
              </w:rPr>
            </w:pPr>
            <w:r>
              <w:rPr>
                <w:snapToGrid w:val="0"/>
                <w:lang w:eastAsia="ru-RU"/>
              </w:rPr>
              <w:t>XOP</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6F707A71" w14:textId="77777777" w:rsidR="00393B1F" w:rsidRDefault="00772F76">
            <w:pPr>
              <w:pStyle w:val="aff1"/>
              <w:rPr>
                <w:snapToGrid w:val="0"/>
                <w:lang w:eastAsia="ru-RU"/>
              </w:rPr>
            </w:pPr>
            <w:r>
              <w:rPr>
                <w:snapToGrid w:val="0"/>
                <w:lang w:eastAsia="ru-RU"/>
              </w:rPr>
              <w:t>XML-binary optimized packaging – механизм, рекомендованный W3C (Консорциум Всемирной паутины (World Wide Web Consortium)) для встраивания двоичных данных в набор информационных элементов XML</w:t>
            </w:r>
          </w:p>
        </w:tc>
      </w:tr>
      <w:tr w:rsidR="00393B1F" w14:paraId="6C4804DE"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73374A5C" w14:textId="77777777" w:rsidR="00393B1F" w:rsidRDefault="00772F76">
            <w:pPr>
              <w:pStyle w:val="aff1"/>
              <w:rPr>
                <w:snapToGrid w:val="0"/>
                <w:lang w:eastAsia="ru-RU"/>
              </w:rPr>
            </w:pPr>
            <w:r>
              <w:rPr>
                <w:snapToGrid w:val="0"/>
                <w:lang w:eastAsia="ru-RU"/>
              </w:rPr>
              <w:t>XSD</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2B2CAF26" w14:textId="77777777" w:rsidR="00393B1F" w:rsidRDefault="00772F76">
            <w:pPr>
              <w:pStyle w:val="aff1"/>
              <w:rPr>
                <w:snapToGrid w:val="0"/>
                <w:lang w:eastAsia="ru-RU"/>
              </w:rPr>
            </w:pPr>
            <w:r>
              <w:rPr>
                <w:snapToGrid w:val="0"/>
                <w:lang w:eastAsia="ru-RU"/>
              </w:rPr>
              <w:t xml:space="preserve">XML Schema Definition. Описание схемы XML-документа – его структуры, порядка элементов; правил, которым должен соответствовать документ. В схеме определяются: элементы, атрибуты, которые будут присутствовать в документе, типы данных </w:t>
            </w:r>
            <w:r>
              <w:rPr>
                <w:snapToGrid w:val="0"/>
                <w:lang w:eastAsia="ru-RU"/>
              </w:rPr>
              <w:lastRenderedPageBreak/>
              <w:t>этих элементов и атрибутов, значения по умолчанию или фиксированные значения</w:t>
            </w:r>
          </w:p>
        </w:tc>
      </w:tr>
      <w:tr w:rsidR="00393B1F" w14:paraId="5AFFB6D0"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21EF9E1B" w14:textId="77777777" w:rsidR="00393B1F" w:rsidRDefault="00772F76">
            <w:pPr>
              <w:pStyle w:val="aff1"/>
              <w:rPr>
                <w:snapToGrid w:val="0"/>
                <w:lang w:eastAsia="ru-RU"/>
              </w:rPr>
            </w:pPr>
            <w:r>
              <w:rPr>
                <w:snapToGrid w:val="0"/>
                <w:lang w:eastAsia="ru-RU"/>
              </w:rPr>
              <w:lastRenderedPageBreak/>
              <w:t>XOP</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00912331" w14:textId="77777777" w:rsidR="00393B1F" w:rsidRDefault="00772F76">
            <w:pPr>
              <w:pStyle w:val="aff1"/>
              <w:rPr>
                <w:snapToGrid w:val="0"/>
                <w:lang w:eastAsia="ru-RU"/>
              </w:rPr>
            </w:pPr>
            <w:r>
              <w:rPr>
                <w:snapToGrid w:val="0"/>
                <w:lang w:eastAsia="ru-RU"/>
              </w:rPr>
              <w:t>XML-binary optimized packaging – механизм, рекомендованный W3C для встраивания двоичных данных в набор информационных элементов XML</w:t>
            </w:r>
          </w:p>
        </w:tc>
      </w:tr>
      <w:tr w:rsidR="00393B1F" w14:paraId="6A945C2D"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1F152341" w14:textId="77777777" w:rsidR="00393B1F" w:rsidRDefault="00772F76">
            <w:pPr>
              <w:pStyle w:val="aff1"/>
              <w:rPr>
                <w:snapToGrid w:val="0"/>
                <w:lang w:eastAsia="ru-RU"/>
              </w:rPr>
            </w:pPr>
            <w:r>
              <w:rPr>
                <w:snapToGrid w:val="0"/>
                <w:lang w:eastAsia="ru-RU"/>
              </w:rPr>
              <w:t>ZIP</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08F643D1" w14:textId="77777777" w:rsidR="00393B1F" w:rsidRDefault="00772F76">
            <w:pPr>
              <w:pStyle w:val="aff1"/>
              <w:rPr>
                <w:snapToGrid w:val="0"/>
                <w:lang w:eastAsia="ru-RU"/>
              </w:rPr>
            </w:pPr>
            <w:r>
              <w:rPr>
                <w:snapToGrid w:val="0"/>
                <w:lang w:eastAsia="ru-RU"/>
              </w:rPr>
              <w:t>Формат сжатия данных и архивации файлов. Файл в этом формате обычно имеет расширение .zip и хранит в сжатом или несжатом виде один или несколько файлов, которые можно из него извлечь путём распаковки.</w:t>
            </w:r>
          </w:p>
        </w:tc>
      </w:tr>
      <w:tr w:rsidR="00393B1F" w14:paraId="46439101"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58A10D7A" w14:textId="77777777" w:rsidR="00393B1F" w:rsidRDefault="00772F76">
            <w:pPr>
              <w:pStyle w:val="aff1"/>
              <w:rPr>
                <w:snapToGrid w:val="0"/>
                <w:lang w:eastAsia="ru-RU"/>
              </w:rPr>
            </w:pPr>
            <w:r>
              <w:rPr>
                <w:snapToGrid w:val="0"/>
                <w:lang w:eastAsia="ru-RU"/>
              </w:rPr>
              <w:t>БК</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358EE713" w14:textId="77777777" w:rsidR="00393B1F" w:rsidRDefault="00772F76">
            <w:pPr>
              <w:pStyle w:val="aff1"/>
              <w:rPr>
                <w:snapToGrid w:val="0"/>
                <w:lang w:eastAsia="ru-RU"/>
              </w:rPr>
            </w:pPr>
            <w:r>
              <w:rPr>
                <w:snapToGrid w:val="0"/>
                <w:lang w:eastAsia="ru-RU"/>
              </w:rPr>
              <w:t>Бюджетная классификация</w:t>
            </w:r>
          </w:p>
        </w:tc>
      </w:tr>
      <w:tr w:rsidR="00393B1F" w14:paraId="43A87DD7"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291EA9AF" w14:textId="77777777" w:rsidR="00393B1F" w:rsidRDefault="00772F76">
            <w:pPr>
              <w:pStyle w:val="aff1"/>
              <w:rPr>
                <w:snapToGrid w:val="0"/>
                <w:lang w:eastAsia="ru-RU"/>
              </w:rPr>
            </w:pPr>
            <w:r>
              <w:rPr>
                <w:snapToGrid w:val="0"/>
                <w:lang w:eastAsia="ru-RU"/>
              </w:rPr>
              <w:t>Альбом ТФО Сервис ПОИ (ЕСМВ)</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18605BA5" w14:textId="77777777" w:rsidR="00393B1F" w:rsidRPr="00754A2D" w:rsidRDefault="00772F76">
            <w:pPr>
              <w:pStyle w:val="aff1"/>
              <w:rPr>
                <w:snapToGrid w:val="0"/>
                <w:lang w:eastAsia="ru-RU"/>
              </w:rPr>
            </w:pPr>
            <w:r>
              <w:rPr>
                <w:snapToGrid w:val="0"/>
                <w:lang w:eastAsia="ru-RU"/>
              </w:rPr>
              <w:t>Документ</w:t>
            </w:r>
            <w:r w:rsidRPr="00754A2D">
              <w:rPr>
                <w:snapToGrid w:val="0"/>
                <w:lang w:eastAsia="ru-RU"/>
              </w:rPr>
              <w:t xml:space="preserve"> </w:t>
            </w:r>
            <w:r>
              <w:rPr>
                <w:snapToGrid w:val="0"/>
                <w:lang w:eastAsia="ru-RU"/>
              </w:rPr>
              <w:t>«Информационное взаимодействие государственной интегрированной информационной системы управления общественными финансами «Электронный бюджет» с прочими информационными системами с использованием единого сервиса межсистемного взаимодействия»</w:t>
            </w:r>
            <w:r w:rsidRPr="00754A2D">
              <w:rPr>
                <w:snapToGrid w:val="0"/>
                <w:lang w:eastAsia="ru-RU"/>
              </w:rPr>
              <w:t xml:space="preserve">. Документ доступен по ссылке </w:t>
            </w:r>
            <w:hyperlink r:id="rId16" w:history="1">
              <w:r>
                <w:rPr>
                  <w:rStyle w:val="a7"/>
                  <w:snapToGrid w:val="0"/>
                  <w:lang w:val="en-US" w:eastAsia="ru-RU"/>
                </w:rPr>
                <w:t>https</w:t>
              </w:r>
              <w:r w:rsidRPr="00754A2D">
                <w:rPr>
                  <w:rStyle w:val="a7"/>
                  <w:snapToGrid w:val="0"/>
                  <w:lang w:eastAsia="ru-RU"/>
                </w:rPr>
                <w:t>://</w:t>
              </w:r>
              <w:r>
                <w:rPr>
                  <w:rStyle w:val="a7"/>
                  <w:snapToGrid w:val="0"/>
                  <w:lang w:val="en-US" w:eastAsia="ru-RU"/>
                </w:rPr>
                <w:t>roskazna</w:t>
              </w:r>
              <w:r w:rsidRPr="00754A2D">
                <w:rPr>
                  <w:rStyle w:val="a7"/>
                  <w:snapToGrid w:val="0"/>
                  <w:lang w:eastAsia="ru-RU"/>
                </w:rPr>
                <w:t>.</w:t>
              </w:r>
              <w:r>
                <w:rPr>
                  <w:rStyle w:val="a7"/>
                  <w:snapToGrid w:val="0"/>
                  <w:lang w:val="en-US" w:eastAsia="ru-RU"/>
                </w:rPr>
                <w:t>gov</w:t>
              </w:r>
              <w:r w:rsidRPr="00754A2D">
                <w:rPr>
                  <w:rStyle w:val="a7"/>
                  <w:snapToGrid w:val="0"/>
                  <w:lang w:eastAsia="ru-RU"/>
                </w:rPr>
                <w:t>.</w:t>
              </w:r>
              <w:r>
                <w:rPr>
                  <w:rStyle w:val="a7"/>
                  <w:snapToGrid w:val="0"/>
                  <w:lang w:val="en-US" w:eastAsia="ru-RU"/>
                </w:rPr>
                <w:t>ru</w:t>
              </w:r>
              <w:r w:rsidRPr="00754A2D">
                <w:rPr>
                  <w:rStyle w:val="a7"/>
                  <w:snapToGrid w:val="0"/>
                  <w:lang w:eastAsia="ru-RU"/>
                </w:rPr>
                <w:t>/</w:t>
              </w:r>
              <w:r>
                <w:rPr>
                  <w:rStyle w:val="a7"/>
                  <w:snapToGrid w:val="0"/>
                  <w:lang w:val="en-US" w:eastAsia="ru-RU"/>
                </w:rPr>
                <w:t>dokumenty</w:t>
              </w:r>
              <w:r w:rsidRPr="00754A2D">
                <w:rPr>
                  <w:rStyle w:val="a7"/>
                  <w:snapToGrid w:val="0"/>
                  <w:lang w:eastAsia="ru-RU"/>
                </w:rPr>
                <w:t>/</w:t>
              </w:r>
              <w:r>
                <w:rPr>
                  <w:rStyle w:val="a7"/>
                  <w:snapToGrid w:val="0"/>
                  <w:lang w:val="en-US" w:eastAsia="ru-RU"/>
                </w:rPr>
                <w:t>gis</w:t>
              </w:r>
              <w:r w:rsidRPr="00754A2D">
                <w:rPr>
                  <w:rStyle w:val="a7"/>
                  <w:snapToGrid w:val="0"/>
                  <w:lang w:eastAsia="ru-RU"/>
                </w:rPr>
                <w:t>/</w:t>
              </w:r>
              <w:r>
                <w:rPr>
                  <w:rStyle w:val="a7"/>
                  <w:snapToGrid w:val="0"/>
                  <w:lang w:val="en-US" w:eastAsia="ru-RU"/>
                </w:rPr>
                <w:t>elektronnyy</w:t>
              </w:r>
              <w:r w:rsidRPr="00754A2D">
                <w:rPr>
                  <w:rStyle w:val="a7"/>
                  <w:snapToGrid w:val="0"/>
                  <w:lang w:eastAsia="ru-RU"/>
                </w:rPr>
                <w:t>-</w:t>
              </w:r>
              <w:r>
                <w:rPr>
                  <w:rStyle w:val="a7"/>
                  <w:snapToGrid w:val="0"/>
                  <w:lang w:val="en-US" w:eastAsia="ru-RU"/>
                </w:rPr>
                <w:t>byudzhet</w:t>
              </w:r>
              <w:r w:rsidRPr="00754A2D">
                <w:rPr>
                  <w:rStyle w:val="a7"/>
                  <w:snapToGrid w:val="0"/>
                  <w:lang w:eastAsia="ru-RU"/>
                </w:rPr>
                <w:t>/</w:t>
              </w:r>
              <w:r>
                <w:rPr>
                  <w:rStyle w:val="a7"/>
                  <w:snapToGrid w:val="0"/>
                  <w:lang w:val="en-US" w:eastAsia="ru-RU"/>
                </w:rPr>
                <w:t>formaty</w:t>
              </w:r>
              <w:r w:rsidRPr="00754A2D">
                <w:rPr>
                  <w:rStyle w:val="a7"/>
                  <w:snapToGrid w:val="0"/>
                  <w:lang w:eastAsia="ru-RU"/>
                </w:rPr>
                <w:t>-</w:t>
              </w:r>
              <w:r>
                <w:rPr>
                  <w:rStyle w:val="a7"/>
                  <w:snapToGrid w:val="0"/>
                  <w:lang w:val="en-US" w:eastAsia="ru-RU"/>
                </w:rPr>
                <w:t>informatsionnogo</w:t>
              </w:r>
              <w:r w:rsidRPr="00754A2D">
                <w:rPr>
                  <w:rStyle w:val="a7"/>
                  <w:snapToGrid w:val="0"/>
                  <w:lang w:eastAsia="ru-RU"/>
                </w:rPr>
                <w:t>-</w:t>
              </w:r>
              <w:r>
                <w:rPr>
                  <w:rStyle w:val="a7"/>
                  <w:snapToGrid w:val="0"/>
                  <w:lang w:val="en-US" w:eastAsia="ru-RU"/>
                </w:rPr>
                <w:t>vzaimodeystviya</w:t>
              </w:r>
              <w:r w:rsidRPr="00754A2D">
                <w:rPr>
                  <w:rStyle w:val="a7"/>
                  <w:snapToGrid w:val="0"/>
                  <w:lang w:eastAsia="ru-RU"/>
                </w:rPr>
                <w:t>/1614976/?</w:t>
              </w:r>
              <w:r>
                <w:rPr>
                  <w:rStyle w:val="a7"/>
                  <w:snapToGrid w:val="0"/>
                  <w:lang w:val="en-US" w:eastAsia="ru-RU"/>
                </w:rPr>
                <w:t>sphrase</w:t>
              </w:r>
              <w:r w:rsidRPr="00754A2D">
                <w:rPr>
                  <w:rStyle w:val="a7"/>
                  <w:snapToGrid w:val="0"/>
                  <w:lang w:eastAsia="ru-RU"/>
                </w:rPr>
                <w:t>_</w:t>
              </w:r>
              <w:r>
                <w:rPr>
                  <w:rStyle w:val="a7"/>
                  <w:snapToGrid w:val="0"/>
                  <w:lang w:val="en-US" w:eastAsia="ru-RU"/>
                </w:rPr>
                <w:t>id</w:t>
              </w:r>
              <w:r w:rsidRPr="00754A2D">
                <w:rPr>
                  <w:rStyle w:val="a7"/>
                  <w:snapToGrid w:val="0"/>
                  <w:lang w:eastAsia="ru-RU"/>
                </w:rPr>
                <w:t>=6267342</w:t>
              </w:r>
            </w:hyperlink>
          </w:p>
        </w:tc>
      </w:tr>
      <w:tr w:rsidR="00393B1F" w14:paraId="1886358C"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31F08416" w14:textId="77777777" w:rsidR="00393B1F" w:rsidRDefault="00772F76">
            <w:pPr>
              <w:pStyle w:val="aff1"/>
              <w:rPr>
                <w:snapToGrid w:val="0"/>
                <w:lang w:eastAsia="ru-RU"/>
              </w:rPr>
            </w:pPr>
            <w:r>
              <w:rPr>
                <w:snapToGrid w:val="0"/>
                <w:lang w:eastAsia="ru-RU"/>
              </w:rPr>
              <w:t>ГИИС «Электронный бюджет», ГИИС ЭБ, ЭБ</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730817CE" w14:textId="77777777" w:rsidR="00393B1F" w:rsidRDefault="00772F76">
            <w:pPr>
              <w:pStyle w:val="aff1"/>
              <w:rPr>
                <w:snapToGrid w:val="0"/>
                <w:lang w:eastAsia="ru-RU"/>
              </w:rPr>
            </w:pPr>
            <w:r>
              <w:rPr>
                <w:snapToGrid w:val="0"/>
                <w:lang w:eastAsia="ru-RU"/>
              </w:rPr>
              <w:t>Государственная интегрированная информационная система управления общественными финансами «Электронный бюджет».</w:t>
            </w:r>
          </w:p>
        </w:tc>
      </w:tr>
      <w:tr w:rsidR="00393B1F" w14:paraId="24C5CBAC"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6FC0EB23" w14:textId="77777777" w:rsidR="00393B1F" w:rsidRDefault="00772F76">
            <w:pPr>
              <w:pStyle w:val="aff1"/>
              <w:rPr>
                <w:snapToGrid w:val="0"/>
                <w:lang w:eastAsia="ru-RU"/>
              </w:rPr>
            </w:pPr>
            <w:r>
              <w:rPr>
                <w:snapToGrid w:val="0"/>
                <w:lang w:eastAsia="ru-RU"/>
              </w:rPr>
              <w:t>ЕСМВ</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57098F28" w14:textId="77777777" w:rsidR="00393B1F" w:rsidRDefault="00772F76">
            <w:pPr>
              <w:pStyle w:val="aff1"/>
              <w:rPr>
                <w:snapToGrid w:val="0"/>
                <w:lang w:eastAsia="ru-RU"/>
              </w:rPr>
            </w:pPr>
            <w:r>
              <w:rPr>
                <w:snapToGrid w:val="0"/>
                <w:lang w:eastAsia="ru-RU"/>
              </w:rPr>
              <w:t>Единый сервис межсистемного взаимодействия</w:t>
            </w:r>
          </w:p>
        </w:tc>
      </w:tr>
      <w:tr w:rsidR="00393B1F" w14:paraId="356AAD45"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53234CAA" w14:textId="77777777" w:rsidR="00393B1F" w:rsidRDefault="00772F76">
            <w:pPr>
              <w:pStyle w:val="aff1"/>
              <w:rPr>
                <w:snapToGrid w:val="0"/>
                <w:lang w:eastAsia="ru-RU"/>
              </w:rPr>
            </w:pPr>
            <w:r>
              <w:rPr>
                <w:snapToGrid w:val="0"/>
                <w:lang w:eastAsia="ru-RU"/>
              </w:rPr>
              <w:t>ЕГРН</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0C410508" w14:textId="77777777" w:rsidR="00393B1F" w:rsidRDefault="00772F76">
            <w:pPr>
              <w:pStyle w:val="aff1"/>
              <w:rPr>
                <w:snapToGrid w:val="0"/>
                <w:lang w:eastAsia="ru-RU"/>
              </w:rPr>
            </w:pPr>
            <w:r>
              <w:rPr>
                <w:snapToGrid w:val="0"/>
                <w:lang w:eastAsia="ru-RU"/>
              </w:rPr>
              <w:t>Единый государственный реестр недвижимости</w:t>
            </w:r>
          </w:p>
        </w:tc>
      </w:tr>
      <w:tr w:rsidR="00393B1F" w14:paraId="410F1524"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5885EDBB" w14:textId="77777777" w:rsidR="00393B1F" w:rsidRDefault="00772F76">
            <w:pPr>
              <w:pStyle w:val="aff1"/>
              <w:rPr>
                <w:snapToGrid w:val="0"/>
                <w:lang w:eastAsia="ru-RU"/>
              </w:rPr>
            </w:pPr>
            <w:r>
              <w:rPr>
                <w:snapToGrid w:val="0"/>
                <w:lang w:eastAsia="ru-RU"/>
              </w:rPr>
              <w:t>ИС</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24FE0B95" w14:textId="77777777" w:rsidR="00393B1F" w:rsidRDefault="00772F76">
            <w:pPr>
              <w:pStyle w:val="aff1"/>
              <w:rPr>
                <w:snapToGrid w:val="0"/>
                <w:lang w:eastAsia="ru-RU"/>
              </w:rPr>
            </w:pPr>
            <w:r>
              <w:rPr>
                <w:snapToGrid w:val="0"/>
                <w:lang w:eastAsia="ru-RU"/>
              </w:rPr>
              <w:t>Информационная система</w:t>
            </w:r>
          </w:p>
        </w:tc>
      </w:tr>
      <w:tr w:rsidR="00393B1F" w14:paraId="0E373C0B"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7AAAE0E3" w14:textId="77777777" w:rsidR="00393B1F" w:rsidRDefault="00772F76">
            <w:pPr>
              <w:pStyle w:val="aff1"/>
              <w:rPr>
                <w:snapToGrid w:val="0"/>
                <w:lang w:eastAsia="ru-RU"/>
              </w:rPr>
            </w:pPr>
            <w:r>
              <w:rPr>
                <w:snapToGrid w:val="0"/>
                <w:lang w:eastAsia="ru-RU"/>
              </w:rPr>
              <w:t>ИС СПО</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08826A5E" w14:textId="77777777" w:rsidR="00393B1F" w:rsidRDefault="00772F76">
            <w:pPr>
              <w:pStyle w:val="aff1"/>
              <w:rPr>
                <w:snapToGrid w:val="0"/>
                <w:lang w:eastAsia="ru-RU"/>
              </w:rPr>
            </w:pPr>
            <w:r>
              <w:rPr>
                <w:snapToGrid w:val="0"/>
                <w:lang w:eastAsia="ru-RU"/>
              </w:rPr>
              <w:t>Внешняя информационная система, в которой ведет бюджетный (бухгалтерский) учет или расчет заработной платы субъект предоставления отчетности (поставщик данных)</w:t>
            </w:r>
          </w:p>
        </w:tc>
      </w:tr>
      <w:tr w:rsidR="00393B1F" w14:paraId="77358B9F"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780725B2" w14:textId="77777777" w:rsidR="00393B1F" w:rsidRDefault="00772F76">
            <w:pPr>
              <w:pStyle w:val="aff1"/>
              <w:rPr>
                <w:snapToGrid w:val="0"/>
                <w:lang w:eastAsia="ru-RU"/>
              </w:rPr>
            </w:pPr>
            <w:r>
              <w:t>ИС ФК МВ</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453E043E" w14:textId="77777777" w:rsidR="00393B1F" w:rsidRDefault="00772F76">
            <w:pPr>
              <w:pStyle w:val="aff1"/>
              <w:rPr>
                <w:snapToGrid w:val="0"/>
                <w:lang w:eastAsia="ru-RU"/>
              </w:rPr>
            </w:pPr>
            <w:r>
              <w:t>Информационная система Федерального казначейства, участвующая в межсистемном взаимодействии</w:t>
            </w:r>
          </w:p>
        </w:tc>
      </w:tr>
      <w:tr w:rsidR="00393B1F" w14:paraId="493B9AF2"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5C3A4F71" w14:textId="77777777" w:rsidR="00393B1F" w:rsidRDefault="00772F76">
            <w:pPr>
              <w:pStyle w:val="aff1"/>
              <w:rPr>
                <w:snapToGrid w:val="0"/>
                <w:lang w:eastAsia="ru-RU"/>
              </w:rPr>
            </w:pPr>
            <w:r>
              <w:rPr>
                <w:snapToGrid w:val="0"/>
                <w:lang w:eastAsia="ru-RU"/>
              </w:rPr>
              <w:t>КБК</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4406857B" w14:textId="77777777" w:rsidR="00393B1F" w:rsidRDefault="00772F76">
            <w:pPr>
              <w:pStyle w:val="aff1"/>
              <w:rPr>
                <w:snapToGrid w:val="0"/>
                <w:lang w:eastAsia="ru-RU"/>
              </w:rPr>
            </w:pPr>
            <w:r>
              <w:rPr>
                <w:snapToGrid w:val="0"/>
                <w:lang w:eastAsia="ru-RU"/>
              </w:rPr>
              <w:t>Код бюджетной классификации.</w:t>
            </w:r>
          </w:p>
        </w:tc>
      </w:tr>
      <w:tr w:rsidR="00393B1F" w14:paraId="6463DF11"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0EB418E6" w14:textId="77777777" w:rsidR="00393B1F" w:rsidRDefault="00772F76">
            <w:pPr>
              <w:pStyle w:val="aff1"/>
              <w:rPr>
                <w:snapToGrid w:val="0"/>
                <w:lang w:eastAsia="ru-RU"/>
              </w:rPr>
            </w:pPr>
            <w:r>
              <w:rPr>
                <w:snapToGrid w:val="0"/>
                <w:lang w:eastAsia="ru-RU"/>
              </w:rPr>
              <w:t>КВФО</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2E2BE102" w14:textId="77777777" w:rsidR="00393B1F" w:rsidRDefault="00772F76">
            <w:pPr>
              <w:pStyle w:val="aff1"/>
              <w:rPr>
                <w:snapToGrid w:val="0"/>
                <w:lang w:eastAsia="ru-RU"/>
              </w:rPr>
            </w:pPr>
            <w:r>
              <w:rPr>
                <w:snapToGrid w:val="0"/>
                <w:lang w:eastAsia="ru-RU"/>
              </w:rPr>
              <w:t>Код вида финансового обеспечения</w:t>
            </w:r>
          </w:p>
        </w:tc>
      </w:tr>
      <w:tr w:rsidR="00393B1F" w14:paraId="6C8A2944"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66718B1B" w14:textId="77777777" w:rsidR="00393B1F" w:rsidRDefault="00772F76">
            <w:pPr>
              <w:pStyle w:val="aff1"/>
              <w:rPr>
                <w:snapToGrid w:val="0"/>
                <w:lang w:eastAsia="ru-RU"/>
              </w:rPr>
            </w:pPr>
            <w:r>
              <w:rPr>
                <w:snapToGrid w:val="0"/>
                <w:lang w:eastAsia="ru-RU"/>
              </w:rPr>
              <w:t>КОСГУ</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2CF27548" w14:textId="77777777" w:rsidR="00393B1F" w:rsidRDefault="00772F76">
            <w:pPr>
              <w:pStyle w:val="aff1"/>
              <w:rPr>
                <w:snapToGrid w:val="0"/>
                <w:lang w:eastAsia="ru-RU"/>
              </w:rPr>
            </w:pPr>
            <w:r>
              <w:rPr>
                <w:snapToGrid w:val="0"/>
                <w:lang w:eastAsia="ru-RU"/>
              </w:rPr>
              <w:t>Код операций сектора государственного управления.</w:t>
            </w:r>
          </w:p>
        </w:tc>
      </w:tr>
      <w:tr w:rsidR="00393B1F" w14:paraId="0FF4E803"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0B5DF4F1" w14:textId="77777777" w:rsidR="00393B1F" w:rsidRDefault="00772F76">
            <w:pPr>
              <w:pStyle w:val="aff1"/>
              <w:rPr>
                <w:snapToGrid w:val="0"/>
                <w:lang w:eastAsia="ru-RU"/>
              </w:rPr>
            </w:pPr>
            <w:r>
              <w:rPr>
                <w:snapToGrid w:val="0"/>
                <w:lang w:eastAsia="ru-RU"/>
              </w:rPr>
              <w:t>КПС</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2E8A6FEF" w14:textId="77777777" w:rsidR="00393B1F" w:rsidRDefault="00772F76">
            <w:pPr>
              <w:pStyle w:val="aff1"/>
              <w:rPr>
                <w:snapToGrid w:val="0"/>
                <w:lang w:eastAsia="ru-RU"/>
              </w:rPr>
            </w:pPr>
            <w:r>
              <w:rPr>
                <w:snapToGrid w:val="0"/>
                <w:lang w:eastAsia="ru-RU"/>
              </w:rPr>
              <w:t>Классификационный признак счета бюджетного (автономного) учреждения.</w:t>
            </w:r>
          </w:p>
        </w:tc>
      </w:tr>
      <w:tr w:rsidR="00393B1F" w14:paraId="5E1A7552"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417579CE" w14:textId="77777777" w:rsidR="00393B1F" w:rsidRDefault="00772F76">
            <w:pPr>
              <w:pStyle w:val="aff1"/>
              <w:rPr>
                <w:snapToGrid w:val="0"/>
                <w:lang w:eastAsia="ru-RU"/>
              </w:rPr>
            </w:pPr>
            <w:r>
              <w:t>МВ</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52CEAEF3" w14:textId="77777777" w:rsidR="00393B1F" w:rsidRDefault="00772F76">
            <w:pPr>
              <w:pStyle w:val="aff1"/>
              <w:rPr>
                <w:snapToGrid w:val="0"/>
                <w:lang w:eastAsia="ru-RU"/>
              </w:rPr>
            </w:pPr>
            <w:r>
              <w:t>Межсистемное взаимодействие</w:t>
            </w:r>
          </w:p>
        </w:tc>
      </w:tr>
      <w:tr w:rsidR="00393B1F" w14:paraId="17BF0136"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3813AAD9" w14:textId="77777777" w:rsidR="00393B1F" w:rsidRDefault="00772F76">
            <w:pPr>
              <w:pStyle w:val="aff1"/>
              <w:rPr>
                <w:snapToGrid w:val="0"/>
                <w:lang w:eastAsia="ru-RU"/>
              </w:rPr>
            </w:pPr>
            <w:r>
              <w:rPr>
                <w:snapToGrid w:val="0"/>
                <w:lang w:eastAsia="ru-RU"/>
              </w:rPr>
              <w:t>МВУ ПУиО</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658E1B6D" w14:textId="77777777" w:rsidR="00393B1F" w:rsidRDefault="00772F76">
            <w:pPr>
              <w:pStyle w:val="aff1"/>
              <w:rPr>
                <w:snapToGrid w:val="0"/>
                <w:lang w:eastAsia="ru-RU"/>
              </w:rPr>
            </w:pPr>
            <w:r>
              <w:rPr>
                <w:snapToGrid w:val="0"/>
                <w:lang w:eastAsia="ru-RU"/>
              </w:rPr>
              <w:t>Модуль ведения бюджетного (бухгалтерского) учета учреждений Подсистемы учета и отчетности ГИИС «Электронный бюджет»</w:t>
            </w:r>
          </w:p>
        </w:tc>
      </w:tr>
      <w:tr w:rsidR="00393B1F" w14:paraId="74074B4A"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159E3B94" w14:textId="77777777" w:rsidR="00393B1F" w:rsidRDefault="00772F76">
            <w:pPr>
              <w:pStyle w:val="aff1"/>
              <w:rPr>
                <w:snapToGrid w:val="0"/>
                <w:lang w:eastAsia="ru-RU"/>
              </w:rPr>
            </w:pPr>
            <w:r>
              <w:rPr>
                <w:snapToGrid w:val="0"/>
                <w:lang w:eastAsia="ru-RU"/>
              </w:rPr>
              <w:t>МЗ</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726050C3" w14:textId="77777777" w:rsidR="00393B1F" w:rsidRDefault="00772F76">
            <w:pPr>
              <w:pStyle w:val="aff1"/>
              <w:rPr>
                <w:snapToGrid w:val="0"/>
                <w:lang w:eastAsia="ru-RU"/>
              </w:rPr>
            </w:pPr>
            <w:r>
              <w:rPr>
                <w:snapToGrid w:val="0"/>
                <w:lang w:eastAsia="ru-RU"/>
              </w:rPr>
              <w:t>Материальные запасы</w:t>
            </w:r>
          </w:p>
        </w:tc>
      </w:tr>
      <w:tr w:rsidR="00393B1F" w14:paraId="54ADF0A9"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56E038DD" w14:textId="77777777" w:rsidR="00393B1F" w:rsidRDefault="00772F76">
            <w:pPr>
              <w:pStyle w:val="aff1"/>
              <w:rPr>
                <w:snapToGrid w:val="0"/>
                <w:lang w:eastAsia="ru-RU"/>
              </w:rPr>
            </w:pPr>
            <w:r>
              <w:rPr>
                <w:snapToGrid w:val="0"/>
                <w:lang w:eastAsia="ru-RU"/>
              </w:rPr>
              <w:t>МСД ПУиО, Модуль</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72F24E2C" w14:textId="77777777" w:rsidR="00393B1F" w:rsidRDefault="00772F76">
            <w:pPr>
              <w:pStyle w:val="aff1"/>
              <w:rPr>
                <w:snapToGrid w:val="0"/>
                <w:lang w:eastAsia="ru-RU"/>
              </w:rPr>
            </w:pPr>
            <w:r>
              <w:rPr>
                <w:snapToGrid w:val="0"/>
                <w:lang w:eastAsia="ru-RU"/>
              </w:rPr>
              <w:t>Модуль сбора данных подсистемы учета и отчетности ГИИС «Электронный бюджет»</w:t>
            </w:r>
          </w:p>
        </w:tc>
      </w:tr>
      <w:tr w:rsidR="00393B1F" w14:paraId="5E0EB93A"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2FF654D8" w14:textId="77777777" w:rsidR="00393B1F" w:rsidRDefault="00772F76">
            <w:pPr>
              <w:pStyle w:val="aff1"/>
              <w:rPr>
                <w:snapToGrid w:val="0"/>
                <w:lang w:eastAsia="ru-RU"/>
              </w:rPr>
            </w:pPr>
            <w:r>
              <w:rPr>
                <w:snapToGrid w:val="0"/>
                <w:lang w:eastAsia="ru-RU"/>
              </w:rPr>
              <w:t>НМА</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1821A6F5" w14:textId="77777777" w:rsidR="00393B1F" w:rsidRDefault="00772F76">
            <w:pPr>
              <w:pStyle w:val="aff1"/>
              <w:rPr>
                <w:snapToGrid w:val="0"/>
                <w:lang w:eastAsia="ru-RU"/>
              </w:rPr>
            </w:pPr>
            <w:r>
              <w:rPr>
                <w:snapToGrid w:val="0"/>
                <w:lang w:eastAsia="ru-RU"/>
              </w:rPr>
              <w:t>Нематериальные активы</w:t>
            </w:r>
          </w:p>
        </w:tc>
      </w:tr>
      <w:tr w:rsidR="00393B1F" w14:paraId="1EF3101B"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75E4D70F" w14:textId="77777777" w:rsidR="00393B1F" w:rsidRDefault="00772F76">
            <w:pPr>
              <w:pStyle w:val="aff1"/>
              <w:rPr>
                <w:snapToGrid w:val="0"/>
                <w:lang w:eastAsia="ru-RU"/>
              </w:rPr>
            </w:pPr>
            <w:r>
              <w:rPr>
                <w:snapToGrid w:val="0"/>
                <w:lang w:eastAsia="ru-RU"/>
              </w:rPr>
              <w:t>НПА</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671B575A" w14:textId="77777777" w:rsidR="00393B1F" w:rsidRDefault="00772F76">
            <w:pPr>
              <w:pStyle w:val="aff1"/>
              <w:rPr>
                <w:snapToGrid w:val="0"/>
                <w:lang w:eastAsia="ru-RU"/>
              </w:rPr>
            </w:pPr>
            <w:r>
              <w:rPr>
                <w:snapToGrid w:val="0"/>
                <w:lang w:eastAsia="ru-RU"/>
              </w:rPr>
              <w:t>Непроизведенные активы</w:t>
            </w:r>
          </w:p>
        </w:tc>
      </w:tr>
      <w:tr w:rsidR="00393B1F" w14:paraId="7F29CE13"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6DBDB1AD" w14:textId="77777777" w:rsidR="00393B1F" w:rsidRDefault="00772F76">
            <w:pPr>
              <w:pStyle w:val="aff1"/>
              <w:rPr>
                <w:snapToGrid w:val="0"/>
                <w:lang w:eastAsia="ru-RU"/>
              </w:rPr>
            </w:pPr>
            <w:r>
              <w:rPr>
                <w:snapToGrid w:val="0"/>
                <w:lang w:eastAsia="ru-RU"/>
              </w:rPr>
              <w:t>НФА</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215619D5" w14:textId="77777777" w:rsidR="00393B1F" w:rsidRDefault="00772F76">
            <w:pPr>
              <w:pStyle w:val="aff1"/>
              <w:rPr>
                <w:snapToGrid w:val="0"/>
                <w:lang w:eastAsia="ru-RU"/>
              </w:rPr>
            </w:pPr>
            <w:r>
              <w:rPr>
                <w:snapToGrid w:val="0"/>
                <w:lang w:eastAsia="ru-RU"/>
              </w:rPr>
              <w:t>Нефинансовые активы</w:t>
            </w:r>
          </w:p>
        </w:tc>
      </w:tr>
      <w:tr w:rsidR="00393B1F" w14:paraId="6A577DD9"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01D3BCF8" w14:textId="77777777" w:rsidR="00393B1F" w:rsidRDefault="00772F76">
            <w:pPr>
              <w:pStyle w:val="aff1"/>
              <w:rPr>
                <w:snapToGrid w:val="0"/>
                <w:lang w:eastAsia="ru-RU"/>
              </w:rPr>
            </w:pPr>
            <w:r>
              <w:rPr>
                <w:snapToGrid w:val="0"/>
                <w:lang w:eastAsia="ru-RU"/>
              </w:rPr>
              <w:t>ОКОФ</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3305388E" w14:textId="77777777" w:rsidR="00393B1F" w:rsidRDefault="00772F76">
            <w:pPr>
              <w:pStyle w:val="aff1"/>
              <w:rPr>
                <w:snapToGrid w:val="0"/>
                <w:lang w:eastAsia="ru-RU"/>
              </w:rPr>
            </w:pPr>
            <w:r>
              <w:rPr>
                <w:snapToGrid w:val="0"/>
                <w:lang w:eastAsia="ru-RU"/>
              </w:rPr>
              <w:t>Общероссийский классификатор основных фондов</w:t>
            </w:r>
          </w:p>
        </w:tc>
      </w:tr>
      <w:tr w:rsidR="00393B1F" w14:paraId="729E3B20"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3983CBA5" w14:textId="77777777" w:rsidR="00393B1F" w:rsidRDefault="00772F76">
            <w:pPr>
              <w:pStyle w:val="aff1"/>
              <w:rPr>
                <w:snapToGrid w:val="0"/>
                <w:lang w:eastAsia="ru-RU"/>
              </w:rPr>
            </w:pPr>
            <w:r>
              <w:rPr>
                <w:snapToGrid w:val="0"/>
                <w:lang w:eastAsia="ru-RU"/>
              </w:rPr>
              <w:lastRenderedPageBreak/>
              <w:t>ОКТМО</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10283C4E" w14:textId="77777777" w:rsidR="00393B1F" w:rsidRDefault="00772F76">
            <w:pPr>
              <w:pStyle w:val="aff1"/>
              <w:rPr>
                <w:snapToGrid w:val="0"/>
                <w:lang w:eastAsia="ru-RU"/>
              </w:rPr>
            </w:pPr>
            <w:r>
              <w:rPr>
                <w:snapToGrid w:val="0"/>
                <w:lang w:eastAsia="ru-RU"/>
              </w:rPr>
              <w:t>Общероссийский классификатор территорий муниципальных образований</w:t>
            </w:r>
          </w:p>
        </w:tc>
      </w:tr>
      <w:tr w:rsidR="00393B1F" w14:paraId="4314D927"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3B4F1CB5" w14:textId="77777777" w:rsidR="00393B1F" w:rsidRDefault="00772F76">
            <w:pPr>
              <w:pStyle w:val="aff1"/>
              <w:rPr>
                <w:snapToGrid w:val="0"/>
                <w:lang w:eastAsia="ru-RU"/>
              </w:rPr>
            </w:pPr>
            <w:r>
              <w:rPr>
                <w:snapToGrid w:val="0"/>
                <w:lang w:eastAsia="ru-RU"/>
              </w:rPr>
              <w:t>ОС</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650D1CC0" w14:textId="77777777" w:rsidR="00393B1F" w:rsidRDefault="00772F76">
            <w:pPr>
              <w:pStyle w:val="aff1"/>
              <w:rPr>
                <w:snapToGrid w:val="0"/>
                <w:lang w:eastAsia="ru-RU"/>
              </w:rPr>
            </w:pPr>
            <w:r>
              <w:rPr>
                <w:snapToGrid w:val="0"/>
                <w:lang w:eastAsia="ru-RU"/>
              </w:rPr>
              <w:t>Операционная система</w:t>
            </w:r>
          </w:p>
        </w:tc>
      </w:tr>
      <w:tr w:rsidR="00393B1F" w14:paraId="1B0CE241"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11DB7A1F" w14:textId="77777777" w:rsidR="00393B1F" w:rsidRDefault="00772F76">
            <w:pPr>
              <w:pStyle w:val="aff1"/>
              <w:rPr>
                <w:snapToGrid w:val="0"/>
                <w:lang w:eastAsia="ru-RU"/>
              </w:rPr>
            </w:pPr>
            <w:r>
              <w:rPr>
                <w:snapToGrid w:val="0"/>
                <w:lang w:eastAsia="ru-RU"/>
              </w:rPr>
              <w:t>ОСГУ</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2BE8BFA5" w14:textId="77777777" w:rsidR="00393B1F" w:rsidRDefault="00772F76">
            <w:pPr>
              <w:pStyle w:val="aff1"/>
              <w:rPr>
                <w:snapToGrid w:val="0"/>
                <w:lang w:eastAsia="ru-RU"/>
              </w:rPr>
            </w:pPr>
            <w:r>
              <w:rPr>
                <w:snapToGrid w:val="0"/>
                <w:lang w:eastAsia="ru-RU"/>
              </w:rPr>
              <w:t>Организации сектора государственного управления, в том числе органы государственной власти, казенные учреждения, бюджетные и автономные учреждения.</w:t>
            </w:r>
          </w:p>
        </w:tc>
      </w:tr>
      <w:tr w:rsidR="00393B1F" w14:paraId="3D6475F3"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58508BC3" w14:textId="77777777" w:rsidR="00393B1F" w:rsidRDefault="00772F76">
            <w:pPr>
              <w:pStyle w:val="aff1"/>
              <w:rPr>
                <w:snapToGrid w:val="0"/>
                <w:lang w:eastAsia="ru-RU"/>
              </w:rPr>
            </w:pPr>
            <w:r>
              <w:rPr>
                <w:snapToGrid w:val="0"/>
                <w:lang w:eastAsia="ru-RU"/>
              </w:rPr>
              <w:t>ОСД</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250EA1DE" w14:textId="77777777" w:rsidR="00393B1F" w:rsidRDefault="00772F76">
            <w:pPr>
              <w:pStyle w:val="aff1"/>
              <w:rPr>
                <w:snapToGrid w:val="0"/>
                <w:lang w:eastAsia="ru-RU"/>
              </w:rPr>
            </w:pPr>
            <w:r>
              <w:rPr>
                <w:snapToGrid w:val="0"/>
                <w:lang w:eastAsia="ru-RU"/>
              </w:rPr>
              <w:t>Область сбора данных. Отдельная область данных для каждого учреждения – субъекта предоставления отчетности (поставщика данных).</w:t>
            </w:r>
          </w:p>
        </w:tc>
      </w:tr>
      <w:tr w:rsidR="00393B1F" w14:paraId="324BF775"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520DBCE0" w14:textId="77777777" w:rsidR="00393B1F" w:rsidRDefault="00772F76">
            <w:pPr>
              <w:pStyle w:val="aff1"/>
              <w:rPr>
                <w:snapToGrid w:val="0"/>
                <w:lang w:eastAsia="ru-RU"/>
              </w:rPr>
            </w:pPr>
            <w:r>
              <w:rPr>
                <w:snapToGrid w:val="0"/>
                <w:lang w:eastAsia="ru-RU"/>
              </w:rPr>
              <w:t>ПО</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7413AFCB" w14:textId="77777777" w:rsidR="00393B1F" w:rsidRDefault="00772F76">
            <w:pPr>
              <w:pStyle w:val="aff1"/>
              <w:rPr>
                <w:snapToGrid w:val="0"/>
                <w:lang w:eastAsia="ru-RU"/>
              </w:rPr>
            </w:pPr>
            <w:r>
              <w:rPr>
                <w:snapToGrid w:val="0"/>
                <w:lang w:eastAsia="ru-RU"/>
              </w:rPr>
              <w:t>Программное обеспечение.</w:t>
            </w:r>
          </w:p>
        </w:tc>
      </w:tr>
      <w:tr w:rsidR="00393B1F" w14:paraId="5B9723F5"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27610EF5" w14:textId="77777777" w:rsidR="00393B1F" w:rsidRDefault="00772F76">
            <w:pPr>
              <w:pStyle w:val="aff1"/>
              <w:rPr>
                <w:snapToGrid w:val="0"/>
                <w:lang w:eastAsia="ru-RU"/>
              </w:rPr>
            </w:pPr>
            <w:r>
              <w:rPr>
                <w:snapToGrid w:val="0"/>
                <w:lang w:eastAsia="ru-RU"/>
              </w:rPr>
              <w:t>ПОИБ СОБИ ФК</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5187A378" w14:textId="77777777" w:rsidR="00393B1F" w:rsidRDefault="00772F76">
            <w:pPr>
              <w:pStyle w:val="aff1"/>
              <w:rPr>
                <w:snapToGrid w:val="0"/>
                <w:lang w:eastAsia="ru-RU"/>
              </w:rPr>
            </w:pPr>
            <w:r>
              <w:rPr>
                <w:snapToGrid w:val="0"/>
                <w:lang w:eastAsia="ru-RU"/>
              </w:rPr>
              <w:t>Подсистема обеспечения информационной безопасности Системы обеспечения безопасности информации Федерального казначейства</w:t>
            </w:r>
          </w:p>
        </w:tc>
      </w:tr>
      <w:tr w:rsidR="00393B1F" w14:paraId="20EE9170"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504B6763" w14:textId="77777777" w:rsidR="00393B1F" w:rsidRDefault="00772F76">
            <w:pPr>
              <w:pStyle w:val="aff1"/>
              <w:rPr>
                <w:snapToGrid w:val="0"/>
                <w:lang w:eastAsia="ru-RU"/>
              </w:rPr>
            </w:pPr>
            <w:r>
              <w:rPr>
                <w:snapToGrid w:val="0"/>
                <w:lang w:eastAsia="ru-RU"/>
              </w:rPr>
              <w:t>ППО</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77CA24B1" w14:textId="77777777" w:rsidR="00393B1F" w:rsidRDefault="00772F76">
            <w:pPr>
              <w:pStyle w:val="aff1"/>
              <w:rPr>
                <w:snapToGrid w:val="0"/>
                <w:lang w:eastAsia="ru-RU"/>
              </w:rPr>
            </w:pPr>
            <w:r>
              <w:rPr>
                <w:snapToGrid w:val="0"/>
                <w:lang w:eastAsia="ru-RU"/>
              </w:rPr>
              <w:t>Прикладное программное обеспечение</w:t>
            </w:r>
          </w:p>
        </w:tc>
      </w:tr>
      <w:tr w:rsidR="00393B1F" w14:paraId="1558F385"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7B4E4855" w14:textId="77777777" w:rsidR="00393B1F" w:rsidRDefault="00772F76">
            <w:pPr>
              <w:pStyle w:val="aff1"/>
              <w:rPr>
                <w:snapToGrid w:val="0"/>
                <w:lang w:eastAsia="ru-RU"/>
              </w:rPr>
            </w:pPr>
            <w:r>
              <w:rPr>
                <w:snapToGrid w:val="0"/>
                <w:lang w:eastAsia="ru-RU"/>
              </w:rPr>
              <w:t>ПУиО ЭБ, ПУиО, Подсистема</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0539CC22" w14:textId="77777777" w:rsidR="00393B1F" w:rsidRDefault="00772F76">
            <w:pPr>
              <w:pStyle w:val="aff1"/>
              <w:rPr>
                <w:snapToGrid w:val="0"/>
                <w:lang w:eastAsia="ru-RU"/>
              </w:rPr>
            </w:pPr>
            <w:r>
              <w:rPr>
                <w:snapToGrid w:val="0"/>
                <w:lang w:eastAsia="ru-RU"/>
              </w:rPr>
              <w:t>Подсистема учета и отчетности государственной интегрированной информационной системы управления общественными финансами «Электронный бюджет»</w:t>
            </w:r>
          </w:p>
        </w:tc>
      </w:tr>
      <w:tr w:rsidR="00393B1F" w14:paraId="3C44425F"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1082ED84" w14:textId="77777777" w:rsidR="00393B1F" w:rsidRDefault="00772F76">
            <w:pPr>
              <w:pStyle w:val="aff1"/>
              <w:rPr>
                <w:snapToGrid w:val="0"/>
                <w:lang w:eastAsia="ru-RU"/>
              </w:rPr>
            </w:pPr>
            <w:r>
              <w:rPr>
                <w:snapToGrid w:val="0"/>
                <w:lang w:eastAsia="ru-RU"/>
              </w:rPr>
              <w:t>РБС</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09DE9D46" w14:textId="77777777" w:rsidR="00393B1F" w:rsidRDefault="00772F76">
            <w:pPr>
              <w:pStyle w:val="aff1"/>
              <w:rPr>
                <w:snapToGrid w:val="0"/>
                <w:lang w:eastAsia="ru-RU"/>
              </w:rPr>
            </w:pPr>
            <w:r>
              <w:rPr>
                <w:snapToGrid w:val="0"/>
                <w:lang w:eastAsia="ru-RU"/>
              </w:rPr>
              <w:t>Распорядитель бюджетных средств</w:t>
            </w:r>
          </w:p>
        </w:tc>
      </w:tr>
      <w:tr w:rsidR="00393B1F" w14:paraId="5FA7040B"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21B31C57" w14:textId="77777777" w:rsidR="00393B1F" w:rsidRDefault="00772F76">
            <w:pPr>
              <w:pStyle w:val="aff1"/>
              <w:rPr>
                <w:snapToGrid w:val="0"/>
                <w:lang w:eastAsia="ru-RU"/>
              </w:rPr>
            </w:pPr>
            <w:r>
              <w:rPr>
                <w:snapToGrid w:val="0"/>
                <w:lang w:eastAsia="ru-RU"/>
              </w:rPr>
              <w:t>РФ</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6F5309AC" w14:textId="77777777" w:rsidR="00393B1F" w:rsidRDefault="00772F76">
            <w:pPr>
              <w:pStyle w:val="aff1"/>
              <w:rPr>
                <w:snapToGrid w:val="0"/>
                <w:lang w:eastAsia="ru-RU"/>
              </w:rPr>
            </w:pPr>
            <w:r>
              <w:rPr>
                <w:snapToGrid w:val="0"/>
                <w:lang w:eastAsia="ru-RU"/>
              </w:rPr>
              <w:t>Российская Федерация.</w:t>
            </w:r>
          </w:p>
        </w:tc>
      </w:tr>
      <w:tr w:rsidR="00393B1F" w14:paraId="35806B3F"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2552FDE1" w14:textId="77777777" w:rsidR="00393B1F" w:rsidRDefault="00772F76">
            <w:pPr>
              <w:pStyle w:val="aff1"/>
              <w:rPr>
                <w:snapToGrid w:val="0"/>
                <w:lang w:eastAsia="ru-RU"/>
              </w:rPr>
            </w:pPr>
            <w:r>
              <w:rPr>
                <w:snapToGrid w:val="0"/>
                <w:lang w:eastAsia="ru-RU"/>
              </w:rPr>
              <w:t>СВР</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7BE25915" w14:textId="77777777" w:rsidR="00393B1F" w:rsidRDefault="00772F76">
            <w:pPr>
              <w:pStyle w:val="aff1"/>
              <w:rPr>
                <w:snapToGrid w:val="0"/>
                <w:lang w:eastAsia="ru-RU"/>
              </w:rPr>
            </w:pPr>
            <w:r>
              <w:rPr>
                <w:snapToGrid w:val="0"/>
                <w:lang w:eastAsia="ru-RU"/>
              </w:rPr>
              <w:t>Сводный реестр. Реестр участников бюджетного процесса, а также юридических лиц, не являющихся участниками бюджетного процесса.</w:t>
            </w:r>
          </w:p>
        </w:tc>
      </w:tr>
      <w:tr w:rsidR="00393B1F" w14:paraId="3B7A497A"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1A9F2A07" w14:textId="77777777" w:rsidR="00393B1F" w:rsidRDefault="00772F76">
            <w:pPr>
              <w:pStyle w:val="aff1"/>
              <w:rPr>
                <w:snapToGrid w:val="0"/>
                <w:lang w:eastAsia="ru-RU"/>
              </w:rPr>
            </w:pPr>
            <w:r>
              <w:t>СМЭВ</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671C15B9" w14:textId="77777777" w:rsidR="00393B1F" w:rsidRDefault="00772F76">
            <w:pPr>
              <w:pStyle w:val="aff1"/>
              <w:rPr>
                <w:snapToGrid w:val="0"/>
                <w:lang w:eastAsia="ru-RU"/>
              </w:rPr>
            </w:pPr>
            <w:r>
              <w:t>Система межведомственного электронного взаимодействия</w:t>
            </w:r>
          </w:p>
        </w:tc>
      </w:tr>
      <w:tr w:rsidR="00393B1F" w14:paraId="1D5F39D4"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5D619D0B" w14:textId="77777777" w:rsidR="00393B1F" w:rsidRDefault="00772F76">
            <w:pPr>
              <w:pStyle w:val="aff1"/>
              <w:rPr>
                <w:snapToGrid w:val="0"/>
                <w:lang w:eastAsia="ru-RU"/>
              </w:rPr>
            </w:pPr>
            <w:r>
              <w:rPr>
                <w:snapToGrid w:val="0"/>
                <w:lang w:eastAsia="ru-RU"/>
              </w:rPr>
              <w:t>ТОФК</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04D29308" w14:textId="77777777" w:rsidR="00393B1F" w:rsidRDefault="00772F76">
            <w:pPr>
              <w:pStyle w:val="aff1"/>
              <w:rPr>
                <w:snapToGrid w:val="0"/>
                <w:lang w:eastAsia="ru-RU"/>
              </w:rPr>
            </w:pPr>
            <w:r>
              <w:rPr>
                <w:snapToGrid w:val="0"/>
                <w:lang w:eastAsia="ru-RU"/>
              </w:rPr>
              <w:t>Территориальный орган Федерального казначейства</w:t>
            </w:r>
          </w:p>
        </w:tc>
      </w:tr>
      <w:tr w:rsidR="00393B1F" w14:paraId="60768997"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693A3C06" w14:textId="77777777" w:rsidR="00393B1F" w:rsidRDefault="00772F76">
            <w:pPr>
              <w:pStyle w:val="aff1"/>
              <w:rPr>
                <w:snapToGrid w:val="0"/>
                <w:lang w:eastAsia="ru-RU"/>
              </w:rPr>
            </w:pPr>
            <w:r>
              <w:rPr>
                <w:snapToGrid w:val="0"/>
                <w:lang w:eastAsia="ru-RU"/>
              </w:rPr>
              <w:t>ТФО</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7A1DB35A" w14:textId="77777777" w:rsidR="00393B1F" w:rsidRDefault="00772F76">
            <w:pPr>
              <w:pStyle w:val="aff1"/>
              <w:rPr>
                <w:snapToGrid w:val="0"/>
                <w:lang w:eastAsia="ru-RU"/>
              </w:rPr>
            </w:pPr>
            <w:r>
              <w:rPr>
                <w:snapToGrid w:val="0"/>
                <w:lang w:eastAsia="ru-RU"/>
              </w:rPr>
              <w:t>Требования, предъявляемые к форматам обмена при информационном взаимодействии со смежными системами прикладного программного обеспечения</w:t>
            </w:r>
          </w:p>
        </w:tc>
      </w:tr>
      <w:tr w:rsidR="00393B1F" w14:paraId="3709B865"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3E895679" w14:textId="77777777" w:rsidR="00393B1F" w:rsidRDefault="00772F76">
            <w:pPr>
              <w:pStyle w:val="aff1"/>
              <w:rPr>
                <w:snapToGrid w:val="0"/>
                <w:lang w:eastAsia="ru-RU"/>
              </w:rPr>
            </w:pPr>
            <w:r>
              <w:rPr>
                <w:szCs w:val="22"/>
              </w:rPr>
              <w:t>ТФФ ПОИБ СОБИ ФК</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35C73A06" w14:textId="77777777" w:rsidR="00393B1F" w:rsidRDefault="00772F76">
            <w:pPr>
              <w:pStyle w:val="aff1"/>
              <w:rPr>
                <w:snapToGrid w:val="0"/>
                <w:lang w:eastAsia="ru-RU"/>
              </w:rPr>
            </w:pPr>
            <w:r>
              <w:t>Документ «</w:t>
            </w:r>
            <w:r>
              <w:rPr>
                <w:color w:val="000000"/>
                <w:shd w:val="clear" w:color="auto" w:fill="FFFFFF"/>
              </w:rPr>
              <w:t>Система обеспечения безопасности информации Федерального казначейства. Требования к форматам файлов. Том 2. Идентификация, аутентификация, авторизация и управление доступом информационных систем</w:t>
            </w:r>
            <w:r>
              <w:t>»</w:t>
            </w:r>
          </w:p>
        </w:tc>
      </w:tr>
      <w:tr w:rsidR="00393B1F" w14:paraId="039E185B"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0AF3C7B9" w14:textId="77777777" w:rsidR="00393B1F" w:rsidRDefault="00772F76">
            <w:pPr>
              <w:pStyle w:val="aff1"/>
              <w:rPr>
                <w:snapToGrid w:val="0"/>
                <w:lang w:eastAsia="ru-RU"/>
              </w:rPr>
            </w:pPr>
            <w:r>
              <w:rPr>
                <w:snapToGrid w:val="0"/>
                <w:lang w:eastAsia="ru-RU"/>
              </w:rPr>
              <w:t>ФИАС</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4541AD31" w14:textId="77777777" w:rsidR="00393B1F" w:rsidRDefault="00772F76">
            <w:pPr>
              <w:pStyle w:val="aff1"/>
              <w:rPr>
                <w:snapToGrid w:val="0"/>
                <w:lang w:eastAsia="ru-RU"/>
              </w:rPr>
            </w:pPr>
            <w:r>
              <w:rPr>
                <w:snapToGrid w:val="0"/>
                <w:lang w:eastAsia="ru-RU"/>
              </w:rPr>
              <w:t>Федеральная информационная адресная система</w:t>
            </w:r>
          </w:p>
        </w:tc>
      </w:tr>
      <w:tr w:rsidR="00393B1F" w14:paraId="314CE5E9"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63190F95" w14:textId="77777777" w:rsidR="00393B1F" w:rsidRDefault="00772F76">
            <w:pPr>
              <w:pStyle w:val="aff1"/>
              <w:rPr>
                <w:snapToGrid w:val="0"/>
                <w:lang w:eastAsia="ru-RU"/>
              </w:rPr>
            </w:pPr>
            <w:r>
              <w:rPr>
                <w:snapToGrid w:val="0"/>
                <w:lang w:eastAsia="ru-RU"/>
              </w:rPr>
              <w:t>ФХД</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5377ADA1" w14:textId="77777777" w:rsidR="00393B1F" w:rsidRDefault="00772F76">
            <w:pPr>
              <w:pStyle w:val="aff1"/>
              <w:rPr>
                <w:snapToGrid w:val="0"/>
                <w:lang w:eastAsia="ru-RU"/>
              </w:rPr>
            </w:pPr>
            <w:r>
              <w:rPr>
                <w:snapToGrid w:val="0"/>
                <w:lang w:eastAsia="ru-RU"/>
              </w:rPr>
              <w:t>Финансово-хозяйственная деятельность</w:t>
            </w:r>
          </w:p>
        </w:tc>
      </w:tr>
      <w:tr w:rsidR="00393B1F" w14:paraId="21F0AE9B"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6E1CEF1D" w14:textId="77777777" w:rsidR="00393B1F" w:rsidRDefault="00772F76">
            <w:pPr>
              <w:pStyle w:val="aff1"/>
              <w:rPr>
                <w:snapToGrid w:val="0"/>
                <w:lang w:eastAsia="ru-RU"/>
              </w:rPr>
            </w:pPr>
            <w:r>
              <w:rPr>
                <w:snapToGrid w:val="0"/>
                <w:lang w:eastAsia="ru-RU"/>
              </w:rPr>
              <w:t>ЭП</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670E12B6" w14:textId="77777777" w:rsidR="00393B1F" w:rsidRDefault="00772F76">
            <w:pPr>
              <w:pStyle w:val="aff1"/>
              <w:rPr>
                <w:snapToGrid w:val="0"/>
                <w:lang w:eastAsia="ru-RU"/>
              </w:rPr>
            </w:pPr>
            <w:r>
              <w:t>Электронная подпись</w:t>
            </w:r>
          </w:p>
        </w:tc>
      </w:tr>
      <w:tr w:rsidR="00393B1F" w14:paraId="621261F4"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296725A9" w14:textId="77777777" w:rsidR="00393B1F" w:rsidRDefault="00772F76">
            <w:pPr>
              <w:pStyle w:val="aff1"/>
              <w:rPr>
                <w:snapToGrid w:val="0"/>
                <w:lang w:eastAsia="ru-RU"/>
              </w:rPr>
            </w:pPr>
            <w:r>
              <w:rPr>
                <w:szCs w:val="22"/>
              </w:rPr>
              <w:t>ЭП ОВ</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751C8475" w14:textId="77777777" w:rsidR="00393B1F" w:rsidRDefault="00772F76">
            <w:pPr>
              <w:pStyle w:val="aff1"/>
            </w:pPr>
            <w:r>
              <w:t>Электронная подпись, формируемая от имени органа государственной власти и органа местного самоуправления, участвующего в межведомственном взаимодействии при оказании государственных услуг</w:t>
            </w:r>
          </w:p>
        </w:tc>
      </w:tr>
      <w:tr w:rsidR="00393B1F" w14:paraId="3A470EAE"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7644CBBE" w14:textId="77777777" w:rsidR="00393B1F" w:rsidRDefault="00772F76">
            <w:pPr>
              <w:pStyle w:val="aff1"/>
              <w:rPr>
                <w:snapToGrid w:val="0"/>
                <w:lang w:eastAsia="ru-RU"/>
              </w:rPr>
            </w:pPr>
            <w:r>
              <w:t>ЭП-СМЭВ</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48492CC3" w14:textId="77777777" w:rsidR="00393B1F" w:rsidRDefault="00772F76">
            <w:pPr>
              <w:pStyle w:val="aff1"/>
            </w:pPr>
            <w:r>
              <w:t>Электронная подпись СМЭВ</w:t>
            </w:r>
          </w:p>
        </w:tc>
      </w:tr>
    </w:tbl>
    <w:p w14:paraId="530AFAE2" w14:textId="77777777" w:rsidR="00393B1F" w:rsidRDefault="00772F76">
      <w:pPr>
        <w:pStyle w:val="aff"/>
        <w:rPr>
          <w:rFonts w:asciiTheme="minorHAnsi" w:hAnsiTheme="minorHAnsi"/>
        </w:rPr>
      </w:pPr>
      <w:bookmarkStart w:id="8" w:name="_Toc176529631"/>
      <w:bookmarkStart w:id="9" w:name="_Toc205154935"/>
      <w:r>
        <w:lastRenderedPageBreak/>
        <w:t>Перечень терминов</w:t>
      </w:r>
      <w:bookmarkEnd w:id="8"/>
      <w:bookmarkEnd w:id="9"/>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5"/>
        <w:gridCol w:w="7401"/>
      </w:tblGrid>
      <w:tr w:rsidR="00393B1F" w14:paraId="47FF4CC1" w14:textId="77777777">
        <w:trPr>
          <w:cantSplit/>
          <w:trHeight w:val="729"/>
          <w:tblHeader/>
        </w:trPr>
        <w:tc>
          <w:tcPr>
            <w:tcW w:w="1955" w:type="dxa"/>
            <w:tcBorders>
              <w:top w:val="single" w:sz="4" w:space="0" w:color="auto"/>
              <w:left w:val="single" w:sz="4" w:space="0" w:color="auto"/>
              <w:bottom w:val="single" w:sz="4" w:space="0" w:color="auto"/>
              <w:right w:val="single" w:sz="4" w:space="0" w:color="auto"/>
            </w:tcBorders>
            <w:shd w:val="clear" w:color="auto" w:fill="D9D9D9"/>
            <w:vAlign w:val="center"/>
          </w:tcPr>
          <w:p w14:paraId="6747897D" w14:textId="77777777" w:rsidR="00393B1F" w:rsidRDefault="00772F76">
            <w:pPr>
              <w:pStyle w:val="aff2"/>
              <w:rPr>
                <w:lang w:eastAsia="ru-RU"/>
              </w:rPr>
            </w:pPr>
            <w:r>
              <w:rPr>
                <w:lang w:eastAsia="ru-RU"/>
              </w:rPr>
              <w:t>Термин</w:t>
            </w:r>
          </w:p>
        </w:tc>
        <w:tc>
          <w:tcPr>
            <w:tcW w:w="7401" w:type="dxa"/>
            <w:tcBorders>
              <w:top w:val="single" w:sz="4" w:space="0" w:color="auto"/>
              <w:left w:val="single" w:sz="4" w:space="0" w:color="auto"/>
              <w:bottom w:val="single" w:sz="4" w:space="0" w:color="auto"/>
              <w:right w:val="single" w:sz="4" w:space="0" w:color="auto"/>
            </w:tcBorders>
            <w:shd w:val="clear" w:color="auto" w:fill="D9D9D9"/>
            <w:vAlign w:val="center"/>
          </w:tcPr>
          <w:p w14:paraId="3E727500" w14:textId="77777777" w:rsidR="00393B1F" w:rsidRDefault="00772F76">
            <w:pPr>
              <w:pStyle w:val="aff2"/>
              <w:rPr>
                <w:lang w:eastAsia="ru-RU"/>
              </w:rPr>
            </w:pPr>
            <w:r>
              <w:rPr>
                <w:lang w:eastAsia="ru-RU"/>
              </w:rPr>
              <w:t>Расшифровка</w:t>
            </w:r>
          </w:p>
        </w:tc>
      </w:tr>
      <w:tr w:rsidR="00393B1F" w14:paraId="444C13AE"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28305418" w14:textId="77777777" w:rsidR="00393B1F" w:rsidRDefault="00772F76">
            <w:pPr>
              <w:pStyle w:val="aff1"/>
              <w:rPr>
                <w:snapToGrid w:val="0"/>
                <w:lang w:eastAsia="ru-RU"/>
              </w:rPr>
            </w:pPr>
            <w:r>
              <w:rPr>
                <w:snapToGrid w:val="0"/>
                <w:lang w:eastAsia="ru-RU"/>
              </w:rPr>
              <w:t>Внешняя информационная система</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6116D73C" w14:textId="77777777" w:rsidR="00393B1F" w:rsidRDefault="00772F76">
            <w:pPr>
              <w:pStyle w:val="aff1"/>
              <w:rPr>
                <w:snapToGrid w:val="0"/>
                <w:lang w:eastAsia="ru-RU"/>
              </w:rPr>
            </w:pPr>
            <w:r>
              <w:rPr>
                <w:snapToGrid w:val="0"/>
                <w:lang w:eastAsia="ru-RU"/>
              </w:rPr>
              <w:t>Информационная система, являющаяся внешней по отношению к ГИИС «Электронный бюджет».</w:t>
            </w:r>
          </w:p>
        </w:tc>
      </w:tr>
      <w:tr w:rsidR="00393B1F" w14:paraId="50077A34"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359BCFDB" w14:textId="77777777" w:rsidR="00393B1F" w:rsidRDefault="00772F76">
            <w:pPr>
              <w:pStyle w:val="aff1"/>
              <w:rPr>
                <w:snapToGrid w:val="0"/>
                <w:lang w:eastAsia="ru-RU"/>
              </w:rPr>
            </w:pPr>
            <w:r>
              <w:rPr>
                <w:snapToGrid w:val="0"/>
                <w:lang w:eastAsia="ru-RU"/>
              </w:rPr>
              <w:t>Запрос</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3581CFA3" w14:textId="77777777" w:rsidR="00393B1F" w:rsidRDefault="00772F76">
            <w:pPr>
              <w:pStyle w:val="aff1"/>
              <w:rPr>
                <w:snapToGrid w:val="0"/>
                <w:lang w:eastAsia="ru-RU"/>
              </w:rPr>
            </w:pPr>
            <w:r>
              <w:rPr>
                <w:snapToGrid w:val="0"/>
                <w:lang w:eastAsia="ru-RU"/>
              </w:rPr>
              <w:t>XML-сообщение, содержащее служебную информацию и документ/пакет документов, участвующих в бизнес-процессе ИС</w:t>
            </w:r>
          </w:p>
        </w:tc>
      </w:tr>
      <w:tr w:rsidR="00393B1F" w14:paraId="05D02E48"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49E7FC80" w14:textId="77777777" w:rsidR="00393B1F" w:rsidRDefault="00772F76">
            <w:pPr>
              <w:pStyle w:val="aff1"/>
              <w:rPr>
                <w:snapToGrid w:val="0"/>
                <w:lang w:eastAsia="ru-RU"/>
              </w:rPr>
            </w:pPr>
            <w:r>
              <w:rPr>
                <w:snapToGrid w:val="0"/>
                <w:lang w:eastAsia="ru-RU"/>
              </w:rPr>
              <w:t>Информационная система </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63CE8BA5" w14:textId="77777777" w:rsidR="00393B1F" w:rsidRDefault="00772F76">
            <w:pPr>
              <w:pStyle w:val="aff1"/>
              <w:rPr>
                <w:snapToGrid w:val="0"/>
                <w:lang w:eastAsia="ru-RU"/>
              </w:rPr>
            </w:pPr>
            <w:r>
              <w:rPr>
                <w:snapToGrid w:val="0"/>
                <w:lang w:eastAsia="ru-RU"/>
              </w:rPr>
              <w:t>Совокупность содержащейся в базах данных информации и обеспечивающих её обработку информационных технологий, технических и программных средств, а также персонала и организационных мероприятий, направленных на обеспечение функционирования информационной системы.</w:t>
            </w:r>
          </w:p>
        </w:tc>
      </w:tr>
      <w:tr w:rsidR="00393B1F" w14:paraId="1728D3ED"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1E8C44DE" w14:textId="77777777" w:rsidR="00393B1F" w:rsidRDefault="00772F76">
            <w:pPr>
              <w:pStyle w:val="aff1"/>
              <w:rPr>
                <w:snapToGrid w:val="0"/>
                <w:lang w:eastAsia="ru-RU"/>
              </w:rPr>
            </w:pPr>
            <w:r>
              <w:rPr>
                <w:snapToGrid w:val="0"/>
                <w:lang w:eastAsia="ru-RU"/>
              </w:rPr>
              <w:t>Квитанция</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063AC1C8" w14:textId="77777777" w:rsidR="00393B1F" w:rsidRDefault="00772F76">
            <w:pPr>
              <w:pStyle w:val="aff1"/>
              <w:rPr>
                <w:snapToGrid w:val="0"/>
                <w:lang w:eastAsia="ru-RU"/>
              </w:rPr>
            </w:pPr>
            <w:r>
              <w:rPr>
                <w:snapToGrid w:val="0"/>
                <w:lang w:eastAsia="ru-RU"/>
              </w:rPr>
              <w:t>XML-сообщение, содержащее служебную информацию и результат обработки документа</w:t>
            </w:r>
          </w:p>
        </w:tc>
      </w:tr>
      <w:tr w:rsidR="00393B1F" w14:paraId="610ED676"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1456DC67" w14:textId="77777777" w:rsidR="00393B1F" w:rsidRDefault="00772F76">
            <w:pPr>
              <w:pStyle w:val="aff1"/>
              <w:rPr>
                <w:snapToGrid w:val="0"/>
                <w:lang w:eastAsia="ru-RU"/>
              </w:rPr>
            </w:pPr>
            <w:r>
              <w:rPr>
                <w:snapToGrid w:val="0"/>
                <w:lang w:eastAsia="ru-RU"/>
              </w:rPr>
              <w:t>Контракт, ГК</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635222D3" w14:textId="77777777" w:rsidR="00393B1F" w:rsidRDefault="00772F76">
            <w:pPr>
              <w:pStyle w:val="aff1"/>
              <w:rPr>
                <w:snapToGrid w:val="0"/>
                <w:lang w:eastAsia="ru-RU"/>
              </w:rPr>
            </w:pPr>
            <w:r>
              <w:rPr>
                <w:snapToGrid w:val="0"/>
                <w:lang w:eastAsia="ru-RU"/>
              </w:rPr>
              <w:t>Государственный контракт на выполнение работ по созданию модуля сбора данных подсистемы учета и отчетности в рамках развития подсистемы учета и отчетности государственной интегрированной информационной системы управления общественными финансами «Электронный бюджет» от 08.07.2024 № ФКУ0234/07/2024/РИС</w:t>
            </w:r>
          </w:p>
        </w:tc>
      </w:tr>
      <w:tr w:rsidR="00393B1F" w14:paraId="649062CE"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11465698" w14:textId="77777777" w:rsidR="00393B1F" w:rsidRDefault="00772F76">
            <w:pPr>
              <w:pStyle w:val="aff1"/>
              <w:rPr>
                <w:snapToGrid w:val="0"/>
                <w:lang w:eastAsia="ru-RU"/>
              </w:rPr>
            </w:pPr>
            <w:r>
              <w:rPr>
                <w:snapToGrid w:val="0"/>
                <w:lang w:eastAsia="ru-RU"/>
              </w:rPr>
              <w:t>Метаданные</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5274C402" w14:textId="77777777" w:rsidR="00393B1F" w:rsidRDefault="00772F76">
            <w:pPr>
              <w:pStyle w:val="aff1"/>
              <w:rPr>
                <w:snapToGrid w:val="0"/>
                <w:lang w:eastAsia="ru-RU"/>
              </w:rPr>
            </w:pPr>
            <w:r>
              <w:rPr>
                <w:snapToGrid w:val="0"/>
                <w:lang w:eastAsia="ru-RU"/>
              </w:rPr>
              <w:t>Структурированные данные, представляющие собой характеристики описываемых объектов Модуля для целей их идентификации, поиска, оценки, управления ими, изменяющиеся при смене версии Модуля и неизменные в ходе взаимодействия пользователей с Модулем</w:t>
            </w:r>
          </w:p>
        </w:tc>
      </w:tr>
      <w:tr w:rsidR="00393B1F" w14:paraId="700DBEBC"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122B7020" w14:textId="77777777" w:rsidR="00393B1F" w:rsidRDefault="00772F76">
            <w:pPr>
              <w:pStyle w:val="aff1"/>
              <w:rPr>
                <w:snapToGrid w:val="0"/>
                <w:lang w:eastAsia="ru-RU"/>
              </w:rPr>
            </w:pPr>
            <w:r>
              <w:rPr>
                <w:snapToGrid w:val="0"/>
                <w:lang w:eastAsia="ru-RU"/>
              </w:rPr>
              <w:t>СПО, Субъект предоставления отчетности, Поставщик данных, Участник взаимодействия</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277935B2" w14:textId="77777777" w:rsidR="00393B1F" w:rsidRDefault="00772F76">
            <w:pPr>
              <w:pStyle w:val="aff1"/>
              <w:rPr>
                <w:snapToGrid w:val="0"/>
                <w:lang w:eastAsia="ru-RU"/>
              </w:rPr>
            </w:pPr>
            <w:r>
              <w:rPr>
                <w:snapToGrid w:val="0"/>
                <w:lang w:eastAsia="ru-RU"/>
              </w:rPr>
              <w:t>Организации бюджетной сферы и иные организации, имеющие отдельный код в сводном реестре участников и не участников бюджетного процесса (код по СВР) и предоставляющее бюджетную и/или бухгалтерскую отчетность Федерального бюджета РФ</w:t>
            </w:r>
          </w:p>
        </w:tc>
      </w:tr>
      <w:tr w:rsidR="00393B1F" w14:paraId="43C42144"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5A5B20AA" w14:textId="77777777" w:rsidR="00393B1F" w:rsidRDefault="00772F76">
            <w:pPr>
              <w:pStyle w:val="aff1"/>
              <w:rPr>
                <w:snapToGrid w:val="0"/>
                <w:lang w:eastAsia="ru-RU"/>
              </w:rPr>
            </w:pPr>
            <w:r>
              <w:rPr>
                <w:snapToGrid w:val="0"/>
                <w:lang w:eastAsia="ru-RU"/>
              </w:rPr>
              <w:t>Единый формат предоставления данных, Таксономия</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75010906" w14:textId="77777777" w:rsidR="00393B1F" w:rsidRDefault="00772F76">
            <w:pPr>
              <w:pStyle w:val="aff1"/>
              <w:rPr>
                <w:snapToGrid w:val="0"/>
                <w:lang w:eastAsia="ru-RU"/>
              </w:rPr>
            </w:pPr>
            <w:r>
              <w:rPr>
                <w:snapToGrid w:val="0"/>
                <w:lang w:eastAsia="ru-RU"/>
              </w:rPr>
              <w:t>Формат, структура и правила выгрузки данных по счетам учета и аналитикам, а также формат, структура и набор контрольных соотношений для проведения проверок корректности выгружаемых данных из ИС СПО</w:t>
            </w:r>
          </w:p>
        </w:tc>
      </w:tr>
      <w:tr w:rsidR="00393B1F" w14:paraId="076E5925"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563D11BB" w14:textId="77777777" w:rsidR="00393B1F" w:rsidRDefault="00772F76">
            <w:pPr>
              <w:pStyle w:val="aff1"/>
              <w:rPr>
                <w:snapToGrid w:val="0"/>
                <w:lang w:val="en-US" w:eastAsia="ru-RU"/>
              </w:rPr>
            </w:pPr>
            <w:bookmarkStart w:id="10" w:name="_Ref190102498"/>
            <w:bookmarkStart w:id="11" w:name="_Toc176529633"/>
            <w:r>
              <w:rPr>
                <w:snapToGrid w:val="0"/>
                <w:lang w:eastAsia="ru-RU"/>
              </w:rPr>
              <w:t>Вид</w:t>
            </w:r>
            <w:r>
              <w:rPr>
                <w:snapToGrid w:val="0"/>
                <w:lang w:val="en-US" w:eastAsia="ru-RU"/>
              </w:rPr>
              <w:t xml:space="preserve"> сведений</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7FDE1F93" w14:textId="77777777" w:rsidR="00393B1F" w:rsidRDefault="00772F76">
            <w:pPr>
              <w:pStyle w:val="aff1"/>
              <w:rPr>
                <w:snapToGrid w:val="0"/>
                <w:lang w:eastAsia="ru-RU"/>
              </w:rPr>
            </w:pPr>
            <w:r>
              <w:rPr>
                <w:snapToGrid w:val="0"/>
                <w:lang w:eastAsia="ru-RU"/>
              </w:rPr>
              <w:t>Наименование документа, участвующего в бизнес-процессе ИС и описанного в согласованных ТФО для бизнес-данных, а также набор обязательных и дополнительных атрибутов, зарегистрированные в ПОИБ СОБИ ФК; атрибуты передаются в HTTP-заголовках запроса</w:t>
            </w:r>
          </w:p>
        </w:tc>
      </w:tr>
      <w:tr w:rsidR="00393B1F" w14:paraId="5579F9DB" w14:textId="77777777">
        <w:tc>
          <w:tcPr>
            <w:tcW w:w="1955" w:type="dxa"/>
            <w:tcBorders>
              <w:top w:val="single" w:sz="4" w:space="0" w:color="auto"/>
              <w:left w:val="single" w:sz="4" w:space="0" w:color="auto"/>
              <w:bottom w:val="single" w:sz="4" w:space="0" w:color="auto"/>
              <w:right w:val="single" w:sz="4" w:space="0" w:color="auto"/>
            </w:tcBorders>
            <w:shd w:val="clear" w:color="auto" w:fill="auto"/>
          </w:tcPr>
          <w:p w14:paraId="2F5E94F8" w14:textId="77777777" w:rsidR="00393B1F" w:rsidRDefault="00772F76">
            <w:pPr>
              <w:pStyle w:val="aff1"/>
              <w:rPr>
                <w:snapToGrid w:val="0"/>
                <w:lang w:eastAsia="ru-RU"/>
              </w:rPr>
            </w:pPr>
            <w:r>
              <w:rPr>
                <w:snapToGrid w:val="0"/>
                <w:lang w:eastAsia="ru-RU"/>
              </w:rPr>
              <w:t>Топик</w:t>
            </w:r>
          </w:p>
        </w:tc>
        <w:tc>
          <w:tcPr>
            <w:tcW w:w="7401" w:type="dxa"/>
            <w:tcBorders>
              <w:top w:val="single" w:sz="4" w:space="0" w:color="auto"/>
              <w:left w:val="single" w:sz="4" w:space="0" w:color="auto"/>
              <w:bottom w:val="single" w:sz="4" w:space="0" w:color="auto"/>
              <w:right w:val="single" w:sz="4" w:space="0" w:color="auto"/>
            </w:tcBorders>
            <w:shd w:val="clear" w:color="auto" w:fill="auto"/>
          </w:tcPr>
          <w:p w14:paraId="5A85AE3B" w14:textId="77777777" w:rsidR="00393B1F" w:rsidRDefault="00772F76">
            <w:pPr>
              <w:pStyle w:val="aff1"/>
              <w:rPr>
                <w:snapToGrid w:val="0"/>
                <w:lang w:eastAsia="ru-RU"/>
              </w:rPr>
            </w:pPr>
            <w:r>
              <w:rPr>
                <w:snapToGrid w:val="0"/>
                <w:lang w:eastAsia="ru-RU"/>
              </w:rPr>
              <w:t>Частично упорядоченная очередь, реализованная для промежуточного хранения передаваемых сообщений</w:t>
            </w:r>
          </w:p>
        </w:tc>
      </w:tr>
    </w:tbl>
    <w:p w14:paraId="43731A07" w14:textId="77777777" w:rsidR="00393B1F" w:rsidRDefault="00772F76">
      <w:pPr>
        <w:pStyle w:val="1"/>
        <w:rPr>
          <w:rFonts w:hint="eastAsia"/>
        </w:rPr>
      </w:pPr>
      <w:bookmarkStart w:id="12" w:name="_Ref24804"/>
      <w:bookmarkStart w:id="13" w:name="_Ref17919"/>
      <w:bookmarkStart w:id="14" w:name="_Toc205154936"/>
      <w:r>
        <w:lastRenderedPageBreak/>
        <w:t>Общее описание документа</w:t>
      </w:r>
      <w:bookmarkEnd w:id="10"/>
      <w:bookmarkEnd w:id="12"/>
      <w:bookmarkEnd w:id="13"/>
      <w:bookmarkEnd w:id="14"/>
    </w:p>
    <w:p w14:paraId="31BA65B8" w14:textId="77777777" w:rsidR="00393B1F" w:rsidRDefault="00772F76">
      <w:r>
        <w:t>Параметры документа «Требования к таксономии, используемой при информационном взаимодействии»:</w:t>
      </w:r>
    </w:p>
    <w:p w14:paraId="56DD2241" w14:textId="02462A02" w:rsidR="00393B1F" w:rsidRDefault="00772F76">
      <w:pPr>
        <w:pStyle w:val="20"/>
        <w:ind w:left="1134" w:hanging="425"/>
      </w:pPr>
      <w:r>
        <w:t xml:space="preserve">версия таксономии – </w:t>
      </w:r>
      <w:r>
        <w:rPr>
          <w:rFonts w:eastAsia="Times New Roman"/>
          <w:snapToGrid w:val="0"/>
          <w:color w:val="000000"/>
          <w:lang w:eastAsia="ru-RU"/>
        </w:rPr>
        <w:t>0</w:t>
      </w:r>
      <w:r w:rsidR="00754A2D">
        <w:rPr>
          <w:rFonts w:eastAsia="Times New Roman"/>
          <w:snapToGrid w:val="0"/>
          <w:color w:val="000000"/>
          <w:lang w:eastAsia="ru-RU"/>
        </w:rPr>
        <w:t>1</w:t>
      </w:r>
      <w:r>
        <w:rPr>
          <w:rFonts w:eastAsia="Times New Roman"/>
          <w:snapToGrid w:val="0"/>
          <w:color w:val="000000"/>
          <w:lang w:eastAsia="ru-RU"/>
        </w:rPr>
        <w:t>.</w:t>
      </w:r>
      <w:r w:rsidR="00754A2D">
        <w:rPr>
          <w:rFonts w:eastAsia="Times New Roman"/>
          <w:snapToGrid w:val="0"/>
          <w:color w:val="000000"/>
          <w:lang w:eastAsia="ru-RU"/>
        </w:rPr>
        <w:t>02</w:t>
      </w:r>
      <w:r>
        <w:t>;</w:t>
      </w:r>
    </w:p>
    <w:p w14:paraId="7C77EC5B" w14:textId="77777777" w:rsidR="00393B1F" w:rsidRDefault="00772F76">
      <w:pPr>
        <w:pStyle w:val="20"/>
        <w:ind w:left="1134" w:hanging="425"/>
      </w:pPr>
      <w:r>
        <w:t>общее количество томов – 3;</w:t>
      </w:r>
    </w:p>
    <w:p w14:paraId="1FB3499C" w14:textId="77777777" w:rsidR="00393B1F" w:rsidRDefault="00772F76">
      <w:r>
        <w:t xml:space="preserve">Том 1: Требования к форматам файлов. </w:t>
      </w:r>
    </w:p>
    <w:p w14:paraId="3C1BA48A" w14:textId="77777777" w:rsidR="00393B1F" w:rsidRDefault="00772F76">
      <w:r>
        <w:t>В данном томе описывается порядок взаимодействия, состав, структура и формат документов, используемых при информационном взаимодействии Модуля сбора данных подсистемы учета и отчетности государственной интегрированной информационной системы управления общественными финансами «Электронный бюджет» и информационных систем Субъектов предоставления отчетности.</w:t>
      </w:r>
    </w:p>
    <w:p w14:paraId="0B8404D3" w14:textId="77777777" w:rsidR="00393B1F" w:rsidRDefault="00772F76">
      <w:r>
        <w:t>Том 2: Правила выгрузки.</w:t>
      </w:r>
    </w:p>
    <w:p w14:paraId="62B9B917" w14:textId="77777777" w:rsidR="00393B1F" w:rsidRDefault="00772F76">
      <w:r>
        <w:t>В данном томе описываются правила выгрузки данных в части описания необходимых к выгрузке аналитик для счетов бухгалтерского учета, а также необходимых для каждой выгружаемой аналитики реквизитов при передаче данных по остаткам/корреспонденциям из ИС СПО в МСД ПУиО.</w:t>
      </w:r>
    </w:p>
    <w:p w14:paraId="09FE882B" w14:textId="77777777" w:rsidR="00393B1F" w:rsidRDefault="00772F76">
      <w:r>
        <w:t>Том 3: Контрольные соотношения.</w:t>
      </w:r>
    </w:p>
    <w:p w14:paraId="04BA80D0" w14:textId="77777777" w:rsidR="00393B1F" w:rsidRDefault="00772F76">
      <w:r>
        <w:t>В данном томе описываются контрольные соотношения, которые должны использоваться для осуществления контроля данных, выгружаемых из ИС СПО перед выгрузкой в МСД ПУиО и контрольные соотношения, которые используются в МСД ПУиО для проверки данных, полученных от ИС СПО.</w:t>
      </w:r>
    </w:p>
    <w:p w14:paraId="01EC5EF8" w14:textId="77777777" w:rsidR="00393B1F" w:rsidRDefault="00393B1F">
      <w:pPr>
        <w:pStyle w:val="a2"/>
      </w:pPr>
    </w:p>
    <w:p w14:paraId="6403F46F" w14:textId="77777777" w:rsidR="00393B1F" w:rsidRDefault="00772F76">
      <w:pPr>
        <w:pStyle w:val="1"/>
        <w:rPr>
          <w:rFonts w:hint="eastAsia"/>
        </w:rPr>
      </w:pPr>
      <w:bookmarkStart w:id="15" w:name="_Toc205154937"/>
      <w:r>
        <w:lastRenderedPageBreak/>
        <w:t>Требования к форматам</w:t>
      </w:r>
      <w:bookmarkEnd w:id="11"/>
      <w:bookmarkEnd w:id="15"/>
    </w:p>
    <w:p w14:paraId="06C523D7" w14:textId="77777777" w:rsidR="00393B1F" w:rsidRDefault="00772F76">
      <w:pPr>
        <w:pStyle w:val="a2"/>
      </w:pPr>
      <w:bookmarkStart w:id="16" w:name="_Hlk180265927"/>
      <w:r>
        <w:t xml:space="preserve">Настоящие </w:t>
      </w:r>
      <w:bookmarkStart w:id="17" w:name="_Hlk180264152"/>
      <w:r>
        <w:t>требования к форматам документов определяют порядок взаимодействия, состав, структуру и формат документов, используемых при информационном взаимодействии Модуля сбора данных подсистемы учета и отчетности государственной интегрированной информационной системы управления общественными финансами «Электронный бюджет» и информационных систем Субъектов предоставления отчетности</w:t>
      </w:r>
      <w:bookmarkEnd w:id="17"/>
      <w:r>
        <w:t>.</w:t>
      </w:r>
    </w:p>
    <w:p w14:paraId="53FCAD98" w14:textId="77777777" w:rsidR="00393B1F" w:rsidRDefault="00772F76">
      <w:pPr>
        <w:pStyle w:val="2"/>
      </w:pPr>
      <w:bookmarkStart w:id="18" w:name="_Toc176529634"/>
      <w:bookmarkStart w:id="19" w:name="_Toc205154938"/>
      <w:bookmarkEnd w:id="16"/>
      <w:r>
        <w:t>Порядок предоставления данных</w:t>
      </w:r>
      <w:bookmarkEnd w:id="18"/>
      <w:bookmarkEnd w:id="19"/>
    </w:p>
    <w:p w14:paraId="1F9C8CCB" w14:textId="77777777" w:rsidR="00393B1F" w:rsidRDefault="00772F76">
      <w:pPr>
        <w:pStyle w:val="a2"/>
      </w:pPr>
      <w:bookmarkStart w:id="20" w:name="_Ref176264003"/>
      <w:bookmarkStart w:id="21" w:name="_Toc176529635"/>
      <w:r>
        <w:t xml:space="preserve">Субъект предоставления отчетности (СПО) должен обеспечить предоставление в Модуль сбора данных оперативных данных (предоставляются в МСД ПУиО несколько раз в месяц) и отчетных данных (предоставляются ежемесячно). </w:t>
      </w:r>
    </w:p>
    <w:p w14:paraId="53D202CA" w14:textId="77777777" w:rsidR="00393B1F" w:rsidRDefault="00772F76">
      <w:pPr>
        <w:pStyle w:val="a2"/>
      </w:pPr>
      <w:r>
        <w:t xml:space="preserve">Оперативными данными считаются данные за отчетный месяц до окончания ввода СПО показателей учета за этот отчетный месяц. Оперативные данные предоставляются в МСД ПУиО нарастающим итогом с начала месяца по дату выгрузки несколько раз в месяц по графику, определенному в нормативно-правовых актах </w:t>
      </w:r>
    </w:p>
    <w:p w14:paraId="3AC1DE51" w14:textId="77777777" w:rsidR="00393B1F" w:rsidRDefault="00772F76">
      <w:pPr>
        <w:pStyle w:val="a2"/>
      </w:pPr>
      <w:r>
        <w:t xml:space="preserve">Отчетными данными считаются данные за отчетный месяц по окончании ввода СПО всех показателей учета за этот месяц. Отчетные данные предоставляются по окончании отчетного месяца не позже даты предоставления отчетных данных, установленной в нормативно-правовых актах. </w:t>
      </w:r>
    </w:p>
    <w:p w14:paraId="3A7AA896" w14:textId="77777777" w:rsidR="00393B1F" w:rsidRDefault="00772F76">
      <w:pPr>
        <w:pStyle w:val="a2"/>
      </w:pPr>
      <w:r>
        <w:t>В соответствии с установленными настройками выгрузки может потребоваться подписание отчетных данных квалифицированной электронной подписью ответственного лица СПО.</w:t>
      </w:r>
    </w:p>
    <w:p w14:paraId="0EA25032" w14:textId="77777777" w:rsidR="00393B1F" w:rsidRDefault="00772F76">
      <w:pPr>
        <w:pStyle w:val="a2"/>
      </w:pPr>
      <w:r>
        <w:t>Данные должны быть предоставлены по форматам, описанным в настоящем разделе с учетом правил выгрузки аналитических показателей, описанных в Томе 2 настоящей Таксономии и с обеспечением перед выгрузкой проверки данных на контрольные соотношения, описанных в Томе 3 настоящей Таксономии.</w:t>
      </w:r>
    </w:p>
    <w:p w14:paraId="03EB4F81" w14:textId="77777777" w:rsidR="00393B1F" w:rsidRDefault="00772F76">
      <w:pPr>
        <w:pStyle w:val="2"/>
      </w:pPr>
      <w:bookmarkStart w:id="22" w:name="_Toc205154939"/>
      <w:r>
        <w:t>Общее описание информационного взаимодействия</w:t>
      </w:r>
      <w:bookmarkEnd w:id="20"/>
      <w:bookmarkEnd w:id="21"/>
      <w:bookmarkEnd w:id="22"/>
    </w:p>
    <w:p w14:paraId="7555CA52" w14:textId="77777777" w:rsidR="00393B1F" w:rsidRDefault="00772F76">
      <w:pPr>
        <w:pStyle w:val="a2"/>
      </w:pPr>
      <w:r>
        <w:t xml:space="preserve">Информационное взаимодействие между МСД ПУиО и ИС СПО заключается в получении от МСД ПУиО в ИС СПО сроков предоставления данных, актуальной версии таксономии и актуальных контрольных соотношений, передаче от ИС СПО в МСД ПУиО данных корреспонденций по балансовым счетам бюджетного (бухгалтерского) учета, оборотов (увеличений и уменьшений) по забалансовым счетам бюджетного </w:t>
      </w:r>
      <w:r>
        <w:lastRenderedPageBreak/>
        <w:t>(бухгалтерского) учета с аналитическими признаками и остатков по балансовым и забалансовым счетам бюджетного (бухгалтерского) учета с аналитическими признаками (далее – Данные), а также получение от МСД ПУиО Протокола загрузки Данных, содержащего в том числе данные проверки по Таксономии и контрольных соотношений, выполняемых при загрузке данных от ИС СПО.</w:t>
      </w:r>
    </w:p>
    <w:p w14:paraId="773FB069" w14:textId="77777777" w:rsidR="00393B1F" w:rsidRDefault="00772F76">
      <w:pPr>
        <w:pStyle w:val="a2"/>
      </w:pPr>
      <w:r>
        <w:t>Информационное взаимодействие между МСД ПУиО ЭБ и ИС СПО может осуществляться путем обмена файлами с данными ответственным сотрудником ИС СПО в личном кабинете поставщика данных МСД ПУиО (далее – файловое взаимодействие) либо путем сервисного взаимодействия.</w:t>
      </w:r>
    </w:p>
    <w:p w14:paraId="615F9977" w14:textId="77777777" w:rsidR="00393B1F" w:rsidRDefault="00772F76">
      <w:pPr>
        <w:pStyle w:val="a2"/>
      </w:pPr>
      <w:r>
        <w:t>Файлы данных представляют собой массив информации по определенным видам сведений. Перечень и порядок использования видов сведений описан в таблице «</w:t>
      </w:r>
      <w:r>
        <w:fldChar w:fldCharType="begin"/>
      </w:r>
      <w:r>
        <w:instrText xml:space="preserve"> REF _Ref14882 \h </w:instrText>
      </w:r>
      <w:r>
        <w:fldChar w:fldCharType="separate"/>
      </w:r>
      <w:r>
        <w:t xml:space="preserve">Таблица </w:t>
      </w:r>
      <w:fldSimple w:instr=" STYLEREF 1 \s ">
        <w:r>
          <w:t>2</w:t>
        </w:r>
      </w:fldSimple>
      <w:r>
        <w:t>.1 – Общий порядок информационного взаимодействия</w:t>
      </w:r>
      <w:r>
        <w:fldChar w:fldCharType="end"/>
      </w:r>
      <w:r>
        <w:t>».</w:t>
      </w:r>
    </w:p>
    <w:p w14:paraId="2B8F44AC" w14:textId="77777777" w:rsidR="00393B1F" w:rsidRDefault="00772F76">
      <w:pPr>
        <w:pStyle w:val="ae"/>
      </w:pPr>
      <w:bookmarkStart w:id="23" w:name="_Ref14882"/>
      <w:bookmarkStart w:id="24" w:name="_Toc205154990"/>
      <w:r>
        <w:t xml:space="preserve">Таблица </w:t>
      </w:r>
      <w:fldSimple w:instr=" STYLEREF 1 \s ">
        <w:r>
          <w:t>2</w:t>
        </w:r>
      </w:fldSimple>
      <w:r>
        <w:t>.</w:t>
      </w:r>
      <w:fldSimple w:instr=" SEQ Таблица \* ARABIC \s 1 ">
        <w:r>
          <w:t>1</w:t>
        </w:r>
      </w:fldSimple>
      <w:r>
        <w:t xml:space="preserve"> – Общий порядок информационного взаимодействия</w:t>
      </w:r>
      <w:bookmarkEnd w:id="23"/>
      <w:bookmarkEnd w:id="24"/>
    </w:p>
    <w:tbl>
      <w:tblPr>
        <w:tblStyle w:val="afc"/>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2738"/>
        <w:gridCol w:w="2037"/>
        <w:gridCol w:w="1900"/>
        <w:gridCol w:w="2338"/>
      </w:tblGrid>
      <w:tr w:rsidR="00393B1F" w14:paraId="621F4F3D" w14:textId="77777777">
        <w:trPr>
          <w:tblHeader/>
        </w:trPr>
        <w:tc>
          <w:tcPr>
            <w:tcW w:w="485" w:type="dxa"/>
            <w:shd w:val="clear" w:color="auto" w:fill="E7E6E6" w:themeFill="background2"/>
            <w:vAlign w:val="center"/>
          </w:tcPr>
          <w:p w14:paraId="324A372D" w14:textId="77777777" w:rsidR="00393B1F" w:rsidRDefault="00772F76">
            <w:pPr>
              <w:pStyle w:val="aff2"/>
              <w:rPr>
                <w:lang w:val="en-US" w:eastAsia="ru-RU"/>
              </w:rPr>
            </w:pPr>
            <w:r>
              <w:rPr>
                <w:lang w:eastAsia="ru-RU"/>
              </w:rPr>
              <w:t>№</w:t>
            </w:r>
            <w:r>
              <w:rPr>
                <w:lang w:val="en-US" w:eastAsia="ru-RU"/>
              </w:rPr>
              <w:t xml:space="preserve"> п/п</w:t>
            </w:r>
          </w:p>
        </w:tc>
        <w:tc>
          <w:tcPr>
            <w:tcW w:w="2738" w:type="dxa"/>
            <w:shd w:val="clear" w:color="auto" w:fill="E7E6E6" w:themeFill="background2"/>
            <w:vAlign w:val="center"/>
          </w:tcPr>
          <w:p w14:paraId="64339821" w14:textId="06D14995" w:rsidR="00393B1F" w:rsidRDefault="00754A2D">
            <w:pPr>
              <w:pStyle w:val="aff2"/>
              <w:rPr>
                <w:lang w:eastAsia="ru-RU"/>
              </w:rPr>
            </w:pPr>
            <w:r>
              <w:rPr>
                <w:lang w:eastAsia="ru-RU"/>
              </w:rPr>
              <w:t>Назначение и</w:t>
            </w:r>
            <w:r w:rsidR="00772F76">
              <w:rPr>
                <w:lang w:eastAsia="ru-RU"/>
              </w:rPr>
              <w:t xml:space="preserve"> периодичность</w:t>
            </w:r>
          </w:p>
        </w:tc>
        <w:tc>
          <w:tcPr>
            <w:tcW w:w="2037" w:type="dxa"/>
            <w:shd w:val="clear" w:color="auto" w:fill="E7E6E6" w:themeFill="background2"/>
            <w:vAlign w:val="center"/>
          </w:tcPr>
          <w:p w14:paraId="2A602193" w14:textId="77777777" w:rsidR="00393B1F" w:rsidRDefault="00772F76">
            <w:pPr>
              <w:pStyle w:val="aff2"/>
              <w:rPr>
                <w:lang w:eastAsia="ru-RU"/>
              </w:rPr>
            </w:pPr>
            <w:r>
              <w:rPr>
                <w:lang w:eastAsia="ru-RU"/>
              </w:rPr>
              <w:t>Код массива информации ПОИБ МВ (ЕСМВ)</w:t>
            </w:r>
          </w:p>
        </w:tc>
        <w:tc>
          <w:tcPr>
            <w:tcW w:w="1900" w:type="dxa"/>
            <w:shd w:val="clear" w:color="auto" w:fill="E7E6E6" w:themeFill="background2"/>
            <w:vAlign w:val="center"/>
          </w:tcPr>
          <w:p w14:paraId="44F4DA58" w14:textId="77777777" w:rsidR="00393B1F" w:rsidRDefault="00772F76">
            <w:pPr>
              <w:pStyle w:val="aff2"/>
              <w:rPr>
                <w:lang w:eastAsia="ru-RU"/>
              </w:rPr>
            </w:pPr>
            <w:r>
              <w:rPr>
                <w:lang w:eastAsia="ru-RU"/>
              </w:rPr>
              <w:t>Код массива информации СМЭВ</w:t>
            </w:r>
          </w:p>
        </w:tc>
        <w:tc>
          <w:tcPr>
            <w:tcW w:w="2338" w:type="dxa"/>
            <w:shd w:val="clear" w:color="auto" w:fill="E7E6E6" w:themeFill="background2"/>
            <w:vAlign w:val="center"/>
          </w:tcPr>
          <w:p w14:paraId="006948ED" w14:textId="77777777" w:rsidR="00393B1F" w:rsidRDefault="00772F76">
            <w:pPr>
              <w:pStyle w:val="aff2"/>
              <w:rPr>
                <w:lang w:eastAsia="ru-RU"/>
              </w:rPr>
            </w:pPr>
            <w:r>
              <w:rPr>
                <w:lang w:eastAsia="ru-RU"/>
              </w:rPr>
              <w:t>Наименование вида сведений</w:t>
            </w:r>
          </w:p>
        </w:tc>
      </w:tr>
      <w:tr w:rsidR="00393B1F" w14:paraId="32DFB2C7" w14:textId="77777777">
        <w:tc>
          <w:tcPr>
            <w:tcW w:w="485" w:type="dxa"/>
          </w:tcPr>
          <w:p w14:paraId="662FB844" w14:textId="77777777" w:rsidR="00393B1F" w:rsidRDefault="00772F76">
            <w:pPr>
              <w:pStyle w:val="a2"/>
              <w:ind w:firstLine="0"/>
              <w:jc w:val="center"/>
              <w:rPr>
                <w:sz w:val="24"/>
                <w:szCs w:val="24"/>
              </w:rPr>
            </w:pPr>
            <w:r>
              <w:rPr>
                <w:sz w:val="24"/>
                <w:szCs w:val="24"/>
              </w:rPr>
              <w:t>1</w:t>
            </w:r>
          </w:p>
        </w:tc>
        <w:tc>
          <w:tcPr>
            <w:tcW w:w="2738" w:type="dxa"/>
            <w:shd w:val="clear" w:color="auto" w:fill="auto"/>
          </w:tcPr>
          <w:p w14:paraId="4FBD0083" w14:textId="77777777" w:rsidR="00393B1F" w:rsidRDefault="00772F76">
            <w:pPr>
              <w:pStyle w:val="a2"/>
              <w:ind w:firstLine="0"/>
              <w:rPr>
                <w:sz w:val="24"/>
                <w:szCs w:val="24"/>
              </w:rPr>
            </w:pPr>
            <w:r>
              <w:rPr>
                <w:sz w:val="24"/>
                <w:szCs w:val="24"/>
              </w:rPr>
              <w:t>Передача Сроков предоставления данных от МСД ПУиО в ИС СПО. Рекомендуется получать данные на регулярной основе (ежедневно).</w:t>
            </w:r>
          </w:p>
        </w:tc>
        <w:tc>
          <w:tcPr>
            <w:tcW w:w="2037" w:type="dxa"/>
            <w:shd w:val="clear" w:color="auto" w:fill="auto"/>
          </w:tcPr>
          <w:p w14:paraId="20C98C71" w14:textId="77777777" w:rsidR="00393B1F" w:rsidRDefault="00772F76">
            <w:pPr>
              <w:pStyle w:val="a2"/>
              <w:ind w:firstLine="0"/>
              <w:rPr>
                <w:sz w:val="24"/>
                <w:szCs w:val="24"/>
              </w:rPr>
            </w:pPr>
            <w:r>
              <w:rPr>
                <w:sz w:val="24"/>
                <w:szCs w:val="24"/>
              </w:rPr>
              <w:t>MSD_Grafik</w:t>
            </w:r>
          </w:p>
        </w:tc>
        <w:tc>
          <w:tcPr>
            <w:tcW w:w="1900" w:type="dxa"/>
            <w:shd w:val="clear" w:color="auto" w:fill="auto"/>
          </w:tcPr>
          <w:p w14:paraId="6F1D7F46" w14:textId="77777777" w:rsidR="00393B1F" w:rsidRPr="00754A2D" w:rsidRDefault="00772F76">
            <w:pPr>
              <w:pStyle w:val="a2"/>
              <w:ind w:firstLine="0"/>
              <w:rPr>
                <w:sz w:val="24"/>
                <w:szCs w:val="24"/>
                <w:lang w:val="en-US"/>
              </w:rPr>
            </w:pPr>
            <w:r w:rsidRPr="00754A2D">
              <w:rPr>
                <w:sz w:val="24"/>
                <w:szCs w:val="24"/>
                <w:lang w:val="en-US"/>
              </w:rPr>
              <w:t>urn://x-artefacts-msd-fk/grafik</w:t>
            </w:r>
          </w:p>
        </w:tc>
        <w:tc>
          <w:tcPr>
            <w:tcW w:w="2338" w:type="dxa"/>
            <w:shd w:val="clear" w:color="auto" w:fill="auto"/>
          </w:tcPr>
          <w:p w14:paraId="59A8916C" w14:textId="77777777" w:rsidR="00393B1F" w:rsidRDefault="00772F76">
            <w:pPr>
              <w:pStyle w:val="a2"/>
              <w:ind w:firstLine="0"/>
              <w:rPr>
                <w:sz w:val="24"/>
                <w:szCs w:val="24"/>
              </w:rPr>
            </w:pPr>
            <w:r>
              <w:rPr>
                <w:sz w:val="24"/>
                <w:szCs w:val="24"/>
              </w:rPr>
              <w:t>Запрос справочника периодов предоставления данных и сведений о сроках предоставления данных</w:t>
            </w:r>
          </w:p>
        </w:tc>
      </w:tr>
      <w:tr w:rsidR="00393B1F" w14:paraId="7BEC192C" w14:textId="77777777">
        <w:tc>
          <w:tcPr>
            <w:tcW w:w="485" w:type="dxa"/>
          </w:tcPr>
          <w:p w14:paraId="4ADA4E44" w14:textId="77777777" w:rsidR="00393B1F" w:rsidRDefault="00772F76">
            <w:pPr>
              <w:pStyle w:val="a2"/>
              <w:ind w:firstLine="0"/>
              <w:jc w:val="center"/>
              <w:rPr>
                <w:sz w:val="24"/>
                <w:szCs w:val="24"/>
              </w:rPr>
            </w:pPr>
            <w:r>
              <w:rPr>
                <w:sz w:val="24"/>
                <w:szCs w:val="24"/>
              </w:rPr>
              <w:t>2</w:t>
            </w:r>
          </w:p>
        </w:tc>
        <w:tc>
          <w:tcPr>
            <w:tcW w:w="2738" w:type="dxa"/>
            <w:shd w:val="clear" w:color="auto" w:fill="auto"/>
          </w:tcPr>
          <w:p w14:paraId="33F9559B" w14:textId="77777777" w:rsidR="00393B1F" w:rsidRDefault="00772F76">
            <w:pPr>
              <w:pStyle w:val="a2"/>
              <w:ind w:firstLine="0"/>
              <w:rPr>
                <w:sz w:val="24"/>
                <w:szCs w:val="24"/>
              </w:rPr>
            </w:pPr>
            <w:r>
              <w:rPr>
                <w:sz w:val="24"/>
                <w:szCs w:val="24"/>
              </w:rPr>
              <w:t>Передача Правил выгрузки данных и контрольных соотношений от МСД ПУиО в ИС СПО. Рекомендуется получать данные непосредственно перед формированием пакета данных по виду сведений Остатки и корреспонденции бухгалтерского учета.</w:t>
            </w:r>
          </w:p>
        </w:tc>
        <w:tc>
          <w:tcPr>
            <w:tcW w:w="2037" w:type="dxa"/>
            <w:shd w:val="clear" w:color="auto" w:fill="auto"/>
          </w:tcPr>
          <w:p w14:paraId="7F55D90C" w14:textId="77777777" w:rsidR="00393B1F" w:rsidRDefault="00772F76">
            <w:pPr>
              <w:pStyle w:val="a2"/>
              <w:ind w:firstLine="0"/>
              <w:rPr>
                <w:sz w:val="24"/>
                <w:szCs w:val="24"/>
              </w:rPr>
            </w:pPr>
            <w:r>
              <w:rPr>
                <w:sz w:val="24"/>
                <w:szCs w:val="24"/>
              </w:rPr>
              <w:t>MSD_Data_Transfer_Rules</w:t>
            </w:r>
          </w:p>
        </w:tc>
        <w:tc>
          <w:tcPr>
            <w:tcW w:w="1900" w:type="dxa"/>
            <w:shd w:val="clear" w:color="auto" w:fill="auto"/>
          </w:tcPr>
          <w:p w14:paraId="1B7494FA" w14:textId="77777777" w:rsidR="00393B1F" w:rsidRPr="00754A2D" w:rsidRDefault="00772F76">
            <w:pPr>
              <w:pStyle w:val="a2"/>
              <w:ind w:firstLine="0"/>
              <w:rPr>
                <w:sz w:val="24"/>
                <w:szCs w:val="24"/>
                <w:lang w:val="en-US"/>
              </w:rPr>
            </w:pPr>
            <w:r w:rsidRPr="00754A2D">
              <w:rPr>
                <w:sz w:val="24"/>
                <w:szCs w:val="24"/>
                <w:lang w:val="en-US"/>
              </w:rPr>
              <w:t>urn://x-artefacts-msd-fk/transfer-rules</w:t>
            </w:r>
          </w:p>
        </w:tc>
        <w:tc>
          <w:tcPr>
            <w:tcW w:w="2338" w:type="dxa"/>
            <w:shd w:val="clear" w:color="auto" w:fill="auto"/>
          </w:tcPr>
          <w:p w14:paraId="6283F8C9" w14:textId="77777777" w:rsidR="00393B1F" w:rsidRDefault="00772F76">
            <w:pPr>
              <w:pStyle w:val="a2"/>
              <w:ind w:firstLine="0"/>
              <w:rPr>
                <w:sz w:val="24"/>
                <w:szCs w:val="24"/>
              </w:rPr>
            </w:pPr>
            <w:r>
              <w:rPr>
                <w:sz w:val="24"/>
                <w:szCs w:val="24"/>
              </w:rPr>
              <w:t>Запрос правил выгрузки данных и контрольных соотношений</w:t>
            </w:r>
          </w:p>
        </w:tc>
      </w:tr>
      <w:tr w:rsidR="00393B1F" w14:paraId="0A7F963F" w14:textId="77777777">
        <w:tc>
          <w:tcPr>
            <w:tcW w:w="485" w:type="dxa"/>
            <w:shd w:val="clear" w:color="auto" w:fill="auto"/>
          </w:tcPr>
          <w:p w14:paraId="2B8EAB3D" w14:textId="77777777" w:rsidR="00393B1F" w:rsidRDefault="00772F76">
            <w:pPr>
              <w:pStyle w:val="a2"/>
              <w:ind w:firstLine="0"/>
              <w:jc w:val="center"/>
              <w:rPr>
                <w:sz w:val="24"/>
                <w:szCs w:val="24"/>
              </w:rPr>
            </w:pPr>
            <w:r>
              <w:rPr>
                <w:sz w:val="24"/>
                <w:szCs w:val="24"/>
              </w:rPr>
              <w:lastRenderedPageBreak/>
              <w:t>3</w:t>
            </w:r>
          </w:p>
        </w:tc>
        <w:tc>
          <w:tcPr>
            <w:tcW w:w="2738" w:type="dxa"/>
            <w:shd w:val="clear" w:color="auto" w:fill="auto"/>
          </w:tcPr>
          <w:p w14:paraId="1B4C1F8D" w14:textId="77777777" w:rsidR="00393B1F" w:rsidRDefault="00772F76">
            <w:pPr>
              <w:pStyle w:val="a2"/>
              <w:ind w:firstLine="0"/>
              <w:rPr>
                <w:sz w:val="24"/>
                <w:szCs w:val="24"/>
              </w:rPr>
            </w:pPr>
            <w:r>
              <w:rPr>
                <w:sz w:val="24"/>
                <w:szCs w:val="24"/>
              </w:rPr>
              <w:t>Передача остатков и корреспонденций бухгалтерского учета от ИС СПО в МСД ПУиО. Рекомендуется формировать и передавать данные заблаговременно, не позднее чем за сутки до наступления срока предоставления данных.</w:t>
            </w:r>
          </w:p>
        </w:tc>
        <w:tc>
          <w:tcPr>
            <w:tcW w:w="2037" w:type="dxa"/>
            <w:shd w:val="clear" w:color="auto" w:fill="auto"/>
          </w:tcPr>
          <w:p w14:paraId="52631646" w14:textId="77777777" w:rsidR="00393B1F" w:rsidRDefault="00772F76">
            <w:pPr>
              <w:pStyle w:val="a2"/>
              <w:ind w:firstLine="0"/>
              <w:rPr>
                <w:sz w:val="24"/>
                <w:szCs w:val="24"/>
              </w:rPr>
            </w:pPr>
            <w:r>
              <w:rPr>
                <w:sz w:val="24"/>
                <w:szCs w:val="24"/>
              </w:rPr>
              <w:t>MSD_DataFHD</w:t>
            </w:r>
          </w:p>
        </w:tc>
        <w:tc>
          <w:tcPr>
            <w:tcW w:w="1900" w:type="dxa"/>
            <w:shd w:val="clear" w:color="auto" w:fill="auto"/>
          </w:tcPr>
          <w:p w14:paraId="3E5A6228" w14:textId="77777777" w:rsidR="00393B1F" w:rsidRPr="00754A2D" w:rsidRDefault="00772F76">
            <w:pPr>
              <w:pStyle w:val="a2"/>
              <w:ind w:firstLine="0"/>
              <w:rPr>
                <w:sz w:val="24"/>
                <w:szCs w:val="24"/>
                <w:lang w:val="en-US"/>
              </w:rPr>
            </w:pPr>
            <w:r w:rsidRPr="00754A2D">
              <w:rPr>
                <w:sz w:val="24"/>
                <w:szCs w:val="24"/>
                <w:lang w:val="en-US"/>
              </w:rPr>
              <w:t>urn://x-artefacts-msd-fk/data-fhd</w:t>
            </w:r>
          </w:p>
        </w:tc>
        <w:tc>
          <w:tcPr>
            <w:tcW w:w="2338" w:type="dxa"/>
            <w:shd w:val="clear" w:color="auto" w:fill="auto"/>
          </w:tcPr>
          <w:p w14:paraId="2C74737F" w14:textId="77777777" w:rsidR="00393B1F" w:rsidRDefault="00772F76">
            <w:pPr>
              <w:pStyle w:val="a2"/>
              <w:ind w:firstLine="0"/>
              <w:rPr>
                <w:sz w:val="24"/>
                <w:szCs w:val="24"/>
              </w:rPr>
            </w:pPr>
            <w:r>
              <w:rPr>
                <w:sz w:val="24"/>
                <w:szCs w:val="24"/>
              </w:rPr>
              <w:t>Остатки и корреспонденции бухгалтерского учета</w:t>
            </w:r>
          </w:p>
        </w:tc>
      </w:tr>
      <w:tr w:rsidR="00393B1F" w14:paraId="3B34020C" w14:textId="77777777">
        <w:tc>
          <w:tcPr>
            <w:tcW w:w="485" w:type="dxa"/>
          </w:tcPr>
          <w:p w14:paraId="5BB3B0D2" w14:textId="77777777" w:rsidR="00393B1F" w:rsidRDefault="00772F76">
            <w:pPr>
              <w:pStyle w:val="a2"/>
              <w:ind w:firstLine="0"/>
              <w:jc w:val="center"/>
              <w:rPr>
                <w:sz w:val="24"/>
                <w:szCs w:val="24"/>
              </w:rPr>
            </w:pPr>
            <w:r>
              <w:rPr>
                <w:sz w:val="24"/>
                <w:szCs w:val="24"/>
              </w:rPr>
              <w:t>4</w:t>
            </w:r>
          </w:p>
        </w:tc>
        <w:tc>
          <w:tcPr>
            <w:tcW w:w="2738" w:type="dxa"/>
            <w:shd w:val="clear" w:color="auto" w:fill="auto"/>
          </w:tcPr>
          <w:p w14:paraId="17936280" w14:textId="77777777" w:rsidR="00393B1F" w:rsidRDefault="00772F76">
            <w:pPr>
              <w:pStyle w:val="a2"/>
              <w:ind w:firstLine="0"/>
              <w:rPr>
                <w:sz w:val="24"/>
                <w:szCs w:val="24"/>
              </w:rPr>
            </w:pPr>
            <w:r>
              <w:rPr>
                <w:sz w:val="24"/>
                <w:szCs w:val="24"/>
              </w:rPr>
              <w:t>Передача протокола загрузки данных от МСД ПУиО в ИС СПО</w:t>
            </w:r>
          </w:p>
        </w:tc>
        <w:tc>
          <w:tcPr>
            <w:tcW w:w="2037" w:type="dxa"/>
          </w:tcPr>
          <w:p w14:paraId="0C3685CB" w14:textId="77777777" w:rsidR="00393B1F" w:rsidRDefault="00772F76">
            <w:pPr>
              <w:pStyle w:val="a2"/>
              <w:ind w:firstLine="0"/>
              <w:rPr>
                <w:sz w:val="24"/>
                <w:szCs w:val="24"/>
              </w:rPr>
            </w:pPr>
            <w:r>
              <w:rPr>
                <w:sz w:val="24"/>
                <w:szCs w:val="24"/>
              </w:rPr>
              <w:t>MSD_Verification_Protocol</w:t>
            </w:r>
          </w:p>
        </w:tc>
        <w:tc>
          <w:tcPr>
            <w:tcW w:w="1900" w:type="dxa"/>
          </w:tcPr>
          <w:p w14:paraId="22B7868D" w14:textId="77777777" w:rsidR="00393B1F" w:rsidRPr="00754A2D" w:rsidRDefault="00772F76">
            <w:pPr>
              <w:pStyle w:val="a2"/>
              <w:ind w:firstLine="0"/>
              <w:rPr>
                <w:sz w:val="24"/>
                <w:szCs w:val="24"/>
                <w:lang w:val="en-US"/>
              </w:rPr>
            </w:pPr>
            <w:r w:rsidRPr="00754A2D">
              <w:rPr>
                <w:sz w:val="24"/>
                <w:szCs w:val="24"/>
                <w:lang w:val="en-US"/>
              </w:rPr>
              <w:t>urn://x-artefacts-msd-fk/verification-protocol</w:t>
            </w:r>
          </w:p>
        </w:tc>
        <w:tc>
          <w:tcPr>
            <w:tcW w:w="2338" w:type="dxa"/>
            <w:shd w:val="clear" w:color="auto" w:fill="auto"/>
          </w:tcPr>
          <w:p w14:paraId="75B1A5D6" w14:textId="77777777" w:rsidR="00393B1F" w:rsidRDefault="00772F76">
            <w:pPr>
              <w:pStyle w:val="a2"/>
              <w:ind w:firstLine="0"/>
              <w:rPr>
                <w:sz w:val="24"/>
                <w:szCs w:val="24"/>
              </w:rPr>
            </w:pPr>
            <w:r>
              <w:rPr>
                <w:sz w:val="24"/>
                <w:szCs w:val="24"/>
              </w:rPr>
              <w:t>Протокол загрузки данных</w:t>
            </w:r>
          </w:p>
        </w:tc>
      </w:tr>
      <w:tr w:rsidR="00393B1F" w14:paraId="07B99CD3" w14:textId="77777777">
        <w:tc>
          <w:tcPr>
            <w:tcW w:w="485" w:type="dxa"/>
          </w:tcPr>
          <w:p w14:paraId="553F5136" w14:textId="77777777" w:rsidR="00393B1F" w:rsidRDefault="00772F76">
            <w:pPr>
              <w:pStyle w:val="a2"/>
              <w:ind w:firstLine="0"/>
              <w:jc w:val="center"/>
              <w:rPr>
                <w:sz w:val="24"/>
                <w:szCs w:val="24"/>
              </w:rPr>
            </w:pPr>
            <w:r>
              <w:rPr>
                <w:sz w:val="24"/>
                <w:szCs w:val="24"/>
              </w:rPr>
              <w:t>5</w:t>
            </w:r>
          </w:p>
        </w:tc>
        <w:tc>
          <w:tcPr>
            <w:tcW w:w="2738" w:type="dxa"/>
            <w:shd w:val="clear" w:color="auto" w:fill="auto"/>
          </w:tcPr>
          <w:p w14:paraId="791B7010" w14:textId="77777777" w:rsidR="00393B1F" w:rsidRDefault="00772F76">
            <w:pPr>
              <w:pStyle w:val="a2"/>
              <w:ind w:firstLine="0"/>
              <w:rPr>
                <w:sz w:val="24"/>
                <w:szCs w:val="24"/>
              </w:rPr>
            </w:pPr>
            <w:r>
              <w:rPr>
                <w:sz w:val="24"/>
                <w:szCs w:val="24"/>
              </w:rPr>
              <w:t>Передача статуса и протокола загрузки данных от МСД ПУиО в ИС СПО (только для сервисного взаимодействия). Рекомендуется формировать запрос только в случае, если с момента отправки запроса по виду сведений Остатки и корреспонденции бухгалтерского учета прошло более суток, но протокол загрузки так и не поступил.</w:t>
            </w:r>
          </w:p>
        </w:tc>
        <w:tc>
          <w:tcPr>
            <w:tcW w:w="2037" w:type="dxa"/>
          </w:tcPr>
          <w:p w14:paraId="2CA701C9" w14:textId="77777777" w:rsidR="00393B1F" w:rsidRDefault="00772F76">
            <w:pPr>
              <w:pStyle w:val="a2"/>
              <w:ind w:firstLine="0"/>
              <w:rPr>
                <w:sz w:val="24"/>
                <w:szCs w:val="24"/>
              </w:rPr>
            </w:pPr>
            <w:r>
              <w:rPr>
                <w:sz w:val="24"/>
                <w:szCs w:val="24"/>
              </w:rPr>
              <w:t>MSD_</w:t>
            </w:r>
            <w:r>
              <w:rPr>
                <w:sz w:val="24"/>
                <w:szCs w:val="24"/>
                <w:lang w:val="en-US"/>
              </w:rPr>
              <w:t>S</w:t>
            </w:r>
            <w:r>
              <w:rPr>
                <w:sz w:val="24"/>
                <w:szCs w:val="24"/>
              </w:rPr>
              <w:t>tatus</w:t>
            </w:r>
            <w:r>
              <w:rPr>
                <w:sz w:val="24"/>
                <w:szCs w:val="24"/>
                <w:lang w:val="en-US"/>
              </w:rPr>
              <w:t>C</w:t>
            </w:r>
            <w:r>
              <w:rPr>
                <w:sz w:val="24"/>
                <w:szCs w:val="24"/>
              </w:rPr>
              <w:t>heck</w:t>
            </w:r>
          </w:p>
        </w:tc>
        <w:tc>
          <w:tcPr>
            <w:tcW w:w="1900" w:type="dxa"/>
          </w:tcPr>
          <w:p w14:paraId="1DFC4C1F" w14:textId="77777777" w:rsidR="00393B1F" w:rsidRPr="00754A2D" w:rsidRDefault="00772F76">
            <w:pPr>
              <w:pStyle w:val="a2"/>
              <w:ind w:firstLine="0"/>
              <w:rPr>
                <w:sz w:val="24"/>
                <w:szCs w:val="24"/>
                <w:lang w:val="en-US"/>
              </w:rPr>
            </w:pPr>
            <w:r w:rsidRPr="00754A2D">
              <w:rPr>
                <w:sz w:val="24"/>
                <w:szCs w:val="24"/>
                <w:lang w:val="en-US"/>
              </w:rPr>
              <w:t>urn://x-artefacts-msd-fk/status-check</w:t>
            </w:r>
          </w:p>
        </w:tc>
        <w:tc>
          <w:tcPr>
            <w:tcW w:w="2338" w:type="dxa"/>
            <w:shd w:val="clear" w:color="auto" w:fill="auto"/>
          </w:tcPr>
          <w:p w14:paraId="7300FB67" w14:textId="77777777" w:rsidR="00393B1F" w:rsidRDefault="00772F76">
            <w:pPr>
              <w:pStyle w:val="a2"/>
              <w:ind w:firstLine="0"/>
              <w:rPr>
                <w:sz w:val="24"/>
                <w:szCs w:val="24"/>
              </w:rPr>
            </w:pPr>
            <w:r>
              <w:rPr>
                <w:sz w:val="24"/>
                <w:szCs w:val="24"/>
              </w:rPr>
              <w:t>Запрос статуса обработки пакета СПО</w:t>
            </w:r>
          </w:p>
        </w:tc>
      </w:tr>
    </w:tbl>
    <w:p w14:paraId="76C20E9C" w14:textId="77777777" w:rsidR="00393B1F" w:rsidRDefault="00772F76">
      <w:pPr>
        <w:pStyle w:val="a2"/>
      </w:pPr>
      <w:r>
        <w:t>Перед началом информационного взаимодействия, из ИС СПО должны быть отправлены Запросы на получение из МСД ПУиО данных по следующим видам сведений:</w:t>
      </w:r>
    </w:p>
    <w:p w14:paraId="0DB76D36" w14:textId="5075473A" w:rsidR="00393B1F" w:rsidRDefault="00772F76">
      <w:pPr>
        <w:pStyle w:val="a2"/>
        <w:numPr>
          <w:ilvl w:val="0"/>
          <w:numId w:val="6"/>
        </w:numPr>
        <w:ind w:left="1134" w:hanging="425"/>
      </w:pPr>
      <w:r>
        <w:lastRenderedPageBreak/>
        <w:t xml:space="preserve">Справочник периодов предоставления данных и сведений о сроках предоставления данных (описание требований к формату приведено в п. </w:t>
      </w:r>
      <w:r w:rsidR="00754A2D">
        <w:fldChar w:fldCharType="begin"/>
      </w:r>
      <w:r w:rsidR="00754A2D">
        <w:instrText xml:space="preserve"> REF _Ref205151413 \r \h </w:instrText>
      </w:r>
      <w:r w:rsidR="00754A2D">
        <w:fldChar w:fldCharType="separate"/>
      </w:r>
      <w:r w:rsidR="00754A2D">
        <w:t>2.8</w:t>
      </w:r>
      <w:r w:rsidR="00754A2D">
        <w:fldChar w:fldCharType="end"/>
      </w:r>
      <w:r w:rsidR="00754A2D">
        <w:t xml:space="preserve"> </w:t>
      </w:r>
      <w:r>
        <w:t>настоящего документа)</w:t>
      </w:r>
    </w:p>
    <w:p w14:paraId="50E571E1" w14:textId="77777777" w:rsidR="00393B1F" w:rsidRDefault="00772F76">
      <w:pPr>
        <w:pStyle w:val="a2"/>
        <w:numPr>
          <w:ilvl w:val="0"/>
          <w:numId w:val="6"/>
        </w:numPr>
        <w:ind w:left="1134" w:hanging="425"/>
      </w:pPr>
      <w:r>
        <w:t xml:space="preserve">Правила выгрузки данных и контрольные соотношения (описание требований к формату приведено в п. </w:t>
      </w:r>
      <w:r>
        <w:fldChar w:fldCharType="begin"/>
      </w:r>
      <w:r>
        <w:instrText xml:space="preserve"> REF _Ref190032855 \r \h  \* MERGEFORMAT </w:instrText>
      </w:r>
      <w:r>
        <w:fldChar w:fldCharType="separate"/>
      </w:r>
      <w:r>
        <w:t>2.7</w:t>
      </w:r>
      <w:r>
        <w:fldChar w:fldCharType="end"/>
      </w:r>
      <w:r>
        <w:t xml:space="preserve"> настоящего документа)</w:t>
      </w:r>
    </w:p>
    <w:p w14:paraId="0D4EA699" w14:textId="77777777" w:rsidR="00393B1F" w:rsidRDefault="00772F76">
      <w:pPr>
        <w:pStyle w:val="a2"/>
      </w:pPr>
      <w:r>
        <w:t>При файловом взаимодействии эти данные необходимо получить в личном кабинете Поставщика данных МСД ПУиО.</w:t>
      </w:r>
    </w:p>
    <w:p w14:paraId="1D59F79A" w14:textId="77777777" w:rsidR="00393B1F" w:rsidRDefault="00772F76">
      <w:pPr>
        <w:pStyle w:val="a2"/>
      </w:pPr>
      <w:r>
        <w:t>Полученные данные должны использоваться для формирования пакетов данных по виду сведений «Остатки и корреспонденции бухгалтерского учета», а также для осуществления контроля Данных, выгружаемых из ИС СПО перед выгрузкой и настройки выгрузки аналитических признаков счетов при выгрузке остатков и оборотов по счетам учета.</w:t>
      </w:r>
    </w:p>
    <w:p w14:paraId="1F7C9561" w14:textId="6106E5E8" w:rsidR="00393B1F" w:rsidRDefault="00772F76">
      <w:pPr>
        <w:pStyle w:val="a2"/>
      </w:pPr>
      <w:r>
        <w:t xml:space="preserve">Пакет данных по виду сведений Передача остатков и корреспонденций бухгалтерского учета от ИС СПО в МСД ПУиО может быть подписан квалифицированной электронной подписью. В этом случае в составе пакета передаваемых Данных вместе с файлом с Данными должен передаваться файл, содержащий отсоединенную квалифицированную подпись. Порядок включения отсоединенной подписи в файл архива с Данными описан в п. </w:t>
      </w:r>
      <w:r>
        <w:fldChar w:fldCharType="begin"/>
      </w:r>
      <w:r>
        <w:instrText xml:space="preserve"> REF _Ref180271816 \r \h  \* MERGEFORMAT </w:instrText>
      </w:r>
      <w:r>
        <w:fldChar w:fldCharType="separate"/>
      </w:r>
      <w:r>
        <w:t>2.5</w:t>
      </w:r>
      <w:r>
        <w:fldChar w:fldCharType="end"/>
      </w:r>
      <w:r>
        <w:t xml:space="preserve"> настоящего документа, структура имени файла, содержащего квалифицированную электронную подпись приведена в п. </w:t>
      </w:r>
      <w:r>
        <w:fldChar w:fldCharType="begin"/>
      </w:r>
      <w:r>
        <w:instrText xml:space="preserve"> REF _Ref180271750 \r \h  \* MERGEFORMAT </w:instrText>
      </w:r>
      <w:r>
        <w:fldChar w:fldCharType="separate"/>
      </w:r>
      <w:r>
        <w:t>2.5.1.2</w:t>
      </w:r>
      <w:r>
        <w:fldChar w:fldCharType="end"/>
      </w:r>
      <w:r>
        <w:t xml:space="preserve"> настоящего документа, требования к наложению квалифицированной электронной подписи приведено в п. </w:t>
      </w:r>
      <w:r>
        <w:fldChar w:fldCharType="begin"/>
      </w:r>
      <w:r>
        <w:instrText xml:space="preserve"> REF _Ref180271839 \r \h  \* MERGEFORMAT </w:instrText>
      </w:r>
      <w:r>
        <w:fldChar w:fldCharType="separate"/>
      </w:r>
      <w:r w:rsidR="00754A2D">
        <w:t>2.5.3</w:t>
      </w:r>
      <w:r>
        <w:fldChar w:fldCharType="end"/>
      </w:r>
      <w:r>
        <w:t xml:space="preserve"> настоящего документа.</w:t>
      </w:r>
    </w:p>
    <w:p w14:paraId="097B7A31" w14:textId="17E6DD72" w:rsidR="00393B1F" w:rsidRDefault="00772F76">
      <w:pPr>
        <w:pStyle w:val="a2"/>
      </w:pPr>
      <w:r>
        <w:t>Структура пакета данных на примере пакета по виду сведений Остатки и корреспонденции бухгалтерского учета, приведена на рисунке «</w:t>
      </w:r>
      <w:r>
        <w:fldChar w:fldCharType="begin"/>
      </w:r>
      <w:r>
        <w:instrText xml:space="preserve"> REF _Ref190170076 \h  \* MERGEFORMAT </w:instrText>
      </w:r>
      <w:r>
        <w:fldChar w:fldCharType="separate"/>
      </w:r>
      <w:r w:rsidR="00754A2D">
        <w:t>Рисунок 1 – Структура и состав пакета данных</w:t>
      </w:r>
      <w:r>
        <w:fldChar w:fldCharType="end"/>
      </w:r>
      <w:r>
        <w:t>».</w:t>
      </w:r>
    </w:p>
    <w:p w14:paraId="610B5602" w14:textId="77777777" w:rsidR="00393B1F" w:rsidRDefault="00772F76">
      <w:pPr>
        <w:pStyle w:val="afd"/>
      </w:pPr>
      <w:r>
        <w:object w:dxaOrig="9240" w:dyaOrig="12675" w14:anchorId="0FD9C1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95pt;height:633.6pt" o:ole="">
            <v:imagedata r:id="rId17" o:title=""/>
          </v:shape>
          <o:OLEObject Type="Embed" ProgID="Visio.Drawing.15" ShapeID="_x0000_i1025" DrawAspect="Content" ObjectID="_1817202638" r:id="rId18"/>
        </w:object>
      </w:r>
    </w:p>
    <w:p w14:paraId="0AEF6B03" w14:textId="77777777" w:rsidR="00393B1F" w:rsidRDefault="00772F76">
      <w:pPr>
        <w:pStyle w:val="ae"/>
        <w:jc w:val="center"/>
      </w:pPr>
      <w:bookmarkStart w:id="25" w:name="_Ref190170076"/>
      <w:bookmarkStart w:id="26" w:name="_Toc205154989"/>
      <w:r>
        <w:t xml:space="preserve">Рисунок </w:t>
      </w:r>
      <w:fldSimple w:instr=" SEQ Рисунок \* ARABIC ">
        <w:r>
          <w:t>1</w:t>
        </w:r>
      </w:fldSimple>
      <w:bookmarkStart w:id="27" w:name="_Ref190105564"/>
      <w:r>
        <w:t xml:space="preserve"> – Структура и состав пакета данных</w:t>
      </w:r>
      <w:bookmarkEnd w:id="25"/>
      <w:bookmarkEnd w:id="26"/>
      <w:bookmarkEnd w:id="27"/>
    </w:p>
    <w:p w14:paraId="1DE9153A" w14:textId="77777777" w:rsidR="00393B1F" w:rsidRDefault="00772F76">
      <w:pPr>
        <w:pStyle w:val="a2"/>
      </w:pPr>
      <w:r>
        <w:lastRenderedPageBreak/>
        <w:t>При файловом взаимодействии формирование первого слоя «Транспортный контейнер ЕСМВ/СМЭВ» не производится.</w:t>
      </w:r>
    </w:p>
    <w:p w14:paraId="11E02252" w14:textId="77777777" w:rsidR="00393B1F" w:rsidRDefault="00772F76">
      <w:pPr>
        <w:pStyle w:val="a2"/>
      </w:pPr>
      <w:r>
        <w:t>По результатам загрузки данных в МСД ПУиО формируется и направляется в ИС СПО файл протокола по виду сведений «Протокол загрузки данных». Получение протокола загрузки данных при файловом взаимодействии производится путем экспорта файла Протокола загрузки Данных вручную в личном кабинете поставщика данных МСД ПУиО.</w:t>
      </w:r>
    </w:p>
    <w:p w14:paraId="5E916BDE" w14:textId="77777777" w:rsidR="00393B1F" w:rsidRDefault="00772F76">
      <w:pPr>
        <w:pStyle w:val="3"/>
      </w:pPr>
      <w:bookmarkStart w:id="28" w:name="_Toc205154940"/>
      <w:bookmarkStart w:id="29" w:name="OLE_LINK3"/>
      <w:r>
        <w:t>Файловое взаимодействие</w:t>
      </w:r>
      <w:bookmarkEnd w:id="28"/>
    </w:p>
    <w:bookmarkEnd w:id="29"/>
    <w:p w14:paraId="0BE419D0" w14:textId="6BECE2B3" w:rsidR="00393B1F" w:rsidRDefault="00772F76">
      <w:pPr>
        <w:pStyle w:val="a2"/>
      </w:pPr>
      <w:r>
        <w:t xml:space="preserve">Перед осуществлением выгрузки данных из ИС СПО ответственный сотрудник МСД ПУиО должен в личном кабинете Поставщика данных МСД ПУиО осуществить экспорт файлов Сроков предоставления данных (описание требований к формату приведено в п. </w:t>
      </w:r>
      <w:r w:rsidR="00754A2D">
        <w:fldChar w:fldCharType="begin"/>
      </w:r>
      <w:r w:rsidR="00754A2D">
        <w:instrText xml:space="preserve"> REF _Ref205151561 \r \h </w:instrText>
      </w:r>
      <w:r w:rsidR="00754A2D">
        <w:fldChar w:fldCharType="separate"/>
      </w:r>
      <w:r w:rsidR="00754A2D">
        <w:t>2.8</w:t>
      </w:r>
      <w:r w:rsidR="00754A2D">
        <w:fldChar w:fldCharType="end"/>
      </w:r>
      <w:r w:rsidR="00754A2D">
        <w:t xml:space="preserve"> </w:t>
      </w:r>
      <w:r>
        <w:t>настоящего документа), актуальных на дату выгрузки Правил выгрузки данных и контрольных соотношений (</w:t>
      </w:r>
      <w:r w:rsidR="00754A2D">
        <w:t xml:space="preserve">описание требований к формату приведено в п. </w:t>
      </w:r>
      <w:r w:rsidR="00754A2D">
        <w:fldChar w:fldCharType="begin"/>
      </w:r>
      <w:r w:rsidR="00754A2D">
        <w:instrText xml:space="preserve"> REF _Ref190032737 \r \h  \* MERGEFORMAT </w:instrText>
      </w:r>
      <w:r w:rsidR="00754A2D">
        <w:fldChar w:fldCharType="separate"/>
      </w:r>
      <w:r w:rsidR="00754A2D">
        <w:t>2.7</w:t>
      </w:r>
      <w:r w:rsidR="00754A2D">
        <w:fldChar w:fldCharType="end"/>
      </w:r>
      <w:r w:rsidR="00754A2D">
        <w:t xml:space="preserve"> настоящего документа</w:t>
      </w:r>
      <w:r>
        <w:t xml:space="preserve">) в формате </w:t>
      </w:r>
      <w:r>
        <w:rPr>
          <w:lang w:val="en-US"/>
        </w:rPr>
        <w:t>xml</w:t>
      </w:r>
      <w:r>
        <w:t xml:space="preserve">, файлов </w:t>
      </w:r>
      <w:r>
        <w:rPr>
          <w:lang w:val="en-US"/>
        </w:rPr>
        <w:t>xsd</w:t>
      </w:r>
      <w:r>
        <w:t xml:space="preserve"> схем, а также (при необходимости) файла, содержащего описание Таксономии МСД ПУиО. Выгруженные из МСД ПУиО файлы Сроков предоставления данных, Правил выгрузки данных и контрольных соотношений должны использоваться для осуществления контроля Данных, выгружаемых из ИС СПО перед выгрузкой и настройки выгрузки аналитических признаков счетов при выгрузке остатков и оборотов по счетам учета.</w:t>
      </w:r>
    </w:p>
    <w:p w14:paraId="48BF0532" w14:textId="1B10B7B9" w:rsidR="00393B1F" w:rsidRDefault="00772F76">
      <w:pPr>
        <w:pStyle w:val="a2"/>
      </w:pPr>
      <w:r>
        <w:t xml:space="preserve">Файловое взаимодействие осуществляется путем импорта файла с Данными ответственным сотрудником МСД ПУиО и экспорта файла Протокола загрузки Данных вручную в личном кабинете поставщика данных МСД ПУиО. Файл с Данными должен предоставлять из себя </w:t>
      </w:r>
      <w:r>
        <w:rPr>
          <w:lang w:val="en-US"/>
        </w:rPr>
        <w:t>zip</w:t>
      </w:r>
      <w:r>
        <w:t xml:space="preserve"> архив, содержащий xml-документы с Данными для загрузки. Требования к имени файла архива и форматам </w:t>
      </w:r>
      <w:r>
        <w:rPr>
          <w:lang w:val="en-US"/>
        </w:rPr>
        <w:t>xml</w:t>
      </w:r>
      <w:r>
        <w:t xml:space="preserve">-документов, включаемых в архив, описаны в п. </w:t>
      </w:r>
      <w:r>
        <w:fldChar w:fldCharType="begin"/>
      </w:r>
      <w:r>
        <w:instrText xml:space="preserve"> REF _Ref176598521 \r \h  \* MERGEFORMAT </w:instrText>
      </w:r>
      <w:r>
        <w:fldChar w:fldCharType="separate"/>
      </w:r>
      <w:r w:rsidR="00754A2D">
        <w:t>2.5</w:t>
      </w:r>
      <w:r>
        <w:fldChar w:fldCharType="end"/>
      </w:r>
      <w:r>
        <w:t xml:space="preserve"> настоящего документа.</w:t>
      </w:r>
    </w:p>
    <w:p w14:paraId="633737B0" w14:textId="2DC2DCEF" w:rsidR="00393B1F" w:rsidRDefault="00772F76">
      <w:pPr>
        <w:pStyle w:val="a2"/>
      </w:pPr>
      <w:r>
        <w:t xml:space="preserve">Файл с Данными может быть подписан на стороне ИС СПО квалифицированной электронной подписью, в этом случае вместе с файлом с Данными должен передаваться файл, содержащий отсоединенную квалифицированную подпись. Порядок включения отсоединенной подписи в файл архива с Данными описан в п. </w:t>
      </w:r>
      <w:r>
        <w:fldChar w:fldCharType="begin"/>
      </w:r>
      <w:r>
        <w:instrText xml:space="preserve"> REF _Ref180271723 \r \h  \* MERGEFORMAT </w:instrText>
      </w:r>
      <w:r>
        <w:fldChar w:fldCharType="separate"/>
      </w:r>
      <w:r w:rsidR="00754A2D">
        <w:t>2.5</w:t>
      </w:r>
      <w:r>
        <w:fldChar w:fldCharType="end"/>
      </w:r>
      <w:r>
        <w:t xml:space="preserve"> настоящего документа, структура имени файла, содержащего квалифицированную электронную подпись приведена в п. </w:t>
      </w:r>
      <w:r>
        <w:fldChar w:fldCharType="begin"/>
      </w:r>
      <w:r>
        <w:instrText xml:space="preserve"> REF _Ref180271750 \r \h  \* MERGEFORMAT </w:instrText>
      </w:r>
      <w:r>
        <w:fldChar w:fldCharType="separate"/>
      </w:r>
      <w:r w:rsidR="00754A2D">
        <w:t>2.5.1.2</w:t>
      </w:r>
      <w:r>
        <w:fldChar w:fldCharType="end"/>
      </w:r>
      <w:r>
        <w:t xml:space="preserve"> настоящего документа, требования к наложению квалифицированной электронной подписи приведено в п. </w:t>
      </w:r>
      <w:r>
        <w:fldChar w:fldCharType="begin"/>
      </w:r>
      <w:r>
        <w:instrText xml:space="preserve"> REF _Ref180271770 \r \h  \* MERGEFORMAT </w:instrText>
      </w:r>
      <w:r>
        <w:fldChar w:fldCharType="separate"/>
      </w:r>
      <w:r>
        <w:t>2.5.3</w:t>
      </w:r>
      <w:r>
        <w:fldChar w:fldCharType="end"/>
      </w:r>
      <w:r>
        <w:t xml:space="preserve"> настоящего документа.</w:t>
      </w:r>
    </w:p>
    <w:p w14:paraId="586043B0" w14:textId="77777777" w:rsidR="00393B1F" w:rsidRDefault="00772F76">
      <w:pPr>
        <w:pStyle w:val="3"/>
      </w:pPr>
      <w:bookmarkStart w:id="30" w:name="_Toc205154941"/>
      <w:r>
        <w:lastRenderedPageBreak/>
        <w:t>Сервисное взаимодействие</w:t>
      </w:r>
      <w:bookmarkEnd w:id="30"/>
    </w:p>
    <w:p w14:paraId="00118E3C" w14:textId="77777777" w:rsidR="00393B1F" w:rsidRDefault="00772F76">
      <w:pPr>
        <w:pStyle w:val="a2"/>
      </w:pPr>
      <w:r>
        <w:t xml:space="preserve">Сервисное взаимодействие осуществляется путем передачи </w:t>
      </w:r>
      <w:r>
        <w:rPr>
          <w:lang w:val="en-US"/>
        </w:rPr>
        <w:t>HTTP</w:t>
      </w:r>
      <w:r w:rsidRPr="00754A2D">
        <w:t xml:space="preserve"> </w:t>
      </w:r>
      <w:r>
        <w:t>запросов по предусмотренным в данном документе видам сведений.</w:t>
      </w:r>
    </w:p>
    <w:p w14:paraId="3C8A385D" w14:textId="77777777" w:rsidR="00393B1F" w:rsidRDefault="00772F76">
      <w:pPr>
        <w:pStyle w:val="a2"/>
      </w:pPr>
      <w:r>
        <w:t>МСД ПУиО поддерживает 2 системы электронного взаимодействия:</w:t>
      </w:r>
    </w:p>
    <w:p w14:paraId="1DA113D7" w14:textId="585D7D47" w:rsidR="00393B1F" w:rsidRDefault="00772F76">
      <w:pPr>
        <w:pStyle w:val="a2"/>
        <w:numPr>
          <w:ilvl w:val="0"/>
          <w:numId w:val="6"/>
        </w:numPr>
        <w:ind w:left="1134" w:hanging="425"/>
      </w:pPr>
      <w:r>
        <w:t xml:space="preserve">Единый сервис </w:t>
      </w:r>
      <w:r w:rsidR="00D80729">
        <w:t>межсистемного</w:t>
      </w:r>
      <w:r>
        <w:t xml:space="preserve"> взаимодействия Подсистемы обеспечения информационной безопасности Федерального казначейства (ЕСМВ ПОИБ СОБИ ФК)</w:t>
      </w:r>
    </w:p>
    <w:p w14:paraId="4782EE3B" w14:textId="77777777" w:rsidR="00393B1F" w:rsidRDefault="00772F76">
      <w:pPr>
        <w:pStyle w:val="a2"/>
        <w:numPr>
          <w:ilvl w:val="0"/>
          <w:numId w:val="6"/>
        </w:numPr>
        <w:ind w:left="1134" w:hanging="425"/>
      </w:pPr>
      <w:r>
        <w:t>Единый электронный сервис (СМЭВ 3).</w:t>
      </w:r>
    </w:p>
    <w:p w14:paraId="04FA2015" w14:textId="2959193C" w:rsidR="00393B1F" w:rsidRDefault="00772F76">
      <w:pPr>
        <w:pStyle w:val="a2"/>
      </w:pPr>
      <w:r>
        <w:t xml:space="preserve">Подробное описание форматов запросов и ответов по данным видам сведений описано в разделах </w:t>
      </w:r>
      <w:r>
        <w:fldChar w:fldCharType="begin"/>
      </w:r>
      <w:r>
        <w:instrText xml:space="preserve"> REF _Ref15320 \r \h </w:instrText>
      </w:r>
      <w:r>
        <w:fldChar w:fldCharType="separate"/>
      </w:r>
      <w:r w:rsidR="00966D6A">
        <w:t>2.3</w:t>
      </w:r>
      <w:r>
        <w:fldChar w:fldCharType="end"/>
      </w:r>
      <w:r>
        <w:t xml:space="preserve"> и </w:t>
      </w:r>
      <w:r>
        <w:fldChar w:fldCharType="begin"/>
      </w:r>
      <w:r>
        <w:instrText xml:space="preserve"> REF _Ref15362 \r \h </w:instrText>
      </w:r>
      <w:r>
        <w:fldChar w:fldCharType="separate"/>
      </w:r>
      <w:r w:rsidR="00966D6A">
        <w:t>2.4</w:t>
      </w:r>
      <w:r>
        <w:fldChar w:fldCharType="end"/>
      </w:r>
      <w:r>
        <w:t>.</w:t>
      </w:r>
    </w:p>
    <w:p w14:paraId="0AAD8685" w14:textId="77777777" w:rsidR="00393B1F" w:rsidRDefault="00772F76">
      <w:pPr>
        <w:pStyle w:val="a2"/>
      </w:pPr>
      <w:r>
        <w:t>Перед началом информационного взаимодействия, из ИС СПО должны быть отправлены Запросы на получение из МСД ПУиО данных по следующим видам сведений:</w:t>
      </w:r>
    </w:p>
    <w:p w14:paraId="3E0E5B55" w14:textId="4D954BDE" w:rsidR="00393B1F" w:rsidRDefault="00772F76">
      <w:pPr>
        <w:pStyle w:val="a2"/>
        <w:numPr>
          <w:ilvl w:val="0"/>
          <w:numId w:val="6"/>
        </w:numPr>
        <w:ind w:left="1134" w:hanging="425"/>
      </w:pPr>
      <w:r>
        <w:t xml:space="preserve">Справочник периодов предоставления данных и сведений о сроках предоставления данных (описание требований к формату приведено в п. </w:t>
      </w:r>
      <w:r w:rsidR="00966D6A">
        <w:fldChar w:fldCharType="begin"/>
      </w:r>
      <w:r w:rsidR="00966D6A">
        <w:instrText xml:space="preserve"> REF _Ref205151833 \r \h </w:instrText>
      </w:r>
      <w:r w:rsidR="00966D6A">
        <w:fldChar w:fldCharType="separate"/>
      </w:r>
      <w:r w:rsidR="00966D6A">
        <w:t>2.8</w:t>
      </w:r>
      <w:r w:rsidR="00966D6A">
        <w:fldChar w:fldCharType="end"/>
      </w:r>
      <w:r>
        <w:t xml:space="preserve"> настоящего документа)</w:t>
      </w:r>
    </w:p>
    <w:p w14:paraId="47D29C80" w14:textId="6D807856" w:rsidR="00393B1F" w:rsidRDefault="00772F76">
      <w:pPr>
        <w:pStyle w:val="a2"/>
        <w:numPr>
          <w:ilvl w:val="0"/>
          <w:numId w:val="6"/>
        </w:numPr>
        <w:ind w:left="1134" w:hanging="425"/>
      </w:pPr>
      <w:r>
        <w:t xml:space="preserve">Правила выгрузки данных и контрольные соотношения (описание требований к формату приведено в п. </w:t>
      </w:r>
      <w:r>
        <w:fldChar w:fldCharType="begin"/>
      </w:r>
      <w:r>
        <w:instrText xml:space="preserve"> REF _Ref190032855 \r \h  \* MERGEFORMAT </w:instrText>
      </w:r>
      <w:r>
        <w:fldChar w:fldCharType="separate"/>
      </w:r>
      <w:r w:rsidR="00966D6A">
        <w:t>2.7</w:t>
      </w:r>
      <w:r>
        <w:fldChar w:fldCharType="end"/>
      </w:r>
      <w:r>
        <w:t xml:space="preserve"> настоящего документа)</w:t>
      </w:r>
    </w:p>
    <w:p w14:paraId="75CAC56B" w14:textId="3E38E29C" w:rsidR="00393B1F" w:rsidRDefault="00772F76">
      <w:pPr>
        <w:pStyle w:val="a2"/>
      </w:pPr>
      <w:r>
        <w:t xml:space="preserve">Запросы по указанным видам сведениям необходимо отправлять перед каждым формированием пакетов данных. Для уменьшения объема передаваемых данных предусмотрена возможность передачи сверочных запросов, в таком случае, в ответе от МСД ПУиО будет переданы только те данные, которые отличаются от загруженных в ИС СПО. Подробнее о формате запросов в п. </w:t>
      </w:r>
      <w:r w:rsidR="00966D6A">
        <w:fldChar w:fldCharType="begin"/>
      </w:r>
      <w:r w:rsidR="00966D6A">
        <w:instrText xml:space="preserve"> REF _Ref190032855 \r \h </w:instrText>
      </w:r>
      <w:r w:rsidR="00966D6A">
        <w:fldChar w:fldCharType="separate"/>
      </w:r>
      <w:r w:rsidR="00966D6A">
        <w:t>2.7</w:t>
      </w:r>
      <w:r w:rsidR="00966D6A">
        <w:fldChar w:fldCharType="end"/>
      </w:r>
      <w:r>
        <w:t xml:space="preserve"> настоящего документа.</w:t>
      </w:r>
    </w:p>
    <w:p w14:paraId="7F04A1CA" w14:textId="77777777" w:rsidR="00393B1F" w:rsidRDefault="00772F76">
      <w:pPr>
        <w:pStyle w:val="a2"/>
      </w:pPr>
      <w:r>
        <w:t>При получении запроса, МСД ПУиО формирует прикладную квитанцию о принятии запроса. Затем, когда запрос обработан, МСД ПУиО формирует ответный запрос (с вложением или без, в зависимости от результата обработки) в ИС СПО.</w:t>
      </w:r>
    </w:p>
    <w:p w14:paraId="6FBFAF67" w14:textId="77777777" w:rsidR="00393B1F" w:rsidRDefault="00772F76">
      <w:pPr>
        <w:pStyle w:val="a2"/>
      </w:pPr>
      <w:r>
        <w:t>Для получения ответов от МСД ПУиО, ИС СПО необходимо отправлять запросы на получение документов из очереди (топика) ИС на регулярной основе, не реже чем 1 раз в 10 мин. Время жизни сообщения в топике ИС СПО зависит от используемого сервиса взаимодействия (ЕСМВ ПОИБ СОБИ ФК или СМЭВ 3).</w:t>
      </w:r>
    </w:p>
    <w:p w14:paraId="27B8E759" w14:textId="77777777" w:rsidR="00393B1F" w:rsidRDefault="00772F76">
      <w:pPr>
        <w:pStyle w:val="a2"/>
      </w:pPr>
      <w:r>
        <w:t xml:space="preserve">Полученные в ответ на Запрос из МСД ПУиО данные должны использоваться для формирования пакетов данных, а также для осуществления контроля Данных, выгружаемых из ИС СПО перед выгрузкой </w:t>
      </w:r>
      <w:r>
        <w:lastRenderedPageBreak/>
        <w:t>и настройки выгрузки аналитических признаков счетов при выгрузке остатков и оборотов по счетам учета.</w:t>
      </w:r>
    </w:p>
    <w:p w14:paraId="7B900E94" w14:textId="77777777" w:rsidR="00393B1F" w:rsidRDefault="00772F76">
      <w:pPr>
        <w:pStyle w:val="2"/>
      </w:pPr>
      <w:bookmarkStart w:id="31" w:name="_Ref15320"/>
      <w:bookmarkStart w:id="32" w:name="_Toc176529637"/>
      <w:bookmarkStart w:id="33" w:name="_Toc205154942"/>
      <w:r>
        <w:t>Описание информационного взаимодействия с использованием ЕСМВ</w:t>
      </w:r>
      <w:bookmarkEnd w:id="31"/>
      <w:bookmarkEnd w:id="32"/>
      <w:bookmarkEnd w:id="33"/>
    </w:p>
    <w:p w14:paraId="608C4E62" w14:textId="77777777" w:rsidR="00393B1F" w:rsidRDefault="00772F76">
      <w:pPr>
        <w:pStyle w:val="a2"/>
      </w:pPr>
      <w:bookmarkStart w:id="34" w:name="_Toc176529638"/>
      <w:r>
        <w:t>Требования к способам взаимодействия посредством ЕСМВ приведены в документе «Информационное взаимодействие государственной интегрированной информационной системы управления общественными финансами «Электронный бюджет» с прочими информационными системами с использованием единого сервиса межсистемного взаимодействия» (далее – Альбом ТФО Сервис ПОИ (ЕСМВ)).</w:t>
      </w:r>
      <w:hyperlink r:id="rId19" w:history="1"/>
    </w:p>
    <w:p w14:paraId="01A7E0F1" w14:textId="77777777" w:rsidR="00393B1F" w:rsidRDefault="00772F76">
      <w:pPr>
        <w:pStyle w:val="a2"/>
      </w:pPr>
      <w:r>
        <w:t>Сервис ЕСМВ использует справочник маршрутов ЕСМВ, схема которого приведена в приложении 4 Альбома ТФО Сервис ПОИ (ЕСМВ). ИС-получатель (МСД ПУиО) формирует свой маршрут для ЕСМВ в АРМ ПОИ согласно документу «Руководство работников (представителей) участников системы по работе с подсистемой».</w:t>
      </w:r>
    </w:p>
    <w:p w14:paraId="206D4123" w14:textId="77777777" w:rsidR="00393B1F" w:rsidRDefault="00772F76">
      <w:pPr>
        <w:pStyle w:val="a2"/>
      </w:pPr>
      <w:r>
        <w:t>Для обеспечения взаимодействия используются SOAP-сервисы ЕСМВ. Все объекты обмена, участвующие в информационном обмене посредством ЕСМВ, должны соответствовать SOAP-спецификации.</w:t>
      </w:r>
    </w:p>
    <w:p w14:paraId="1A68AF6A" w14:textId="77777777" w:rsidR="00393B1F" w:rsidRDefault="00772F76">
      <w:pPr>
        <w:pStyle w:val="a2"/>
      </w:pPr>
      <w:r>
        <w:t>Взаимодействие ИС СПО с ИС МСД ПУиО осуществляется путём отправки запросов в ПОИБ СОБИ ФК (gateway.roskazna.ru). Все исходящие от ИС СПО запросы должны содержать требуемые HTTP-заголовки. Формат и описание данных заголовков приведены ниже в данном разделе.</w:t>
      </w:r>
    </w:p>
    <w:p w14:paraId="3D1E305D" w14:textId="77777777" w:rsidR="00393B1F" w:rsidRDefault="00772F76">
      <w:pPr>
        <w:pStyle w:val="a2"/>
      </w:pPr>
      <w:r>
        <w:t>ПОИБ СОБИ ФК производит авторизацию полученного от ИС СПО запроса. В случае успешной авторизации, производит проксирование запроса в ЕСМВ. ИС МСД ПУиО взаимодействует с ЕСМВ для получения запросов от ИС СПО, а также для передачи ответов в ИС СПО.</w:t>
      </w:r>
    </w:p>
    <w:p w14:paraId="4A32407B" w14:textId="77777777" w:rsidR="00393B1F" w:rsidRDefault="00772F76">
      <w:pPr>
        <w:pStyle w:val="a2"/>
      </w:pPr>
      <w:r>
        <w:t>Используемые точки взаимодействия ПОИБ СОБИ ФК и их назначения:</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4"/>
        <w:gridCol w:w="5557"/>
      </w:tblGrid>
      <w:tr w:rsidR="00393B1F" w:rsidRPr="00966D6A" w14:paraId="29F73B3A" w14:textId="77777777" w:rsidTr="00966D6A">
        <w:tc>
          <w:tcPr>
            <w:tcW w:w="4014" w:type="dxa"/>
            <w:shd w:val="clear" w:color="auto" w:fill="D9D9D9" w:themeFill="background1" w:themeFillShade="D9"/>
          </w:tcPr>
          <w:p w14:paraId="04E08501" w14:textId="77777777" w:rsidR="00393B1F" w:rsidRPr="00966D6A" w:rsidRDefault="00772F76">
            <w:pPr>
              <w:pStyle w:val="a2"/>
              <w:ind w:firstLine="0"/>
              <w:jc w:val="center"/>
              <w:rPr>
                <w:sz w:val="24"/>
                <w:szCs w:val="24"/>
              </w:rPr>
            </w:pPr>
            <w:r w:rsidRPr="00966D6A">
              <w:rPr>
                <w:b/>
                <w:sz w:val="24"/>
                <w:szCs w:val="24"/>
              </w:rPr>
              <w:t>Адрес сервиса ЕСМВ</w:t>
            </w:r>
          </w:p>
        </w:tc>
        <w:tc>
          <w:tcPr>
            <w:tcW w:w="5557" w:type="dxa"/>
            <w:shd w:val="clear" w:color="auto" w:fill="D9D9D9" w:themeFill="background1" w:themeFillShade="D9"/>
          </w:tcPr>
          <w:p w14:paraId="345B346E" w14:textId="77777777" w:rsidR="00393B1F" w:rsidRPr="00966D6A" w:rsidRDefault="00772F76">
            <w:pPr>
              <w:pStyle w:val="a2"/>
              <w:ind w:firstLine="0"/>
              <w:jc w:val="center"/>
              <w:rPr>
                <w:sz w:val="24"/>
                <w:szCs w:val="24"/>
              </w:rPr>
            </w:pPr>
            <w:r w:rsidRPr="00966D6A">
              <w:rPr>
                <w:b/>
                <w:sz w:val="24"/>
                <w:szCs w:val="24"/>
              </w:rPr>
              <w:t>Описание сервиса</w:t>
            </w:r>
          </w:p>
        </w:tc>
      </w:tr>
      <w:tr w:rsidR="00393B1F" w:rsidRPr="00966D6A" w14:paraId="4BCA7875" w14:textId="77777777">
        <w:tc>
          <w:tcPr>
            <w:tcW w:w="4014" w:type="dxa"/>
          </w:tcPr>
          <w:p w14:paraId="0CA7DCB1" w14:textId="77777777" w:rsidR="00393B1F" w:rsidRPr="00966D6A" w:rsidRDefault="00772F76">
            <w:pPr>
              <w:pStyle w:val="a2"/>
              <w:ind w:firstLine="0"/>
              <w:rPr>
                <w:sz w:val="24"/>
                <w:szCs w:val="24"/>
              </w:rPr>
            </w:pPr>
            <w:r w:rsidRPr="00966D6A">
              <w:rPr>
                <w:rStyle w:val="ab"/>
                <w:sz w:val="24"/>
                <w:szCs w:val="24"/>
                <w:lang w:val="en-US"/>
              </w:rPr>
              <w:t>http</w:t>
            </w:r>
            <w:r w:rsidRPr="00966D6A">
              <w:rPr>
                <w:rStyle w:val="ab"/>
                <w:sz w:val="24"/>
                <w:szCs w:val="24"/>
              </w:rPr>
              <w:t>://</w:t>
            </w:r>
            <w:r w:rsidRPr="00966D6A">
              <w:rPr>
                <w:rStyle w:val="ab"/>
                <w:sz w:val="24"/>
                <w:szCs w:val="24"/>
                <w:lang w:val="en-US"/>
              </w:rPr>
              <w:t>host</w:t>
            </w:r>
            <w:r w:rsidRPr="00966D6A">
              <w:rPr>
                <w:rStyle w:val="ab"/>
                <w:sz w:val="24"/>
                <w:szCs w:val="24"/>
              </w:rPr>
              <w:t>:</w:t>
            </w:r>
            <w:r w:rsidRPr="00966D6A">
              <w:rPr>
                <w:rStyle w:val="ab"/>
                <w:sz w:val="24"/>
                <w:szCs w:val="24"/>
                <w:lang w:val="en-US"/>
              </w:rPr>
              <w:t>port</w:t>
            </w:r>
            <w:r w:rsidRPr="00966D6A">
              <w:rPr>
                <w:rStyle w:val="ab"/>
                <w:sz w:val="24"/>
                <w:szCs w:val="24"/>
              </w:rPr>
              <w:t>/</w:t>
            </w:r>
            <w:r w:rsidRPr="00966D6A">
              <w:rPr>
                <w:rStyle w:val="ab"/>
                <w:sz w:val="24"/>
                <w:szCs w:val="24"/>
                <w:lang w:val="en-US"/>
              </w:rPr>
              <w:t>GuaranteedDeliveryService</w:t>
            </w:r>
            <w:r w:rsidRPr="00966D6A">
              <w:rPr>
                <w:rStyle w:val="ab"/>
                <w:sz w:val="24"/>
                <w:szCs w:val="24"/>
              </w:rPr>
              <w:t>/</w:t>
            </w:r>
            <w:r w:rsidRPr="00966D6A">
              <w:rPr>
                <w:rStyle w:val="ab"/>
                <w:sz w:val="24"/>
                <w:szCs w:val="24"/>
                <w:lang w:val="en-US"/>
              </w:rPr>
              <w:t>SendMessagePOIBService</w:t>
            </w:r>
          </w:p>
        </w:tc>
        <w:tc>
          <w:tcPr>
            <w:tcW w:w="5557" w:type="dxa"/>
          </w:tcPr>
          <w:p w14:paraId="1ECA23C1" w14:textId="77777777" w:rsidR="00393B1F" w:rsidRPr="00966D6A" w:rsidRDefault="00772F76">
            <w:pPr>
              <w:pStyle w:val="a2"/>
              <w:ind w:firstLine="0"/>
              <w:rPr>
                <w:sz w:val="24"/>
                <w:szCs w:val="24"/>
              </w:rPr>
            </w:pPr>
            <w:r w:rsidRPr="00966D6A">
              <w:rPr>
                <w:sz w:val="24"/>
                <w:szCs w:val="24"/>
              </w:rPr>
              <w:t>Сервис приема сообщений от Внешней ИС с промежуточным хранением сообщений в очереди (с гарантированной доставкой) для взаимодействия с использованием авторизации посредством ПОИБ СОБИ ФК</w:t>
            </w:r>
          </w:p>
        </w:tc>
      </w:tr>
      <w:tr w:rsidR="00393B1F" w:rsidRPr="00966D6A" w14:paraId="29F98034" w14:textId="77777777">
        <w:tc>
          <w:tcPr>
            <w:tcW w:w="4014" w:type="dxa"/>
          </w:tcPr>
          <w:p w14:paraId="317BF613" w14:textId="77777777" w:rsidR="00393B1F" w:rsidRPr="00966D6A" w:rsidRDefault="00772F76">
            <w:pPr>
              <w:pStyle w:val="a2"/>
              <w:ind w:firstLine="0"/>
              <w:rPr>
                <w:sz w:val="24"/>
                <w:szCs w:val="24"/>
              </w:rPr>
            </w:pPr>
            <w:r w:rsidRPr="00966D6A">
              <w:rPr>
                <w:rStyle w:val="ab"/>
                <w:sz w:val="24"/>
                <w:szCs w:val="24"/>
                <w:lang w:val="en-US"/>
              </w:rPr>
              <w:t>http</w:t>
            </w:r>
            <w:r w:rsidRPr="00966D6A">
              <w:rPr>
                <w:rStyle w:val="ab"/>
                <w:sz w:val="24"/>
                <w:szCs w:val="24"/>
              </w:rPr>
              <w:t>://</w:t>
            </w:r>
            <w:r w:rsidRPr="00966D6A">
              <w:rPr>
                <w:rStyle w:val="ab"/>
                <w:sz w:val="24"/>
                <w:szCs w:val="24"/>
                <w:lang w:val="en-US"/>
              </w:rPr>
              <w:t>host</w:t>
            </w:r>
            <w:r w:rsidRPr="00966D6A">
              <w:rPr>
                <w:rStyle w:val="ab"/>
                <w:sz w:val="24"/>
                <w:szCs w:val="24"/>
              </w:rPr>
              <w:t>:</w:t>
            </w:r>
            <w:r w:rsidRPr="00966D6A">
              <w:rPr>
                <w:rStyle w:val="ab"/>
                <w:sz w:val="24"/>
                <w:szCs w:val="24"/>
                <w:lang w:val="en-US"/>
              </w:rPr>
              <w:t>port</w:t>
            </w:r>
            <w:r w:rsidRPr="00966D6A">
              <w:rPr>
                <w:rStyle w:val="ab"/>
                <w:sz w:val="24"/>
                <w:szCs w:val="24"/>
              </w:rPr>
              <w:t>/</w:t>
            </w:r>
            <w:r w:rsidRPr="00966D6A">
              <w:rPr>
                <w:rStyle w:val="ab"/>
                <w:sz w:val="24"/>
                <w:szCs w:val="24"/>
                <w:lang w:val="en-US"/>
              </w:rPr>
              <w:t>PullMessageDeliveryServices</w:t>
            </w:r>
            <w:r w:rsidRPr="00966D6A">
              <w:rPr>
                <w:rStyle w:val="ab"/>
                <w:sz w:val="24"/>
                <w:szCs w:val="24"/>
              </w:rPr>
              <w:t>/</w:t>
            </w:r>
            <w:r w:rsidRPr="00966D6A">
              <w:rPr>
                <w:rStyle w:val="ab"/>
                <w:sz w:val="24"/>
                <w:szCs w:val="24"/>
                <w:lang w:val="en-US"/>
              </w:rPr>
              <w:t>PullPOIBService</w:t>
            </w:r>
          </w:p>
        </w:tc>
        <w:tc>
          <w:tcPr>
            <w:tcW w:w="5557" w:type="dxa"/>
          </w:tcPr>
          <w:p w14:paraId="7B9BFB02" w14:textId="77777777" w:rsidR="00393B1F" w:rsidRPr="00966D6A" w:rsidRDefault="00772F76">
            <w:pPr>
              <w:pStyle w:val="a2"/>
              <w:ind w:firstLine="0"/>
              <w:rPr>
                <w:sz w:val="24"/>
                <w:szCs w:val="24"/>
              </w:rPr>
            </w:pPr>
            <w:r w:rsidRPr="00966D6A">
              <w:rPr>
                <w:sz w:val="24"/>
                <w:szCs w:val="24"/>
              </w:rPr>
              <w:t xml:space="preserve">Сервис приема Запроса на предоставление документов из очереди для Внешней ИС без </w:t>
            </w:r>
            <w:r w:rsidRPr="00966D6A">
              <w:rPr>
                <w:sz w:val="24"/>
                <w:szCs w:val="24"/>
              </w:rPr>
              <w:lastRenderedPageBreak/>
              <w:t>проверки ЭП для взаимодействия с использованием авторизации посредством ПОИБ СОБИ ФК</w:t>
            </w:r>
          </w:p>
        </w:tc>
      </w:tr>
    </w:tbl>
    <w:p w14:paraId="63B803C2" w14:textId="77777777" w:rsidR="00393B1F" w:rsidRDefault="00772F76">
      <w:pPr>
        <w:pStyle w:val="a2"/>
      </w:pPr>
      <w:r>
        <w:lastRenderedPageBreak/>
        <w:t>Основной сценарий использования данного взаимодействия подразумевает получение запросов от ИС МСД ПУиО только посредством PULL-модели ЕСМВ. Для этого, на стороне ИС СПО требуется развернуть сервис, взаимодействующий с ПОИБ СОБИ ФК в части вычитывания сообщений из топика (очереди) ЕСМВ.</w:t>
      </w:r>
    </w:p>
    <w:p w14:paraId="25752483" w14:textId="77777777" w:rsidR="00393B1F" w:rsidRDefault="00772F76">
      <w:pPr>
        <w:pStyle w:val="a2"/>
      </w:pPr>
      <w:r>
        <w:t>ЕСМВ производит доставку сообщения в топик ИС СПО, затем, если сообщение не было вычитано в течении 20 мин, производит еще несколько попыток доставки сообщения, после чего сообщения удаляется.</w:t>
      </w:r>
    </w:p>
    <w:p w14:paraId="1A0672CF" w14:textId="77777777" w:rsidR="00393B1F" w:rsidRDefault="00772F76">
      <w:pPr>
        <w:pStyle w:val="a2"/>
      </w:pPr>
      <w:r>
        <w:t>Время хранения сообщения в топике ЕСМВ настраивается глобально и может изменятся. Рекомендуется производить вычитку топика не реже чем 1 раз в 10 мин.</w:t>
      </w:r>
    </w:p>
    <w:p w14:paraId="046F320A" w14:textId="77777777" w:rsidR="00393B1F" w:rsidRDefault="00772F76">
      <w:pPr>
        <w:pStyle w:val="a2"/>
      </w:pPr>
      <w:r>
        <w:t>Объектами обмена ЕСМВ являются:</w:t>
      </w:r>
    </w:p>
    <w:p w14:paraId="38DF5E02" w14:textId="77777777" w:rsidR="00393B1F" w:rsidRDefault="00772F76">
      <w:pPr>
        <w:pStyle w:val="a2"/>
        <w:numPr>
          <w:ilvl w:val="0"/>
          <w:numId w:val="6"/>
        </w:numPr>
        <w:ind w:left="1134" w:hanging="425"/>
      </w:pPr>
      <w:r>
        <w:t>transferDocumentRequest - Запрос, содержащий документ (бизнес-документ) по определенному в данном документе виду сведений. Может содержать вложение.</w:t>
      </w:r>
    </w:p>
    <w:p w14:paraId="6C264B4A" w14:textId="77777777" w:rsidR="00393B1F" w:rsidRDefault="00772F76">
      <w:pPr>
        <w:pStyle w:val="a2"/>
        <w:numPr>
          <w:ilvl w:val="0"/>
          <w:numId w:val="6"/>
        </w:numPr>
        <w:ind w:left="1134" w:hanging="425"/>
      </w:pPr>
      <w:r>
        <w:t>transferDocumentReceipt - квитанция о доставке/обработки запроса. Содержит идентификатор исходного запроса, а также статус и описание статуса доставки/обработки.</w:t>
      </w:r>
    </w:p>
    <w:p w14:paraId="14234A8D" w14:textId="49DC4C61" w:rsidR="00393B1F" w:rsidRDefault="00772F76">
      <w:pPr>
        <w:pStyle w:val="a2"/>
      </w:pPr>
      <w:r>
        <w:t xml:space="preserve">Особенности заполнения полей и параметров запроса и квитанции для взаимодействия МСД ПУиО и ИС СПО посредством ЕСМВ приведены в разделе </w:t>
      </w:r>
      <w:r>
        <w:fldChar w:fldCharType="begin"/>
      </w:r>
      <w:r>
        <w:instrText xml:space="preserve"> REF _Ref176771390 \r \h  \* MERGEFORMAT </w:instrText>
      </w:r>
      <w:r>
        <w:fldChar w:fldCharType="separate"/>
      </w:r>
      <w:r w:rsidR="00966D6A">
        <w:t>2.3.6</w:t>
      </w:r>
      <w:r>
        <w:fldChar w:fldCharType="end"/>
      </w:r>
      <w:r>
        <w:t xml:space="preserve"> данного документа.</w:t>
      </w:r>
    </w:p>
    <w:p w14:paraId="28EFAFA8" w14:textId="77777777" w:rsidR="00393B1F" w:rsidRDefault="00772F76">
      <w:pPr>
        <w:pStyle w:val="a2"/>
      </w:pPr>
      <w:r>
        <w:t>Перечень видов сведений, участвующих в обмене, представлен в таблице «</w:t>
      </w:r>
      <w:r>
        <w:fldChar w:fldCharType="begin"/>
      </w:r>
      <w:r>
        <w:instrText xml:space="preserve"> REF _Ref190170130 \h  \* MERGEFORMAT </w:instrText>
      </w:r>
      <w:r>
        <w:fldChar w:fldCharType="separate"/>
      </w:r>
      <w:r>
        <w:t xml:space="preserve">Таблица </w:t>
      </w:r>
      <w:fldSimple w:instr=" STYLEREF 1 \s ">
        <w:r>
          <w:t>2</w:t>
        </w:r>
      </w:fldSimple>
      <w:r>
        <w:t>.2 – Перечень видов сведений и требования к обмену информацией</w:t>
      </w:r>
      <w:r>
        <w:fldChar w:fldCharType="end"/>
      </w:r>
      <w:r>
        <w:t>».</w:t>
      </w:r>
    </w:p>
    <w:p w14:paraId="0E328EDC" w14:textId="77777777" w:rsidR="00393B1F" w:rsidRDefault="00772F76">
      <w:pPr>
        <w:pStyle w:val="ae"/>
      </w:pPr>
      <w:bookmarkStart w:id="35" w:name="_Ref190170206"/>
      <w:bookmarkStart w:id="36" w:name="_Ref190170130"/>
      <w:bookmarkStart w:id="37" w:name="_Ref190170228"/>
      <w:bookmarkStart w:id="38" w:name="_Ref190170187"/>
      <w:bookmarkStart w:id="39" w:name="_Ref190170220"/>
      <w:bookmarkStart w:id="40" w:name="_Toc205154991"/>
      <w:r>
        <w:t xml:space="preserve">Таблица </w:t>
      </w:r>
      <w:fldSimple w:instr=" STYLEREF 1 \s ">
        <w:r>
          <w:t>2</w:t>
        </w:r>
      </w:fldSimple>
      <w:r>
        <w:t>.</w:t>
      </w:r>
      <w:fldSimple w:instr=" SEQ Таблица \* ARABIC \s 1 ">
        <w:r>
          <w:t>2</w:t>
        </w:r>
      </w:fldSimple>
      <w:r>
        <w:t xml:space="preserve"> – Перечень видов сведений и требования к обмену информацией</w:t>
      </w:r>
      <w:bookmarkEnd w:id="35"/>
      <w:bookmarkEnd w:id="36"/>
      <w:bookmarkEnd w:id="37"/>
      <w:bookmarkEnd w:id="38"/>
      <w:bookmarkEnd w:id="39"/>
      <w:bookmarkEnd w:id="40"/>
    </w:p>
    <w:tbl>
      <w:tblPr>
        <w:tblStyle w:val="GOSTTable"/>
        <w:tblW w:w="5000" w:type="pct"/>
        <w:tblLayout w:type="fixed"/>
        <w:tblLook w:val="04A0" w:firstRow="1" w:lastRow="0" w:firstColumn="1" w:lastColumn="0" w:noHBand="0" w:noVBand="1"/>
      </w:tblPr>
      <w:tblGrid>
        <w:gridCol w:w="4106"/>
        <w:gridCol w:w="2977"/>
        <w:gridCol w:w="2262"/>
      </w:tblGrid>
      <w:tr w:rsidR="00393B1F" w14:paraId="5890FB83" w14:textId="77777777" w:rsidTr="00393B1F">
        <w:trPr>
          <w:cnfStyle w:val="100000000000" w:firstRow="1" w:lastRow="0" w:firstColumn="0" w:lastColumn="0" w:oddVBand="0" w:evenVBand="0" w:oddHBand="0" w:evenHBand="0" w:firstRowFirstColumn="0" w:firstRowLastColumn="0" w:lastRowFirstColumn="0" w:lastRowLastColumn="0"/>
          <w:trHeight w:val="320"/>
        </w:trPr>
        <w:tc>
          <w:tcPr>
            <w:tcW w:w="4135" w:type="dxa"/>
          </w:tcPr>
          <w:p w14:paraId="449F44B2" w14:textId="77777777" w:rsidR="00393B1F" w:rsidRDefault="00772F76">
            <w:pPr>
              <w:pStyle w:val="aff2"/>
              <w:rPr>
                <w:lang w:val="en-US" w:eastAsia="ru-RU"/>
              </w:rPr>
            </w:pPr>
            <w:r>
              <w:rPr>
                <w:lang w:eastAsia="ru-RU"/>
              </w:rPr>
              <w:t>Наименование вида</w:t>
            </w:r>
            <w:r>
              <w:rPr>
                <w:lang w:val="en-US" w:eastAsia="ru-RU"/>
              </w:rPr>
              <w:t xml:space="preserve"> сведений</w:t>
            </w:r>
          </w:p>
        </w:tc>
        <w:tc>
          <w:tcPr>
            <w:tcW w:w="2998" w:type="dxa"/>
          </w:tcPr>
          <w:p w14:paraId="2D1B320A" w14:textId="77777777" w:rsidR="00393B1F" w:rsidRDefault="00772F76">
            <w:pPr>
              <w:pStyle w:val="aff2"/>
              <w:rPr>
                <w:lang w:eastAsia="ru-RU"/>
              </w:rPr>
            </w:pPr>
            <w:r>
              <w:rPr>
                <w:lang w:eastAsia="ru-RU"/>
              </w:rPr>
              <w:t>Код массива информации</w:t>
            </w:r>
          </w:p>
        </w:tc>
        <w:tc>
          <w:tcPr>
            <w:tcW w:w="2278" w:type="dxa"/>
          </w:tcPr>
          <w:p w14:paraId="075B6727" w14:textId="77777777" w:rsidR="00393B1F" w:rsidRDefault="00772F76">
            <w:pPr>
              <w:pStyle w:val="aff2"/>
              <w:rPr>
                <w:lang w:eastAsia="ru-RU"/>
              </w:rPr>
            </w:pPr>
            <w:r>
              <w:rPr>
                <w:lang w:eastAsia="ru-RU"/>
              </w:rPr>
              <w:t>Формат вложения</w:t>
            </w:r>
          </w:p>
        </w:tc>
      </w:tr>
      <w:tr w:rsidR="00393B1F" w14:paraId="0FE0BD65" w14:textId="77777777" w:rsidTr="00393B1F">
        <w:trPr>
          <w:trHeight w:val="320"/>
        </w:trPr>
        <w:tc>
          <w:tcPr>
            <w:tcW w:w="4135" w:type="dxa"/>
          </w:tcPr>
          <w:p w14:paraId="4D0DC135" w14:textId="77777777" w:rsidR="00393B1F" w:rsidRDefault="00772F76">
            <w:pPr>
              <w:pStyle w:val="aff1"/>
              <w:ind w:left="57" w:right="57"/>
              <w:rPr>
                <w:lang w:eastAsia="ru-RU"/>
              </w:rPr>
            </w:pPr>
            <w:r>
              <w:rPr>
                <w:lang w:eastAsia="ru-RU"/>
              </w:rPr>
              <w:t>Остатки и корреспонденции бухгалтерского учета</w:t>
            </w:r>
          </w:p>
        </w:tc>
        <w:tc>
          <w:tcPr>
            <w:tcW w:w="2998" w:type="dxa"/>
          </w:tcPr>
          <w:p w14:paraId="23B9E852" w14:textId="77777777" w:rsidR="00393B1F" w:rsidRDefault="00772F76">
            <w:pPr>
              <w:pStyle w:val="aff1"/>
              <w:ind w:left="57" w:right="57"/>
              <w:rPr>
                <w:lang w:eastAsia="ru-RU"/>
              </w:rPr>
            </w:pPr>
            <w:r>
              <w:rPr>
                <w:lang w:eastAsia="ru-RU"/>
              </w:rPr>
              <w:t>MSD_DataFHD</w:t>
            </w:r>
          </w:p>
        </w:tc>
        <w:tc>
          <w:tcPr>
            <w:tcW w:w="2278" w:type="dxa"/>
          </w:tcPr>
          <w:p w14:paraId="2E125201" w14:textId="77777777" w:rsidR="00393B1F" w:rsidRDefault="00772F76">
            <w:pPr>
              <w:pStyle w:val="aff1"/>
              <w:ind w:left="57" w:right="57"/>
              <w:rPr>
                <w:lang w:val="en-US" w:eastAsia="ru-RU"/>
              </w:rPr>
            </w:pPr>
            <w:r>
              <w:rPr>
                <w:lang w:val="en-US" w:eastAsia="ru-RU"/>
              </w:rPr>
              <w:t>ZIP</w:t>
            </w:r>
          </w:p>
        </w:tc>
      </w:tr>
      <w:tr w:rsidR="00393B1F" w14:paraId="5B447320" w14:textId="77777777" w:rsidTr="00393B1F">
        <w:trPr>
          <w:trHeight w:val="320"/>
        </w:trPr>
        <w:tc>
          <w:tcPr>
            <w:tcW w:w="4135" w:type="dxa"/>
          </w:tcPr>
          <w:p w14:paraId="3BCE74AE" w14:textId="77777777" w:rsidR="00393B1F" w:rsidRDefault="00772F76">
            <w:pPr>
              <w:pStyle w:val="aff1"/>
              <w:ind w:left="57" w:right="57"/>
              <w:rPr>
                <w:lang w:eastAsia="ru-RU"/>
              </w:rPr>
            </w:pPr>
            <w:r>
              <w:rPr>
                <w:lang w:eastAsia="ru-RU"/>
              </w:rPr>
              <w:t>Протокол загрузки данных</w:t>
            </w:r>
          </w:p>
        </w:tc>
        <w:tc>
          <w:tcPr>
            <w:tcW w:w="2998" w:type="dxa"/>
          </w:tcPr>
          <w:p w14:paraId="7A5EF865" w14:textId="77777777" w:rsidR="00393B1F" w:rsidRDefault="00772F76">
            <w:pPr>
              <w:pStyle w:val="aff1"/>
              <w:ind w:left="57" w:right="57"/>
              <w:rPr>
                <w:lang w:eastAsia="ru-RU"/>
              </w:rPr>
            </w:pPr>
            <w:r>
              <w:rPr>
                <w:lang w:eastAsia="ru-RU"/>
              </w:rPr>
              <w:t>MSD_Verification_Protocol</w:t>
            </w:r>
          </w:p>
        </w:tc>
        <w:tc>
          <w:tcPr>
            <w:tcW w:w="2278" w:type="dxa"/>
          </w:tcPr>
          <w:p w14:paraId="286C3BF2" w14:textId="77777777" w:rsidR="00393B1F" w:rsidRDefault="00772F76">
            <w:pPr>
              <w:pStyle w:val="aff1"/>
              <w:ind w:left="57" w:right="57"/>
              <w:rPr>
                <w:lang w:val="en-US" w:eastAsia="ru-RU"/>
              </w:rPr>
            </w:pPr>
            <w:r>
              <w:rPr>
                <w:lang w:val="en-US" w:eastAsia="ru-RU"/>
              </w:rPr>
              <w:t>XML</w:t>
            </w:r>
          </w:p>
        </w:tc>
      </w:tr>
      <w:tr w:rsidR="00393B1F" w14:paraId="6DB006F0" w14:textId="77777777" w:rsidTr="00393B1F">
        <w:trPr>
          <w:trHeight w:val="320"/>
        </w:trPr>
        <w:tc>
          <w:tcPr>
            <w:tcW w:w="4135" w:type="dxa"/>
          </w:tcPr>
          <w:p w14:paraId="6C018603" w14:textId="77777777" w:rsidR="00393B1F" w:rsidRDefault="00772F76">
            <w:pPr>
              <w:pStyle w:val="aff1"/>
              <w:ind w:left="57" w:right="57"/>
              <w:rPr>
                <w:lang w:eastAsia="ru-RU"/>
              </w:rPr>
            </w:pPr>
            <w:r>
              <w:rPr>
                <w:lang w:eastAsia="ru-RU"/>
              </w:rPr>
              <w:t>Запрос</w:t>
            </w:r>
            <w:r>
              <w:rPr>
                <w:lang w:val="en-US" w:eastAsia="ru-RU"/>
              </w:rPr>
              <w:t xml:space="preserve"> </w:t>
            </w:r>
            <w:r>
              <w:rPr>
                <w:lang w:eastAsia="ru-RU"/>
              </w:rPr>
              <w:t>правил выгрузки данных</w:t>
            </w:r>
          </w:p>
        </w:tc>
        <w:tc>
          <w:tcPr>
            <w:tcW w:w="2998" w:type="dxa"/>
          </w:tcPr>
          <w:p w14:paraId="117F16CE" w14:textId="77777777" w:rsidR="00393B1F" w:rsidRDefault="00772F76">
            <w:pPr>
              <w:pStyle w:val="aff1"/>
              <w:ind w:left="57" w:right="57"/>
              <w:rPr>
                <w:lang w:val="en-US" w:eastAsia="ru-RU"/>
              </w:rPr>
            </w:pPr>
            <w:r>
              <w:rPr>
                <w:lang w:val="en-US" w:eastAsia="ru-RU"/>
              </w:rPr>
              <w:t>MSD_Data_Transfer_Rules</w:t>
            </w:r>
          </w:p>
        </w:tc>
        <w:tc>
          <w:tcPr>
            <w:tcW w:w="2278" w:type="dxa"/>
          </w:tcPr>
          <w:p w14:paraId="539A9E19" w14:textId="77777777" w:rsidR="00393B1F" w:rsidRDefault="00772F76">
            <w:pPr>
              <w:pStyle w:val="aff1"/>
              <w:ind w:left="57" w:right="57"/>
              <w:rPr>
                <w:lang w:eastAsia="ru-RU"/>
              </w:rPr>
            </w:pPr>
            <w:r>
              <w:rPr>
                <w:lang w:val="en-US" w:eastAsia="ru-RU"/>
              </w:rPr>
              <w:t>XML</w:t>
            </w:r>
          </w:p>
        </w:tc>
      </w:tr>
      <w:tr w:rsidR="00393B1F" w14:paraId="2394CFBF" w14:textId="77777777" w:rsidTr="00393B1F">
        <w:trPr>
          <w:trHeight w:val="320"/>
        </w:trPr>
        <w:tc>
          <w:tcPr>
            <w:tcW w:w="4135" w:type="dxa"/>
            <w:shd w:val="clear" w:color="auto" w:fill="auto"/>
          </w:tcPr>
          <w:p w14:paraId="15070792" w14:textId="77777777" w:rsidR="00393B1F" w:rsidRDefault="00772F76">
            <w:pPr>
              <w:pStyle w:val="aff1"/>
              <w:ind w:left="57" w:right="57"/>
              <w:rPr>
                <w:lang w:eastAsia="ru-RU"/>
              </w:rPr>
            </w:pPr>
            <w:r>
              <w:rPr>
                <w:lang w:eastAsia="ru-RU"/>
              </w:rPr>
              <w:t>Запрос справочника периодов предоставления данных и сведений о сроках предоставления данных</w:t>
            </w:r>
          </w:p>
        </w:tc>
        <w:tc>
          <w:tcPr>
            <w:tcW w:w="2998" w:type="dxa"/>
            <w:shd w:val="clear" w:color="auto" w:fill="auto"/>
          </w:tcPr>
          <w:p w14:paraId="49BA328C" w14:textId="77777777" w:rsidR="00393B1F" w:rsidRDefault="00772F76">
            <w:pPr>
              <w:pStyle w:val="aff1"/>
              <w:ind w:left="57" w:right="57"/>
              <w:rPr>
                <w:lang w:val="en-US" w:eastAsia="ru-RU"/>
              </w:rPr>
            </w:pPr>
            <w:r>
              <w:rPr>
                <w:lang w:val="en-US" w:eastAsia="ru-RU"/>
              </w:rPr>
              <w:t>MSD_Grafik</w:t>
            </w:r>
          </w:p>
        </w:tc>
        <w:tc>
          <w:tcPr>
            <w:tcW w:w="2278" w:type="dxa"/>
            <w:shd w:val="clear" w:color="auto" w:fill="auto"/>
          </w:tcPr>
          <w:p w14:paraId="0731FBC8" w14:textId="77777777" w:rsidR="00393B1F" w:rsidRDefault="00772F76">
            <w:pPr>
              <w:pStyle w:val="aff1"/>
              <w:ind w:left="57" w:right="57"/>
              <w:rPr>
                <w:lang w:val="en-US" w:eastAsia="ru-RU"/>
              </w:rPr>
            </w:pPr>
            <w:r>
              <w:rPr>
                <w:lang w:val="en-US" w:eastAsia="ru-RU"/>
              </w:rPr>
              <w:t>XML</w:t>
            </w:r>
          </w:p>
        </w:tc>
      </w:tr>
      <w:tr w:rsidR="00393B1F" w14:paraId="46C6035E" w14:textId="77777777" w:rsidTr="00393B1F">
        <w:trPr>
          <w:trHeight w:val="320"/>
        </w:trPr>
        <w:tc>
          <w:tcPr>
            <w:tcW w:w="4135" w:type="dxa"/>
            <w:shd w:val="clear" w:color="auto" w:fill="auto"/>
          </w:tcPr>
          <w:p w14:paraId="1EF28CAF" w14:textId="77777777" w:rsidR="00393B1F" w:rsidRDefault="00772F76">
            <w:pPr>
              <w:pStyle w:val="aff1"/>
              <w:ind w:left="57" w:right="57"/>
              <w:rPr>
                <w:lang w:eastAsia="ru-RU"/>
              </w:rPr>
            </w:pPr>
            <w:r>
              <w:rPr>
                <w:lang w:eastAsia="ru-RU"/>
              </w:rPr>
              <w:lastRenderedPageBreak/>
              <w:t>Запрос статуса и протокола загрузки данных</w:t>
            </w:r>
          </w:p>
        </w:tc>
        <w:tc>
          <w:tcPr>
            <w:tcW w:w="2998" w:type="dxa"/>
            <w:shd w:val="clear" w:color="auto" w:fill="auto"/>
          </w:tcPr>
          <w:p w14:paraId="5A0BD530" w14:textId="77777777" w:rsidR="00393B1F" w:rsidRDefault="00772F76">
            <w:pPr>
              <w:pStyle w:val="aff1"/>
              <w:ind w:left="57" w:right="57"/>
              <w:rPr>
                <w:lang w:val="en-US" w:eastAsia="ru-RU"/>
              </w:rPr>
            </w:pPr>
            <w:r>
              <w:rPr>
                <w:lang w:val="en-US" w:eastAsia="ru-RU"/>
              </w:rPr>
              <w:t>MSD_Status_Request</w:t>
            </w:r>
          </w:p>
        </w:tc>
        <w:tc>
          <w:tcPr>
            <w:tcW w:w="2278" w:type="dxa"/>
            <w:shd w:val="clear" w:color="auto" w:fill="auto"/>
          </w:tcPr>
          <w:p w14:paraId="12FE7472" w14:textId="77777777" w:rsidR="00393B1F" w:rsidRDefault="00772F76">
            <w:pPr>
              <w:pStyle w:val="aff1"/>
              <w:ind w:left="57" w:right="57"/>
              <w:rPr>
                <w:lang w:val="en-US" w:eastAsia="ru-RU"/>
              </w:rPr>
            </w:pPr>
            <w:r>
              <w:rPr>
                <w:lang w:val="en-US" w:eastAsia="ru-RU"/>
              </w:rPr>
              <w:t>XML</w:t>
            </w:r>
          </w:p>
        </w:tc>
      </w:tr>
    </w:tbl>
    <w:p w14:paraId="357C11B4" w14:textId="77777777" w:rsidR="00393B1F" w:rsidRDefault="00772F76">
      <w:pPr>
        <w:pStyle w:val="a2"/>
      </w:pPr>
      <w:r>
        <w:t>Процесс взаимодействия ИС СПО и МСД ПУиО по передаче документа по виду сведений «</w:t>
      </w:r>
      <w:r>
        <w:rPr>
          <w:lang w:eastAsia="ru-RU"/>
        </w:rPr>
        <w:t>Остатки и корреспонденции бухгалтерского учета</w:t>
      </w:r>
      <w:r>
        <w:t>» через ЕСМВ выглядит следующим образом:</w:t>
      </w:r>
    </w:p>
    <w:p w14:paraId="73BFF716" w14:textId="77777777" w:rsidR="00393B1F" w:rsidRDefault="00772F76">
      <w:pPr>
        <w:pStyle w:val="a2"/>
        <w:numPr>
          <w:ilvl w:val="0"/>
          <w:numId w:val="7"/>
        </w:numPr>
        <w:ind w:left="1134" w:hanging="425"/>
      </w:pPr>
      <w:r>
        <w:t>ИС СПО взаимодействует с ПОИБ СОБИ ФК для отправки запроса в ЕСМВ (общий процесс обработки входящего запроса в ЕСМВ)</w:t>
      </w:r>
    </w:p>
    <w:p w14:paraId="2676F8E3" w14:textId="77777777" w:rsidR="00393B1F" w:rsidRDefault="00772F76">
      <w:pPr>
        <w:pStyle w:val="a2"/>
        <w:numPr>
          <w:ilvl w:val="0"/>
          <w:numId w:val="7"/>
        </w:numPr>
        <w:ind w:left="1134" w:hanging="425"/>
      </w:pPr>
      <w:r>
        <w:t>Передача документа от ИС СПО в МСД ПУиО</w:t>
      </w:r>
    </w:p>
    <w:p w14:paraId="3D36D38A" w14:textId="77777777" w:rsidR="00393B1F" w:rsidRDefault="00772F76">
      <w:pPr>
        <w:pStyle w:val="a2"/>
        <w:numPr>
          <w:ilvl w:val="0"/>
          <w:numId w:val="7"/>
        </w:numPr>
        <w:ind w:left="1134" w:hanging="425"/>
      </w:pPr>
      <w:r>
        <w:t>Передача асинхронной транспортной квитанции в ИС СПО о доставке запроса до МСД ПУиО</w:t>
      </w:r>
    </w:p>
    <w:p w14:paraId="7B5E1C03" w14:textId="77777777" w:rsidR="00393B1F" w:rsidRDefault="00772F76">
      <w:pPr>
        <w:pStyle w:val="a2"/>
        <w:numPr>
          <w:ilvl w:val="0"/>
          <w:numId w:val="7"/>
        </w:numPr>
        <w:ind w:left="1134" w:hanging="425"/>
      </w:pPr>
      <w:r>
        <w:t>ИС СПО взаимодействует с ПОИБ СОБИ ФК для отправки запроса на вычитку из топика ЕСМВ (общий процесс обработки входящего запроса в ЕСМВ) для получения и подтверждения получения (вычитки из топика) транспортной квитанции в ИС СПО</w:t>
      </w:r>
    </w:p>
    <w:p w14:paraId="646598D9" w14:textId="77777777" w:rsidR="00393B1F" w:rsidRDefault="00772F76">
      <w:pPr>
        <w:pStyle w:val="a2"/>
        <w:numPr>
          <w:ilvl w:val="0"/>
          <w:numId w:val="7"/>
        </w:numPr>
        <w:ind w:left="1134" w:hanging="425"/>
      </w:pPr>
      <w:r>
        <w:t>Передача асинхронной прикладной квитанции в ИС СПО о получении запроса в МСД ПУиО</w:t>
      </w:r>
    </w:p>
    <w:p w14:paraId="28A59D1E" w14:textId="77777777" w:rsidR="00393B1F" w:rsidRDefault="00772F76">
      <w:pPr>
        <w:pStyle w:val="a2"/>
        <w:numPr>
          <w:ilvl w:val="0"/>
          <w:numId w:val="7"/>
        </w:numPr>
        <w:ind w:left="1134" w:hanging="425"/>
      </w:pPr>
      <w:r>
        <w:t>ИС СПО взаимодействует с ПОИБ СОБИ ФК для отправки запроса на вычитку из топика ЕСМВ (общий процесс обработки входящего запроса в ЕСМВ) для получения и подтверждения получения (вычитки из топика) прикладной квитанции в ИС СПО.</w:t>
      </w:r>
    </w:p>
    <w:p w14:paraId="74894B08" w14:textId="77777777" w:rsidR="00393B1F" w:rsidRDefault="00772F76">
      <w:pPr>
        <w:pStyle w:val="a2"/>
      </w:pPr>
      <w:r>
        <w:t>Процесс взаимодействия ИС СПО и МСД ПУиО по передаче документа по видам сведений «</w:t>
      </w:r>
      <w:r>
        <w:rPr>
          <w:lang w:eastAsia="ru-RU"/>
        </w:rPr>
        <w:t>Запрос правил выгрузки данных</w:t>
      </w:r>
      <w:r>
        <w:t>», «Запрос справочника периодов предоставления данных и сведений о сроках предоставления данных», «</w:t>
      </w:r>
      <w:r>
        <w:rPr>
          <w:lang w:eastAsia="ru-RU"/>
        </w:rPr>
        <w:t>Запрос статуса и протокола загрузки данных</w:t>
      </w:r>
      <w:r>
        <w:t>» через ЕСМВ выглядит следующим образом:</w:t>
      </w:r>
    </w:p>
    <w:p w14:paraId="52106884" w14:textId="77777777" w:rsidR="00393B1F" w:rsidRDefault="00772F76">
      <w:pPr>
        <w:pStyle w:val="a2"/>
        <w:numPr>
          <w:ilvl w:val="0"/>
          <w:numId w:val="7"/>
        </w:numPr>
        <w:ind w:left="1134" w:hanging="425"/>
      </w:pPr>
      <w:r>
        <w:t>ИС СПО взаимодействует с ПОИБ СОБИ ФК для отправки запроса в ЕСМВ (общий процесс обработки входящего запроса в ЕСМВ)</w:t>
      </w:r>
    </w:p>
    <w:p w14:paraId="5A867E79" w14:textId="77777777" w:rsidR="00393B1F" w:rsidRDefault="00772F76">
      <w:pPr>
        <w:pStyle w:val="a2"/>
        <w:numPr>
          <w:ilvl w:val="0"/>
          <w:numId w:val="7"/>
        </w:numPr>
        <w:ind w:left="1134" w:hanging="425"/>
      </w:pPr>
      <w:r>
        <w:t>Передача документа от ИС СПО в МСД ПУиО</w:t>
      </w:r>
    </w:p>
    <w:p w14:paraId="74AEBEB9" w14:textId="77777777" w:rsidR="00393B1F" w:rsidRDefault="00772F76">
      <w:pPr>
        <w:pStyle w:val="a2"/>
        <w:numPr>
          <w:ilvl w:val="0"/>
          <w:numId w:val="7"/>
        </w:numPr>
        <w:ind w:left="1134" w:hanging="425"/>
      </w:pPr>
      <w:r>
        <w:t>Передача асинхронной транспортной квитанции в ИС СПО о доставке запроса до МСД ПУиО</w:t>
      </w:r>
    </w:p>
    <w:p w14:paraId="6ED7A615" w14:textId="77777777" w:rsidR="00393B1F" w:rsidRDefault="00772F76">
      <w:pPr>
        <w:pStyle w:val="a2"/>
        <w:numPr>
          <w:ilvl w:val="0"/>
          <w:numId w:val="7"/>
        </w:numPr>
        <w:ind w:left="1134" w:hanging="425"/>
      </w:pPr>
      <w:r>
        <w:t xml:space="preserve">ИС СПО взаимодействует с ПОИБ СОБИ ФК для отправки запроса на вычитку из топика ЕСМВ (общий процесс обработки входящего </w:t>
      </w:r>
      <w:r>
        <w:lastRenderedPageBreak/>
        <w:t>запроса в ЕСМВ) для получения и подтверждения получения (вычитки из топика) транспортной квитанции в ИС СПО</w:t>
      </w:r>
    </w:p>
    <w:p w14:paraId="620B5C9A" w14:textId="77777777" w:rsidR="00393B1F" w:rsidRDefault="00772F76">
      <w:pPr>
        <w:pStyle w:val="a2"/>
        <w:numPr>
          <w:ilvl w:val="0"/>
          <w:numId w:val="7"/>
        </w:numPr>
        <w:ind w:left="1134" w:hanging="425"/>
      </w:pPr>
      <w:r>
        <w:t>Передача асинхронной прикладной квитанции в ИС СПО о получении запроса в МСД ПУиО</w:t>
      </w:r>
    </w:p>
    <w:p w14:paraId="68EC6C37" w14:textId="77777777" w:rsidR="00393B1F" w:rsidRDefault="00772F76">
      <w:pPr>
        <w:pStyle w:val="a2"/>
        <w:numPr>
          <w:ilvl w:val="0"/>
          <w:numId w:val="7"/>
        </w:numPr>
        <w:ind w:left="1134" w:hanging="425"/>
      </w:pPr>
      <w:r>
        <w:t>ИС СПО взаимодействует с ПОИБ СОБИ ФК для отправки запроса на вычитку из топика ЕСМВ (общий процесс обработки входящего запроса в ЕСМВ) для получения и подтверждения получения (вычитки из топика) прикладной квитанции в ИС СПО.</w:t>
      </w:r>
    </w:p>
    <w:p w14:paraId="510065E0" w14:textId="77777777" w:rsidR="00393B1F" w:rsidRDefault="00772F76">
      <w:pPr>
        <w:pStyle w:val="a2"/>
      </w:pPr>
      <w:bookmarkStart w:id="41" w:name="_Hlk190166028"/>
      <w:r>
        <w:t>Процесс взаимодействия МСД ПУиО и ИС СПО по передаче документа по виду сведений «</w:t>
      </w:r>
      <w:r>
        <w:rPr>
          <w:lang w:eastAsia="ru-RU"/>
        </w:rPr>
        <w:t>Протокол загрузки данных</w:t>
      </w:r>
      <w:r>
        <w:t>», а также документа, содержащего результат обработки запроса по видам сведений «</w:t>
      </w:r>
      <w:r>
        <w:rPr>
          <w:lang w:eastAsia="ru-RU"/>
        </w:rPr>
        <w:t>Запрос правил выгрузки данных</w:t>
      </w:r>
      <w:r>
        <w:t>», «Запрос справочника периодов предоставления данных и сведений о сроках предоставления данных», «</w:t>
      </w:r>
      <w:r>
        <w:rPr>
          <w:lang w:eastAsia="ru-RU"/>
        </w:rPr>
        <w:t>Запрос статуса и протокола загрузки данных</w:t>
      </w:r>
      <w:r>
        <w:t>» через ЕСМВ выглядит следующим образом:</w:t>
      </w:r>
    </w:p>
    <w:p w14:paraId="175131CC" w14:textId="77777777" w:rsidR="00393B1F" w:rsidRDefault="00772F76">
      <w:pPr>
        <w:pStyle w:val="a2"/>
        <w:numPr>
          <w:ilvl w:val="0"/>
          <w:numId w:val="7"/>
        </w:numPr>
        <w:ind w:left="1134" w:hanging="425"/>
      </w:pPr>
      <w:r>
        <w:t>Передача документа от МСД ПУиО в ИС СПО</w:t>
      </w:r>
    </w:p>
    <w:p w14:paraId="20F01669" w14:textId="77777777" w:rsidR="00393B1F" w:rsidRDefault="00772F76">
      <w:pPr>
        <w:pStyle w:val="a2"/>
        <w:numPr>
          <w:ilvl w:val="0"/>
          <w:numId w:val="7"/>
        </w:numPr>
        <w:ind w:left="1134" w:hanging="425"/>
      </w:pPr>
      <w:r>
        <w:t>ИС СПО взаимодействует с ПОИБ СОБИ ФК для отправки запроса на вычитку из топика ЕСМВ (общий процесс обработки входящего запроса в ЕСМВ) длля получения и подтверждения получения (вычитки из топика) документа в ИС СПО.</w:t>
      </w:r>
    </w:p>
    <w:bookmarkEnd w:id="41"/>
    <w:p w14:paraId="35986F92" w14:textId="77777777" w:rsidR="00393B1F" w:rsidRDefault="00772F76">
      <w:pPr>
        <w:pStyle w:val="a2"/>
      </w:pPr>
      <w:r>
        <w:t>Описание общего процесса обработки входящего запроса в ЕСМВ (взаимодействие без OAuth) доступно в п. 4.5.4.2 Альбома ТФО ЕСМВ. Описание процесса передачи асинхронной квитанции от ИС ФК во внешнюю ИС доступно в п. 4.5.4.2.3 Альбома ТФО ЕСМВ.</w:t>
      </w:r>
    </w:p>
    <w:p w14:paraId="33FCFB12" w14:textId="1C9B0457" w:rsidR="00393B1F" w:rsidRDefault="00772F76">
      <w:pPr>
        <w:pStyle w:val="a2"/>
      </w:pPr>
      <w:r>
        <w:t>Схема общего процесса обработки входящего запроса в ЕСМВ доступна в приложени</w:t>
      </w:r>
      <w:r w:rsidR="00966D6A">
        <w:t>и</w:t>
      </w:r>
      <w:r>
        <w:t xml:space="preserve"> 5, рис. 13 Альбома ТФО ЕСМВ. Схема процесса передачи асинхронной квитанции от ИС ФК во внешнюю ИС доступна в приложени</w:t>
      </w:r>
      <w:r w:rsidR="00966D6A">
        <w:t>и</w:t>
      </w:r>
      <w:r>
        <w:t xml:space="preserve"> 5, рис. 14 Альбома ТФО ЕСМВ.</w:t>
      </w:r>
    </w:p>
    <w:p w14:paraId="0B38C2E0" w14:textId="77777777" w:rsidR="00393B1F" w:rsidRDefault="00772F76">
      <w:pPr>
        <w:pStyle w:val="3"/>
      </w:pPr>
      <w:bookmarkStart w:id="42" w:name="_Toc205154943"/>
      <w:r>
        <w:t xml:space="preserve">Требования к </w:t>
      </w:r>
      <w:bookmarkEnd w:id="34"/>
      <w:r>
        <w:t>ИС СПО по обеспечению взаимодействия с МСД ПУиО</w:t>
      </w:r>
      <w:bookmarkEnd w:id="42"/>
    </w:p>
    <w:p w14:paraId="1B98BCFB" w14:textId="5B3320BF" w:rsidR="00393B1F" w:rsidRDefault="00772F76">
      <w:pPr>
        <w:pStyle w:val="a2"/>
      </w:pPr>
      <w:bookmarkStart w:id="43" w:name="_Toc176529639"/>
      <w:r>
        <w:t xml:space="preserve">ИС СПО должна быть зарегистрирована в сервисе </w:t>
      </w:r>
      <w:r w:rsidR="00966D6A">
        <w:t>межсистемного</w:t>
      </w:r>
      <w:r>
        <w:t xml:space="preserve"> взаимодействия ПОИБ СОБИ ФК. Кроме этого, ИС СПО требуется получить роль «Сервисный обмен с МСД ПУиО ЭБ».</w:t>
      </w:r>
    </w:p>
    <w:p w14:paraId="4D96A61A" w14:textId="77777777" w:rsidR="00393B1F" w:rsidRDefault="00772F76">
      <w:pPr>
        <w:pStyle w:val="a2"/>
      </w:pPr>
      <w:r>
        <w:t>Взаимодействие ИС СПО с ПОИБ СОБИ ФК (без использования протокола OAuth 2.0) должно происходить с использованием TLS-соединений, установленных по российским криптографическим алгоритмам ГОСТ Р 34.11-2012 и ГОСТ Р 34.10-2012.</w:t>
      </w:r>
    </w:p>
    <w:p w14:paraId="276F00C6" w14:textId="77777777" w:rsidR="00393B1F" w:rsidRDefault="00772F76">
      <w:pPr>
        <w:pStyle w:val="a2"/>
      </w:pPr>
      <w:r>
        <w:lastRenderedPageBreak/>
        <w:t xml:space="preserve">В случае необходимости заполнения следующих заголовков запроса они должны быть перечислены в HTTP-заголовке POIB-HeadersToTarget, заданном в соответствии с ТФФ ПОИБ СОБИ ФК: </w:t>
      </w:r>
    </w:p>
    <w:p w14:paraId="687D70C9" w14:textId="77777777" w:rsidR="00393B1F" w:rsidRDefault="00772F76">
      <w:pPr>
        <w:pStyle w:val="a2"/>
        <w:numPr>
          <w:ilvl w:val="0"/>
          <w:numId w:val="8"/>
        </w:numPr>
        <w:ind w:left="1134" w:hanging="425"/>
      </w:pPr>
      <w:r>
        <w:rPr>
          <w:lang w:val="en-US"/>
        </w:rPr>
        <w:t>SOAPAction;</w:t>
      </w:r>
    </w:p>
    <w:p w14:paraId="2F5CCC73" w14:textId="77777777" w:rsidR="00393B1F" w:rsidRDefault="00772F76">
      <w:pPr>
        <w:pStyle w:val="a2"/>
        <w:numPr>
          <w:ilvl w:val="0"/>
          <w:numId w:val="8"/>
        </w:numPr>
        <w:ind w:left="1134" w:hanging="425"/>
      </w:pPr>
      <w:r>
        <w:rPr>
          <w:lang w:val="en-US"/>
        </w:rPr>
        <w:t>Content-Type;</w:t>
      </w:r>
    </w:p>
    <w:p w14:paraId="161C342B" w14:textId="77777777" w:rsidR="00393B1F" w:rsidRDefault="00772F76">
      <w:pPr>
        <w:pStyle w:val="a2"/>
        <w:numPr>
          <w:ilvl w:val="0"/>
          <w:numId w:val="8"/>
        </w:numPr>
        <w:ind w:left="1134" w:hanging="425"/>
      </w:pPr>
      <w:r>
        <w:rPr>
          <w:lang w:val="en-US"/>
        </w:rPr>
        <w:t>Content-Length;</w:t>
      </w:r>
    </w:p>
    <w:p w14:paraId="530A07AC" w14:textId="77777777" w:rsidR="00393B1F" w:rsidRDefault="00772F76">
      <w:pPr>
        <w:pStyle w:val="a2"/>
        <w:numPr>
          <w:ilvl w:val="0"/>
          <w:numId w:val="8"/>
        </w:numPr>
        <w:ind w:left="1134" w:hanging="425"/>
      </w:pPr>
      <w:r>
        <w:t>Content-Encoding;</w:t>
      </w:r>
    </w:p>
    <w:p w14:paraId="42D53836" w14:textId="77777777" w:rsidR="00393B1F" w:rsidRDefault="00772F76">
      <w:pPr>
        <w:pStyle w:val="a2"/>
        <w:numPr>
          <w:ilvl w:val="0"/>
          <w:numId w:val="8"/>
        </w:numPr>
        <w:ind w:left="1134" w:hanging="425"/>
      </w:pPr>
      <w:r>
        <w:t>MIME-Version.</w:t>
      </w:r>
    </w:p>
    <w:p w14:paraId="08DA4A95" w14:textId="77777777" w:rsidR="00393B1F" w:rsidRDefault="00772F76">
      <w:pPr>
        <w:pStyle w:val="a2"/>
      </w:pPr>
      <w:r>
        <w:t>Необходимость указания данных заголовков определяется SOAP-спецификацией и применением механизма MTOM/XOP.</w:t>
      </w:r>
    </w:p>
    <w:p w14:paraId="396BFD3D" w14:textId="77777777" w:rsidR="00393B1F" w:rsidRDefault="00772F76">
      <w:pPr>
        <w:pStyle w:val="a2"/>
      </w:pPr>
      <w:r>
        <w:t>ИС СПО должна обеспечить:</w:t>
      </w:r>
    </w:p>
    <w:p w14:paraId="7EDECF18" w14:textId="77777777" w:rsidR="00393B1F" w:rsidRDefault="00772F76">
      <w:pPr>
        <w:pStyle w:val="a2"/>
        <w:numPr>
          <w:ilvl w:val="0"/>
          <w:numId w:val="9"/>
        </w:numPr>
        <w:ind w:left="1134" w:hanging="425"/>
      </w:pPr>
      <w:r>
        <w:t>целостность передаваемого запроса посредством заполнения заголовка POIB-Request-Signature согласно ТФФ ПОИБ СОБИ ФК;</w:t>
      </w:r>
    </w:p>
    <w:p w14:paraId="44BBC5ED" w14:textId="77777777" w:rsidR="00393B1F" w:rsidRDefault="00772F76">
      <w:pPr>
        <w:pStyle w:val="a2"/>
        <w:numPr>
          <w:ilvl w:val="0"/>
          <w:numId w:val="9"/>
        </w:numPr>
        <w:ind w:left="1134" w:hanging="425"/>
      </w:pPr>
      <w:r>
        <w:t>проверку целостности синхронных ответов ЕСМВ, содержащих бизнес-документы, полученных из PULL-очереди ЕСМВ, посредством проверки ЭП ОВ для элемента Body SOAP-конверта, содержащего ответ getMessagesResponse.</w:t>
      </w:r>
    </w:p>
    <w:p w14:paraId="72A4F8D3" w14:textId="14C3C30D" w:rsidR="00393B1F" w:rsidRDefault="00772F76">
      <w:pPr>
        <w:pStyle w:val="a2"/>
      </w:pPr>
      <w:r>
        <w:t xml:space="preserve">В запросе должны быть указаны </w:t>
      </w:r>
      <w:r>
        <w:rPr>
          <w:lang w:val="en-US"/>
        </w:rPr>
        <w:t>HTTP</w:t>
      </w:r>
      <w:r>
        <w:t>-заголовки в соответствии с таблицей описания соответствующего формата, например «</w:t>
      </w:r>
      <w:r>
        <w:fldChar w:fldCharType="begin"/>
      </w:r>
      <w:r>
        <w:instrText xml:space="preserve"> REF _Ref190124323 \h  \* MERGEFORMAT </w:instrText>
      </w:r>
      <w:r>
        <w:fldChar w:fldCharType="separate"/>
      </w:r>
      <w:r w:rsidR="00966D6A">
        <w:t>Таблица 2.7 – Описание формата заголовков Запроса</w:t>
      </w:r>
      <w:r>
        <w:fldChar w:fldCharType="end"/>
      </w:r>
      <w:r>
        <w:t xml:space="preserve">» в разделе </w:t>
      </w:r>
      <w:r>
        <w:fldChar w:fldCharType="begin"/>
      </w:r>
      <w:r>
        <w:instrText xml:space="preserve"> REF _Ref179564542 \r \h  \* MERGEFORMAT </w:instrText>
      </w:r>
      <w:r>
        <w:fldChar w:fldCharType="separate"/>
      </w:r>
      <w:r w:rsidR="00966D6A">
        <w:t>2.3.6.1</w:t>
      </w:r>
      <w:r>
        <w:fldChar w:fldCharType="end"/>
      </w:r>
      <w:r>
        <w:t>. Если у заголовка отсутствует значение, должен быть передан пустой заголовок. В запросе также могут быть указаны дополнительные заголовки, которые должны быть переданы в МСД ПУиО, и их значения.</w:t>
      </w:r>
    </w:p>
    <w:p w14:paraId="3DEAADCA" w14:textId="6E4B5879" w:rsidR="00393B1F" w:rsidRDefault="00772F76">
      <w:pPr>
        <w:pStyle w:val="a2"/>
      </w:pPr>
      <w:r>
        <w:t>При формировании Пакета данных по виду сведений «</w:t>
      </w:r>
      <w:r>
        <w:rPr>
          <w:lang w:eastAsia="ru-RU"/>
        </w:rPr>
        <w:t>Остатки и корреспонденции бухгалтерского учета</w:t>
      </w:r>
      <w:r>
        <w:t xml:space="preserve">» в ИС СПО должен присваиваться </w:t>
      </w:r>
      <w:r w:rsidR="00966D6A">
        <w:t>и сохранятся</w:t>
      </w:r>
      <w:r>
        <w:t xml:space="preserve"> уникальный идентификатор документа. Этот идентификатор должен передаваться в </w:t>
      </w:r>
      <w:r>
        <w:rPr>
          <w:lang w:val="en-US"/>
        </w:rPr>
        <w:t>SOAP</w:t>
      </w:r>
      <w:r>
        <w:t xml:space="preserve"> теле запроса.</w:t>
      </w:r>
    </w:p>
    <w:p w14:paraId="6F19F107" w14:textId="77777777" w:rsidR="00393B1F" w:rsidRDefault="00772F76">
      <w:pPr>
        <w:pStyle w:val="3"/>
      </w:pPr>
      <w:bookmarkStart w:id="44" w:name="_Toc205154944"/>
      <w:r>
        <w:t>Кодировка сообщений</w:t>
      </w:r>
      <w:bookmarkEnd w:id="43"/>
      <w:bookmarkEnd w:id="44"/>
    </w:p>
    <w:p w14:paraId="514080CB" w14:textId="623B9F5E" w:rsidR="00393B1F" w:rsidRDefault="00772F76">
      <w:pPr>
        <w:pStyle w:val="a2"/>
      </w:pPr>
      <w:r>
        <w:t>Документы в формате «.</w:t>
      </w:r>
      <w:r>
        <w:rPr>
          <w:lang w:val="en-US"/>
        </w:rPr>
        <w:t>xml</w:t>
      </w:r>
      <w:r>
        <w:t>», описанные в таблице «</w:t>
      </w:r>
      <w:r>
        <w:fldChar w:fldCharType="begin"/>
      </w:r>
      <w:r>
        <w:instrText xml:space="preserve"> REF _Ref190170187 \h  \* MERGEFORMAT </w:instrText>
      </w:r>
      <w:r>
        <w:fldChar w:fldCharType="separate"/>
      </w:r>
      <w:r w:rsidR="00966D6A">
        <w:t>Таблица 2.2 – Перечень видов сведений и требования к обмену информацией</w:t>
      </w:r>
      <w:r>
        <w:fldChar w:fldCharType="end"/>
      </w:r>
      <w:r>
        <w:t>» должны содержать пролог с указанием кодировки UTF-8:</w:t>
      </w:r>
    </w:p>
    <w:p w14:paraId="3299D146" w14:textId="77777777" w:rsidR="00393B1F" w:rsidRDefault="00772F76">
      <w:pPr>
        <w:pStyle w:val="a2"/>
      </w:pPr>
      <w:r>
        <w:t>&lt;?xml version ="1.0" encoding="UTF-8"?&gt;.</w:t>
      </w:r>
    </w:p>
    <w:p w14:paraId="51FE48FD" w14:textId="77777777" w:rsidR="00393B1F" w:rsidRDefault="00772F76">
      <w:pPr>
        <w:pStyle w:val="3"/>
      </w:pPr>
      <w:bookmarkStart w:id="45" w:name="_Toc176529640"/>
      <w:bookmarkStart w:id="46" w:name="_Toc205154945"/>
      <w:r>
        <w:t>Версионирование сообщений</w:t>
      </w:r>
      <w:bookmarkEnd w:id="45"/>
      <w:bookmarkEnd w:id="46"/>
    </w:p>
    <w:p w14:paraId="2342F498" w14:textId="77777777" w:rsidR="00393B1F" w:rsidRDefault="00772F76">
      <w:pPr>
        <w:pStyle w:val="a2"/>
      </w:pPr>
      <w:r>
        <w:t>Версионирование сообщений обмена не предусмотрено.</w:t>
      </w:r>
    </w:p>
    <w:p w14:paraId="5AAE2729" w14:textId="77777777" w:rsidR="00393B1F" w:rsidRDefault="00772F76">
      <w:pPr>
        <w:pStyle w:val="3"/>
      </w:pPr>
      <w:bookmarkStart w:id="47" w:name="_Toc205154946"/>
      <w:bookmarkStart w:id="48" w:name="_Toc176529641"/>
      <w:bookmarkStart w:id="49" w:name="_Ref175938143"/>
      <w:r>
        <w:lastRenderedPageBreak/>
        <w:t>Требования к ЭП и контрольной сумме</w:t>
      </w:r>
      <w:bookmarkEnd w:id="47"/>
    </w:p>
    <w:p w14:paraId="662135B8" w14:textId="1EDF2AAC" w:rsidR="00393B1F" w:rsidRDefault="00772F76">
      <w:pPr>
        <w:pStyle w:val="a2"/>
      </w:pPr>
      <w:r>
        <w:t>Алгоритм формирования заголовков POIB-Request-Checksum и POIB-Request-Signature описан в приожении «</w:t>
      </w:r>
      <w:r>
        <w:fldChar w:fldCharType="begin"/>
      </w:r>
      <w:r>
        <w:instrText xml:space="preserve"> REF _Ref10758 \w \h </w:instrText>
      </w:r>
      <w:r>
        <w:fldChar w:fldCharType="separate"/>
      </w:r>
      <w:r>
        <w:t>Приложение 1</w:t>
      </w:r>
      <w:r>
        <w:fldChar w:fldCharType="end"/>
      </w:r>
      <w:r>
        <w:t xml:space="preserve">. </w:t>
      </w:r>
      <w:r>
        <w:fldChar w:fldCharType="begin"/>
      </w:r>
      <w:r>
        <w:instrText xml:space="preserve"> REF _Ref10761 \h </w:instrText>
      </w:r>
      <w:r>
        <w:fldChar w:fldCharType="separate"/>
      </w:r>
      <w:r w:rsidR="00966D6A">
        <w:t>Обмен ЕСМВ. Алгоритм формирования контрольной суммы POIB-Request-Checksum</w:t>
      </w:r>
      <w:r>
        <w:fldChar w:fldCharType="end"/>
      </w:r>
      <w:r>
        <w:t>» и приложении «</w:t>
      </w:r>
      <w:r>
        <w:fldChar w:fldCharType="begin"/>
      </w:r>
      <w:r>
        <w:instrText xml:space="preserve"> REF _Ref10679 \w \h </w:instrText>
      </w:r>
      <w:r>
        <w:fldChar w:fldCharType="separate"/>
      </w:r>
      <w:r>
        <w:t>Приложение 2</w:t>
      </w:r>
      <w:r>
        <w:fldChar w:fldCharType="end"/>
      </w:r>
      <w:r>
        <w:t xml:space="preserve">. </w:t>
      </w:r>
      <w:r>
        <w:fldChar w:fldCharType="begin"/>
      </w:r>
      <w:r>
        <w:instrText xml:space="preserve"> REF _Ref10686 \h </w:instrText>
      </w:r>
      <w:r>
        <w:fldChar w:fldCharType="separate"/>
      </w:r>
      <w:r w:rsidR="00966D6A">
        <w:t>Обмен ЕСМВ. Алгоритм формирования подписи POIB-Request-Signature</w:t>
      </w:r>
      <w:r>
        <w:fldChar w:fldCharType="end"/>
      </w:r>
      <w:r>
        <w:t>» настоящего документа.</w:t>
      </w:r>
    </w:p>
    <w:p w14:paraId="2316CE47" w14:textId="77777777" w:rsidR="00393B1F" w:rsidRDefault="00772F76">
      <w:pPr>
        <w:pStyle w:val="a2"/>
      </w:pPr>
      <w:r>
        <w:t xml:space="preserve">ЕСМВ использует ЭП ОВ в теле </w:t>
      </w:r>
      <w:r>
        <w:rPr>
          <w:lang w:val="en-US"/>
        </w:rPr>
        <w:t>SOAP</w:t>
      </w:r>
      <w:r w:rsidRPr="00754A2D">
        <w:t xml:space="preserve"> </w:t>
      </w:r>
      <w:r>
        <w:t>запросов.</w:t>
      </w:r>
    </w:p>
    <w:p w14:paraId="3CF44BFD" w14:textId="77777777" w:rsidR="00393B1F" w:rsidRDefault="00772F76">
      <w:pPr>
        <w:pStyle w:val="a2"/>
      </w:pPr>
      <w:r>
        <w:t>Структура ЭП ОВ должна соответствовать стандарту OASIS Standard 200401 (</w:t>
      </w:r>
      <w:hyperlink r:id="rId20" w:history="1">
        <w:r>
          <w:t>http://docs.oasis-open.org/wss/2004/01/oasis-200401-wss-soap-message-security-1.0.pdf</w:t>
        </w:r>
      </w:hyperlink>
      <w:r>
        <w:t>) с профилем X.509 Certificate Token Profile (</w:t>
      </w:r>
      <w:hyperlink r:id="rId21" w:history="1">
        <w:r>
          <w:t>http://docs.oasis-open.org/wss/2004/01/oasis-200401-wss-x509-token-profile-1.0.pdf</w:t>
        </w:r>
      </w:hyperlink>
      <w:r>
        <w:t>). При формировании ЭП ОВ должны использоваться алгоритмы хеширования, подписания и каноникализации, описанные в таблице «</w:t>
      </w:r>
      <w:r>
        <w:fldChar w:fldCharType="begin"/>
      </w:r>
      <w:r>
        <w:instrText xml:space="preserve"> REF _Ref21367 \h </w:instrText>
      </w:r>
      <w:r>
        <w:fldChar w:fldCharType="separate"/>
      </w:r>
      <w:r>
        <w:t xml:space="preserve">Таблица </w:t>
      </w:r>
      <w:fldSimple w:instr=" STYLEREF 1 \s ">
        <w:r>
          <w:t>2</w:t>
        </w:r>
      </w:fldSimple>
      <w:r>
        <w:t>.3 – Алгоритмы хеширования, подписания и каноникализации</w:t>
      </w:r>
      <w:r>
        <w:fldChar w:fldCharType="end"/>
      </w:r>
      <w:r>
        <w:t>».</w:t>
      </w:r>
    </w:p>
    <w:p w14:paraId="03140CB8" w14:textId="77777777" w:rsidR="00393B1F" w:rsidRDefault="00772F76">
      <w:pPr>
        <w:pStyle w:val="ae"/>
      </w:pPr>
      <w:bookmarkStart w:id="50" w:name="_Ref21367"/>
      <w:bookmarkStart w:id="51" w:name="_Toc205154992"/>
      <w:r>
        <w:t xml:space="preserve">Таблица </w:t>
      </w:r>
      <w:fldSimple w:instr=" STYLEREF 1 \s ">
        <w:r>
          <w:t>2</w:t>
        </w:r>
      </w:fldSimple>
      <w:r>
        <w:t>.</w:t>
      </w:r>
      <w:fldSimple w:instr=" SEQ Таблица \* ARABIC \s 1 ">
        <w:r>
          <w:t>3</w:t>
        </w:r>
      </w:fldSimple>
      <w:r>
        <w:t xml:space="preserve"> – Алгоритмы хеширования, подписания и каноникализации</w:t>
      </w:r>
      <w:bookmarkEnd w:id="50"/>
      <w:bookmarkEnd w:id="51"/>
    </w:p>
    <w:tbl>
      <w:tblPr>
        <w:tblStyle w:val="GOSTTable"/>
        <w:tblW w:w="5000" w:type="pct"/>
        <w:tblLook w:val="04A0" w:firstRow="1" w:lastRow="0" w:firstColumn="1" w:lastColumn="0" w:noHBand="0" w:noVBand="1"/>
      </w:tblPr>
      <w:tblGrid>
        <w:gridCol w:w="3451"/>
        <w:gridCol w:w="5894"/>
      </w:tblGrid>
      <w:tr w:rsidR="00393B1F" w14:paraId="029D0B53" w14:textId="77777777" w:rsidTr="00393B1F">
        <w:trPr>
          <w:cnfStyle w:val="100000000000" w:firstRow="1" w:lastRow="0" w:firstColumn="0" w:lastColumn="0" w:oddVBand="0" w:evenVBand="0" w:oddHBand="0" w:evenHBand="0" w:firstRowFirstColumn="0" w:firstRowLastColumn="0" w:lastRowFirstColumn="0" w:lastRowLastColumn="0"/>
        </w:trPr>
        <w:tc>
          <w:tcPr>
            <w:tcW w:w="3558" w:type="dxa"/>
          </w:tcPr>
          <w:p w14:paraId="3338A039" w14:textId="77777777" w:rsidR="00393B1F" w:rsidRDefault="00772F76">
            <w:pPr>
              <w:pStyle w:val="aff2"/>
            </w:pPr>
            <w:r>
              <w:t>Функция</w:t>
            </w:r>
          </w:p>
        </w:tc>
        <w:tc>
          <w:tcPr>
            <w:tcW w:w="6070" w:type="dxa"/>
          </w:tcPr>
          <w:p w14:paraId="1E677916" w14:textId="77777777" w:rsidR="00393B1F" w:rsidRDefault="00772F76">
            <w:pPr>
              <w:pStyle w:val="aff2"/>
            </w:pPr>
            <w:r>
              <w:t>Источник</w:t>
            </w:r>
          </w:p>
        </w:tc>
      </w:tr>
      <w:tr w:rsidR="00393B1F" w14:paraId="0F0F66CB" w14:textId="77777777" w:rsidTr="00393B1F">
        <w:tc>
          <w:tcPr>
            <w:tcW w:w="3558" w:type="dxa"/>
          </w:tcPr>
          <w:p w14:paraId="5DC829D2" w14:textId="77777777" w:rsidR="00393B1F" w:rsidRDefault="00772F76">
            <w:pPr>
              <w:pStyle w:val="aff1"/>
            </w:pPr>
            <w:r>
              <w:t>Функция хеширования</w:t>
            </w:r>
          </w:p>
        </w:tc>
        <w:tc>
          <w:tcPr>
            <w:tcW w:w="6070" w:type="dxa"/>
          </w:tcPr>
          <w:p w14:paraId="62F93FBF" w14:textId="77777777" w:rsidR="00393B1F" w:rsidRDefault="00772F76">
            <w:pPr>
              <w:pStyle w:val="aff1"/>
            </w:pPr>
            <w:r>
              <w:t>ГОСТ Р 34.11-2012 «Информационная технология. Криптографическая защита информации. Функция хеширования»</w:t>
            </w:r>
          </w:p>
        </w:tc>
      </w:tr>
      <w:tr w:rsidR="00393B1F" w14:paraId="2E5D8553" w14:textId="77777777" w:rsidTr="00393B1F">
        <w:tc>
          <w:tcPr>
            <w:tcW w:w="3558" w:type="dxa"/>
          </w:tcPr>
          <w:p w14:paraId="5CE73C81" w14:textId="77777777" w:rsidR="00393B1F" w:rsidRDefault="00772F76">
            <w:pPr>
              <w:pStyle w:val="aff1"/>
            </w:pPr>
            <w:r>
              <w:t>Функция формирования подписи</w:t>
            </w:r>
          </w:p>
        </w:tc>
        <w:tc>
          <w:tcPr>
            <w:tcW w:w="6070" w:type="dxa"/>
          </w:tcPr>
          <w:p w14:paraId="2E091AFF" w14:textId="77777777" w:rsidR="00393B1F" w:rsidRDefault="00772F76">
            <w:pPr>
              <w:pStyle w:val="aff1"/>
            </w:pPr>
            <w:r>
              <w:t>ГОСТ Р 34.10-2012 «Информационная технология. Криптографическая защита информации. Процессы формирования и проверки электронной цифровой подписи»</w:t>
            </w:r>
          </w:p>
        </w:tc>
      </w:tr>
      <w:tr w:rsidR="00393B1F" w14:paraId="0BD1FFB1" w14:textId="77777777" w:rsidTr="00393B1F">
        <w:tc>
          <w:tcPr>
            <w:tcW w:w="3558" w:type="dxa"/>
          </w:tcPr>
          <w:p w14:paraId="54D08F14" w14:textId="77777777" w:rsidR="00393B1F" w:rsidRDefault="00772F76">
            <w:pPr>
              <w:pStyle w:val="aff1"/>
            </w:pPr>
            <w:r>
              <w:t>Алгоритм каноникализации</w:t>
            </w:r>
          </w:p>
        </w:tc>
        <w:tc>
          <w:tcPr>
            <w:tcW w:w="6070" w:type="dxa"/>
          </w:tcPr>
          <w:p w14:paraId="600DC882" w14:textId="77777777" w:rsidR="00393B1F" w:rsidRDefault="002C0109">
            <w:pPr>
              <w:pStyle w:val="aff1"/>
            </w:pPr>
            <w:hyperlink r:id="rId22" w:history="1">
              <w:r w:rsidR="00772F76">
                <w:rPr>
                  <w:rStyle w:val="ab"/>
                  <w:color w:val="auto"/>
                </w:rPr>
                <w:t>http://www.w3.org/2001/10/xml-exc-c14n#</w:t>
              </w:r>
            </w:hyperlink>
          </w:p>
        </w:tc>
      </w:tr>
    </w:tbl>
    <w:p w14:paraId="124AE253" w14:textId="77777777" w:rsidR="00393B1F" w:rsidRDefault="00772F76">
      <w:pPr>
        <w:pStyle w:val="GOSTNormal"/>
        <w:rPr>
          <w:sz w:val="28"/>
          <w:szCs w:val="28"/>
        </w:rPr>
      </w:pPr>
      <w:r>
        <w:rPr>
          <w:sz w:val="28"/>
          <w:szCs w:val="28"/>
        </w:rPr>
        <w:t xml:space="preserve">ЭП ОВ должна формироваться с помощью квалифицированных сертификатов ключа проверки электронной подписи. </w:t>
      </w:r>
    </w:p>
    <w:p w14:paraId="5DD94665" w14:textId="77777777" w:rsidR="00393B1F" w:rsidRDefault="00772F76">
      <w:pPr>
        <w:pStyle w:val="a2"/>
      </w:pPr>
      <w:r>
        <w:t>Сертификаты ключей проверки электронной подписи должны соответствовать требованиям приказа ФСБ России от 27 декабря 2011 № 795 «Об утверждении Требований к форме квалифицированного сертификата ключа проверки электронной подписи» (ред. от 29.01.2021).</w:t>
      </w:r>
    </w:p>
    <w:p w14:paraId="736E6C07" w14:textId="77777777" w:rsidR="00393B1F" w:rsidRDefault="00772F76">
      <w:pPr>
        <w:pStyle w:val="3"/>
      </w:pPr>
      <w:bookmarkStart w:id="52" w:name="_Toc205154947"/>
      <w:r>
        <w:t xml:space="preserve">Требования к </w:t>
      </w:r>
      <w:bookmarkEnd w:id="48"/>
      <w:bookmarkEnd w:id="49"/>
      <w:r>
        <w:t>передаче вложений</w:t>
      </w:r>
      <w:bookmarkEnd w:id="52"/>
    </w:p>
    <w:p w14:paraId="6E33327D" w14:textId="16A84CE7" w:rsidR="00393B1F" w:rsidRDefault="00772F76">
      <w:pPr>
        <w:pStyle w:val="a2"/>
      </w:pPr>
      <w:r>
        <w:t>При обмене вложениями необходимо использовать механизм MTOM/XOP, размещая ссылку на вложение в теге content. Пример SOAP-сообщения с использованием механизма MTOM приведен</w:t>
      </w:r>
      <w:r w:rsidRPr="00754A2D">
        <w:t xml:space="preserve"> </w:t>
      </w:r>
      <w:r>
        <w:t>в приложении «</w:t>
      </w:r>
      <w:r>
        <w:fldChar w:fldCharType="begin"/>
      </w:r>
      <w:r>
        <w:instrText xml:space="preserve"> REF _Ref10597 \w \h </w:instrText>
      </w:r>
      <w:r>
        <w:fldChar w:fldCharType="separate"/>
      </w:r>
      <w:r>
        <w:t>Приложение 5</w:t>
      </w:r>
      <w:r>
        <w:fldChar w:fldCharType="end"/>
      </w:r>
      <w:r>
        <w:t xml:space="preserve">. </w:t>
      </w:r>
      <w:r>
        <w:fldChar w:fldCharType="begin"/>
      </w:r>
      <w:r>
        <w:instrText xml:space="preserve"> REF _Ref10607 \h </w:instrText>
      </w:r>
      <w:r>
        <w:fldChar w:fldCharType="separate"/>
      </w:r>
      <w:r w:rsidR="00966D6A">
        <w:t xml:space="preserve">Обмен ЕСМВ. Пример Запроса, содержащего документ по </w:t>
      </w:r>
      <w:r w:rsidR="00966D6A">
        <w:lastRenderedPageBreak/>
        <w:t>виду сведений «Остатки и корреспонденции бухгалтерского учета» с ЭП ОВ</w:t>
      </w:r>
      <w:r>
        <w:fldChar w:fldCharType="end"/>
      </w:r>
      <w:r>
        <w:t>» настоящего документа.</w:t>
      </w:r>
    </w:p>
    <w:p w14:paraId="3D24DF9E" w14:textId="77777777" w:rsidR="00393B1F" w:rsidRDefault="00772F76">
      <w:pPr>
        <w:pStyle w:val="3"/>
      </w:pPr>
      <w:bookmarkStart w:id="53" w:name="_Toc176529643"/>
      <w:bookmarkStart w:id="54" w:name="_Ref176771390"/>
      <w:bookmarkStart w:id="55" w:name="_Toc205154948"/>
      <w:r>
        <w:t>Особенности заполнения параметров запроса и квитанции</w:t>
      </w:r>
      <w:bookmarkEnd w:id="53"/>
      <w:bookmarkEnd w:id="54"/>
      <w:bookmarkEnd w:id="55"/>
    </w:p>
    <w:p w14:paraId="4AA39421" w14:textId="77777777" w:rsidR="00393B1F" w:rsidRDefault="00772F76">
      <w:pPr>
        <w:pStyle w:val="a2"/>
      </w:pPr>
      <w:r>
        <w:t xml:space="preserve">Формат запросов от ИС СПО в МСД ПУиО: </w:t>
      </w:r>
      <w:r>
        <w:rPr>
          <w:lang w:val="en-US"/>
        </w:rPr>
        <w:t>HTTP</w:t>
      </w:r>
      <w:r>
        <w:t xml:space="preserve"> запрос с заголовками, описанными в требованиях к форматам. Формат тела сообщения: </w:t>
      </w:r>
      <w:r>
        <w:rPr>
          <w:lang w:val="en-US"/>
        </w:rPr>
        <w:t>SOAP</w:t>
      </w:r>
      <w:r>
        <w:t xml:space="preserve">. Формат вложения: </w:t>
      </w:r>
      <w:r>
        <w:rPr>
          <w:lang w:val="en-US"/>
        </w:rPr>
        <w:t>ZIP</w:t>
      </w:r>
      <w:r w:rsidRPr="00754A2D">
        <w:t xml:space="preserve"> </w:t>
      </w:r>
      <w:r>
        <w:t xml:space="preserve">(вложение </w:t>
      </w:r>
      <w:r>
        <w:rPr>
          <w:lang w:val="en-US"/>
        </w:rPr>
        <w:t>MTOM</w:t>
      </w:r>
      <w:r>
        <w:t>).</w:t>
      </w:r>
    </w:p>
    <w:p w14:paraId="007686C4" w14:textId="77777777" w:rsidR="00393B1F" w:rsidRDefault="00772F76">
      <w:pPr>
        <w:pStyle w:val="a2"/>
      </w:pPr>
      <w:r>
        <w:t>Формат ответов от ПОИБ СОБИ ФК (в случае неуспешной авторизации/аутентификации): JSON, описан в ТФФ ПОИБ СОБИ ФК.</w:t>
      </w:r>
    </w:p>
    <w:p w14:paraId="5E1CB956" w14:textId="77777777" w:rsidR="00393B1F" w:rsidRDefault="00772F76">
      <w:pPr>
        <w:pStyle w:val="a2"/>
      </w:pPr>
      <w:r>
        <w:t xml:space="preserve">Формат транспортных и прикладных квитанций от МСД ПУиО и ЕСМВ: </w:t>
      </w:r>
      <w:r>
        <w:rPr>
          <w:lang w:val="en-US"/>
        </w:rPr>
        <w:t>HTTP</w:t>
      </w:r>
      <w:r>
        <w:t xml:space="preserve"> запрос. Формат тела сообщения: </w:t>
      </w:r>
      <w:r>
        <w:rPr>
          <w:lang w:val="en-US"/>
        </w:rPr>
        <w:t>SOAP</w:t>
      </w:r>
      <w:r>
        <w:t>.</w:t>
      </w:r>
    </w:p>
    <w:p w14:paraId="0EFEF190" w14:textId="77777777" w:rsidR="00393B1F" w:rsidRDefault="00772F76">
      <w:pPr>
        <w:pStyle w:val="a2"/>
      </w:pPr>
      <w:r>
        <w:t xml:space="preserve">Формат запросов от МСД ПУиО в ИС СПО, содержащих ответ с вложением: </w:t>
      </w:r>
      <w:r>
        <w:rPr>
          <w:lang w:val="en-US"/>
        </w:rPr>
        <w:t>HTTP</w:t>
      </w:r>
      <w:r>
        <w:t xml:space="preserve"> запрос. Формат тела сообщения: </w:t>
      </w:r>
      <w:r>
        <w:rPr>
          <w:lang w:val="en-US"/>
        </w:rPr>
        <w:t>SOAP</w:t>
      </w:r>
      <w:r>
        <w:t xml:space="preserve">. Формат вложения: </w:t>
      </w:r>
      <w:r>
        <w:rPr>
          <w:lang w:val="en-US"/>
        </w:rPr>
        <w:t>XML</w:t>
      </w:r>
      <w:r>
        <w:t xml:space="preserve"> (вложение </w:t>
      </w:r>
      <w:r>
        <w:rPr>
          <w:lang w:val="en-US"/>
        </w:rPr>
        <w:t>MTOM</w:t>
      </w:r>
      <w:r>
        <w:t>).</w:t>
      </w:r>
    </w:p>
    <w:p w14:paraId="6585CDAB" w14:textId="77777777" w:rsidR="00393B1F" w:rsidRDefault="00772F76">
      <w:pPr>
        <w:pStyle w:val="4"/>
      </w:pPr>
      <w:bookmarkStart w:id="56" w:name="_Ref179564542"/>
      <w:r>
        <w:t>Требования к формату запроса по виду сведений «</w:t>
      </w:r>
      <w:r>
        <w:rPr>
          <w:lang w:eastAsia="ru-RU"/>
        </w:rPr>
        <w:t>Остатки и корреспонденции бухгалтерского учета</w:t>
      </w:r>
      <w:r w:rsidRPr="00754A2D">
        <w:rPr>
          <w:lang w:eastAsia="ru-RU"/>
        </w:rPr>
        <w:t>»</w:t>
      </w:r>
    </w:p>
    <w:p w14:paraId="59300757" w14:textId="37AB8377" w:rsidR="00393B1F" w:rsidRDefault="00772F76">
      <w:pPr>
        <w:pStyle w:val="a2"/>
      </w:pPr>
      <w:r>
        <w:t xml:space="preserve">Формат запроса </w:t>
      </w:r>
      <w:r w:rsidR="004C6A3C">
        <w:t>–</w:t>
      </w:r>
      <w:r>
        <w:t xml:space="preserve"> </w:t>
      </w:r>
      <w:r>
        <w:rPr>
          <w:lang w:val="en-US"/>
        </w:rPr>
        <w:t>HTTP</w:t>
      </w:r>
      <w:r w:rsidRPr="00754A2D">
        <w:t xml:space="preserve"> </w:t>
      </w:r>
      <w:r>
        <w:rPr>
          <w:lang w:val="en-US"/>
        </w:rPr>
        <w:t>POST</w:t>
      </w:r>
      <w:r w:rsidRPr="00754A2D">
        <w:t>-</w:t>
      </w:r>
      <w:r>
        <w:t>запрос с определенными заголовками в таблице «</w:t>
      </w:r>
      <w:r>
        <w:fldChar w:fldCharType="begin"/>
      </w:r>
      <w:r>
        <w:instrText xml:space="preserve"> REF _Ref17432 \h </w:instrText>
      </w:r>
      <w:r>
        <w:fldChar w:fldCharType="separate"/>
      </w:r>
      <w:r>
        <w:t xml:space="preserve">Таблица </w:t>
      </w:r>
      <w:fldSimple w:instr=" STYLEREF 1 \s ">
        <w:r>
          <w:t>2</w:t>
        </w:r>
      </w:fldSimple>
      <w:r>
        <w:t>.4 – Описание формата заголовков Запроса</w:t>
      </w:r>
      <w:r>
        <w:fldChar w:fldCharType="end"/>
      </w:r>
      <w:r>
        <w:t>».</w:t>
      </w:r>
    </w:p>
    <w:p w14:paraId="229675DD" w14:textId="77777777" w:rsidR="00393B1F" w:rsidRDefault="00772F76">
      <w:pPr>
        <w:pStyle w:val="ae"/>
      </w:pPr>
      <w:bookmarkStart w:id="57" w:name="_Ref17432"/>
      <w:bookmarkStart w:id="58" w:name="_Toc205154993"/>
      <w:r>
        <w:t xml:space="preserve">Таблица </w:t>
      </w:r>
      <w:fldSimple w:instr=" STYLEREF 1 \s ">
        <w:r>
          <w:t>2</w:t>
        </w:r>
      </w:fldSimple>
      <w:r>
        <w:t>.</w:t>
      </w:r>
      <w:fldSimple w:instr=" SEQ Таблица \* ARABIC \s 1 ">
        <w:r>
          <w:t>4</w:t>
        </w:r>
      </w:fldSimple>
      <w:r>
        <w:t xml:space="preserve"> </w:t>
      </w:r>
      <w:r>
        <w:rPr>
          <w:iCs w:val="0"/>
          <w:szCs w:val="28"/>
        </w:rPr>
        <w:t>– Описание формата заголовков Запроса</w:t>
      </w:r>
      <w:bookmarkEnd w:id="57"/>
      <w:bookmarkEnd w:id="58"/>
    </w:p>
    <w:tbl>
      <w:tblPr>
        <w:tblStyle w:val="afc"/>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758"/>
        <w:gridCol w:w="1373"/>
        <w:gridCol w:w="2660"/>
      </w:tblGrid>
      <w:tr w:rsidR="00393B1F" w14:paraId="607B987E" w14:textId="77777777">
        <w:trPr>
          <w:trHeight w:val="454"/>
          <w:tblHeader/>
        </w:trPr>
        <w:tc>
          <w:tcPr>
            <w:tcW w:w="3565" w:type="dxa"/>
            <w:shd w:val="clear" w:color="auto" w:fill="D9D9D9" w:themeFill="background1" w:themeFillShade="D9"/>
            <w:vAlign w:val="center"/>
          </w:tcPr>
          <w:p w14:paraId="01347049" w14:textId="77777777" w:rsidR="00393B1F" w:rsidRDefault="00772F76">
            <w:pPr>
              <w:pStyle w:val="aff2"/>
            </w:pPr>
            <w:r>
              <w:t>Заголовок</w:t>
            </w:r>
          </w:p>
        </w:tc>
        <w:tc>
          <w:tcPr>
            <w:tcW w:w="1758" w:type="dxa"/>
            <w:shd w:val="clear" w:color="auto" w:fill="D9D9D9" w:themeFill="background1" w:themeFillShade="D9"/>
            <w:vAlign w:val="center"/>
          </w:tcPr>
          <w:p w14:paraId="53C4618E" w14:textId="77777777" w:rsidR="00393B1F" w:rsidRDefault="00772F76">
            <w:pPr>
              <w:pStyle w:val="aff2"/>
            </w:pPr>
            <w:r>
              <w:t>Обязательность заполнения значения заголовка</w:t>
            </w:r>
          </w:p>
        </w:tc>
        <w:tc>
          <w:tcPr>
            <w:tcW w:w="1373" w:type="dxa"/>
            <w:shd w:val="clear" w:color="auto" w:fill="D9D9D9" w:themeFill="background1" w:themeFillShade="D9"/>
            <w:vAlign w:val="center"/>
          </w:tcPr>
          <w:p w14:paraId="2FDF77E7" w14:textId="77777777" w:rsidR="00393B1F" w:rsidRDefault="00772F76">
            <w:pPr>
              <w:pStyle w:val="aff2"/>
            </w:pPr>
            <w:r>
              <w:t>Тип данных</w:t>
            </w:r>
          </w:p>
        </w:tc>
        <w:tc>
          <w:tcPr>
            <w:tcW w:w="2660" w:type="dxa"/>
            <w:shd w:val="clear" w:color="auto" w:fill="D9D9D9" w:themeFill="background1" w:themeFillShade="D9"/>
            <w:vAlign w:val="center"/>
          </w:tcPr>
          <w:p w14:paraId="2B07ACC4" w14:textId="77777777" w:rsidR="00393B1F" w:rsidRDefault="00772F76">
            <w:pPr>
              <w:pStyle w:val="aff2"/>
            </w:pPr>
            <w:r>
              <w:t>Описание</w:t>
            </w:r>
          </w:p>
        </w:tc>
      </w:tr>
      <w:tr w:rsidR="00393B1F" w14:paraId="22D84CFC" w14:textId="77777777">
        <w:trPr>
          <w:trHeight w:val="454"/>
        </w:trPr>
        <w:tc>
          <w:tcPr>
            <w:tcW w:w="3565" w:type="dxa"/>
          </w:tcPr>
          <w:p w14:paraId="009609F2" w14:textId="77777777" w:rsidR="00393B1F" w:rsidRDefault="00772F76">
            <w:pPr>
              <w:pStyle w:val="aff1"/>
              <w:jc w:val="both"/>
              <w:rPr>
                <w:rFonts w:asciiTheme="minorHAnsi" w:hAnsiTheme="minorHAnsi" w:cstheme="minorHAnsi"/>
              </w:rPr>
            </w:pPr>
            <w:r>
              <w:rPr>
                <w:rFonts w:asciiTheme="minorHAnsi" w:hAnsiTheme="minorHAnsi" w:cstheme="minorHAnsi"/>
              </w:rPr>
              <w:t>POIB-Request-SenderSystem-ID</w:t>
            </w:r>
          </w:p>
        </w:tc>
        <w:tc>
          <w:tcPr>
            <w:tcW w:w="1758" w:type="dxa"/>
          </w:tcPr>
          <w:p w14:paraId="1708392C"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3185FF90"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7CAA0D97"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ИС СПО</w:t>
            </w:r>
          </w:p>
        </w:tc>
      </w:tr>
      <w:tr w:rsidR="00393B1F" w14:paraId="373900C6" w14:textId="77777777">
        <w:trPr>
          <w:trHeight w:val="454"/>
        </w:trPr>
        <w:tc>
          <w:tcPr>
            <w:tcW w:w="3565" w:type="dxa"/>
          </w:tcPr>
          <w:p w14:paraId="5F0E29CD" w14:textId="77777777" w:rsidR="00393B1F" w:rsidRDefault="00772F76">
            <w:pPr>
              <w:pStyle w:val="aff1"/>
              <w:jc w:val="both"/>
              <w:rPr>
                <w:rFonts w:asciiTheme="minorHAnsi" w:hAnsiTheme="minorHAnsi" w:cstheme="minorHAnsi"/>
              </w:rPr>
            </w:pPr>
            <w:r>
              <w:rPr>
                <w:rFonts w:asciiTheme="minorHAnsi" w:hAnsiTheme="minorHAnsi" w:cstheme="minorHAnsi"/>
              </w:rPr>
              <w:t>POIB-Request-TargetSystem-ID</w:t>
            </w:r>
          </w:p>
        </w:tc>
        <w:tc>
          <w:tcPr>
            <w:tcW w:w="1758" w:type="dxa"/>
          </w:tcPr>
          <w:p w14:paraId="3D667789"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1F04A959"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10E1885D"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МСД ПУиО. Заполняется значением: MSD</w:t>
            </w:r>
          </w:p>
        </w:tc>
      </w:tr>
      <w:tr w:rsidR="00393B1F" w14:paraId="58017C2A" w14:textId="77777777">
        <w:trPr>
          <w:trHeight w:val="454"/>
        </w:trPr>
        <w:tc>
          <w:tcPr>
            <w:tcW w:w="3565" w:type="dxa"/>
          </w:tcPr>
          <w:p w14:paraId="20DF6D1F" w14:textId="77777777" w:rsidR="00393B1F" w:rsidRDefault="00772F76">
            <w:pPr>
              <w:pStyle w:val="aff1"/>
              <w:jc w:val="both"/>
              <w:rPr>
                <w:rFonts w:asciiTheme="minorHAnsi" w:hAnsiTheme="minorHAnsi" w:cstheme="minorHAnsi"/>
              </w:rPr>
            </w:pPr>
            <w:r>
              <w:rPr>
                <w:rFonts w:asciiTheme="minorHAnsi" w:hAnsiTheme="minorHAnsi" w:cstheme="minorHAnsi"/>
              </w:rPr>
              <w:t>POIB-Request-ResourceType-ID</w:t>
            </w:r>
          </w:p>
        </w:tc>
        <w:tc>
          <w:tcPr>
            <w:tcW w:w="1758" w:type="dxa"/>
          </w:tcPr>
          <w:p w14:paraId="3669F2CA"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1993EF86"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5B58ADBC"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типа ресурса (сервиса).</w:t>
            </w:r>
          </w:p>
          <w:p w14:paraId="740DFF21" w14:textId="77777777" w:rsidR="00393B1F" w:rsidRDefault="00772F76">
            <w:pPr>
              <w:pStyle w:val="aff1"/>
              <w:jc w:val="both"/>
              <w:rPr>
                <w:rFonts w:asciiTheme="minorHAnsi" w:hAnsiTheme="minorHAnsi" w:cstheme="minorHAnsi"/>
                <w:lang w:eastAsia="ru-RU"/>
              </w:rPr>
            </w:pPr>
            <w:r>
              <w:rPr>
                <w:rFonts w:asciiTheme="minorHAnsi" w:hAnsiTheme="minorHAnsi" w:cstheme="minorHAnsi"/>
              </w:rPr>
              <w:t xml:space="preserve">Заполняется </w:t>
            </w:r>
            <w:r>
              <w:rPr>
                <w:rFonts w:asciiTheme="minorHAnsi" w:hAnsiTheme="minorHAnsi" w:cstheme="minorHAnsi"/>
                <w:lang w:eastAsia="ru-RU"/>
              </w:rPr>
              <w:t>значением</w:t>
            </w:r>
            <w:r>
              <w:rPr>
                <w:rFonts w:asciiTheme="minorHAnsi" w:hAnsiTheme="minorHAnsi" w:cstheme="minorHAnsi"/>
                <w:lang w:val="en-US" w:eastAsia="ru-RU"/>
              </w:rPr>
              <w:t xml:space="preserve">: </w:t>
            </w:r>
            <w:r>
              <w:rPr>
                <w:rFonts w:asciiTheme="minorHAnsi" w:hAnsiTheme="minorHAnsi"/>
                <w:lang w:eastAsia="ru-RU"/>
              </w:rPr>
              <w:t>MSD_Exchange</w:t>
            </w:r>
          </w:p>
        </w:tc>
      </w:tr>
      <w:tr w:rsidR="00393B1F" w14:paraId="3D41633D" w14:textId="77777777">
        <w:trPr>
          <w:trHeight w:val="454"/>
        </w:trPr>
        <w:tc>
          <w:tcPr>
            <w:tcW w:w="3565" w:type="dxa"/>
          </w:tcPr>
          <w:p w14:paraId="4C0535BE" w14:textId="77777777" w:rsidR="00393B1F" w:rsidRDefault="00772F76">
            <w:pPr>
              <w:pStyle w:val="aff1"/>
              <w:jc w:val="both"/>
              <w:rPr>
                <w:rFonts w:asciiTheme="minorHAnsi" w:hAnsiTheme="minorHAnsi" w:cstheme="minorHAnsi"/>
              </w:rPr>
            </w:pPr>
            <w:r>
              <w:rPr>
                <w:rFonts w:asciiTheme="minorHAnsi" w:hAnsiTheme="minorHAnsi" w:cstheme="minorHAnsi"/>
              </w:rPr>
              <w:t>POIB-Request-Resource-ID</w:t>
            </w:r>
          </w:p>
        </w:tc>
        <w:tc>
          <w:tcPr>
            <w:tcW w:w="1758" w:type="dxa"/>
          </w:tcPr>
          <w:p w14:paraId="7EEB95BB"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2EDC33BA"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50B925BC" w14:textId="77777777" w:rsidR="00393B1F" w:rsidRDefault="00772F76">
            <w:pPr>
              <w:pStyle w:val="aff1"/>
              <w:jc w:val="both"/>
              <w:rPr>
                <w:rFonts w:asciiTheme="minorHAnsi" w:hAnsiTheme="minorHAnsi" w:cstheme="minorHAnsi"/>
              </w:rPr>
            </w:pPr>
            <w:r>
              <w:rPr>
                <w:rFonts w:asciiTheme="minorHAnsi" w:hAnsiTheme="minorHAnsi" w:cstheme="minorHAnsi"/>
              </w:rPr>
              <w:t xml:space="preserve">Техническое наименование </w:t>
            </w:r>
            <w:r>
              <w:rPr>
                <w:rFonts w:asciiTheme="minorHAnsi" w:hAnsiTheme="minorHAnsi" w:cstheme="minorHAnsi"/>
              </w:rPr>
              <w:lastRenderedPageBreak/>
              <w:t>(мнемоника) ресурса (вида сведений).</w:t>
            </w:r>
          </w:p>
          <w:p w14:paraId="69E97BDB" w14:textId="77777777" w:rsidR="00393B1F" w:rsidRDefault="00772F76">
            <w:pPr>
              <w:pStyle w:val="aff1"/>
              <w:jc w:val="both"/>
              <w:rPr>
                <w:rFonts w:asciiTheme="minorHAnsi" w:hAnsiTheme="minorHAnsi" w:cstheme="minorHAnsi"/>
              </w:rPr>
            </w:pPr>
            <w:r>
              <w:rPr>
                <w:rFonts w:asciiTheme="minorHAnsi" w:hAnsiTheme="minorHAnsi" w:cstheme="minorHAnsi"/>
              </w:rPr>
              <w:t xml:space="preserve">Заполняется </w:t>
            </w:r>
            <w:r>
              <w:rPr>
                <w:rFonts w:asciiTheme="minorHAnsi" w:hAnsiTheme="minorHAnsi" w:cstheme="minorHAnsi"/>
                <w:lang w:eastAsia="ru-RU"/>
              </w:rPr>
              <w:t>значением</w:t>
            </w:r>
            <w:r>
              <w:rPr>
                <w:rFonts w:asciiTheme="minorHAnsi" w:hAnsiTheme="minorHAnsi" w:cstheme="minorHAnsi"/>
                <w:lang w:val="en-US" w:eastAsia="ru-RU"/>
              </w:rPr>
              <w:t>:</w:t>
            </w:r>
            <w:r>
              <w:rPr>
                <w:rFonts w:asciiTheme="minorHAnsi" w:hAnsiTheme="minorHAnsi" w:cstheme="minorHAnsi"/>
              </w:rPr>
              <w:t xml:space="preserve"> </w:t>
            </w:r>
            <w:r>
              <w:rPr>
                <w:rFonts w:asciiTheme="minorHAnsi" w:hAnsiTheme="minorHAnsi"/>
                <w:lang w:eastAsia="ru-RU"/>
              </w:rPr>
              <w:t>MSD_DataFHD</w:t>
            </w:r>
          </w:p>
        </w:tc>
      </w:tr>
      <w:tr w:rsidR="00393B1F" w14:paraId="17C32237" w14:textId="77777777">
        <w:trPr>
          <w:trHeight w:val="454"/>
        </w:trPr>
        <w:tc>
          <w:tcPr>
            <w:tcW w:w="3565" w:type="dxa"/>
          </w:tcPr>
          <w:p w14:paraId="1088FD78" w14:textId="77777777" w:rsidR="00393B1F" w:rsidRDefault="00772F76">
            <w:pPr>
              <w:pStyle w:val="aff1"/>
              <w:jc w:val="both"/>
              <w:rPr>
                <w:rFonts w:asciiTheme="minorHAnsi" w:hAnsiTheme="minorHAnsi" w:cstheme="minorHAnsi"/>
              </w:rPr>
            </w:pPr>
            <w:r>
              <w:rPr>
                <w:rFonts w:asciiTheme="minorHAnsi" w:hAnsiTheme="minorHAnsi" w:cstheme="minorHAnsi"/>
              </w:rPr>
              <w:lastRenderedPageBreak/>
              <w:t>POIB-Request-Action-ID</w:t>
            </w:r>
          </w:p>
        </w:tc>
        <w:tc>
          <w:tcPr>
            <w:tcW w:w="1758" w:type="dxa"/>
          </w:tcPr>
          <w:p w14:paraId="7270A40E"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6652A784"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0BF16BAB"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метода.</w:t>
            </w:r>
          </w:p>
          <w:p w14:paraId="47BC2423" w14:textId="77777777" w:rsidR="00393B1F" w:rsidRDefault="00772F76">
            <w:pPr>
              <w:pStyle w:val="aff1"/>
              <w:jc w:val="both"/>
              <w:rPr>
                <w:rFonts w:asciiTheme="minorHAnsi" w:hAnsiTheme="minorHAnsi" w:cstheme="minorHAnsi"/>
              </w:rPr>
            </w:pPr>
            <w:r>
              <w:rPr>
                <w:rFonts w:asciiTheme="minorHAnsi" w:hAnsiTheme="minorHAnsi" w:cstheme="minorHAnsi"/>
              </w:rPr>
              <w:t xml:space="preserve">Заполняется </w:t>
            </w:r>
            <w:r>
              <w:rPr>
                <w:rFonts w:asciiTheme="minorHAnsi" w:hAnsiTheme="minorHAnsi" w:cstheme="minorHAnsi"/>
                <w:lang w:eastAsia="ru-RU"/>
              </w:rPr>
              <w:t>значением</w:t>
            </w:r>
            <w:r w:rsidRPr="00754A2D">
              <w:rPr>
                <w:rFonts w:asciiTheme="minorHAnsi" w:hAnsiTheme="minorHAnsi" w:cstheme="minorHAnsi"/>
                <w:lang w:eastAsia="ru-RU"/>
              </w:rPr>
              <w:t>:</w:t>
            </w:r>
            <w:r>
              <w:rPr>
                <w:rFonts w:asciiTheme="minorHAnsi" w:hAnsiTheme="minorHAnsi" w:cstheme="minorHAnsi"/>
              </w:rPr>
              <w:t xml:space="preserve"> sendMessage</w:t>
            </w:r>
          </w:p>
        </w:tc>
      </w:tr>
      <w:tr w:rsidR="00393B1F" w14:paraId="01286B62" w14:textId="77777777">
        <w:trPr>
          <w:trHeight w:val="454"/>
        </w:trPr>
        <w:tc>
          <w:tcPr>
            <w:tcW w:w="3565" w:type="dxa"/>
          </w:tcPr>
          <w:p w14:paraId="3404671B" w14:textId="77777777" w:rsidR="00393B1F" w:rsidRDefault="00772F76">
            <w:pPr>
              <w:pStyle w:val="aff1"/>
              <w:jc w:val="both"/>
              <w:rPr>
                <w:rFonts w:asciiTheme="minorHAnsi" w:hAnsiTheme="minorHAnsi" w:cstheme="minorHAnsi"/>
              </w:rPr>
            </w:pPr>
            <w:r>
              <w:rPr>
                <w:rFonts w:asciiTheme="minorHAnsi" w:hAnsiTheme="minorHAnsi" w:cstheme="minorHAnsi"/>
              </w:rPr>
              <w:t>POIB-Request-AdditionalAttributes</w:t>
            </w:r>
          </w:p>
        </w:tc>
        <w:tc>
          <w:tcPr>
            <w:tcW w:w="1758" w:type="dxa"/>
          </w:tcPr>
          <w:p w14:paraId="27F44975"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61B2CE64"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23A4B7B5" w14:textId="77777777" w:rsidR="00393B1F" w:rsidRDefault="00772F76">
            <w:pPr>
              <w:pStyle w:val="aff1"/>
              <w:jc w:val="both"/>
              <w:rPr>
                <w:rFonts w:asciiTheme="minorHAnsi" w:hAnsiTheme="minorHAnsi" w:cstheme="minorHAnsi"/>
              </w:rPr>
            </w:pPr>
            <w:r>
              <w:rPr>
                <w:rFonts w:asciiTheme="minorHAnsi" w:hAnsiTheme="minorHAnsi" w:cstheme="minorHAnsi"/>
              </w:rPr>
              <w:t xml:space="preserve">Дополнительные атрибуты в формате JSON в Base64. Формируется в следующем виде: В структуру </w:t>
            </w:r>
            <w:r>
              <w:rPr>
                <w:rFonts w:asciiTheme="minorHAnsi" w:hAnsiTheme="minorHAnsi" w:cstheme="minorHAnsi"/>
                <w:lang w:val="en-US"/>
              </w:rPr>
              <w:t>JSON</w:t>
            </w:r>
            <w:r>
              <w:rPr>
                <w:rFonts w:asciiTheme="minorHAnsi" w:hAnsiTheme="minorHAnsi" w:cstheme="minorHAnsi"/>
              </w:rPr>
              <w:t xml:space="preserve"> помещается свойство </w:t>
            </w:r>
            <w:r>
              <w:rPr>
                <w:rFonts w:asciiTheme="minorHAnsi" w:hAnsiTheme="minorHAnsi"/>
              </w:rPr>
              <w:t xml:space="preserve">CURRENT_IS_UUID и заполняется значением </w:t>
            </w:r>
            <w:r>
              <w:rPr>
                <w:rFonts w:asciiTheme="minorHAnsi" w:hAnsiTheme="minorHAnsi" w:cstheme="minorHAnsi"/>
              </w:rPr>
              <w:t>мнемоники ИС СПО.</w:t>
            </w:r>
          </w:p>
        </w:tc>
      </w:tr>
      <w:tr w:rsidR="00393B1F" w14:paraId="52D5DE72" w14:textId="77777777">
        <w:trPr>
          <w:trHeight w:val="454"/>
        </w:trPr>
        <w:tc>
          <w:tcPr>
            <w:tcW w:w="3565" w:type="dxa"/>
          </w:tcPr>
          <w:p w14:paraId="06AC2CCD" w14:textId="77777777" w:rsidR="00393B1F" w:rsidRDefault="00772F76">
            <w:pPr>
              <w:pStyle w:val="aff1"/>
              <w:jc w:val="both"/>
              <w:rPr>
                <w:rFonts w:asciiTheme="minorHAnsi" w:hAnsiTheme="minorHAnsi" w:cstheme="minorHAnsi"/>
              </w:rPr>
            </w:pPr>
            <w:r>
              <w:rPr>
                <w:rFonts w:asciiTheme="minorHAnsi" w:hAnsiTheme="minorHAnsi" w:cstheme="minorHAnsi"/>
              </w:rPr>
              <w:t>POIB-Request-TimeStamp</w:t>
            </w:r>
          </w:p>
        </w:tc>
        <w:tc>
          <w:tcPr>
            <w:tcW w:w="1758" w:type="dxa"/>
          </w:tcPr>
          <w:p w14:paraId="163F6FAC"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1AABC522" w14:textId="77777777" w:rsidR="00393B1F" w:rsidRDefault="00772F76">
            <w:pPr>
              <w:pStyle w:val="aff1"/>
              <w:jc w:val="both"/>
              <w:rPr>
                <w:rFonts w:asciiTheme="minorHAnsi" w:hAnsiTheme="minorHAnsi" w:cstheme="minorHAnsi"/>
              </w:rPr>
            </w:pPr>
            <w:r>
              <w:rPr>
                <w:rFonts w:asciiTheme="minorHAnsi" w:hAnsiTheme="minorHAnsi" w:cstheme="minorHAnsi"/>
              </w:rPr>
              <w:t>INSTANT</w:t>
            </w:r>
          </w:p>
        </w:tc>
        <w:tc>
          <w:tcPr>
            <w:tcW w:w="2660" w:type="dxa"/>
          </w:tcPr>
          <w:p w14:paraId="4AB6688E" w14:textId="77777777" w:rsidR="00393B1F" w:rsidRDefault="00772F76">
            <w:pPr>
              <w:pStyle w:val="aff1"/>
              <w:jc w:val="both"/>
              <w:rPr>
                <w:rFonts w:asciiTheme="minorHAnsi" w:hAnsiTheme="minorHAnsi" w:cstheme="minorHAnsi"/>
              </w:rPr>
            </w:pPr>
            <w:r>
              <w:rPr>
                <w:rFonts w:asciiTheme="minorHAnsi" w:hAnsiTheme="minorHAnsi" w:cstheme="minorHAnsi"/>
              </w:rPr>
              <w:t>Дата и время выполнения запроса в ISO-UTC, передача времени только в UТC, Z - в окончании формата обязательна. Примеры: 2022-01-31T23:59:59.123456Z, 2022-01-31T23:59:59.123Z, 2022-01-31T23:59:59Z</w:t>
            </w:r>
          </w:p>
        </w:tc>
      </w:tr>
      <w:tr w:rsidR="00393B1F" w14:paraId="586648CF" w14:textId="77777777">
        <w:trPr>
          <w:trHeight w:val="454"/>
        </w:trPr>
        <w:tc>
          <w:tcPr>
            <w:tcW w:w="3565" w:type="dxa"/>
          </w:tcPr>
          <w:p w14:paraId="71C3AF40" w14:textId="77777777" w:rsidR="00393B1F" w:rsidRDefault="00772F76">
            <w:pPr>
              <w:pStyle w:val="aff1"/>
              <w:jc w:val="both"/>
              <w:rPr>
                <w:rFonts w:asciiTheme="minorHAnsi" w:hAnsiTheme="minorHAnsi" w:cstheme="minorHAnsi"/>
              </w:rPr>
            </w:pPr>
            <w:r>
              <w:rPr>
                <w:rFonts w:asciiTheme="minorHAnsi" w:hAnsiTheme="minorHAnsi" w:cstheme="minorHAnsi"/>
              </w:rPr>
              <w:t>POIB-HeadersToTarget</w:t>
            </w:r>
          </w:p>
        </w:tc>
        <w:tc>
          <w:tcPr>
            <w:tcW w:w="1758" w:type="dxa"/>
          </w:tcPr>
          <w:p w14:paraId="7B272368" w14:textId="77777777" w:rsidR="00393B1F" w:rsidRDefault="00772F76">
            <w:pPr>
              <w:pStyle w:val="aff1"/>
              <w:jc w:val="both"/>
              <w:rPr>
                <w:rFonts w:asciiTheme="minorHAnsi" w:hAnsiTheme="minorHAnsi" w:cstheme="minorHAnsi"/>
              </w:rPr>
            </w:pPr>
            <w:r>
              <w:rPr>
                <w:rFonts w:asciiTheme="minorHAnsi" w:hAnsiTheme="minorHAnsi" w:cstheme="minorHAnsi"/>
              </w:rPr>
              <w:t>Нет</w:t>
            </w:r>
          </w:p>
        </w:tc>
        <w:tc>
          <w:tcPr>
            <w:tcW w:w="1373" w:type="dxa"/>
          </w:tcPr>
          <w:p w14:paraId="2786420C"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64A0842C" w14:textId="77777777" w:rsidR="00393B1F" w:rsidRDefault="00772F76">
            <w:pPr>
              <w:pStyle w:val="aff1"/>
              <w:rPr>
                <w:rFonts w:asciiTheme="minorHAnsi" w:hAnsiTheme="minorHAnsi" w:cstheme="minorHAnsi"/>
              </w:rPr>
            </w:pPr>
            <w:r>
              <w:rPr>
                <w:rFonts w:asciiTheme="minorHAnsi" w:hAnsiTheme="minorHAnsi" w:cstheme="minorHAnsi"/>
              </w:rPr>
              <w:t>Наименования дополнительных заголовков, которые должны быть переданы в МСД ПУиО. Заголовки должны быть перечислены через запятую.</w:t>
            </w:r>
          </w:p>
          <w:p w14:paraId="7CFB8690" w14:textId="77777777" w:rsidR="00393B1F" w:rsidRDefault="00772F76">
            <w:pPr>
              <w:pStyle w:val="aff1"/>
              <w:rPr>
                <w:rFonts w:asciiTheme="minorHAnsi" w:hAnsiTheme="minorHAnsi" w:cstheme="minorHAnsi"/>
              </w:rPr>
            </w:pPr>
            <w:r>
              <w:rPr>
                <w:rFonts w:asciiTheme="minorHAnsi" w:hAnsiTheme="minorHAnsi" w:cstheme="minorHAnsi"/>
              </w:rPr>
              <w:t xml:space="preserve">Список дополнительных </w:t>
            </w:r>
            <w:r>
              <w:rPr>
                <w:rFonts w:asciiTheme="minorHAnsi" w:hAnsiTheme="minorHAnsi" w:cstheme="minorHAnsi"/>
              </w:rPr>
              <w:lastRenderedPageBreak/>
              <w:t>заголовков указан в таблице «</w:t>
            </w:r>
            <w:r>
              <w:rPr>
                <w:rFonts w:asciiTheme="minorHAnsi" w:hAnsiTheme="minorHAnsi" w:cstheme="minorHAnsi"/>
              </w:rPr>
              <w:fldChar w:fldCharType="begin"/>
            </w:r>
            <w:r>
              <w:rPr>
                <w:rFonts w:asciiTheme="minorHAnsi" w:hAnsiTheme="minorHAnsi" w:cstheme="minorHAnsi"/>
              </w:rPr>
              <w:instrText xml:space="preserve"> REF _Ref17592 \h </w:instrText>
            </w:r>
            <w:r>
              <w:rPr>
                <w:rFonts w:asciiTheme="minorHAnsi" w:hAnsiTheme="minorHAnsi" w:cstheme="minorHAnsi"/>
              </w:rPr>
            </w:r>
            <w:r>
              <w:rPr>
                <w:rFonts w:asciiTheme="minorHAnsi" w:hAnsiTheme="minorHAnsi" w:cstheme="minorHAnsi"/>
              </w:rPr>
              <w:fldChar w:fldCharType="separate"/>
            </w:r>
            <w:r>
              <w:t xml:space="preserve">Таблица </w:t>
            </w:r>
            <w:fldSimple w:instr=" STYLEREF 1 \s ">
              <w:r>
                <w:t>2</w:t>
              </w:r>
            </w:fldSimple>
            <w:r>
              <w:t>.5 – Правила заполнения дополнительных заголовков «</w:t>
            </w:r>
            <w:r>
              <w:rPr>
                <w:rFonts w:asciiTheme="minorHAnsi" w:hAnsiTheme="minorHAnsi" w:cstheme="minorHAnsi"/>
              </w:rPr>
              <w:t>POIB-HeadersToTarget</w:t>
            </w:r>
            <w:r>
              <w:t>»</w:t>
            </w:r>
            <w:r>
              <w:rPr>
                <w:rFonts w:asciiTheme="minorHAnsi" w:hAnsiTheme="minorHAnsi" w:cstheme="minorHAnsi"/>
              </w:rPr>
              <w:fldChar w:fldCharType="end"/>
            </w:r>
            <w:r>
              <w:rPr>
                <w:rFonts w:asciiTheme="minorHAnsi" w:hAnsiTheme="minorHAnsi" w:cstheme="minorHAnsi"/>
              </w:rPr>
              <w:t>»</w:t>
            </w:r>
          </w:p>
        </w:tc>
      </w:tr>
      <w:tr w:rsidR="00393B1F" w14:paraId="4EC744B8" w14:textId="77777777">
        <w:trPr>
          <w:trHeight w:val="454"/>
        </w:trPr>
        <w:tc>
          <w:tcPr>
            <w:tcW w:w="3565" w:type="dxa"/>
          </w:tcPr>
          <w:p w14:paraId="670408D6" w14:textId="77777777" w:rsidR="00393B1F" w:rsidRDefault="00772F76">
            <w:pPr>
              <w:pStyle w:val="aff1"/>
              <w:jc w:val="both"/>
              <w:rPr>
                <w:rFonts w:asciiTheme="minorHAnsi" w:hAnsiTheme="minorHAnsi" w:cstheme="minorHAnsi"/>
              </w:rPr>
            </w:pPr>
            <w:r>
              <w:rPr>
                <w:rFonts w:asciiTheme="minorHAnsi" w:hAnsiTheme="minorHAnsi" w:cstheme="minorHAnsi"/>
              </w:rPr>
              <w:lastRenderedPageBreak/>
              <w:t>POIB-Request-Checksum</w:t>
            </w:r>
          </w:p>
        </w:tc>
        <w:tc>
          <w:tcPr>
            <w:tcW w:w="1758" w:type="dxa"/>
          </w:tcPr>
          <w:p w14:paraId="20D3D934"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7A406319"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1326B3AA" w14:textId="77777777" w:rsidR="00393B1F" w:rsidRDefault="00772F76">
            <w:pPr>
              <w:pStyle w:val="aff1"/>
              <w:jc w:val="both"/>
              <w:rPr>
                <w:rFonts w:asciiTheme="minorHAnsi" w:hAnsiTheme="minorHAnsi" w:cstheme="minorHAnsi"/>
              </w:rPr>
            </w:pPr>
            <w:r>
              <w:rPr>
                <w:rFonts w:asciiTheme="minorHAnsi" w:hAnsiTheme="minorHAnsi" w:cstheme="minorHAnsi"/>
              </w:rPr>
              <w:t>Контрольная сумма всех передаваемых данных в hex представлении</w:t>
            </w:r>
          </w:p>
        </w:tc>
      </w:tr>
      <w:tr w:rsidR="00393B1F" w14:paraId="0ACCDFF9" w14:textId="77777777">
        <w:trPr>
          <w:trHeight w:val="454"/>
        </w:trPr>
        <w:tc>
          <w:tcPr>
            <w:tcW w:w="3565" w:type="dxa"/>
          </w:tcPr>
          <w:p w14:paraId="4DA41704" w14:textId="77777777" w:rsidR="00393B1F" w:rsidRDefault="00772F76">
            <w:pPr>
              <w:pStyle w:val="aff1"/>
              <w:jc w:val="both"/>
              <w:rPr>
                <w:rFonts w:asciiTheme="minorHAnsi" w:hAnsiTheme="minorHAnsi" w:cstheme="minorHAnsi"/>
              </w:rPr>
            </w:pPr>
            <w:r>
              <w:rPr>
                <w:rFonts w:asciiTheme="minorHAnsi" w:hAnsiTheme="minorHAnsi" w:cstheme="minorHAnsi"/>
              </w:rPr>
              <w:t>POIB-Request-Signature</w:t>
            </w:r>
          </w:p>
        </w:tc>
        <w:tc>
          <w:tcPr>
            <w:tcW w:w="1758" w:type="dxa"/>
          </w:tcPr>
          <w:p w14:paraId="2B13DBEE" w14:textId="77777777" w:rsidR="00393B1F" w:rsidRDefault="00772F76">
            <w:pPr>
              <w:pStyle w:val="aff1"/>
              <w:jc w:val="both"/>
              <w:rPr>
                <w:rFonts w:asciiTheme="minorHAnsi" w:hAnsiTheme="minorHAnsi" w:cstheme="minorHAnsi"/>
              </w:rPr>
            </w:pPr>
            <w:r>
              <w:rPr>
                <w:rFonts w:asciiTheme="minorHAnsi" w:hAnsiTheme="minorHAnsi" w:cstheme="minorHAnsi"/>
              </w:rPr>
              <w:t>Зависит от настройки</w:t>
            </w:r>
          </w:p>
        </w:tc>
        <w:tc>
          <w:tcPr>
            <w:tcW w:w="1373" w:type="dxa"/>
          </w:tcPr>
          <w:p w14:paraId="33E90D62"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0EB32CDD" w14:textId="77777777" w:rsidR="00393B1F" w:rsidRDefault="00772F76">
            <w:pPr>
              <w:pStyle w:val="aff1"/>
              <w:jc w:val="both"/>
              <w:rPr>
                <w:rFonts w:asciiTheme="minorHAnsi" w:hAnsiTheme="minorHAnsi" w:cstheme="minorHAnsi"/>
                <w:b/>
              </w:rPr>
            </w:pPr>
            <w:r>
              <w:rPr>
                <w:rFonts w:asciiTheme="minorHAnsi" w:hAnsiTheme="minorHAnsi" w:cstheme="minorHAnsi"/>
              </w:rPr>
              <w:t>Подпись всех передаваемых данных в Base64</w:t>
            </w:r>
          </w:p>
        </w:tc>
      </w:tr>
      <w:tr w:rsidR="00393B1F" w14:paraId="5AAD28CC" w14:textId="77777777">
        <w:trPr>
          <w:trHeight w:val="454"/>
        </w:trPr>
        <w:tc>
          <w:tcPr>
            <w:tcW w:w="3565" w:type="dxa"/>
          </w:tcPr>
          <w:p w14:paraId="70B90415" w14:textId="77777777" w:rsidR="00393B1F" w:rsidRDefault="00772F76">
            <w:pPr>
              <w:pStyle w:val="aff1"/>
              <w:jc w:val="both"/>
              <w:rPr>
                <w:rFonts w:asciiTheme="minorHAnsi" w:hAnsiTheme="minorHAnsi" w:cstheme="minorHAnsi"/>
              </w:rPr>
            </w:pPr>
            <w:r>
              <w:rPr>
                <w:rFonts w:asciiTheme="minorHAnsi" w:hAnsiTheme="minorHAnsi" w:cstheme="minorHAnsi"/>
              </w:rPr>
              <w:t>Дополнительные заголовки указанные в POIB-HeadersToTarget</w:t>
            </w:r>
          </w:p>
        </w:tc>
        <w:tc>
          <w:tcPr>
            <w:tcW w:w="1758" w:type="dxa"/>
          </w:tcPr>
          <w:p w14:paraId="04DE956A"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6A16B9AE"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04DE2E91" w14:textId="77777777" w:rsidR="00393B1F" w:rsidRDefault="00772F76">
            <w:pPr>
              <w:pStyle w:val="aff1"/>
              <w:jc w:val="both"/>
              <w:rPr>
                <w:rFonts w:asciiTheme="minorHAnsi" w:hAnsiTheme="minorHAnsi" w:cstheme="minorHAnsi"/>
              </w:rPr>
            </w:pPr>
            <w:r>
              <w:rPr>
                <w:rFonts w:asciiTheme="minorHAnsi" w:hAnsiTheme="minorHAnsi" w:cstheme="minorHAnsi"/>
              </w:rPr>
              <w:t>Значения дополнительных заголовков</w:t>
            </w:r>
          </w:p>
        </w:tc>
      </w:tr>
    </w:tbl>
    <w:p w14:paraId="4002F5D2" w14:textId="77777777" w:rsidR="00393B1F" w:rsidRDefault="00772F76">
      <w:pPr>
        <w:rPr>
          <w:rFonts w:asciiTheme="minorHAnsi" w:hAnsiTheme="minorHAnsi" w:cstheme="minorHAnsi"/>
        </w:rPr>
      </w:pPr>
      <w:r>
        <w:t xml:space="preserve">Пример формирования </w:t>
      </w:r>
      <w:r>
        <w:rPr>
          <w:lang w:val="en-US"/>
        </w:rPr>
        <w:t>JSON</w:t>
      </w:r>
      <w:r>
        <w:t xml:space="preserve"> структуры для заголовка </w:t>
      </w:r>
      <w:r>
        <w:rPr>
          <w:rFonts w:asciiTheme="minorHAnsi" w:hAnsiTheme="minorHAnsi" w:cstheme="minorHAnsi"/>
        </w:rPr>
        <w:t>AdditionalAttributes:</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393B1F" w14:paraId="7879454E" w14:textId="77777777">
        <w:tc>
          <w:tcPr>
            <w:tcW w:w="9571" w:type="dxa"/>
          </w:tcPr>
          <w:p w14:paraId="4C9D5FB7" w14:textId="77777777" w:rsidR="00393B1F" w:rsidRPr="00754A2D" w:rsidRDefault="00772F76">
            <w:pPr>
              <w:pStyle w:val="aff3"/>
              <w:rPr>
                <w:lang w:val="en-US"/>
              </w:rPr>
            </w:pPr>
            <w:r w:rsidRPr="00754A2D">
              <w:rPr>
                <w:lang w:val="en-US"/>
              </w:rPr>
              <w:t>{</w:t>
            </w:r>
          </w:p>
          <w:p w14:paraId="4C6DD4EF" w14:textId="77777777" w:rsidR="00393B1F" w:rsidRPr="00754A2D" w:rsidRDefault="00772F76">
            <w:pPr>
              <w:pStyle w:val="aff3"/>
              <w:rPr>
                <w:lang w:val="en-US"/>
              </w:rPr>
            </w:pPr>
            <w:r w:rsidRPr="00754A2D">
              <w:rPr>
                <w:lang w:val="en-US"/>
              </w:rPr>
              <w:t>"CURRENT_IS_UUID": "1C_BGU_1234567890_12345678"</w:t>
            </w:r>
          </w:p>
          <w:p w14:paraId="2C8EAC6B" w14:textId="77777777" w:rsidR="00393B1F" w:rsidRDefault="00772F76">
            <w:pPr>
              <w:pStyle w:val="aff3"/>
              <w:rPr>
                <w:rFonts w:asciiTheme="minorHAnsi" w:hAnsiTheme="minorHAnsi" w:cstheme="minorHAnsi"/>
              </w:rPr>
            </w:pPr>
            <w:r>
              <w:t>}</w:t>
            </w:r>
          </w:p>
        </w:tc>
      </w:tr>
    </w:tbl>
    <w:p w14:paraId="5F64C9A1" w14:textId="77777777" w:rsidR="00393B1F" w:rsidRDefault="00772F76">
      <w:pPr>
        <w:pStyle w:val="ae"/>
      </w:pPr>
      <w:bookmarkStart w:id="59" w:name="_Ref17592"/>
      <w:bookmarkStart w:id="60" w:name="_Toc205154994"/>
      <w:r>
        <w:t xml:space="preserve">Таблица </w:t>
      </w:r>
      <w:fldSimple w:instr=" STYLEREF 1 \s ">
        <w:r>
          <w:t>2</w:t>
        </w:r>
      </w:fldSimple>
      <w:r>
        <w:t>.</w:t>
      </w:r>
      <w:fldSimple w:instr=" SEQ Таблица \* ARABIC \s 1 ">
        <w:r>
          <w:t>5</w:t>
        </w:r>
      </w:fldSimple>
      <w:r>
        <w:t xml:space="preserve"> – Правила заполнения дополнительных заголовков «</w:t>
      </w:r>
      <w:r>
        <w:rPr>
          <w:rFonts w:asciiTheme="minorHAnsi" w:hAnsiTheme="minorHAnsi" w:cstheme="minorHAnsi"/>
        </w:rPr>
        <w:t>POIB-HeadersToTarget</w:t>
      </w:r>
      <w:r>
        <w:t>»</w:t>
      </w:r>
      <w:bookmarkEnd w:id="59"/>
      <w:bookmarkEnd w:id="60"/>
    </w:p>
    <w:tbl>
      <w:tblPr>
        <w:tblStyle w:val="GOSTTable"/>
        <w:tblW w:w="4995" w:type="pct"/>
        <w:tblLayout w:type="fixed"/>
        <w:tblCellMar>
          <w:top w:w="0" w:type="dxa"/>
          <w:left w:w="57" w:type="dxa"/>
          <w:bottom w:w="0" w:type="dxa"/>
          <w:right w:w="57" w:type="dxa"/>
        </w:tblCellMar>
        <w:tblLook w:val="04A0" w:firstRow="1" w:lastRow="0" w:firstColumn="1" w:lastColumn="0" w:noHBand="0" w:noVBand="1"/>
      </w:tblPr>
      <w:tblGrid>
        <w:gridCol w:w="2685"/>
        <w:gridCol w:w="1276"/>
        <w:gridCol w:w="710"/>
        <w:gridCol w:w="710"/>
        <w:gridCol w:w="3955"/>
      </w:tblGrid>
      <w:tr w:rsidR="00393B1F" w14:paraId="13C36250" w14:textId="77777777" w:rsidTr="00393B1F">
        <w:trPr>
          <w:cnfStyle w:val="100000000000" w:firstRow="1" w:lastRow="0" w:firstColumn="0" w:lastColumn="0" w:oddVBand="0" w:evenVBand="0" w:oddHBand="0" w:evenHBand="0" w:firstRowFirstColumn="0" w:firstRowLastColumn="0" w:lastRowFirstColumn="0" w:lastRowLastColumn="0"/>
          <w:trHeight w:val="283"/>
        </w:trPr>
        <w:tc>
          <w:tcPr>
            <w:tcW w:w="2723" w:type="dxa"/>
          </w:tcPr>
          <w:p w14:paraId="38980EEA" w14:textId="77777777" w:rsidR="00393B1F" w:rsidRDefault="00772F76">
            <w:pPr>
              <w:pStyle w:val="aff2"/>
              <w:spacing w:before="60" w:after="60"/>
              <w:contextualSpacing/>
              <w:rPr>
                <w:lang w:eastAsia="ru-RU"/>
              </w:rPr>
            </w:pPr>
            <w:r>
              <w:rPr>
                <w:lang w:eastAsia="ru-RU"/>
              </w:rPr>
              <w:t>Наименование дополнительного параметра</w:t>
            </w:r>
          </w:p>
        </w:tc>
        <w:tc>
          <w:tcPr>
            <w:tcW w:w="1292" w:type="dxa"/>
          </w:tcPr>
          <w:p w14:paraId="3C80F04A" w14:textId="77777777" w:rsidR="00393B1F" w:rsidRDefault="00772F76">
            <w:pPr>
              <w:pStyle w:val="aff2"/>
              <w:spacing w:before="60" w:after="60"/>
              <w:contextualSpacing/>
              <w:rPr>
                <w:lang w:eastAsia="ru-RU"/>
              </w:rPr>
            </w:pPr>
            <w:r>
              <w:rPr>
                <w:lang w:eastAsia="ru-RU"/>
              </w:rPr>
              <w:t xml:space="preserve">Формат </w:t>
            </w:r>
          </w:p>
        </w:tc>
        <w:tc>
          <w:tcPr>
            <w:tcW w:w="718" w:type="dxa"/>
          </w:tcPr>
          <w:p w14:paraId="398F1316" w14:textId="77777777" w:rsidR="00393B1F" w:rsidRDefault="00772F76">
            <w:pPr>
              <w:pStyle w:val="aff2"/>
              <w:spacing w:before="60" w:after="60"/>
              <w:contextualSpacing/>
              <w:rPr>
                <w:lang w:eastAsia="ru-RU"/>
              </w:rPr>
            </w:pPr>
            <w:r>
              <w:rPr>
                <w:lang w:eastAsia="ru-RU"/>
              </w:rPr>
              <w:t>Размерность</w:t>
            </w:r>
          </w:p>
        </w:tc>
        <w:tc>
          <w:tcPr>
            <w:tcW w:w="718" w:type="dxa"/>
          </w:tcPr>
          <w:p w14:paraId="40DC026B" w14:textId="77777777" w:rsidR="00393B1F" w:rsidRDefault="00772F76">
            <w:pPr>
              <w:pStyle w:val="aff2"/>
              <w:spacing w:before="60" w:after="60"/>
              <w:contextualSpacing/>
              <w:rPr>
                <w:lang w:eastAsia="ru-RU"/>
              </w:rPr>
            </w:pPr>
            <w:r>
              <w:rPr>
                <w:lang w:eastAsia="ru-RU"/>
              </w:rPr>
              <w:t>Обязательность</w:t>
            </w:r>
          </w:p>
        </w:tc>
        <w:tc>
          <w:tcPr>
            <w:tcW w:w="4010" w:type="dxa"/>
          </w:tcPr>
          <w:p w14:paraId="53558B07" w14:textId="77777777" w:rsidR="00393B1F" w:rsidRDefault="00772F76">
            <w:pPr>
              <w:pStyle w:val="aff2"/>
              <w:spacing w:before="60" w:after="60"/>
              <w:contextualSpacing/>
              <w:rPr>
                <w:lang w:eastAsia="ru-RU"/>
              </w:rPr>
            </w:pPr>
            <w:r>
              <w:rPr>
                <w:lang w:eastAsia="ru-RU"/>
              </w:rPr>
              <w:t>Описание</w:t>
            </w:r>
          </w:p>
        </w:tc>
      </w:tr>
      <w:tr w:rsidR="00393B1F" w14:paraId="6B97EDAA" w14:textId="77777777" w:rsidTr="00393B1F">
        <w:trPr>
          <w:trHeight w:val="283"/>
        </w:trPr>
        <w:tc>
          <w:tcPr>
            <w:tcW w:w="2723" w:type="dxa"/>
            <w:shd w:val="clear" w:color="auto" w:fill="auto"/>
          </w:tcPr>
          <w:p w14:paraId="499F5793" w14:textId="77777777" w:rsidR="00393B1F" w:rsidRDefault="00772F76">
            <w:pPr>
              <w:pStyle w:val="aff1"/>
              <w:spacing w:before="60" w:after="60"/>
              <w:ind w:left="57" w:right="57"/>
              <w:rPr>
                <w:lang w:val="en-US" w:eastAsia="ru-RU"/>
              </w:rPr>
            </w:pPr>
            <w:r>
              <w:rPr>
                <w:lang w:val="en-US" w:eastAsia="ru-RU"/>
              </w:rPr>
              <w:t>Accept-Encoding</w:t>
            </w:r>
          </w:p>
        </w:tc>
        <w:tc>
          <w:tcPr>
            <w:tcW w:w="1292" w:type="dxa"/>
            <w:shd w:val="clear" w:color="auto" w:fill="auto"/>
          </w:tcPr>
          <w:p w14:paraId="00EF8B4E"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00BFEE34"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5E220394"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59F01D11" w14:textId="77777777" w:rsidR="00393B1F" w:rsidRPr="00754A2D" w:rsidRDefault="00772F76">
            <w:pPr>
              <w:pStyle w:val="aff1"/>
              <w:spacing w:before="60" w:after="60"/>
              <w:ind w:left="57" w:right="57"/>
              <w:rPr>
                <w:color w:val="000000"/>
                <w:szCs w:val="16"/>
                <w:lang w:eastAsia="ru-RU"/>
              </w:rPr>
            </w:pPr>
            <w:r w:rsidRPr="00754A2D">
              <w:rPr>
                <w:color w:val="000000"/>
                <w:szCs w:val="16"/>
                <w:lang w:eastAsia="ru-RU"/>
              </w:rPr>
              <w:t xml:space="preserve">Алгоритмы сжатия. Например: </w:t>
            </w:r>
            <w:r>
              <w:rPr>
                <w:color w:val="000000"/>
                <w:szCs w:val="16"/>
                <w:lang w:val="en-US" w:eastAsia="ru-RU"/>
              </w:rPr>
              <w:t>gzip</w:t>
            </w:r>
            <w:r w:rsidRPr="00754A2D">
              <w:rPr>
                <w:color w:val="000000"/>
                <w:szCs w:val="16"/>
                <w:lang w:eastAsia="ru-RU"/>
              </w:rPr>
              <w:t>,</w:t>
            </w:r>
            <w:r>
              <w:rPr>
                <w:color w:val="000000"/>
                <w:szCs w:val="16"/>
                <w:lang w:val="en-US" w:eastAsia="ru-RU"/>
              </w:rPr>
              <w:t>deflate</w:t>
            </w:r>
          </w:p>
        </w:tc>
      </w:tr>
      <w:tr w:rsidR="00393B1F" w14:paraId="557B1CDB" w14:textId="77777777" w:rsidTr="00393B1F">
        <w:trPr>
          <w:trHeight w:val="283"/>
        </w:trPr>
        <w:tc>
          <w:tcPr>
            <w:tcW w:w="2723" w:type="dxa"/>
            <w:shd w:val="clear" w:color="auto" w:fill="auto"/>
          </w:tcPr>
          <w:p w14:paraId="3E858074" w14:textId="77777777" w:rsidR="00393B1F" w:rsidRDefault="00772F76">
            <w:pPr>
              <w:pStyle w:val="aff1"/>
              <w:spacing w:before="60" w:after="60"/>
              <w:ind w:left="57" w:right="57"/>
              <w:contextualSpacing/>
              <w:rPr>
                <w:lang w:val="en-US" w:eastAsia="ru-RU"/>
              </w:rPr>
            </w:pPr>
            <w:r>
              <w:rPr>
                <w:lang w:val="en-US" w:eastAsia="ru-RU"/>
              </w:rPr>
              <w:t>Content-Type</w:t>
            </w:r>
          </w:p>
        </w:tc>
        <w:tc>
          <w:tcPr>
            <w:tcW w:w="1292" w:type="dxa"/>
            <w:shd w:val="clear" w:color="auto" w:fill="auto"/>
          </w:tcPr>
          <w:p w14:paraId="229DB8FC"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17CE6308"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63B9E852"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6E127764" w14:textId="77777777" w:rsidR="00393B1F" w:rsidRDefault="00772F76">
            <w:pPr>
              <w:pStyle w:val="aff1"/>
              <w:spacing w:before="60" w:after="60"/>
              <w:ind w:left="57" w:right="57"/>
              <w:rPr>
                <w:lang w:eastAsia="ru-RU"/>
              </w:rPr>
            </w:pPr>
            <w:r w:rsidRPr="00754A2D">
              <w:rPr>
                <w:lang w:eastAsia="ru-RU"/>
              </w:rPr>
              <w:t xml:space="preserve">Тип данных, передаваемых в теле сообщения. Заголовок должен формироваться в соответствии со спецификациями </w:t>
            </w:r>
            <w:r>
              <w:t>MTOM/XOP</w:t>
            </w:r>
          </w:p>
        </w:tc>
      </w:tr>
      <w:tr w:rsidR="00393B1F" w14:paraId="01C5A0DB" w14:textId="77777777" w:rsidTr="00393B1F">
        <w:trPr>
          <w:trHeight w:val="283"/>
        </w:trPr>
        <w:tc>
          <w:tcPr>
            <w:tcW w:w="2723" w:type="dxa"/>
            <w:shd w:val="clear" w:color="auto" w:fill="auto"/>
          </w:tcPr>
          <w:p w14:paraId="6F0EDC31" w14:textId="77777777" w:rsidR="00393B1F" w:rsidRDefault="00772F76">
            <w:pPr>
              <w:pStyle w:val="aff1"/>
              <w:spacing w:before="60" w:after="60"/>
              <w:ind w:left="57" w:right="57"/>
              <w:contextualSpacing/>
              <w:rPr>
                <w:lang w:eastAsia="ru-RU"/>
              </w:rPr>
            </w:pPr>
            <w:r>
              <w:rPr>
                <w:lang w:eastAsia="ru-RU"/>
              </w:rPr>
              <w:t>SOAPAction</w:t>
            </w:r>
          </w:p>
        </w:tc>
        <w:tc>
          <w:tcPr>
            <w:tcW w:w="1292" w:type="dxa"/>
            <w:shd w:val="clear" w:color="auto" w:fill="auto"/>
          </w:tcPr>
          <w:p w14:paraId="28222D74"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4236731D"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3DEAED50"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789EDE5D" w14:textId="77777777" w:rsidR="00393B1F" w:rsidRDefault="00772F76">
            <w:pPr>
              <w:pStyle w:val="aff1"/>
              <w:spacing w:before="60" w:after="60"/>
              <w:ind w:left="57" w:right="57"/>
              <w:rPr>
                <w:lang w:val="en-US" w:eastAsia="ru-RU"/>
              </w:rPr>
            </w:pPr>
            <w:r>
              <w:rPr>
                <w:lang w:val="en-US" w:eastAsia="ru-RU"/>
              </w:rPr>
              <w:t>Заполняется значением: transferDocument</w:t>
            </w:r>
          </w:p>
        </w:tc>
      </w:tr>
      <w:tr w:rsidR="00393B1F" w14:paraId="15B2429A" w14:textId="77777777" w:rsidTr="00393B1F">
        <w:trPr>
          <w:trHeight w:val="283"/>
        </w:trPr>
        <w:tc>
          <w:tcPr>
            <w:tcW w:w="2723" w:type="dxa"/>
            <w:shd w:val="clear" w:color="auto" w:fill="auto"/>
          </w:tcPr>
          <w:p w14:paraId="15B8A9D5" w14:textId="77777777" w:rsidR="00393B1F" w:rsidRDefault="00772F76">
            <w:pPr>
              <w:pStyle w:val="aff1"/>
              <w:spacing w:before="60" w:after="60"/>
              <w:ind w:left="57" w:right="57"/>
              <w:contextualSpacing/>
              <w:rPr>
                <w:lang w:val="en-US" w:eastAsia="ru-RU"/>
              </w:rPr>
            </w:pPr>
            <w:r>
              <w:rPr>
                <w:lang w:val="en-US" w:eastAsia="ru-RU"/>
              </w:rPr>
              <w:t>User-Agent</w:t>
            </w:r>
          </w:p>
        </w:tc>
        <w:tc>
          <w:tcPr>
            <w:tcW w:w="1292" w:type="dxa"/>
            <w:shd w:val="clear" w:color="auto" w:fill="auto"/>
          </w:tcPr>
          <w:p w14:paraId="685813AA"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15F755F3"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4CA9020D"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0AC07E19" w14:textId="77777777" w:rsidR="00393B1F" w:rsidRPr="00754A2D" w:rsidRDefault="00772F76">
            <w:pPr>
              <w:pStyle w:val="aff1"/>
              <w:spacing w:before="60" w:after="60"/>
              <w:ind w:left="57" w:right="57"/>
              <w:rPr>
                <w:lang w:eastAsia="ru-RU"/>
              </w:rPr>
            </w:pPr>
            <w:r w:rsidRPr="00754A2D">
              <w:rPr>
                <w:lang w:eastAsia="ru-RU"/>
              </w:rPr>
              <w:t>Наименование ПО, формирующего запрос, например: 1</w:t>
            </w:r>
            <w:r>
              <w:rPr>
                <w:lang w:val="en-US" w:eastAsia="ru-RU"/>
              </w:rPr>
              <w:t>C</w:t>
            </w:r>
            <w:r w:rsidRPr="00754A2D">
              <w:rPr>
                <w:lang w:eastAsia="ru-RU"/>
              </w:rPr>
              <w:t>:</w:t>
            </w:r>
            <w:r>
              <w:rPr>
                <w:lang w:val="en-US" w:eastAsia="ru-RU"/>
              </w:rPr>
              <w:t>Enterprise</w:t>
            </w:r>
          </w:p>
        </w:tc>
      </w:tr>
    </w:tbl>
    <w:p w14:paraId="72B1C64A" w14:textId="79BF670D" w:rsidR="00393B1F" w:rsidRDefault="00772F76">
      <w:r>
        <w:lastRenderedPageBreak/>
        <w:t xml:space="preserve">Тело Запроса состоит из </w:t>
      </w:r>
      <w:r>
        <w:rPr>
          <w:lang w:val="en-US"/>
        </w:rPr>
        <w:t>SOAP</w:t>
      </w:r>
      <w:r>
        <w:t xml:space="preserve"> сообщения, сформированного в соответствии с требованиями Альбома ТФО Сервис ПОИ (ЕСМВ) </w:t>
      </w:r>
      <w:r w:rsidR="00012109">
        <w:t>по формату</w:t>
      </w:r>
      <w:r>
        <w:t xml:space="preserve"> «Запрос, содержащий документ», подписанного сертификатом ЭП. Подпись</w:t>
      </w:r>
      <w:r w:rsidRPr="00754A2D">
        <w:t xml:space="preserve"> </w:t>
      </w:r>
      <w:r>
        <w:t xml:space="preserve">ЭП должна быть сформирована по стандарту </w:t>
      </w:r>
      <w:r>
        <w:rPr>
          <w:lang w:val="en-US"/>
        </w:rPr>
        <w:t>XML</w:t>
      </w:r>
      <w:r w:rsidRPr="00754A2D">
        <w:t xml:space="preserve"> </w:t>
      </w:r>
      <w:r>
        <w:rPr>
          <w:lang w:val="en-US"/>
        </w:rPr>
        <w:t>Signature</w:t>
      </w:r>
      <w:r>
        <w:t>.</w:t>
      </w:r>
    </w:p>
    <w:p w14:paraId="2910F580" w14:textId="637625F4" w:rsidR="00393B1F" w:rsidRDefault="00772F76">
      <w:r>
        <w:t xml:space="preserve">Существуют ряд особенностей </w:t>
      </w:r>
      <w:r w:rsidR="00012109">
        <w:t>заполнения полей</w:t>
      </w:r>
      <w:r>
        <w:t xml:space="preserve"> </w:t>
      </w:r>
      <w:r>
        <w:rPr>
          <w:lang w:val="en-US"/>
        </w:rPr>
        <w:t>SOAP</w:t>
      </w:r>
      <w:r w:rsidRPr="00754A2D">
        <w:t xml:space="preserve"> </w:t>
      </w:r>
      <w:r>
        <w:t>запроса:</w:t>
      </w:r>
    </w:p>
    <w:p w14:paraId="0AA709A4" w14:textId="49DF3104" w:rsidR="00393B1F" w:rsidRDefault="00772F76">
      <w:pPr>
        <w:pStyle w:val="a2"/>
        <w:numPr>
          <w:ilvl w:val="0"/>
          <w:numId w:val="9"/>
        </w:numPr>
        <w:ind w:left="1134" w:hanging="425"/>
      </w:pPr>
      <w:r>
        <w:t>В элементе transferDocumentRequest.header.senderSystemId необходимо заполнить значение «</w:t>
      </w:r>
      <w:r>
        <w:rPr>
          <w:lang w:val="en-US"/>
        </w:rPr>
        <w:t>SOI</w:t>
      </w:r>
      <w:r>
        <w:t>»</w:t>
      </w:r>
      <w:r w:rsidR="004C6A3C">
        <w:t>.</w:t>
      </w:r>
    </w:p>
    <w:p w14:paraId="45299FC3" w14:textId="1268368E" w:rsidR="00393B1F" w:rsidRDefault="00772F76">
      <w:pPr>
        <w:pStyle w:val="a2"/>
        <w:numPr>
          <w:ilvl w:val="0"/>
          <w:numId w:val="9"/>
        </w:numPr>
        <w:ind w:left="1134" w:hanging="425"/>
      </w:pPr>
      <w:r>
        <w:t>В элементе transferDocumentRequest.header.targetSystemId необходимо заполнить значение «</w:t>
      </w:r>
      <w:r>
        <w:rPr>
          <w:lang w:val="en-US"/>
        </w:rPr>
        <w:t>MSD</w:t>
      </w:r>
      <w:r>
        <w:t>»</w:t>
      </w:r>
      <w:r w:rsidR="004C6A3C">
        <w:t>.</w:t>
      </w:r>
    </w:p>
    <w:p w14:paraId="68E2C4BE" w14:textId="43019FBB" w:rsidR="00393B1F" w:rsidRDefault="00772F76">
      <w:pPr>
        <w:pStyle w:val="a2"/>
        <w:numPr>
          <w:ilvl w:val="0"/>
          <w:numId w:val="9"/>
        </w:numPr>
        <w:ind w:left="1134" w:hanging="425"/>
      </w:pPr>
      <w:r>
        <w:t>В элементе transferDocumentRequest.header.documentType необходимо заполнить значение «</w:t>
      </w:r>
      <w:r>
        <w:rPr>
          <w:lang w:eastAsia="ru-RU"/>
        </w:rPr>
        <w:t>MSD_DataFHD</w:t>
      </w:r>
      <w:r w:rsidRPr="00754A2D">
        <w:rPr>
          <w:lang w:eastAsia="ru-RU"/>
        </w:rPr>
        <w:t>»</w:t>
      </w:r>
      <w:r w:rsidR="004C6A3C">
        <w:rPr>
          <w:lang w:eastAsia="ru-RU"/>
        </w:rPr>
        <w:t>.</w:t>
      </w:r>
    </w:p>
    <w:p w14:paraId="5EA2A31C" w14:textId="3059A0FA" w:rsidR="00393B1F" w:rsidRDefault="00772F76">
      <w:pPr>
        <w:pStyle w:val="a2"/>
        <w:numPr>
          <w:ilvl w:val="0"/>
          <w:numId w:val="9"/>
        </w:numPr>
        <w:ind w:left="1134" w:hanging="425"/>
      </w:pPr>
      <w:r>
        <w:t>В элементе transferDocumentRequest.header.documentGuid необходимо передать уникальный идентификатор сформированного в ИС СПО пакета (уникальный идентификатор документа)</w:t>
      </w:r>
      <w:r w:rsidR="004C6A3C">
        <w:t>.</w:t>
      </w:r>
    </w:p>
    <w:p w14:paraId="20584D34" w14:textId="2577D1BC" w:rsidR="00393B1F" w:rsidRDefault="00772F76">
      <w:pPr>
        <w:pStyle w:val="a2"/>
        <w:numPr>
          <w:ilvl w:val="0"/>
          <w:numId w:val="9"/>
        </w:numPr>
        <w:ind w:left="1134" w:hanging="425"/>
      </w:pPr>
      <w:r>
        <w:t xml:space="preserve">Необходимо обеспечить передачу дополнительных параметров Запроса в элементе transferDocumentRequest.header.params </w:t>
      </w:r>
      <w:r>
        <w:rPr>
          <w:lang w:val="en-US"/>
        </w:rPr>
        <w:t>SOAP</w:t>
      </w:r>
      <w:r w:rsidRPr="00754A2D">
        <w:t xml:space="preserve"> </w:t>
      </w:r>
      <w:r>
        <w:t>тела. Перечень дополнительных параметров доступен в таблице «</w:t>
      </w:r>
      <w:r>
        <w:fldChar w:fldCharType="begin"/>
      </w:r>
      <w:r>
        <w:instrText xml:space="preserve"> REF _Ref26380 \h </w:instrText>
      </w:r>
      <w:r>
        <w:fldChar w:fldCharType="separate"/>
      </w:r>
      <w:r w:rsidR="00012109">
        <w:t>Таблица 2.6 – Дополнительные параметры тела Запроса</w:t>
      </w:r>
      <w:r>
        <w:fldChar w:fldCharType="end"/>
      </w:r>
      <w:r>
        <w:t>».</w:t>
      </w:r>
    </w:p>
    <w:p w14:paraId="76968A2C" w14:textId="77777777" w:rsidR="00393B1F" w:rsidRDefault="00772F76">
      <w:pPr>
        <w:pStyle w:val="a2"/>
        <w:numPr>
          <w:ilvl w:val="0"/>
          <w:numId w:val="9"/>
        </w:numPr>
        <w:ind w:left="1134" w:hanging="425"/>
      </w:pPr>
      <w:r>
        <w:t>Необходимо разместить сведения о вложении в блоке attachments (элемент transferDocumentRequest.attachments.attachment), заполнив следующие элементы:</w:t>
      </w:r>
    </w:p>
    <w:p w14:paraId="083FA25D" w14:textId="3E4159E2" w:rsidR="00393B1F" w:rsidRDefault="00772F76">
      <w:pPr>
        <w:numPr>
          <w:ilvl w:val="1"/>
          <w:numId w:val="10"/>
        </w:numPr>
        <w:tabs>
          <w:tab w:val="clear" w:pos="840"/>
          <w:tab w:val="left" w:pos="1680"/>
        </w:tabs>
        <w:ind w:left="1680" w:hanging="560"/>
      </w:pPr>
      <w:r>
        <w:t xml:space="preserve">fileName </w:t>
      </w:r>
      <w:r w:rsidR="00012109">
        <w:t>–</w:t>
      </w:r>
      <w:r>
        <w:t xml:space="preserve"> имя файла </w:t>
      </w:r>
      <w:r>
        <w:rPr>
          <w:lang w:val="en-US"/>
        </w:rPr>
        <w:t>zip</w:t>
      </w:r>
      <w:r w:rsidRPr="00012109">
        <w:t xml:space="preserve"> </w:t>
      </w:r>
      <w:r>
        <w:t>вложения</w:t>
      </w:r>
    </w:p>
    <w:p w14:paraId="0C447E50" w14:textId="707FB4EB" w:rsidR="00393B1F" w:rsidRPr="00754A2D" w:rsidRDefault="00772F76">
      <w:pPr>
        <w:numPr>
          <w:ilvl w:val="1"/>
          <w:numId w:val="10"/>
        </w:numPr>
        <w:tabs>
          <w:tab w:val="clear" w:pos="840"/>
          <w:tab w:val="left" w:pos="1680"/>
        </w:tabs>
        <w:ind w:left="1680" w:hanging="560"/>
        <w:rPr>
          <w:lang w:val="en-US"/>
        </w:rPr>
      </w:pPr>
      <w:r w:rsidRPr="00754A2D">
        <w:rPr>
          <w:lang w:val="en-US"/>
        </w:rPr>
        <w:t xml:space="preserve">contentType </w:t>
      </w:r>
      <w:r w:rsidR="00012109" w:rsidRPr="00012109">
        <w:rPr>
          <w:lang w:val="en-US"/>
        </w:rPr>
        <w:t>–</w:t>
      </w:r>
      <w:r w:rsidRPr="00754A2D">
        <w:rPr>
          <w:lang w:val="en-US"/>
        </w:rPr>
        <w:t xml:space="preserve"> </w:t>
      </w:r>
      <w:r w:rsidR="00012109">
        <w:t>заполнить</w:t>
      </w:r>
      <w:r w:rsidR="00012109" w:rsidRPr="00754A2D">
        <w:rPr>
          <w:lang w:val="en-US"/>
        </w:rPr>
        <w:t xml:space="preserve"> значение</w:t>
      </w:r>
      <w:r w:rsidRPr="00754A2D">
        <w:rPr>
          <w:lang w:val="en-US"/>
        </w:rPr>
        <w:t xml:space="preserve"> «application/zip»</w:t>
      </w:r>
    </w:p>
    <w:p w14:paraId="3AAE8334" w14:textId="0C3E250C" w:rsidR="00393B1F" w:rsidRDefault="00772F76">
      <w:pPr>
        <w:numPr>
          <w:ilvl w:val="1"/>
          <w:numId w:val="10"/>
        </w:numPr>
        <w:tabs>
          <w:tab w:val="clear" w:pos="840"/>
          <w:tab w:val="left" w:pos="1680"/>
        </w:tabs>
        <w:ind w:left="1680" w:hanging="560"/>
      </w:pPr>
      <w:r>
        <w:t xml:space="preserve">content </w:t>
      </w:r>
      <w:r w:rsidR="00012109">
        <w:t>–</w:t>
      </w:r>
      <w:r>
        <w:t xml:space="preserve"> заполнить ссылку на вложение</w:t>
      </w:r>
    </w:p>
    <w:p w14:paraId="53EC27F3" w14:textId="27BAF2E5" w:rsidR="00393B1F" w:rsidRDefault="00772F76">
      <w:pPr>
        <w:numPr>
          <w:ilvl w:val="1"/>
          <w:numId w:val="10"/>
        </w:numPr>
        <w:tabs>
          <w:tab w:val="clear" w:pos="840"/>
          <w:tab w:val="left" w:pos="1680"/>
        </w:tabs>
        <w:ind w:left="1680" w:hanging="560"/>
      </w:pPr>
      <w:r>
        <w:t xml:space="preserve">заполнить блок params с хеш-суммой вложения. Порядок формирования данного блока </w:t>
      </w:r>
      <w:r w:rsidR="00012109">
        <w:t>описан в</w:t>
      </w:r>
      <w:r>
        <w:t xml:space="preserve"> приожении «</w:t>
      </w:r>
      <w:r>
        <w:fldChar w:fldCharType="begin"/>
      </w:r>
      <w:r>
        <w:instrText xml:space="preserve"> REF _Ref10346 \w \h </w:instrText>
      </w:r>
      <w:r>
        <w:fldChar w:fldCharType="separate"/>
      </w:r>
      <w:r>
        <w:t>Приложение 3</w:t>
      </w:r>
      <w:r>
        <w:fldChar w:fldCharType="end"/>
      </w:r>
      <w:r>
        <w:t xml:space="preserve">. </w:t>
      </w:r>
      <w:r>
        <w:fldChar w:fldCharType="begin"/>
      </w:r>
      <w:r>
        <w:instrText xml:space="preserve"> REF _Ref10353 \h </w:instrText>
      </w:r>
      <w:r>
        <w:fldChar w:fldCharType="separate"/>
      </w:r>
      <w:r>
        <w:t xml:space="preserve">Обмен ЕСМВ. Порядок и алгоритм формирования элемента </w:t>
      </w:r>
      <w:r>
        <w:rPr>
          <w:lang w:val="en-US"/>
        </w:rPr>
        <w:t>params</w:t>
      </w:r>
      <w:r>
        <w:t xml:space="preserve"> блока attachment</w:t>
      </w:r>
      <w:r>
        <w:fldChar w:fldCharType="end"/>
      </w:r>
      <w:r>
        <w:t>».</w:t>
      </w:r>
    </w:p>
    <w:p w14:paraId="25C568C0" w14:textId="77777777" w:rsidR="00393B1F" w:rsidRDefault="00772F76">
      <w:pPr>
        <w:pStyle w:val="ae"/>
      </w:pPr>
      <w:bookmarkStart w:id="61" w:name="_Ref26380"/>
      <w:bookmarkStart w:id="62" w:name="_Toc205154995"/>
      <w:r>
        <w:t xml:space="preserve">Таблица </w:t>
      </w:r>
      <w:fldSimple w:instr=" STYLEREF 1 \s ">
        <w:r>
          <w:t>2</w:t>
        </w:r>
      </w:fldSimple>
      <w:r>
        <w:t>.</w:t>
      </w:r>
      <w:fldSimple w:instr=" SEQ Таблица \* ARABIC \s 1 ">
        <w:r>
          <w:t>6</w:t>
        </w:r>
      </w:fldSimple>
      <w:r>
        <w:t xml:space="preserve"> – Дополнительные параметры тела Запроса</w:t>
      </w:r>
      <w:bookmarkEnd w:id="61"/>
      <w:bookmarkEnd w:id="62"/>
    </w:p>
    <w:tbl>
      <w:tblPr>
        <w:tblStyle w:val="GOSTTable"/>
        <w:tblW w:w="4995" w:type="pct"/>
        <w:tblLayout w:type="fixed"/>
        <w:tblCellMar>
          <w:top w:w="0" w:type="dxa"/>
          <w:left w:w="57" w:type="dxa"/>
          <w:bottom w:w="0" w:type="dxa"/>
          <w:right w:w="57" w:type="dxa"/>
        </w:tblCellMar>
        <w:tblLook w:val="04A0" w:firstRow="1" w:lastRow="0" w:firstColumn="1" w:lastColumn="0" w:noHBand="0" w:noVBand="1"/>
      </w:tblPr>
      <w:tblGrid>
        <w:gridCol w:w="2685"/>
        <w:gridCol w:w="1276"/>
        <w:gridCol w:w="710"/>
        <w:gridCol w:w="710"/>
        <w:gridCol w:w="3955"/>
      </w:tblGrid>
      <w:tr w:rsidR="00393B1F" w14:paraId="0B157520" w14:textId="77777777" w:rsidTr="00393B1F">
        <w:trPr>
          <w:cnfStyle w:val="100000000000" w:firstRow="1" w:lastRow="0" w:firstColumn="0" w:lastColumn="0" w:oddVBand="0" w:evenVBand="0" w:oddHBand="0" w:evenHBand="0" w:firstRowFirstColumn="0" w:firstRowLastColumn="0" w:lastRowFirstColumn="0" w:lastRowLastColumn="0"/>
          <w:trHeight w:val="283"/>
        </w:trPr>
        <w:tc>
          <w:tcPr>
            <w:tcW w:w="2723" w:type="dxa"/>
          </w:tcPr>
          <w:p w14:paraId="21504E91" w14:textId="77777777" w:rsidR="00393B1F" w:rsidRDefault="00772F76">
            <w:pPr>
              <w:pStyle w:val="aff2"/>
              <w:spacing w:before="60" w:after="60"/>
              <w:contextualSpacing/>
              <w:rPr>
                <w:lang w:eastAsia="ru-RU"/>
              </w:rPr>
            </w:pPr>
            <w:r>
              <w:rPr>
                <w:lang w:eastAsia="ru-RU"/>
              </w:rPr>
              <w:t>Наименование дополнительного параметра</w:t>
            </w:r>
          </w:p>
        </w:tc>
        <w:tc>
          <w:tcPr>
            <w:tcW w:w="1292" w:type="dxa"/>
          </w:tcPr>
          <w:p w14:paraId="20E2C8B9" w14:textId="77777777" w:rsidR="00393B1F" w:rsidRDefault="00772F76">
            <w:pPr>
              <w:pStyle w:val="aff2"/>
              <w:spacing w:before="60" w:after="60"/>
              <w:contextualSpacing/>
              <w:rPr>
                <w:lang w:eastAsia="ru-RU"/>
              </w:rPr>
            </w:pPr>
            <w:r>
              <w:rPr>
                <w:lang w:eastAsia="ru-RU"/>
              </w:rPr>
              <w:t xml:space="preserve">Формат </w:t>
            </w:r>
          </w:p>
        </w:tc>
        <w:tc>
          <w:tcPr>
            <w:tcW w:w="718" w:type="dxa"/>
          </w:tcPr>
          <w:p w14:paraId="373B35F4" w14:textId="77777777" w:rsidR="00393B1F" w:rsidRDefault="00772F76">
            <w:pPr>
              <w:pStyle w:val="aff2"/>
              <w:spacing w:before="60" w:after="60"/>
              <w:contextualSpacing/>
              <w:rPr>
                <w:lang w:eastAsia="ru-RU"/>
              </w:rPr>
            </w:pPr>
            <w:r>
              <w:rPr>
                <w:lang w:eastAsia="ru-RU"/>
              </w:rPr>
              <w:t>Размерность</w:t>
            </w:r>
          </w:p>
        </w:tc>
        <w:tc>
          <w:tcPr>
            <w:tcW w:w="718" w:type="dxa"/>
          </w:tcPr>
          <w:p w14:paraId="759195D3" w14:textId="77777777" w:rsidR="00393B1F" w:rsidRDefault="00772F76">
            <w:pPr>
              <w:pStyle w:val="aff2"/>
              <w:spacing w:before="60" w:after="60"/>
              <w:contextualSpacing/>
              <w:rPr>
                <w:lang w:eastAsia="ru-RU"/>
              </w:rPr>
            </w:pPr>
            <w:r>
              <w:rPr>
                <w:lang w:eastAsia="ru-RU"/>
              </w:rPr>
              <w:t>Обязательность</w:t>
            </w:r>
          </w:p>
        </w:tc>
        <w:tc>
          <w:tcPr>
            <w:tcW w:w="4010" w:type="dxa"/>
          </w:tcPr>
          <w:p w14:paraId="6D2DA4BA" w14:textId="77777777" w:rsidR="00393B1F" w:rsidRDefault="00772F76">
            <w:pPr>
              <w:pStyle w:val="aff2"/>
              <w:spacing w:before="60" w:after="60"/>
              <w:contextualSpacing/>
              <w:rPr>
                <w:lang w:eastAsia="ru-RU"/>
              </w:rPr>
            </w:pPr>
            <w:r>
              <w:rPr>
                <w:lang w:eastAsia="ru-RU"/>
              </w:rPr>
              <w:t>Описание</w:t>
            </w:r>
          </w:p>
        </w:tc>
      </w:tr>
      <w:tr w:rsidR="00393B1F" w14:paraId="0CB5FC46" w14:textId="77777777" w:rsidTr="00393B1F">
        <w:trPr>
          <w:trHeight w:val="283"/>
        </w:trPr>
        <w:tc>
          <w:tcPr>
            <w:tcW w:w="2723" w:type="dxa"/>
            <w:shd w:val="clear" w:color="auto" w:fill="auto"/>
          </w:tcPr>
          <w:p w14:paraId="513B0259" w14:textId="77777777" w:rsidR="00393B1F" w:rsidRDefault="00772F76">
            <w:pPr>
              <w:pStyle w:val="aff1"/>
              <w:spacing w:before="60" w:after="60"/>
              <w:ind w:left="57" w:right="57"/>
              <w:rPr>
                <w:lang w:val="en-US" w:eastAsia="ru-RU"/>
              </w:rPr>
            </w:pPr>
            <w:r>
              <w:rPr>
                <w:lang w:val="en-US" w:eastAsia="ru-RU"/>
              </w:rPr>
              <w:t>MSD-SRCode</w:t>
            </w:r>
          </w:p>
        </w:tc>
        <w:tc>
          <w:tcPr>
            <w:tcW w:w="1292" w:type="dxa"/>
            <w:shd w:val="clear" w:color="auto" w:fill="auto"/>
          </w:tcPr>
          <w:p w14:paraId="5FD5F33C"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2DE13C02" w14:textId="77777777" w:rsidR="00393B1F" w:rsidRDefault="00772F76">
            <w:pPr>
              <w:pStyle w:val="aff1"/>
              <w:spacing w:before="60" w:after="60"/>
              <w:ind w:left="57" w:right="57"/>
              <w:rPr>
                <w:lang w:val="en-US" w:eastAsia="ru-RU"/>
              </w:rPr>
            </w:pPr>
            <w:r>
              <w:rPr>
                <w:lang w:eastAsia="ru-RU"/>
              </w:rPr>
              <w:t>8</w:t>
            </w:r>
          </w:p>
        </w:tc>
        <w:tc>
          <w:tcPr>
            <w:tcW w:w="718" w:type="dxa"/>
            <w:shd w:val="clear" w:color="auto" w:fill="auto"/>
          </w:tcPr>
          <w:p w14:paraId="34C7F231"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75A316FE" w14:textId="77777777" w:rsidR="00393B1F" w:rsidRDefault="00772F76">
            <w:pPr>
              <w:pStyle w:val="aff1"/>
              <w:spacing w:before="60" w:after="60"/>
              <w:ind w:left="57" w:right="57"/>
              <w:rPr>
                <w:color w:val="000000"/>
                <w:szCs w:val="16"/>
                <w:lang w:eastAsia="ru-RU"/>
              </w:rPr>
            </w:pPr>
            <w:r>
              <w:rPr>
                <w:lang w:eastAsia="ru-RU"/>
              </w:rPr>
              <w:t>Код по Сводному реестру организации-отправителя</w:t>
            </w:r>
          </w:p>
        </w:tc>
      </w:tr>
      <w:tr w:rsidR="00393B1F" w14:paraId="1A78BF0C" w14:textId="77777777" w:rsidTr="00393B1F">
        <w:trPr>
          <w:trHeight w:val="283"/>
        </w:trPr>
        <w:tc>
          <w:tcPr>
            <w:tcW w:w="2723" w:type="dxa"/>
            <w:shd w:val="clear" w:color="auto" w:fill="auto"/>
          </w:tcPr>
          <w:p w14:paraId="3C9BAF6B" w14:textId="77777777" w:rsidR="00393B1F" w:rsidRDefault="00772F76">
            <w:pPr>
              <w:pStyle w:val="aff1"/>
              <w:spacing w:before="60" w:after="60"/>
              <w:ind w:left="57" w:right="57"/>
              <w:contextualSpacing/>
              <w:rPr>
                <w:lang w:val="en-US" w:eastAsia="ru-RU"/>
              </w:rPr>
            </w:pPr>
            <w:r>
              <w:rPr>
                <w:lang w:eastAsia="ru-RU"/>
              </w:rPr>
              <w:lastRenderedPageBreak/>
              <w:t>MSD-ReportDate</w:t>
            </w:r>
          </w:p>
        </w:tc>
        <w:tc>
          <w:tcPr>
            <w:tcW w:w="1292" w:type="dxa"/>
            <w:shd w:val="clear" w:color="auto" w:fill="auto"/>
          </w:tcPr>
          <w:p w14:paraId="3BA5793B" w14:textId="77777777" w:rsidR="00393B1F" w:rsidRDefault="00772F76">
            <w:pPr>
              <w:pStyle w:val="aff1"/>
              <w:spacing w:before="60" w:after="60"/>
              <w:ind w:left="57" w:right="57"/>
              <w:rPr>
                <w:lang w:val="en-US" w:eastAsia="ru-RU"/>
              </w:rPr>
            </w:pPr>
            <w:r>
              <w:rPr>
                <w:lang w:val="en-US" w:eastAsia="ru-RU"/>
              </w:rPr>
              <w:t>DATE</w:t>
            </w:r>
          </w:p>
        </w:tc>
        <w:tc>
          <w:tcPr>
            <w:tcW w:w="718" w:type="dxa"/>
            <w:shd w:val="clear" w:color="auto" w:fill="auto"/>
          </w:tcPr>
          <w:p w14:paraId="5628B2B6" w14:textId="77777777" w:rsidR="00393B1F" w:rsidRDefault="00772F76">
            <w:pPr>
              <w:pStyle w:val="aff1"/>
              <w:spacing w:before="60" w:after="60"/>
              <w:ind w:left="57" w:right="57"/>
              <w:rPr>
                <w:lang w:val="en-US" w:eastAsia="ru-RU"/>
              </w:rPr>
            </w:pPr>
            <w:r>
              <w:rPr>
                <w:lang w:eastAsia="ru-RU"/>
              </w:rPr>
              <w:t>-</w:t>
            </w:r>
          </w:p>
        </w:tc>
        <w:tc>
          <w:tcPr>
            <w:tcW w:w="718" w:type="dxa"/>
            <w:shd w:val="clear" w:color="auto" w:fill="auto"/>
          </w:tcPr>
          <w:p w14:paraId="725CC7A1" w14:textId="77777777" w:rsidR="00393B1F" w:rsidRDefault="00772F76">
            <w:pPr>
              <w:pStyle w:val="aff1"/>
              <w:spacing w:before="60" w:after="60"/>
              <w:ind w:left="57" w:right="57"/>
              <w:rPr>
                <w:lang w:eastAsia="ru-RU"/>
              </w:rPr>
            </w:pPr>
            <w:r>
              <w:rPr>
                <w:lang w:eastAsia="ru-RU"/>
              </w:rPr>
              <w:t>Да</w:t>
            </w:r>
          </w:p>
        </w:tc>
        <w:tc>
          <w:tcPr>
            <w:tcW w:w="4010" w:type="dxa"/>
            <w:shd w:val="clear" w:color="auto" w:fill="auto"/>
          </w:tcPr>
          <w:p w14:paraId="6C6371AF" w14:textId="77777777" w:rsidR="00393B1F" w:rsidRDefault="00772F76">
            <w:pPr>
              <w:pStyle w:val="aff1"/>
              <w:spacing w:before="60" w:after="60"/>
              <w:ind w:left="57" w:right="57"/>
              <w:rPr>
                <w:lang w:eastAsia="ru-RU"/>
              </w:rPr>
            </w:pPr>
            <w:r w:rsidRPr="00754A2D">
              <w:rPr>
                <w:lang w:eastAsia="ru-RU"/>
              </w:rPr>
              <w:t>Дата окончания о</w:t>
            </w:r>
            <w:r>
              <w:rPr>
                <w:lang w:eastAsia="ru-RU"/>
              </w:rPr>
              <w:t>тчетного периода</w:t>
            </w:r>
            <w:r w:rsidRPr="00754A2D">
              <w:rPr>
                <w:lang w:eastAsia="ru-RU"/>
              </w:rPr>
              <w:t xml:space="preserve"> в формате </w:t>
            </w:r>
            <w:r>
              <w:rPr>
                <w:rFonts w:asciiTheme="minorHAnsi" w:hAnsiTheme="minorHAnsi" w:cstheme="minorHAnsi"/>
              </w:rPr>
              <w:t>ISO</w:t>
            </w:r>
            <w:r>
              <w:rPr>
                <w:lang w:eastAsia="ru-RU"/>
              </w:rPr>
              <w:t>.</w:t>
            </w:r>
          </w:p>
          <w:p w14:paraId="3E0D2CB4" w14:textId="77777777" w:rsidR="00393B1F" w:rsidRDefault="00772F76">
            <w:pPr>
              <w:pStyle w:val="aff1"/>
              <w:spacing w:before="60" w:after="60"/>
              <w:ind w:left="57" w:right="57"/>
              <w:rPr>
                <w:lang w:val="en-US" w:eastAsia="ru-RU"/>
              </w:rPr>
            </w:pPr>
            <w:r>
              <w:rPr>
                <w:lang w:eastAsia="ru-RU"/>
              </w:rPr>
              <w:t>Например</w:t>
            </w:r>
            <w:r>
              <w:rPr>
                <w:lang w:val="en-US" w:eastAsia="ru-RU"/>
              </w:rPr>
              <w:t>:</w:t>
            </w:r>
            <w:r>
              <w:rPr>
                <w:lang w:eastAsia="ru-RU"/>
              </w:rPr>
              <w:t xml:space="preserve"> 2025-06-</w:t>
            </w:r>
            <w:r>
              <w:rPr>
                <w:lang w:val="en-US" w:eastAsia="ru-RU"/>
              </w:rPr>
              <w:t>30</w:t>
            </w:r>
          </w:p>
        </w:tc>
      </w:tr>
      <w:tr w:rsidR="00393B1F" w14:paraId="24FFFC33" w14:textId="77777777" w:rsidTr="00393B1F">
        <w:trPr>
          <w:trHeight w:val="283"/>
        </w:trPr>
        <w:tc>
          <w:tcPr>
            <w:tcW w:w="2723" w:type="dxa"/>
            <w:shd w:val="clear" w:color="auto" w:fill="auto"/>
          </w:tcPr>
          <w:p w14:paraId="2545F80B" w14:textId="77777777" w:rsidR="00393B1F" w:rsidRDefault="00772F76">
            <w:pPr>
              <w:pStyle w:val="aff1"/>
              <w:spacing w:before="60" w:after="60"/>
              <w:ind w:left="57" w:right="57"/>
              <w:contextualSpacing/>
              <w:rPr>
                <w:lang w:val="en-US" w:eastAsia="ru-RU"/>
              </w:rPr>
            </w:pPr>
            <w:r>
              <w:rPr>
                <w:lang w:eastAsia="ru-RU"/>
              </w:rPr>
              <w:t>MSD</w:t>
            </w:r>
            <w:r>
              <w:rPr>
                <w:lang w:val="en-US" w:eastAsia="ru-RU"/>
              </w:rPr>
              <w:t>-</w:t>
            </w:r>
            <w:r>
              <w:rPr>
                <w:lang w:eastAsia="ru-RU"/>
              </w:rPr>
              <w:t>P</w:t>
            </w:r>
            <w:r>
              <w:rPr>
                <w:lang w:val="en-US" w:eastAsia="ru-RU"/>
              </w:rPr>
              <w:t>eriod</w:t>
            </w:r>
            <w:r>
              <w:rPr>
                <w:lang w:eastAsia="ru-RU"/>
              </w:rPr>
              <w:t>T</w:t>
            </w:r>
            <w:r>
              <w:rPr>
                <w:lang w:val="en-US" w:eastAsia="ru-RU"/>
              </w:rPr>
              <w:t>ype</w:t>
            </w:r>
          </w:p>
        </w:tc>
        <w:tc>
          <w:tcPr>
            <w:tcW w:w="1292" w:type="dxa"/>
            <w:shd w:val="clear" w:color="auto" w:fill="auto"/>
          </w:tcPr>
          <w:p w14:paraId="084978D2"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05ACB3F5" w14:textId="77777777" w:rsidR="00393B1F" w:rsidRDefault="00772F76">
            <w:pPr>
              <w:pStyle w:val="aff1"/>
              <w:spacing w:before="60" w:after="60"/>
              <w:ind w:left="57" w:right="57"/>
              <w:rPr>
                <w:lang w:val="en-US" w:eastAsia="ru-RU"/>
              </w:rPr>
            </w:pPr>
            <w:r>
              <w:rPr>
                <w:lang w:val="en-US" w:eastAsia="ru-RU"/>
              </w:rPr>
              <w:t>1</w:t>
            </w:r>
          </w:p>
        </w:tc>
        <w:tc>
          <w:tcPr>
            <w:tcW w:w="718" w:type="dxa"/>
            <w:shd w:val="clear" w:color="auto" w:fill="auto"/>
          </w:tcPr>
          <w:p w14:paraId="4D80832A" w14:textId="77777777" w:rsidR="00393B1F" w:rsidRDefault="00772F76">
            <w:pPr>
              <w:pStyle w:val="aff1"/>
              <w:spacing w:before="60" w:after="60"/>
              <w:ind w:left="57" w:right="57"/>
              <w:rPr>
                <w:lang w:eastAsia="ru-RU"/>
              </w:rPr>
            </w:pPr>
            <w:r>
              <w:rPr>
                <w:lang w:eastAsia="ru-RU"/>
              </w:rPr>
              <w:t>Да</w:t>
            </w:r>
          </w:p>
        </w:tc>
        <w:tc>
          <w:tcPr>
            <w:tcW w:w="4010" w:type="dxa"/>
            <w:shd w:val="clear" w:color="auto" w:fill="auto"/>
          </w:tcPr>
          <w:p w14:paraId="5634AED5" w14:textId="77777777" w:rsidR="00393B1F" w:rsidRPr="00754A2D" w:rsidRDefault="00772F76">
            <w:pPr>
              <w:pStyle w:val="aff1"/>
              <w:spacing w:before="60" w:after="60"/>
              <w:ind w:left="57" w:right="57"/>
              <w:rPr>
                <w:lang w:eastAsia="ru-RU"/>
              </w:rPr>
            </w:pPr>
            <w:r w:rsidRPr="00754A2D">
              <w:rPr>
                <w:lang w:eastAsia="ru-RU"/>
              </w:rPr>
              <w:t>Заполняется значениями:</w:t>
            </w:r>
          </w:p>
          <w:p w14:paraId="3E2413A5" w14:textId="77777777" w:rsidR="00393B1F" w:rsidRPr="00754A2D" w:rsidRDefault="00772F76">
            <w:pPr>
              <w:pStyle w:val="aff1"/>
              <w:spacing w:before="60" w:after="60"/>
              <w:ind w:left="57" w:right="57"/>
              <w:rPr>
                <w:lang w:eastAsia="ru-RU"/>
              </w:rPr>
            </w:pPr>
            <w:r w:rsidRPr="00754A2D">
              <w:rPr>
                <w:lang w:eastAsia="ru-RU"/>
              </w:rPr>
              <w:t>0 - в случае, если передается пакет с оперативными данными</w:t>
            </w:r>
          </w:p>
          <w:p w14:paraId="09127ADC" w14:textId="77777777" w:rsidR="00393B1F" w:rsidRPr="00754A2D" w:rsidRDefault="00772F76">
            <w:pPr>
              <w:pStyle w:val="aff1"/>
              <w:spacing w:before="60" w:after="60"/>
              <w:ind w:left="57" w:right="57"/>
              <w:rPr>
                <w:lang w:eastAsia="ru-RU"/>
              </w:rPr>
            </w:pPr>
            <w:r w:rsidRPr="00754A2D">
              <w:rPr>
                <w:lang w:eastAsia="ru-RU"/>
              </w:rPr>
              <w:t>1 - в случае передачи отчетных данных</w:t>
            </w:r>
          </w:p>
        </w:tc>
      </w:tr>
    </w:tbl>
    <w:p w14:paraId="0B7B05CD" w14:textId="20F55D6C" w:rsidR="00393B1F" w:rsidRDefault="00772F76">
      <w:r>
        <w:t xml:space="preserve">Вложение к запросу должно содержать </w:t>
      </w:r>
      <w:r>
        <w:rPr>
          <w:lang w:val="en-US"/>
        </w:rPr>
        <w:t>zip</w:t>
      </w:r>
      <w:r w:rsidRPr="00754A2D">
        <w:t xml:space="preserve"> </w:t>
      </w:r>
      <w:r>
        <w:t>архив с данными, сформированный по требованиям раздела «</w:t>
      </w:r>
      <w:r>
        <w:fldChar w:fldCharType="begin"/>
      </w:r>
      <w:r>
        <w:instrText xml:space="preserve"> REF _Ref17883 \w \h </w:instrText>
      </w:r>
      <w:r>
        <w:fldChar w:fldCharType="separate"/>
      </w:r>
      <w:r>
        <w:t>2.5</w:t>
      </w:r>
      <w:r>
        <w:fldChar w:fldCharType="end"/>
      </w:r>
      <w:r>
        <w:t xml:space="preserve"> </w:t>
      </w:r>
      <w:r>
        <w:fldChar w:fldCharType="begin"/>
      </w:r>
      <w:r>
        <w:instrText xml:space="preserve"> REF _Ref17971 \h </w:instrText>
      </w:r>
      <w:r>
        <w:fldChar w:fldCharType="separate"/>
      </w:r>
      <w:r w:rsidR="00012109">
        <w:t>Требования к формату файлов-вложений передачи данным по остаткам и/или корреспонденциям бухгалтерского учета</w:t>
      </w:r>
      <w:r>
        <w:fldChar w:fldCharType="end"/>
      </w:r>
      <w:r>
        <w:t>».</w:t>
      </w:r>
    </w:p>
    <w:p w14:paraId="099A31B6" w14:textId="77777777" w:rsidR="00393B1F" w:rsidRDefault="00772F76">
      <w:r>
        <w:t>Пример Запроса, содержащего документ «Остатки и корреспонденции бухгалтерского учета» с ЭП ОВ, приведен в приложении «</w:t>
      </w:r>
      <w:r>
        <w:fldChar w:fldCharType="begin"/>
      </w:r>
      <w:r>
        <w:instrText xml:space="preserve"> REF _Ref9213 \w \h </w:instrText>
      </w:r>
      <w:r>
        <w:fldChar w:fldCharType="separate"/>
      </w:r>
      <w:r>
        <w:t>Приложение 5</w:t>
      </w:r>
      <w:r>
        <w:fldChar w:fldCharType="end"/>
      </w:r>
      <w:r>
        <w:t xml:space="preserve">. </w:t>
      </w:r>
      <w:r>
        <w:fldChar w:fldCharType="begin"/>
      </w:r>
      <w:r>
        <w:instrText xml:space="preserve"> REF _Ref9219 \h </w:instrText>
      </w:r>
      <w:r>
        <w:fldChar w:fldCharType="separate"/>
      </w:r>
      <w:r>
        <w:t>Обмен ЕСМВ. Пример Запроса, содержащего документ по виду сведений «Остатки и корреспонденции бухгалтерского учета» с ЭП ОВ</w:t>
      </w:r>
      <w:r>
        <w:fldChar w:fldCharType="end"/>
      </w:r>
      <w:r>
        <w:t>».</w:t>
      </w:r>
    </w:p>
    <w:p w14:paraId="7B71DB58" w14:textId="77777777" w:rsidR="00393B1F" w:rsidRDefault="00772F76">
      <w:pPr>
        <w:pStyle w:val="4"/>
      </w:pPr>
      <w:r>
        <w:t xml:space="preserve">Требования к формату запроса по виду сведений </w:t>
      </w:r>
      <w:bookmarkEnd w:id="56"/>
      <w:r>
        <w:t>«</w:t>
      </w:r>
      <w:r>
        <w:rPr>
          <w:lang w:eastAsia="ru-RU"/>
        </w:rPr>
        <w:t>Запрос правил выгрузки данных</w:t>
      </w:r>
      <w:r w:rsidRPr="00754A2D">
        <w:rPr>
          <w:lang w:eastAsia="ru-RU"/>
        </w:rPr>
        <w:t>»</w:t>
      </w:r>
    </w:p>
    <w:p w14:paraId="59F8C311" w14:textId="2BAE86AE" w:rsidR="00393B1F" w:rsidRDefault="00772F76">
      <w:pPr>
        <w:pStyle w:val="a2"/>
      </w:pPr>
      <w:r>
        <w:t xml:space="preserve">Формат запроса </w:t>
      </w:r>
      <w:r w:rsidR="00012109">
        <w:t>–</w:t>
      </w:r>
      <w:r>
        <w:t xml:space="preserve"> </w:t>
      </w:r>
      <w:r>
        <w:rPr>
          <w:lang w:val="en-US"/>
        </w:rPr>
        <w:t>HTTP</w:t>
      </w:r>
      <w:r w:rsidRPr="00754A2D">
        <w:t xml:space="preserve"> </w:t>
      </w:r>
      <w:r>
        <w:rPr>
          <w:lang w:val="en-US"/>
        </w:rPr>
        <w:t>POST</w:t>
      </w:r>
      <w:r w:rsidRPr="00754A2D">
        <w:t>-</w:t>
      </w:r>
      <w:r>
        <w:t>запрос с определенными заголовками в таблице «</w:t>
      </w:r>
      <w:r>
        <w:fldChar w:fldCharType="begin"/>
      </w:r>
      <w:r>
        <w:instrText xml:space="preserve"> REF _Ref190124322 \h  \* MERGEFORMAT </w:instrText>
      </w:r>
      <w:r>
        <w:fldChar w:fldCharType="separate"/>
      </w:r>
      <w:r>
        <w:t xml:space="preserve">Таблица </w:t>
      </w:r>
      <w:fldSimple w:instr=" STYLEREF 1 \s ">
        <w:r>
          <w:t>2</w:t>
        </w:r>
      </w:fldSimple>
      <w:r>
        <w:t>.7 – Описание формата заголовков Запроса</w:t>
      </w:r>
      <w:r>
        <w:fldChar w:fldCharType="end"/>
      </w:r>
      <w:r>
        <w:t>».</w:t>
      </w:r>
    </w:p>
    <w:p w14:paraId="37604602" w14:textId="77777777" w:rsidR="00393B1F" w:rsidRDefault="00772F76">
      <w:pPr>
        <w:pStyle w:val="ae"/>
      </w:pPr>
      <w:bookmarkStart w:id="63" w:name="_Ref190124323"/>
      <w:bookmarkStart w:id="64" w:name="_Ref190124322"/>
      <w:bookmarkStart w:id="65" w:name="_Toc205154996"/>
      <w:r>
        <w:t xml:space="preserve">Таблица </w:t>
      </w:r>
      <w:fldSimple w:instr=" STYLEREF 1 \s ">
        <w:r>
          <w:t>2</w:t>
        </w:r>
      </w:fldSimple>
      <w:r>
        <w:t>.</w:t>
      </w:r>
      <w:fldSimple w:instr=" SEQ Таблица \* ARABIC \s 1 ">
        <w:r>
          <w:t>7</w:t>
        </w:r>
      </w:fldSimple>
      <w:r>
        <w:t xml:space="preserve"> </w:t>
      </w:r>
      <w:r>
        <w:rPr>
          <w:iCs w:val="0"/>
          <w:szCs w:val="28"/>
        </w:rPr>
        <w:t>– Описание формата заголовков Запроса</w:t>
      </w:r>
      <w:bookmarkEnd w:id="63"/>
      <w:bookmarkEnd w:id="64"/>
      <w:bookmarkEnd w:id="65"/>
    </w:p>
    <w:tbl>
      <w:tblPr>
        <w:tblStyle w:val="afc"/>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758"/>
        <w:gridCol w:w="1373"/>
        <w:gridCol w:w="2660"/>
      </w:tblGrid>
      <w:tr w:rsidR="00393B1F" w14:paraId="3AEABE7B" w14:textId="77777777">
        <w:trPr>
          <w:trHeight w:val="454"/>
          <w:tblHeader/>
        </w:trPr>
        <w:tc>
          <w:tcPr>
            <w:tcW w:w="3565" w:type="dxa"/>
            <w:shd w:val="clear" w:color="auto" w:fill="D9D9D9" w:themeFill="background1" w:themeFillShade="D9"/>
            <w:vAlign w:val="center"/>
          </w:tcPr>
          <w:p w14:paraId="036A849C" w14:textId="77777777" w:rsidR="00393B1F" w:rsidRDefault="00772F76">
            <w:pPr>
              <w:pStyle w:val="aff2"/>
            </w:pPr>
            <w:bookmarkStart w:id="66" w:name="_Ref180271081"/>
            <w:r>
              <w:t>Заголовок</w:t>
            </w:r>
            <w:bookmarkEnd w:id="66"/>
          </w:p>
        </w:tc>
        <w:tc>
          <w:tcPr>
            <w:tcW w:w="1758" w:type="dxa"/>
            <w:shd w:val="clear" w:color="auto" w:fill="D9D9D9" w:themeFill="background1" w:themeFillShade="D9"/>
            <w:vAlign w:val="center"/>
          </w:tcPr>
          <w:p w14:paraId="286E0BE5" w14:textId="77777777" w:rsidR="00393B1F" w:rsidRDefault="00772F76">
            <w:pPr>
              <w:pStyle w:val="aff2"/>
            </w:pPr>
            <w:bookmarkStart w:id="67" w:name="_Ref180271124"/>
            <w:r>
              <w:t>Обязательность заполнения значения заголовка</w:t>
            </w:r>
            <w:bookmarkEnd w:id="67"/>
          </w:p>
        </w:tc>
        <w:tc>
          <w:tcPr>
            <w:tcW w:w="1373" w:type="dxa"/>
            <w:shd w:val="clear" w:color="auto" w:fill="D9D9D9" w:themeFill="background1" w:themeFillShade="D9"/>
            <w:vAlign w:val="center"/>
          </w:tcPr>
          <w:p w14:paraId="20CB2503" w14:textId="77777777" w:rsidR="00393B1F" w:rsidRDefault="00772F76">
            <w:pPr>
              <w:pStyle w:val="aff2"/>
            </w:pPr>
            <w:r>
              <w:t>Тип данных</w:t>
            </w:r>
          </w:p>
        </w:tc>
        <w:tc>
          <w:tcPr>
            <w:tcW w:w="2660" w:type="dxa"/>
            <w:shd w:val="clear" w:color="auto" w:fill="D9D9D9" w:themeFill="background1" w:themeFillShade="D9"/>
            <w:vAlign w:val="center"/>
          </w:tcPr>
          <w:p w14:paraId="2C57AF3F" w14:textId="77777777" w:rsidR="00393B1F" w:rsidRDefault="00772F76">
            <w:pPr>
              <w:pStyle w:val="aff2"/>
            </w:pPr>
            <w:r>
              <w:t>Описание</w:t>
            </w:r>
          </w:p>
        </w:tc>
      </w:tr>
      <w:tr w:rsidR="00393B1F" w14:paraId="637BB615" w14:textId="77777777">
        <w:trPr>
          <w:trHeight w:val="454"/>
        </w:trPr>
        <w:tc>
          <w:tcPr>
            <w:tcW w:w="3565" w:type="dxa"/>
          </w:tcPr>
          <w:p w14:paraId="5A9A502B" w14:textId="77777777" w:rsidR="00393B1F" w:rsidRDefault="00772F76">
            <w:pPr>
              <w:pStyle w:val="aff1"/>
              <w:jc w:val="both"/>
              <w:rPr>
                <w:rFonts w:asciiTheme="minorHAnsi" w:hAnsiTheme="minorHAnsi" w:cstheme="minorHAnsi"/>
              </w:rPr>
            </w:pPr>
            <w:r>
              <w:rPr>
                <w:rFonts w:asciiTheme="minorHAnsi" w:hAnsiTheme="minorHAnsi" w:cstheme="minorHAnsi"/>
              </w:rPr>
              <w:t>POIB-Request-SenderSystem-ID</w:t>
            </w:r>
          </w:p>
        </w:tc>
        <w:tc>
          <w:tcPr>
            <w:tcW w:w="1758" w:type="dxa"/>
          </w:tcPr>
          <w:p w14:paraId="6D027981"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12FC3BAF"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718A58C0"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ИС СПО</w:t>
            </w:r>
          </w:p>
        </w:tc>
      </w:tr>
      <w:tr w:rsidR="00393B1F" w14:paraId="41923D75" w14:textId="77777777">
        <w:trPr>
          <w:trHeight w:val="454"/>
        </w:trPr>
        <w:tc>
          <w:tcPr>
            <w:tcW w:w="3565" w:type="dxa"/>
          </w:tcPr>
          <w:p w14:paraId="1C05390B" w14:textId="77777777" w:rsidR="00393B1F" w:rsidRDefault="00772F76">
            <w:pPr>
              <w:pStyle w:val="aff1"/>
              <w:jc w:val="both"/>
              <w:rPr>
                <w:rFonts w:asciiTheme="minorHAnsi" w:hAnsiTheme="minorHAnsi" w:cstheme="minorHAnsi"/>
              </w:rPr>
            </w:pPr>
            <w:r>
              <w:rPr>
                <w:rFonts w:asciiTheme="minorHAnsi" w:hAnsiTheme="minorHAnsi" w:cstheme="minorHAnsi"/>
              </w:rPr>
              <w:t>POIB-Request-TargetSystem-ID</w:t>
            </w:r>
          </w:p>
        </w:tc>
        <w:tc>
          <w:tcPr>
            <w:tcW w:w="1758" w:type="dxa"/>
          </w:tcPr>
          <w:p w14:paraId="0F6A26AD"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765A7FDB"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08E7D991"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МСД ПУиО. Заполняется значением: MSD</w:t>
            </w:r>
          </w:p>
        </w:tc>
      </w:tr>
      <w:tr w:rsidR="00393B1F" w14:paraId="56C53B50" w14:textId="77777777">
        <w:trPr>
          <w:trHeight w:val="454"/>
        </w:trPr>
        <w:tc>
          <w:tcPr>
            <w:tcW w:w="3565" w:type="dxa"/>
          </w:tcPr>
          <w:p w14:paraId="224C8AAC" w14:textId="77777777" w:rsidR="00393B1F" w:rsidRDefault="00772F76">
            <w:pPr>
              <w:pStyle w:val="aff1"/>
              <w:jc w:val="both"/>
              <w:rPr>
                <w:rFonts w:asciiTheme="minorHAnsi" w:hAnsiTheme="minorHAnsi" w:cstheme="minorHAnsi"/>
              </w:rPr>
            </w:pPr>
            <w:r>
              <w:rPr>
                <w:rFonts w:asciiTheme="minorHAnsi" w:hAnsiTheme="minorHAnsi" w:cstheme="minorHAnsi"/>
              </w:rPr>
              <w:t>POIB-Request-ResourceType-ID</w:t>
            </w:r>
          </w:p>
        </w:tc>
        <w:tc>
          <w:tcPr>
            <w:tcW w:w="1758" w:type="dxa"/>
          </w:tcPr>
          <w:p w14:paraId="6D70A1CD"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14FC33F4"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2A61E27F" w14:textId="77777777" w:rsidR="00393B1F" w:rsidRDefault="00772F76">
            <w:pPr>
              <w:pStyle w:val="aff1"/>
              <w:jc w:val="both"/>
              <w:rPr>
                <w:rFonts w:asciiTheme="minorHAnsi" w:hAnsiTheme="minorHAnsi" w:cstheme="minorHAnsi"/>
              </w:rPr>
            </w:pPr>
            <w:r>
              <w:rPr>
                <w:rFonts w:asciiTheme="minorHAnsi" w:hAnsiTheme="minorHAnsi" w:cstheme="minorHAnsi"/>
              </w:rPr>
              <w:t xml:space="preserve">Техническое наименование </w:t>
            </w:r>
            <w:r>
              <w:rPr>
                <w:rFonts w:asciiTheme="minorHAnsi" w:hAnsiTheme="minorHAnsi" w:cstheme="minorHAnsi"/>
              </w:rPr>
              <w:lastRenderedPageBreak/>
              <w:t>(мнемоника) типа ресурса (сервиса).</w:t>
            </w:r>
          </w:p>
          <w:p w14:paraId="083AE739" w14:textId="77777777" w:rsidR="00393B1F" w:rsidRDefault="00772F76">
            <w:pPr>
              <w:pStyle w:val="aff1"/>
              <w:jc w:val="both"/>
              <w:rPr>
                <w:rFonts w:asciiTheme="minorHAnsi" w:hAnsiTheme="minorHAnsi" w:cstheme="minorHAnsi"/>
                <w:lang w:eastAsia="ru-RU"/>
              </w:rPr>
            </w:pPr>
            <w:r>
              <w:rPr>
                <w:rFonts w:asciiTheme="minorHAnsi" w:hAnsiTheme="minorHAnsi" w:cstheme="minorHAnsi"/>
              </w:rPr>
              <w:t xml:space="preserve">Заполняется </w:t>
            </w:r>
            <w:r>
              <w:rPr>
                <w:rFonts w:asciiTheme="minorHAnsi" w:hAnsiTheme="minorHAnsi" w:cstheme="minorHAnsi"/>
                <w:lang w:eastAsia="ru-RU"/>
              </w:rPr>
              <w:t>значением</w:t>
            </w:r>
            <w:r>
              <w:rPr>
                <w:rFonts w:asciiTheme="minorHAnsi" w:hAnsiTheme="minorHAnsi" w:cstheme="minorHAnsi"/>
                <w:lang w:val="en-US" w:eastAsia="ru-RU"/>
              </w:rPr>
              <w:t xml:space="preserve">: </w:t>
            </w:r>
            <w:r>
              <w:rPr>
                <w:rFonts w:asciiTheme="minorHAnsi" w:hAnsiTheme="minorHAnsi"/>
                <w:lang w:eastAsia="ru-RU"/>
              </w:rPr>
              <w:t>MSD_Exchange</w:t>
            </w:r>
          </w:p>
        </w:tc>
      </w:tr>
      <w:tr w:rsidR="00393B1F" w14:paraId="0992E338" w14:textId="77777777">
        <w:trPr>
          <w:trHeight w:val="454"/>
        </w:trPr>
        <w:tc>
          <w:tcPr>
            <w:tcW w:w="3565" w:type="dxa"/>
          </w:tcPr>
          <w:p w14:paraId="67816272" w14:textId="77777777" w:rsidR="00393B1F" w:rsidRDefault="00772F76">
            <w:pPr>
              <w:pStyle w:val="aff1"/>
              <w:jc w:val="both"/>
              <w:rPr>
                <w:rFonts w:asciiTheme="minorHAnsi" w:hAnsiTheme="minorHAnsi" w:cstheme="minorHAnsi"/>
              </w:rPr>
            </w:pPr>
            <w:r>
              <w:rPr>
                <w:rFonts w:asciiTheme="minorHAnsi" w:hAnsiTheme="minorHAnsi" w:cstheme="minorHAnsi"/>
              </w:rPr>
              <w:lastRenderedPageBreak/>
              <w:t>POIB-Request-Resource-ID</w:t>
            </w:r>
          </w:p>
        </w:tc>
        <w:tc>
          <w:tcPr>
            <w:tcW w:w="1758" w:type="dxa"/>
          </w:tcPr>
          <w:p w14:paraId="69AAAF50"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54149296"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34486E5E"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ресурса (вида сведений).</w:t>
            </w:r>
          </w:p>
          <w:p w14:paraId="59BED8E0" w14:textId="77777777" w:rsidR="00393B1F" w:rsidRDefault="00772F76">
            <w:pPr>
              <w:pStyle w:val="aff1"/>
              <w:jc w:val="both"/>
              <w:rPr>
                <w:rFonts w:asciiTheme="minorHAnsi" w:hAnsiTheme="minorHAnsi" w:cstheme="minorHAnsi"/>
              </w:rPr>
            </w:pPr>
            <w:r>
              <w:rPr>
                <w:rFonts w:asciiTheme="minorHAnsi" w:hAnsiTheme="minorHAnsi" w:cstheme="minorHAnsi"/>
              </w:rPr>
              <w:t xml:space="preserve">Заполняется </w:t>
            </w:r>
            <w:r>
              <w:rPr>
                <w:rFonts w:asciiTheme="minorHAnsi" w:hAnsiTheme="minorHAnsi" w:cstheme="minorHAnsi"/>
                <w:lang w:eastAsia="ru-RU"/>
              </w:rPr>
              <w:t>значением</w:t>
            </w:r>
            <w:r>
              <w:rPr>
                <w:rFonts w:asciiTheme="minorHAnsi" w:hAnsiTheme="minorHAnsi" w:cstheme="minorHAnsi"/>
                <w:lang w:val="en-US" w:eastAsia="ru-RU"/>
              </w:rPr>
              <w:t>:</w:t>
            </w:r>
            <w:r>
              <w:rPr>
                <w:rFonts w:asciiTheme="minorHAnsi" w:hAnsiTheme="minorHAnsi" w:cstheme="minorHAnsi"/>
              </w:rPr>
              <w:t xml:space="preserve"> </w:t>
            </w:r>
            <w:r>
              <w:rPr>
                <w:rFonts w:asciiTheme="minorHAnsi" w:hAnsiTheme="minorHAnsi"/>
                <w:lang w:eastAsia="ru-RU"/>
              </w:rPr>
              <w:t>MSD_Data_Transfer_Rules</w:t>
            </w:r>
          </w:p>
        </w:tc>
      </w:tr>
      <w:tr w:rsidR="00393B1F" w14:paraId="535AE89E" w14:textId="77777777">
        <w:trPr>
          <w:trHeight w:val="454"/>
        </w:trPr>
        <w:tc>
          <w:tcPr>
            <w:tcW w:w="3565" w:type="dxa"/>
          </w:tcPr>
          <w:p w14:paraId="632386A7" w14:textId="77777777" w:rsidR="00393B1F" w:rsidRDefault="00772F76">
            <w:pPr>
              <w:pStyle w:val="aff1"/>
              <w:jc w:val="both"/>
              <w:rPr>
                <w:rFonts w:asciiTheme="minorHAnsi" w:hAnsiTheme="minorHAnsi" w:cstheme="minorHAnsi"/>
              </w:rPr>
            </w:pPr>
            <w:r>
              <w:rPr>
                <w:rFonts w:asciiTheme="minorHAnsi" w:hAnsiTheme="minorHAnsi" w:cstheme="minorHAnsi"/>
              </w:rPr>
              <w:t>POIB-Request-Action-ID</w:t>
            </w:r>
          </w:p>
        </w:tc>
        <w:tc>
          <w:tcPr>
            <w:tcW w:w="1758" w:type="dxa"/>
          </w:tcPr>
          <w:p w14:paraId="64F18E0E"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21E3A3AD"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350AEF9A"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метода.</w:t>
            </w:r>
          </w:p>
          <w:p w14:paraId="7F96B2EB" w14:textId="77777777" w:rsidR="00393B1F" w:rsidRDefault="00772F76">
            <w:pPr>
              <w:pStyle w:val="aff1"/>
              <w:jc w:val="both"/>
              <w:rPr>
                <w:rFonts w:asciiTheme="minorHAnsi" w:hAnsiTheme="minorHAnsi" w:cstheme="minorHAnsi"/>
              </w:rPr>
            </w:pPr>
            <w:r>
              <w:rPr>
                <w:rFonts w:asciiTheme="minorHAnsi" w:hAnsiTheme="minorHAnsi" w:cstheme="minorHAnsi"/>
              </w:rPr>
              <w:t xml:space="preserve">Заполняется </w:t>
            </w:r>
            <w:r>
              <w:rPr>
                <w:rFonts w:asciiTheme="minorHAnsi" w:hAnsiTheme="minorHAnsi" w:cstheme="minorHAnsi"/>
                <w:lang w:eastAsia="ru-RU"/>
              </w:rPr>
              <w:t>значением</w:t>
            </w:r>
            <w:r w:rsidRPr="00754A2D">
              <w:rPr>
                <w:rFonts w:asciiTheme="minorHAnsi" w:hAnsiTheme="minorHAnsi" w:cstheme="minorHAnsi"/>
                <w:lang w:eastAsia="ru-RU"/>
              </w:rPr>
              <w:t>:</w:t>
            </w:r>
            <w:r>
              <w:rPr>
                <w:rFonts w:asciiTheme="minorHAnsi" w:hAnsiTheme="minorHAnsi" w:cstheme="minorHAnsi"/>
              </w:rPr>
              <w:t xml:space="preserve"> sendMessage</w:t>
            </w:r>
          </w:p>
        </w:tc>
      </w:tr>
      <w:tr w:rsidR="00393B1F" w14:paraId="073E26D3" w14:textId="77777777">
        <w:trPr>
          <w:trHeight w:val="454"/>
        </w:trPr>
        <w:tc>
          <w:tcPr>
            <w:tcW w:w="3565" w:type="dxa"/>
          </w:tcPr>
          <w:p w14:paraId="619AC9FE" w14:textId="77777777" w:rsidR="00393B1F" w:rsidRDefault="00772F76">
            <w:pPr>
              <w:pStyle w:val="aff1"/>
              <w:jc w:val="both"/>
              <w:rPr>
                <w:rFonts w:asciiTheme="minorHAnsi" w:hAnsiTheme="minorHAnsi" w:cstheme="minorHAnsi"/>
              </w:rPr>
            </w:pPr>
            <w:r>
              <w:rPr>
                <w:rFonts w:asciiTheme="minorHAnsi" w:hAnsiTheme="minorHAnsi" w:cstheme="minorHAnsi"/>
              </w:rPr>
              <w:t>POIB-Request-AdditionalAttributes</w:t>
            </w:r>
          </w:p>
        </w:tc>
        <w:tc>
          <w:tcPr>
            <w:tcW w:w="1758" w:type="dxa"/>
          </w:tcPr>
          <w:p w14:paraId="0A43F1E3"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6BA3586B"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74840198" w14:textId="77777777" w:rsidR="00393B1F" w:rsidRDefault="00772F76">
            <w:pPr>
              <w:pStyle w:val="aff1"/>
              <w:jc w:val="both"/>
              <w:rPr>
                <w:rFonts w:asciiTheme="minorHAnsi" w:hAnsiTheme="minorHAnsi" w:cstheme="minorHAnsi"/>
              </w:rPr>
            </w:pPr>
            <w:r>
              <w:rPr>
                <w:rFonts w:asciiTheme="minorHAnsi" w:hAnsiTheme="minorHAnsi" w:cstheme="minorHAnsi"/>
              </w:rPr>
              <w:t xml:space="preserve">Дополнительные атрибуты в формате JSON в Base64. Формируется в следующем виде: В структуру </w:t>
            </w:r>
            <w:r>
              <w:rPr>
                <w:rFonts w:asciiTheme="minorHAnsi" w:hAnsiTheme="minorHAnsi" w:cstheme="minorHAnsi"/>
                <w:lang w:val="en-US"/>
              </w:rPr>
              <w:t>JSON</w:t>
            </w:r>
            <w:r>
              <w:rPr>
                <w:rFonts w:asciiTheme="minorHAnsi" w:hAnsiTheme="minorHAnsi" w:cstheme="minorHAnsi"/>
              </w:rPr>
              <w:t xml:space="preserve"> помещается свойство </w:t>
            </w:r>
            <w:r>
              <w:rPr>
                <w:rFonts w:asciiTheme="minorHAnsi" w:hAnsiTheme="minorHAnsi"/>
              </w:rPr>
              <w:t xml:space="preserve">CURRENT_IS_UUID и заполняется значением </w:t>
            </w:r>
            <w:r>
              <w:rPr>
                <w:rFonts w:asciiTheme="minorHAnsi" w:hAnsiTheme="minorHAnsi" w:cstheme="minorHAnsi"/>
              </w:rPr>
              <w:t>мнемоники ИС СПО.</w:t>
            </w:r>
          </w:p>
        </w:tc>
      </w:tr>
      <w:tr w:rsidR="00393B1F" w14:paraId="5203E517" w14:textId="77777777">
        <w:trPr>
          <w:trHeight w:val="454"/>
        </w:trPr>
        <w:tc>
          <w:tcPr>
            <w:tcW w:w="3565" w:type="dxa"/>
          </w:tcPr>
          <w:p w14:paraId="766410D7" w14:textId="77777777" w:rsidR="00393B1F" w:rsidRDefault="00772F76">
            <w:pPr>
              <w:pStyle w:val="aff1"/>
              <w:jc w:val="both"/>
              <w:rPr>
                <w:rFonts w:asciiTheme="minorHAnsi" w:hAnsiTheme="minorHAnsi" w:cstheme="minorHAnsi"/>
              </w:rPr>
            </w:pPr>
            <w:r>
              <w:rPr>
                <w:rFonts w:asciiTheme="minorHAnsi" w:hAnsiTheme="minorHAnsi" w:cstheme="minorHAnsi"/>
              </w:rPr>
              <w:t>POIB-Request-TimeStamp</w:t>
            </w:r>
          </w:p>
        </w:tc>
        <w:tc>
          <w:tcPr>
            <w:tcW w:w="1758" w:type="dxa"/>
          </w:tcPr>
          <w:p w14:paraId="77E6FE0A"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73ACC23C" w14:textId="77777777" w:rsidR="00393B1F" w:rsidRDefault="00772F76">
            <w:pPr>
              <w:pStyle w:val="aff1"/>
              <w:jc w:val="both"/>
              <w:rPr>
                <w:rFonts w:asciiTheme="minorHAnsi" w:hAnsiTheme="minorHAnsi" w:cstheme="minorHAnsi"/>
              </w:rPr>
            </w:pPr>
            <w:r>
              <w:rPr>
                <w:rFonts w:asciiTheme="minorHAnsi" w:hAnsiTheme="minorHAnsi" w:cstheme="minorHAnsi"/>
              </w:rPr>
              <w:t>INSTANT</w:t>
            </w:r>
          </w:p>
        </w:tc>
        <w:tc>
          <w:tcPr>
            <w:tcW w:w="2660" w:type="dxa"/>
          </w:tcPr>
          <w:p w14:paraId="45A47AB2" w14:textId="77777777" w:rsidR="00393B1F" w:rsidRDefault="00772F76">
            <w:pPr>
              <w:pStyle w:val="aff1"/>
              <w:jc w:val="both"/>
              <w:rPr>
                <w:rFonts w:asciiTheme="minorHAnsi" w:hAnsiTheme="minorHAnsi" w:cstheme="minorHAnsi"/>
              </w:rPr>
            </w:pPr>
            <w:r>
              <w:rPr>
                <w:rFonts w:asciiTheme="minorHAnsi" w:hAnsiTheme="minorHAnsi" w:cstheme="minorHAnsi"/>
              </w:rPr>
              <w:t>Дата и время выполнения запроса в ISO-UTC, передача времени только в UТC, Z - в окончании формата обязательна. Примеры: 2022-01-31T23:59:59.123456Z, 2022-01-31T23:59:59.123Z, 2022-01-31T23:59:59Z</w:t>
            </w:r>
          </w:p>
        </w:tc>
      </w:tr>
      <w:tr w:rsidR="00393B1F" w14:paraId="4C51D0E3" w14:textId="77777777">
        <w:trPr>
          <w:trHeight w:val="454"/>
        </w:trPr>
        <w:tc>
          <w:tcPr>
            <w:tcW w:w="3565" w:type="dxa"/>
          </w:tcPr>
          <w:p w14:paraId="7A7888CE" w14:textId="77777777" w:rsidR="00393B1F" w:rsidRDefault="00772F76">
            <w:pPr>
              <w:pStyle w:val="aff1"/>
              <w:jc w:val="both"/>
              <w:rPr>
                <w:rFonts w:asciiTheme="minorHAnsi" w:hAnsiTheme="minorHAnsi" w:cstheme="minorHAnsi"/>
              </w:rPr>
            </w:pPr>
            <w:r>
              <w:rPr>
                <w:rFonts w:asciiTheme="minorHAnsi" w:hAnsiTheme="minorHAnsi" w:cstheme="minorHAnsi"/>
              </w:rPr>
              <w:t>POIB-HeadersToTarget</w:t>
            </w:r>
          </w:p>
        </w:tc>
        <w:tc>
          <w:tcPr>
            <w:tcW w:w="1758" w:type="dxa"/>
          </w:tcPr>
          <w:p w14:paraId="7D2544C9" w14:textId="77777777" w:rsidR="00393B1F" w:rsidRDefault="00772F76">
            <w:pPr>
              <w:pStyle w:val="aff1"/>
              <w:jc w:val="both"/>
              <w:rPr>
                <w:rFonts w:asciiTheme="minorHAnsi" w:hAnsiTheme="minorHAnsi" w:cstheme="minorHAnsi"/>
              </w:rPr>
            </w:pPr>
            <w:r>
              <w:rPr>
                <w:rFonts w:asciiTheme="minorHAnsi" w:hAnsiTheme="minorHAnsi" w:cstheme="minorHAnsi"/>
              </w:rPr>
              <w:t>Нет</w:t>
            </w:r>
          </w:p>
        </w:tc>
        <w:tc>
          <w:tcPr>
            <w:tcW w:w="1373" w:type="dxa"/>
          </w:tcPr>
          <w:p w14:paraId="19CCE043"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63C42CF3" w14:textId="77777777" w:rsidR="00393B1F" w:rsidRDefault="00772F76">
            <w:pPr>
              <w:pStyle w:val="aff1"/>
              <w:rPr>
                <w:rFonts w:asciiTheme="minorHAnsi" w:hAnsiTheme="minorHAnsi" w:cstheme="minorHAnsi"/>
              </w:rPr>
            </w:pPr>
            <w:r>
              <w:rPr>
                <w:rFonts w:asciiTheme="minorHAnsi" w:hAnsiTheme="minorHAnsi" w:cstheme="minorHAnsi"/>
              </w:rPr>
              <w:t xml:space="preserve">Наименования дополнительных </w:t>
            </w:r>
            <w:r>
              <w:rPr>
                <w:rFonts w:asciiTheme="minorHAnsi" w:hAnsiTheme="minorHAnsi" w:cstheme="minorHAnsi"/>
              </w:rPr>
              <w:lastRenderedPageBreak/>
              <w:t>заголовков, которые должны быть переданы в МСД ПУиО. Заголовки должны быть перечислены через запятую.</w:t>
            </w:r>
          </w:p>
          <w:p w14:paraId="77FD5279" w14:textId="77777777" w:rsidR="00393B1F" w:rsidRDefault="00772F76">
            <w:pPr>
              <w:pStyle w:val="aff1"/>
              <w:rPr>
                <w:rFonts w:asciiTheme="minorHAnsi" w:hAnsiTheme="minorHAnsi" w:cstheme="minorHAnsi"/>
              </w:rPr>
            </w:pPr>
            <w:r>
              <w:rPr>
                <w:rFonts w:asciiTheme="minorHAnsi" w:hAnsiTheme="minorHAnsi" w:cstheme="minorHAnsi"/>
              </w:rPr>
              <w:t>Список дополнительных заголовков указан в таблице «</w:t>
            </w:r>
            <w:r>
              <w:rPr>
                <w:rFonts w:asciiTheme="minorHAnsi" w:hAnsiTheme="minorHAnsi" w:cstheme="minorHAnsi"/>
              </w:rPr>
              <w:fldChar w:fldCharType="begin"/>
            </w:r>
            <w:r>
              <w:rPr>
                <w:rFonts w:asciiTheme="minorHAnsi" w:hAnsiTheme="minorHAnsi" w:cstheme="minorHAnsi"/>
              </w:rPr>
              <w:instrText xml:space="preserve"> REF _Ref190124335 \h  \* MERGEFORMAT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 xml:space="preserve">Таблица </w:t>
            </w:r>
            <w:r>
              <w:rPr>
                <w:rFonts w:asciiTheme="minorHAnsi" w:hAnsiTheme="minorHAnsi" w:cstheme="minorHAnsi"/>
              </w:rPr>
              <w:fldChar w:fldCharType="begin"/>
            </w:r>
            <w:r>
              <w:rPr>
                <w:rFonts w:asciiTheme="minorHAnsi" w:hAnsiTheme="minorHAnsi" w:cstheme="minorHAnsi"/>
              </w:rPr>
              <w:instrText xml:space="preserve"> STYLEREF 1 \s </w:instrText>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.8 –</w:t>
            </w:r>
            <w:r>
              <w:t xml:space="preserve"> Правила заполнения дополнительных заголовков «POIB-HeadersToTarget»</w:t>
            </w:r>
            <w:r>
              <w:rPr>
                <w:rFonts w:asciiTheme="minorHAnsi" w:hAnsiTheme="minorHAnsi" w:cstheme="minorHAnsi"/>
              </w:rPr>
              <w:fldChar w:fldCharType="end"/>
            </w:r>
            <w:r>
              <w:rPr>
                <w:rFonts w:asciiTheme="minorHAnsi" w:hAnsiTheme="minorHAnsi" w:cstheme="minorHAnsi"/>
              </w:rPr>
              <w:t xml:space="preserve"> POIB-HeadersToTarget»</w:t>
            </w:r>
          </w:p>
        </w:tc>
      </w:tr>
      <w:tr w:rsidR="00393B1F" w14:paraId="0D491C0B" w14:textId="77777777">
        <w:trPr>
          <w:trHeight w:val="454"/>
        </w:trPr>
        <w:tc>
          <w:tcPr>
            <w:tcW w:w="3565" w:type="dxa"/>
          </w:tcPr>
          <w:p w14:paraId="79C761B6" w14:textId="77777777" w:rsidR="00393B1F" w:rsidRDefault="00772F76">
            <w:pPr>
              <w:pStyle w:val="aff1"/>
              <w:jc w:val="both"/>
              <w:rPr>
                <w:rFonts w:asciiTheme="minorHAnsi" w:hAnsiTheme="minorHAnsi" w:cstheme="minorHAnsi"/>
              </w:rPr>
            </w:pPr>
            <w:r>
              <w:rPr>
                <w:rFonts w:asciiTheme="minorHAnsi" w:hAnsiTheme="minorHAnsi" w:cstheme="minorHAnsi"/>
              </w:rPr>
              <w:lastRenderedPageBreak/>
              <w:t>POIB-Request-Checksum</w:t>
            </w:r>
          </w:p>
        </w:tc>
        <w:tc>
          <w:tcPr>
            <w:tcW w:w="1758" w:type="dxa"/>
          </w:tcPr>
          <w:p w14:paraId="70FC8DBB"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23D640A3"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6D7A70DF" w14:textId="77777777" w:rsidR="00393B1F" w:rsidRDefault="00772F76">
            <w:pPr>
              <w:pStyle w:val="aff1"/>
              <w:jc w:val="both"/>
              <w:rPr>
                <w:rFonts w:asciiTheme="minorHAnsi" w:hAnsiTheme="minorHAnsi" w:cstheme="minorHAnsi"/>
              </w:rPr>
            </w:pPr>
            <w:r>
              <w:rPr>
                <w:rFonts w:asciiTheme="minorHAnsi" w:hAnsiTheme="minorHAnsi" w:cstheme="minorHAnsi"/>
              </w:rPr>
              <w:t>Контрольная сумма всех передаваемых данных в hex представлении</w:t>
            </w:r>
          </w:p>
        </w:tc>
      </w:tr>
      <w:tr w:rsidR="00393B1F" w14:paraId="7A0F19A1" w14:textId="77777777">
        <w:trPr>
          <w:trHeight w:val="454"/>
        </w:trPr>
        <w:tc>
          <w:tcPr>
            <w:tcW w:w="3565" w:type="dxa"/>
          </w:tcPr>
          <w:p w14:paraId="48C57D61" w14:textId="77777777" w:rsidR="00393B1F" w:rsidRDefault="00772F76">
            <w:pPr>
              <w:pStyle w:val="aff1"/>
              <w:jc w:val="both"/>
              <w:rPr>
                <w:rFonts w:asciiTheme="minorHAnsi" w:hAnsiTheme="minorHAnsi" w:cstheme="minorHAnsi"/>
              </w:rPr>
            </w:pPr>
            <w:r>
              <w:rPr>
                <w:rFonts w:asciiTheme="minorHAnsi" w:hAnsiTheme="minorHAnsi" w:cstheme="minorHAnsi"/>
              </w:rPr>
              <w:t>POIB-Request-Signature</w:t>
            </w:r>
          </w:p>
        </w:tc>
        <w:tc>
          <w:tcPr>
            <w:tcW w:w="1758" w:type="dxa"/>
          </w:tcPr>
          <w:p w14:paraId="5B67D298" w14:textId="77777777" w:rsidR="00393B1F" w:rsidRDefault="00772F76">
            <w:pPr>
              <w:pStyle w:val="aff1"/>
              <w:jc w:val="both"/>
              <w:rPr>
                <w:rFonts w:asciiTheme="minorHAnsi" w:hAnsiTheme="minorHAnsi" w:cstheme="minorHAnsi"/>
              </w:rPr>
            </w:pPr>
            <w:r>
              <w:rPr>
                <w:rFonts w:asciiTheme="minorHAnsi" w:hAnsiTheme="minorHAnsi" w:cstheme="minorHAnsi"/>
              </w:rPr>
              <w:t>Зависит от настройки</w:t>
            </w:r>
          </w:p>
        </w:tc>
        <w:tc>
          <w:tcPr>
            <w:tcW w:w="1373" w:type="dxa"/>
          </w:tcPr>
          <w:p w14:paraId="390701B0"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5CD88910" w14:textId="77777777" w:rsidR="00393B1F" w:rsidRDefault="00772F76">
            <w:pPr>
              <w:pStyle w:val="aff1"/>
              <w:jc w:val="both"/>
              <w:rPr>
                <w:rFonts w:asciiTheme="minorHAnsi" w:hAnsiTheme="minorHAnsi" w:cstheme="minorHAnsi"/>
                <w:b/>
              </w:rPr>
            </w:pPr>
            <w:r>
              <w:rPr>
                <w:rFonts w:asciiTheme="minorHAnsi" w:hAnsiTheme="minorHAnsi" w:cstheme="minorHAnsi"/>
              </w:rPr>
              <w:t>Подпись всех передаваемых данных в Base64</w:t>
            </w:r>
          </w:p>
        </w:tc>
      </w:tr>
      <w:tr w:rsidR="00393B1F" w14:paraId="2BA1B5D2" w14:textId="77777777">
        <w:trPr>
          <w:trHeight w:val="454"/>
        </w:trPr>
        <w:tc>
          <w:tcPr>
            <w:tcW w:w="3565" w:type="dxa"/>
          </w:tcPr>
          <w:p w14:paraId="30572821" w14:textId="77777777" w:rsidR="00393B1F" w:rsidRDefault="00772F76">
            <w:pPr>
              <w:pStyle w:val="aff1"/>
              <w:jc w:val="both"/>
              <w:rPr>
                <w:rFonts w:asciiTheme="minorHAnsi" w:hAnsiTheme="minorHAnsi" w:cstheme="minorHAnsi"/>
              </w:rPr>
            </w:pPr>
            <w:r>
              <w:rPr>
                <w:rFonts w:asciiTheme="minorHAnsi" w:hAnsiTheme="minorHAnsi" w:cstheme="minorHAnsi"/>
              </w:rPr>
              <w:t>Дополнительные заголовки указанные в POIB-HeadersToTarget</w:t>
            </w:r>
          </w:p>
        </w:tc>
        <w:tc>
          <w:tcPr>
            <w:tcW w:w="1758" w:type="dxa"/>
          </w:tcPr>
          <w:p w14:paraId="1AAB5088"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393D4361"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7E4EAF22" w14:textId="77777777" w:rsidR="00393B1F" w:rsidRDefault="00772F76">
            <w:pPr>
              <w:pStyle w:val="aff1"/>
              <w:jc w:val="both"/>
              <w:rPr>
                <w:rFonts w:asciiTheme="minorHAnsi" w:hAnsiTheme="minorHAnsi" w:cstheme="minorHAnsi"/>
              </w:rPr>
            </w:pPr>
            <w:r>
              <w:rPr>
                <w:rFonts w:asciiTheme="minorHAnsi" w:hAnsiTheme="minorHAnsi" w:cstheme="minorHAnsi"/>
              </w:rPr>
              <w:t>Значения дополнительных заголовков</w:t>
            </w:r>
          </w:p>
        </w:tc>
      </w:tr>
    </w:tbl>
    <w:p w14:paraId="75C9068A" w14:textId="77777777" w:rsidR="00393B1F" w:rsidRDefault="00772F76">
      <w:pPr>
        <w:rPr>
          <w:rFonts w:asciiTheme="minorHAnsi" w:hAnsiTheme="minorHAnsi" w:cstheme="minorHAnsi"/>
        </w:rPr>
      </w:pPr>
      <w:r>
        <w:t xml:space="preserve">Пример формирования </w:t>
      </w:r>
      <w:r>
        <w:rPr>
          <w:lang w:val="en-US"/>
        </w:rPr>
        <w:t>JSON</w:t>
      </w:r>
      <w:r>
        <w:t xml:space="preserve"> структуры для заголовка </w:t>
      </w:r>
      <w:r>
        <w:rPr>
          <w:rFonts w:asciiTheme="minorHAnsi" w:hAnsiTheme="minorHAnsi" w:cstheme="minorHAnsi"/>
        </w:rPr>
        <w:t>AdditionalAttributes:</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393B1F" w14:paraId="3FCEB16E" w14:textId="77777777">
        <w:tc>
          <w:tcPr>
            <w:tcW w:w="9571" w:type="dxa"/>
          </w:tcPr>
          <w:p w14:paraId="3C0CC063" w14:textId="77777777" w:rsidR="00393B1F" w:rsidRPr="00754A2D" w:rsidRDefault="00772F76">
            <w:pPr>
              <w:pStyle w:val="aff3"/>
              <w:rPr>
                <w:lang w:val="en-US"/>
              </w:rPr>
            </w:pPr>
            <w:r w:rsidRPr="00754A2D">
              <w:rPr>
                <w:lang w:val="en-US"/>
              </w:rPr>
              <w:t>{</w:t>
            </w:r>
          </w:p>
          <w:p w14:paraId="503D714D" w14:textId="77777777" w:rsidR="00393B1F" w:rsidRPr="00754A2D" w:rsidRDefault="00772F76">
            <w:pPr>
              <w:pStyle w:val="aff3"/>
              <w:rPr>
                <w:lang w:val="en-US"/>
              </w:rPr>
            </w:pPr>
            <w:r w:rsidRPr="00754A2D">
              <w:rPr>
                <w:lang w:val="en-US"/>
              </w:rPr>
              <w:t>"CURRENT_IS_UUID": "1C_BGU_1234567890_12345678"</w:t>
            </w:r>
          </w:p>
          <w:p w14:paraId="603080EB" w14:textId="77777777" w:rsidR="00393B1F" w:rsidRDefault="00772F76">
            <w:pPr>
              <w:pStyle w:val="aff3"/>
              <w:rPr>
                <w:rFonts w:asciiTheme="minorHAnsi" w:hAnsiTheme="minorHAnsi" w:cstheme="minorHAnsi"/>
              </w:rPr>
            </w:pPr>
            <w:r>
              <w:t>}</w:t>
            </w:r>
          </w:p>
        </w:tc>
      </w:tr>
    </w:tbl>
    <w:p w14:paraId="77799EAD" w14:textId="77777777" w:rsidR="00393B1F" w:rsidRDefault="00772F76">
      <w:pPr>
        <w:pStyle w:val="ae"/>
      </w:pPr>
      <w:bookmarkStart w:id="68" w:name="_Ref190124335"/>
      <w:bookmarkStart w:id="69" w:name="_Toc205154997"/>
      <w:r>
        <w:t xml:space="preserve">Таблица </w:t>
      </w:r>
      <w:fldSimple w:instr=" STYLEREF 1 \s ">
        <w:r>
          <w:t>2</w:t>
        </w:r>
      </w:fldSimple>
      <w:r>
        <w:t>.</w:t>
      </w:r>
      <w:fldSimple w:instr=" SEQ Таблица \* ARABIC \s 1 ">
        <w:r>
          <w:t>8</w:t>
        </w:r>
      </w:fldSimple>
      <w:r>
        <w:t xml:space="preserve"> – Правила заполнения дополнительных заголовков «</w:t>
      </w:r>
      <w:r>
        <w:rPr>
          <w:rFonts w:asciiTheme="minorHAnsi" w:hAnsiTheme="minorHAnsi" w:cstheme="minorHAnsi"/>
        </w:rPr>
        <w:t>POIB-HeadersToTarget</w:t>
      </w:r>
      <w:r>
        <w:t>»</w:t>
      </w:r>
      <w:bookmarkEnd w:id="68"/>
      <w:bookmarkEnd w:id="69"/>
    </w:p>
    <w:tbl>
      <w:tblPr>
        <w:tblStyle w:val="GOSTTable"/>
        <w:tblW w:w="4995" w:type="pct"/>
        <w:tblLayout w:type="fixed"/>
        <w:tblCellMar>
          <w:top w:w="0" w:type="dxa"/>
          <w:left w:w="57" w:type="dxa"/>
          <w:bottom w:w="0" w:type="dxa"/>
          <w:right w:w="57" w:type="dxa"/>
        </w:tblCellMar>
        <w:tblLook w:val="04A0" w:firstRow="1" w:lastRow="0" w:firstColumn="1" w:lastColumn="0" w:noHBand="0" w:noVBand="1"/>
      </w:tblPr>
      <w:tblGrid>
        <w:gridCol w:w="2685"/>
        <w:gridCol w:w="1276"/>
        <w:gridCol w:w="710"/>
        <w:gridCol w:w="710"/>
        <w:gridCol w:w="3955"/>
      </w:tblGrid>
      <w:tr w:rsidR="00393B1F" w14:paraId="30A70D24" w14:textId="77777777" w:rsidTr="00393B1F">
        <w:trPr>
          <w:cnfStyle w:val="100000000000" w:firstRow="1" w:lastRow="0" w:firstColumn="0" w:lastColumn="0" w:oddVBand="0" w:evenVBand="0" w:oddHBand="0" w:evenHBand="0" w:firstRowFirstColumn="0" w:firstRowLastColumn="0" w:lastRowFirstColumn="0" w:lastRowLastColumn="0"/>
          <w:trHeight w:val="283"/>
        </w:trPr>
        <w:tc>
          <w:tcPr>
            <w:tcW w:w="2723" w:type="dxa"/>
          </w:tcPr>
          <w:p w14:paraId="0FC94B43" w14:textId="77777777" w:rsidR="00393B1F" w:rsidRDefault="00772F76">
            <w:pPr>
              <w:pStyle w:val="aff2"/>
              <w:spacing w:before="60" w:after="60"/>
              <w:contextualSpacing/>
              <w:rPr>
                <w:lang w:eastAsia="ru-RU"/>
              </w:rPr>
            </w:pPr>
            <w:r>
              <w:rPr>
                <w:lang w:eastAsia="ru-RU"/>
              </w:rPr>
              <w:t>Наименование дополнительного параметра</w:t>
            </w:r>
          </w:p>
        </w:tc>
        <w:tc>
          <w:tcPr>
            <w:tcW w:w="1292" w:type="dxa"/>
          </w:tcPr>
          <w:p w14:paraId="3858F8EC" w14:textId="77777777" w:rsidR="00393B1F" w:rsidRDefault="00772F76">
            <w:pPr>
              <w:pStyle w:val="aff2"/>
              <w:spacing w:before="60" w:after="60"/>
              <w:contextualSpacing/>
              <w:rPr>
                <w:lang w:eastAsia="ru-RU"/>
              </w:rPr>
            </w:pPr>
            <w:r>
              <w:rPr>
                <w:lang w:eastAsia="ru-RU"/>
              </w:rPr>
              <w:t xml:space="preserve">Формат </w:t>
            </w:r>
          </w:p>
        </w:tc>
        <w:tc>
          <w:tcPr>
            <w:tcW w:w="718" w:type="dxa"/>
          </w:tcPr>
          <w:p w14:paraId="48523653" w14:textId="77777777" w:rsidR="00393B1F" w:rsidRDefault="00772F76">
            <w:pPr>
              <w:pStyle w:val="aff2"/>
              <w:spacing w:before="60" w:after="60"/>
              <w:contextualSpacing/>
              <w:rPr>
                <w:lang w:eastAsia="ru-RU"/>
              </w:rPr>
            </w:pPr>
            <w:r>
              <w:rPr>
                <w:lang w:eastAsia="ru-RU"/>
              </w:rPr>
              <w:t>Размерность</w:t>
            </w:r>
          </w:p>
        </w:tc>
        <w:tc>
          <w:tcPr>
            <w:tcW w:w="718" w:type="dxa"/>
          </w:tcPr>
          <w:p w14:paraId="14FAD7A9" w14:textId="77777777" w:rsidR="00393B1F" w:rsidRDefault="00772F76">
            <w:pPr>
              <w:pStyle w:val="aff2"/>
              <w:spacing w:before="60" w:after="60"/>
              <w:contextualSpacing/>
              <w:rPr>
                <w:lang w:eastAsia="ru-RU"/>
              </w:rPr>
            </w:pPr>
            <w:r>
              <w:rPr>
                <w:lang w:eastAsia="ru-RU"/>
              </w:rPr>
              <w:t>Обязательность</w:t>
            </w:r>
          </w:p>
        </w:tc>
        <w:tc>
          <w:tcPr>
            <w:tcW w:w="4010" w:type="dxa"/>
          </w:tcPr>
          <w:p w14:paraId="76302923" w14:textId="77777777" w:rsidR="00393B1F" w:rsidRDefault="00772F76">
            <w:pPr>
              <w:pStyle w:val="aff2"/>
              <w:spacing w:before="60" w:after="60"/>
              <w:contextualSpacing/>
              <w:rPr>
                <w:lang w:eastAsia="ru-RU"/>
              </w:rPr>
            </w:pPr>
            <w:r>
              <w:rPr>
                <w:lang w:eastAsia="ru-RU"/>
              </w:rPr>
              <w:t>Описание</w:t>
            </w:r>
          </w:p>
        </w:tc>
      </w:tr>
      <w:tr w:rsidR="00393B1F" w14:paraId="462D8E25" w14:textId="77777777" w:rsidTr="00393B1F">
        <w:trPr>
          <w:trHeight w:val="283"/>
        </w:trPr>
        <w:tc>
          <w:tcPr>
            <w:tcW w:w="2723" w:type="dxa"/>
            <w:shd w:val="clear" w:color="auto" w:fill="auto"/>
          </w:tcPr>
          <w:p w14:paraId="13AFE770" w14:textId="77777777" w:rsidR="00393B1F" w:rsidRDefault="00772F76">
            <w:pPr>
              <w:pStyle w:val="aff1"/>
              <w:spacing w:before="60" w:after="60"/>
              <w:ind w:left="57" w:right="57"/>
              <w:rPr>
                <w:lang w:val="en-US" w:eastAsia="ru-RU"/>
              </w:rPr>
            </w:pPr>
            <w:r>
              <w:rPr>
                <w:lang w:val="en-US" w:eastAsia="ru-RU"/>
              </w:rPr>
              <w:t>Accept-Encoding</w:t>
            </w:r>
          </w:p>
        </w:tc>
        <w:tc>
          <w:tcPr>
            <w:tcW w:w="1292" w:type="dxa"/>
            <w:shd w:val="clear" w:color="auto" w:fill="auto"/>
          </w:tcPr>
          <w:p w14:paraId="5E4E607E"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7FD8B370"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3768BE95"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48642D60" w14:textId="77777777" w:rsidR="00393B1F" w:rsidRPr="00754A2D" w:rsidRDefault="00772F76">
            <w:pPr>
              <w:pStyle w:val="aff1"/>
              <w:spacing w:before="60" w:after="60"/>
              <w:ind w:left="57" w:right="57"/>
              <w:rPr>
                <w:color w:val="000000"/>
                <w:szCs w:val="16"/>
                <w:lang w:eastAsia="ru-RU"/>
              </w:rPr>
            </w:pPr>
            <w:r w:rsidRPr="00754A2D">
              <w:rPr>
                <w:color w:val="000000"/>
                <w:szCs w:val="16"/>
                <w:lang w:eastAsia="ru-RU"/>
              </w:rPr>
              <w:t xml:space="preserve">Алгоритмы сжатия. Например: </w:t>
            </w:r>
            <w:r>
              <w:rPr>
                <w:color w:val="000000"/>
                <w:szCs w:val="16"/>
                <w:lang w:val="en-US" w:eastAsia="ru-RU"/>
              </w:rPr>
              <w:t>gzip</w:t>
            </w:r>
            <w:r w:rsidRPr="00754A2D">
              <w:rPr>
                <w:color w:val="000000"/>
                <w:szCs w:val="16"/>
                <w:lang w:eastAsia="ru-RU"/>
              </w:rPr>
              <w:t>,</w:t>
            </w:r>
            <w:r>
              <w:rPr>
                <w:color w:val="000000"/>
                <w:szCs w:val="16"/>
                <w:lang w:val="en-US" w:eastAsia="ru-RU"/>
              </w:rPr>
              <w:t>deflate</w:t>
            </w:r>
          </w:p>
        </w:tc>
      </w:tr>
      <w:tr w:rsidR="00393B1F" w14:paraId="1CD44743" w14:textId="77777777" w:rsidTr="00393B1F">
        <w:trPr>
          <w:trHeight w:val="283"/>
        </w:trPr>
        <w:tc>
          <w:tcPr>
            <w:tcW w:w="2723" w:type="dxa"/>
            <w:shd w:val="clear" w:color="auto" w:fill="auto"/>
          </w:tcPr>
          <w:p w14:paraId="5CB30C36" w14:textId="77777777" w:rsidR="00393B1F" w:rsidRDefault="00772F76">
            <w:pPr>
              <w:pStyle w:val="aff1"/>
              <w:spacing w:before="60" w:after="60"/>
              <w:ind w:left="57" w:right="57"/>
              <w:contextualSpacing/>
              <w:rPr>
                <w:lang w:val="en-US" w:eastAsia="ru-RU"/>
              </w:rPr>
            </w:pPr>
            <w:r>
              <w:rPr>
                <w:lang w:val="en-US" w:eastAsia="ru-RU"/>
              </w:rPr>
              <w:lastRenderedPageBreak/>
              <w:t>Content-Type</w:t>
            </w:r>
          </w:p>
        </w:tc>
        <w:tc>
          <w:tcPr>
            <w:tcW w:w="1292" w:type="dxa"/>
            <w:shd w:val="clear" w:color="auto" w:fill="auto"/>
          </w:tcPr>
          <w:p w14:paraId="5BE86D99"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7EC17BB1"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5FB331D4"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788B8E05" w14:textId="77777777" w:rsidR="00393B1F" w:rsidRDefault="00772F76">
            <w:pPr>
              <w:pStyle w:val="aff1"/>
              <w:spacing w:before="60" w:after="60"/>
              <w:ind w:left="57" w:right="57"/>
              <w:rPr>
                <w:lang w:eastAsia="ru-RU"/>
              </w:rPr>
            </w:pPr>
            <w:r w:rsidRPr="00754A2D">
              <w:rPr>
                <w:lang w:eastAsia="ru-RU"/>
              </w:rPr>
              <w:t xml:space="preserve">Тип данных, передаваемых в теле сообщения. </w:t>
            </w:r>
            <w:r>
              <w:rPr>
                <w:lang w:val="en-US" w:eastAsia="ru-RU"/>
              </w:rPr>
              <w:t>Заполняется значением: text/xml</w:t>
            </w:r>
          </w:p>
        </w:tc>
      </w:tr>
      <w:tr w:rsidR="00393B1F" w14:paraId="08E1261F" w14:textId="77777777" w:rsidTr="00393B1F">
        <w:trPr>
          <w:trHeight w:val="283"/>
        </w:trPr>
        <w:tc>
          <w:tcPr>
            <w:tcW w:w="2723" w:type="dxa"/>
            <w:shd w:val="clear" w:color="auto" w:fill="auto"/>
          </w:tcPr>
          <w:p w14:paraId="16BE891E" w14:textId="77777777" w:rsidR="00393B1F" w:rsidRDefault="00772F76">
            <w:pPr>
              <w:pStyle w:val="aff1"/>
              <w:spacing w:before="60" w:after="60"/>
              <w:ind w:left="57" w:right="57"/>
              <w:contextualSpacing/>
              <w:rPr>
                <w:lang w:eastAsia="ru-RU"/>
              </w:rPr>
            </w:pPr>
            <w:r>
              <w:rPr>
                <w:lang w:eastAsia="ru-RU"/>
              </w:rPr>
              <w:t>SOAPAction</w:t>
            </w:r>
          </w:p>
        </w:tc>
        <w:tc>
          <w:tcPr>
            <w:tcW w:w="1292" w:type="dxa"/>
            <w:shd w:val="clear" w:color="auto" w:fill="auto"/>
          </w:tcPr>
          <w:p w14:paraId="269F0B15"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3E78ED89"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403D707E"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101175CE" w14:textId="77777777" w:rsidR="00393B1F" w:rsidRDefault="00772F76">
            <w:pPr>
              <w:pStyle w:val="aff1"/>
              <w:spacing w:before="60" w:after="60"/>
              <w:ind w:left="57" w:right="57"/>
              <w:rPr>
                <w:lang w:val="en-US" w:eastAsia="ru-RU"/>
              </w:rPr>
            </w:pPr>
            <w:r>
              <w:rPr>
                <w:lang w:val="en-US" w:eastAsia="ru-RU"/>
              </w:rPr>
              <w:t>Заполняется значением: transferDocument</w:t>
            </w:r>
          </w:p>
        </w:tc>
      </w:tr>
      <w:tr w:rsidR="00393B1F" w14:paraId="5F6751D4" w14:textId="77777777" w:rsidTr="00393B1F">
        <w:trPr>
          <w:trHeight w:val="283"/>
        </w:trPr>
        <w:tc>
          <w:tcPr>
            <w:tcW w:w="2723" w:type="dxa"/>
            <w:shd w:val="clear" w:color="auto" w:fill="auto"/>
          </w:tcPr>
          <w:p w14:paraId="40803546" w14:textId="77777777" w:rsidR="00393B1F" w:rsidRDefault="00772F76">
            <w:pPr>
              <w:pStyle w:val="aff1"/>
              <w:spacing w:before="60" w:after="60"/>
              <w:ind w:left="57" w:right="57"/>
              <w:contextualSpacing/>
              <w:rPr>
                <w:lang w:val="en-US" w:eastAsia="ru-RU"/>
              </w:rPr>
            </w:pPr>
            <w:r>
              <w:rPr>
                <w:lang w:val="en-US" w:eastAsia="ru-RU"/>
              </w:rPr>
              <w:t>User-Agent</w:t>
            </w:r>
          </w:p>
        </w:tc>
        <w:tc>
          <w:tcPr>
            <w:tcW w:w="1292" w:type="dxa"/>
            <w:shd w:val="clear" w:color="auto" w:fill="auto"/>
          </w:tcPr>
          <w:p w14:paraId="1188993F"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406BBF0F"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008D6CA2"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4C8D2F95" w14:textId="77777777" w:rsidR="00393B1F" w:rsidRPr="00754A2D" w:rsidRDefault="00772F76">
            <w:pPr>
              <w:pStyle w:val="aff1"/>
              <w:spacing w:before="60" w:after="60"/>
              <w:ind w:left="57" w:right="57"/>
              <w:rPr>
                <w:lang w:eastAsia="ru-RU"/>
              </w:rPr>
            </w:pPr>
            <w:r w:rsidRPr="00754A2D">
              <w:rPr>
                <w:lang w:eastAsia="ru-RU"/>
              </w:rPr>
              <w:t>Наименование ПО, формирующего запрос, например: 1</w:t>
            </w:r>
            <w:r>
              <w:rPr>
                <w:lang w:val="en-US" w:eastAsia="ru-RU"/>
              </w:rPr>
              <w:t>C</w:t>
            </w:r>
            <w:r w:rsidRPr="00754A2D">
              <w:rPr>
                <w:lang w:eastAsia="ru-RU"/>
              </w:rPr>
              <w:t>:</w:t>
            </w:r>
            <w:r>
              <w:rPr>
                <w:lang w:val="en-US" w:eastAsia="ru-RU"/>
              </w:rPr>
              <w:t>Enterprise</w:t>
            </w:r>
          </w:p>
        </w:tc>
      </w:tr>
    </w:tbl>
    <w:p w14:paraId="19BB0A22" w14:textId="7A7A15CA" w:rsidR="00393B1F" w:rsidRDefault="00772F76">
      <w:r>
        <w:t xml:space="preserve">Тело Запроса состоит из </w:t>
      </w:r>
      <w:r>
        <w:rPr>
          <w:lang w:val="en-US"/>
        </w:rPr>
        <w:t>SOAP</w:t>
      </w:r>
      <w:r>
        <w:t xml:space="preserve"> сообщения, сформированного в соответствии с требованиями Альбома ТФО Сервис ПОИ (ЕСМВ) </w:t>
      </w:r>
      <w:r w:rsidR="00012109">
        <w:t>по формату</w:t>
      </w:r>
      <w:r>
        <w:t xml:space="preserve"> «Запрос, содержащий документ», подписанного сертификатом ЭП. Подпись</w:t>
      </w:r>
      <w:r w:rsidRPr="00754A2D">
        <w:t xml:space="preserve"> </w:t>
      </w:r>
      <w:r>
        <w:t xml:space="preserve">ЭП должна быть сформирована по стандарту </w:t>
      </w:r>
      <w:r>
        <w:rPr>
          <w:lang w:val="en-US"/>
        </w:rPr>
        <w:t>XML</w:t>
      </w:r>
      <w:r w:rsidRPr="00754A2D">
        <w:t xml:space="preserve"> </w:t>
      </w:r>
      <w:r>
        <w:rPr>
          <w:lang w:val="en-US"/>
        </w:rPr>
        <w:t>Signature</w:t>
      </w:r>
      <w:r>
        <w:t>.</w:t>
      </w:r>
    </w:p>
    <w:p w14:paraId="37808535" w14:textId="5D2CD1F6" w:rsidR="00393B1F" w:rsidRDefault="00772F76">
      <w:r>
        <w:t xml:space="preserve">Существуют ряд особенностей </w:t>
      </w:r>
      <w:r w:rsidR="00012109">
        <w:t>заполнения полей</w:t>
      </w:r>
      <w:r>
        <w:t xml:space="preserve"> </w:t>
      </w:r>
      <w:r>
        <w:rPr>
          <w:lang w:val="en-US"/>
        </w:rPr>
        <w:t>SOAP</w:t>
      </w:r>
      <w:r w:rsidRPr="00754A2D">
        <w:t xml:space="preserve"> </w:t>
      </w:r>
      <w:r>
        <w:t>запроса:</w:t>
      </w:r>
    </w:p>
    <w:p w14:paraId="58830756" w14:textId="79815AB4" w:rsidR="00393B1F" w:rsidRDefault="00772F76">
      <w:pPr>
        <w:pStyle w:val="a2"/>
        <w:numPr>
          <w:ilvl w:val="0"/>
          <w:numId w:val="9"/>
        </w:numPr>
        <w:ind w:left="1134" w:hanging="425"/>
      </w:pPr>
      <w:r>
        <w:t>В элементе transferDocumentRequest.header.senderSystemId необходимо заполнить значение «</w:t>
      </w:r>
      <w:r>
        <w:rPr>
          <w:lang w:val="en-US"/>
        </w:rPr>
        <w:t>SOI</w:t>
      </w:r>
      <w:r>
        <w:t>»</w:t>
      </w:r>
      <w:r w:rsidR="004C6A3C">
        <w:t>.</w:t>
      </w:r>
    </w:p>
    <w:p w14:paraId="35BD5A37" w14:textId="72819AF5" w:rsidR="00393B1F" w:rsidRDefault="00772F76">
      <w:pPr>
        <w:pStyle w:val="a2"/>
        <w:numPr>
          <w:ilvl w:val="0"/>
          <w:numId w:val="9"/>
        </w:numPr>
        <w:ind w:left="1134" w:hanging="425"/>
      </w:pPr>
      <w:r>
        <w:t>В элементе transferDocumentRequest.header.targetSystemId необходимо заполнить значение «</w:t>
      </w:r>
      <w:r>
        <w:rPr>
          <w:lang w:val="en-US"/>
        </w:rPr>
        <w:t>MSD</w:t>
      </w:r>
      <w:r>
        <w:t>»</w:t>
      </w:r>
      <w:r w:rsidR="004C6A3C">
        <w:t>.</w:t>
      </w:r>
    </w:p>
    <w:p w14:paraId="3C3AC001" w14:textId="712294AC" w:rsidR="00393B1F" w:rsidRDefault="00772F76">
      <w:pPr>
        <w:pStyle w:val="a2"/>
        <w:numPr>
          <w:ilvl w:val="0"/>
          <w:numId w:val="9"/>
        </w:numPr>
        <w:ind w:left="1134" w:hanging="425"/>
      </w:pPr>
      <w:r>
        <w:t>В элементе transferDocumentRequest.header.documentType необходимо заполнить значение «</w:t>
      </w:r>
      <w:r>
        <w:rPr>
          <w:lang w:eastAsia="ru-RU"/>
        </w:rPr>
        <w:t>MSD_Data_Transfer_Rules</w:t>
      </w:r>
      <w:r w:rsidRPr="00754A2D">
        <w:rPr>
          <w:lang w:eastAsia="ru-RU"/>
        </w:rPr>
        <w:t>»</w:t>
      </w:r>
      <w:r w:rsidR="004C6A3C">
        <w:rPr>
          <w:lang w:eastAsia="ru-RU"/>
        </w:rPr>
        <w:t>.</w:t>
      </w:r>
    </w:p>
    <w:p w14:paraId="34E4BFE7" w14:textId="5CD6E003" w:rsidR="00393B1F" w:rsidRDefault="00772F76">
      <w:pPr>
        <w:pStyle w:val="a2"/>
        <w:numPr>
          <w:ilvl w:val="0"/>
          <w:numId w:val="9"/>
        </w:numPr>
        <w:ind w:left="1134" w:hanging="425"/>
      </w:pPr>
      <w:r>
        <w:t xml:space="preserve">Необходимо обеспечить передачу дополнительных параметров Запроса в элементе transferDocumentRequest.header.params </w:t>
      </w:r>
      <w:r>
        <w:rPr>
          <w:lang w:val="en-US"/>
        </w:rPr>
        <w:t>SOAP</w:t>
      </w:r>
      <w:r w:rsidRPr="00754A2D">
        <w:t xml:space="preserve"> </w:t>
      </w:r>
      <w:r>
        <w:t>тела. Перечень дополнительных параметров доступен в таблице «</w:t>
      </w:r>
      <w:r>
        <w:fldChar w:fldCharType="begin"/>
      </w:r>
      <w:r>
        <w:instrText xml:space="preserve"> REF _Ref18216 \h </w:instrText>
      </w:r>
      <w:r>
        <w:fldChar w:fldCharType="separate"/>
      </w:r>
      <w:r w:rsidR="00012109">
        <w:t>Таблица 2.9 – Дополнительные параметры тела Запроса</w:t>
      </w:r>
      <w:r>
        <w:fldChar w:fldCharType="end"/>
      </w:r>
      <w:r>
        <w:t>».</w:t>
      </w:r>
    </w:p>
    <w:p w14:paraId="46A2DD14" w14:textId="77777777" w:rsidR="00393B1F" w:rsidRDefault="00772F76">
      <w:pPr>
        <w:pStyle w:val="ae"/>
      </w:pPr>
      <w:bookmarkStart w:id="70" w:name="_Ref18216"/>
      <w:bookmarkStart w:id="71" w:name="_Toc205154998"/>
      <w:r>
        <w:t xml:space="preserve">Таблица </w:t>
      </w:r>
      <w:fldSimple w:instr=" STYLEREF 1 \s ">
        <w:r>
          <w:t>2</w:t>
        </w:r>
      </w:fldSimple>
      <w:r>
        <w:t>.</w:t>
      </w:r>
      <w:fldSimple w:instr=" SEQ Таблица \* ARABIC \s 1 ">
        <w:r>
          <w:t>9</w:t>
        </w:r>
      </w:fldSimple>
      <w:r>
        <w:t xml:space="preserve"> – Дополнительные параметры тела Запроса</w:t>
      </w:r>
      <w:bookmarkEnd w:id="70"/>
      <w:bookmarkEnd w:id="71"/>
    </w:p>
    <w:tbl>
      <w:tblPr>
        <w:tblStyle w:val="GOSTTable"/>
        <w:tblW w:w="4995" w:type="pct"/>
        <w:tblLayout w:type="fixed"/>
        <w:tblCellMar>
          <w:top w:w="0" w:type="dxa"/>
          <w:left w:w="57" w:type="dxa"/>
          <w:bottom w:w="0" w:type="dxa"/>
          <w:right w:w="57" w:type="dxa"/>
        </w:tblCellMar>
        <w:tblLook w:val="04A0" w:firstRow="1" w:lastRow="0" w:firstColumn="1" w:lastColumn="0" w:noHBand="0" w:noVBand="1"/>
      </w:tblPr>
      <w:tblGrid>
        <w:gridCol w:w="2685"/>
        <w:gridCol w:w="1276"/>
        <w:gridCol w:w="710"/>
        <w:gridCol w:w="710"/>
        <w:gridCol w:w="3955"/>
      </w:tblGrid>
      <w:tr w:rsidR="00393B1F" w14:paraId="09C549FC" w14:textId="77777777" w:rsidTr="00393B1F">
        <w:trPr>
          <w:cnfStyle w:val="100000000000" w:firstRow="1" w:lastRow="0" w:firstColumn="0" w:lastColumn="0" w:oddVBand="0" w:evenVBand="0" w:oddHBand="0" w:evenHBand="0" w:firstRowFirstColumn="0" w:firstRowLastColumn="0" w:lastRowFirstColumn="0" w:lastRowLastColumn="0"/>
          <w:trHeight w:val="283"/>
        </w:trPr>
        <w:tc>
          <w:tcPr>
            <w:tcW w:w="2723" w:type="dxa"/>
          </w:tcPr>
          <w:p w14:paraId="71083223" w14:textId="77777777" w:rsidR="00393B1F" w:rsidRDefault="00772F76">
            <w:pPr>
              <w:pStyle w:val="aff2"/>
              <w:spacing w:before="60" w:after="60"/>
              <w:contextualSpacing/>
              <w:rPr>
                <w:lang w:eastAsia="ru-RU"/>
              </w:rPr>
            </w:pPr>
            <w:r>
              <w:rPr>
                <w:lang w:eastAsia="ru-RU"/>
              </w:rPr>
              <w:t>Наименование дополнительного параметра</w:t>
            </w:r>
          </w:p>
        </w:tc>
        <w:tc>
          <w:tcPr>
            <w:tcW w:w="1292" w:type="dxa"/>
          </w:tcPr>
          <w:p w14:paraId="62785BCE" w14:textId="77777777" w:rsidR="00393B1F" w:rsidRDefault="00772F76">
            <w:pPr>
              <w:pStyle w:val="aff2"/>
              <w:spacing w:before="60" w:after="60"/>
              <w:contextualSpacing/>
              <w:rPr>
                <w:lang w:eastAsia="ru-RU"/>
              </w:rPr>
            </w:pPr>
            <w:r>
              <w:rPr>
                <w:lang w:eastAsia="ru-RU"/>
              </w:rPr>
              <w:t xml:space="preserve">Формат </w:t>
            </w:r>
          </w:p>
        </w:tc>
        <w:tc>
          <w:tcPr>
            <w:tcW w:w="718" w:type="dxa"/>
          </w:tcPr>
          <w:p w14:paraId="3E66C7AD" w14:textId="77777777" w:rsidR="00393B1F" w:rsidRDefault="00772F76">
            <w:pPr>
              <w:pStyle w:val="aff2"/>
              <w:spacing w:before="60" w:after="60"/>
              <w:contextualSpacing/>
              <w:rPr>
                <w:lang w:eastAsia="ru-RU"/>
              </w:rPr>
            </w:pPr>
            <w:r>
              <w:rPr>
                <w:lang w:eastAsia="ru-RU"/>
              </w:rPr>
              <w:t>Размерность</w:t>
            </w:r>
          </w:p>
        </w:tc>
        <w:tc>
          <w:tcPr>
            <w:tcW w:w="718" w:type="dxa"/>
          </w:tcPr>
          <w:p w14:paraId="08070986" w14:textId="77777777" w:rsidR="00393B1F" w:rsidRDefault="00772F76">
            <w:pPr>
              <w:pStyle w:val="aff2"/>
              <w:spacing w:before="60" w:after="60"/>
              <w:contextualSpacing/>
              <w:rPr>
                <w:lang w:eastAsia="ru-RU"/>
              </w:rPr>
            </w:pPr>
            <w:r>
              <w:rPr>
                <w:lang w:eastAsia="ru-RU"/>
              </w:rPr>
              <w:t>Обязательность</w:t>
            </w:r>
          </w:p>
        </w:tc>
        <w:tc>
          <w:tcPr>
            <w:tcW w:w="4010" w:type="dxa"/>
          </w:tcPr>
          <w:p w14:paraId="11050CB6" w14:textId="77777777" w:rsidR="00393B1F" w:rsidRDefault="00772F76">
            <w:pPr>
              <w:pStyle w:val="aff2"/>
              <w:spacing w:before="60" w:after="60"/>
              <w:contextualSpacing/>
              <w:rPr>
                <w:lang w:eastAsia="ru-RU"/>
              </w:rPr>
            </w:pPr>
            <w:r>
              <w:rPr>
                <w:lang w:eastAsia="ru-RU"/>
              </w:rPr>
              <w:t>Описание</w:t>
            </w:r>
          </w:p>
        </w:tc>
      </w:tr>
      <w:tr w:rsidR="00393B1F" w14:paraId="0EA42C8F" w14:textId="77777777" w:rsidTr="00393B1F">
        <w:trPr>
          <w:trHeight w:val="283"/>
        </w:trPr>
        <w:tc>
          <w:tcPr>
            <w:tcW w:w="2723" w:type="dxa"/>
            <w:shd w:val="clear" w:color="auto" w:fill="auto"/>
          </w:tcPr>
          <w:p w14:paraId="70B3EDEF" w14:textId="77777777" w:rsidR="00393B1F" w:rsidRDefault="00772F76">
            <w:pPr>
              <w:pStyle w:val="aff1"/>
              <w:spacing w:before="60" w:after="60"/>
              <w:ind w:left="57" w:right="57"/>
              <w:rPr>
                <w:lang w:val="en-US" w:eastAsia="ru-RU"/>
              </w:rPr>
            </w:pPr>
            <w:r>
              <w:rPr>
                <w:lang w:val="en-US" w:eastAsia="ru-RU"/>
              </w:rPr>
              <w:t>MSD-SRCode</w:t>
            </w:r>
          </w:p>
        </w:tc>
        <w:tc>
          <w:tcPr>
            <w:tcW w:w="1292" w:type="dxa"/>
            <w:shd w:val="clear" w:color="auto" w:fill="auto"/>
          </w:tcPr>
          <w:p w14:paraId="41BBDC2A"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5EFA184A" w14:textId="77777777" w:rsidR="00393B1F" w:rsidRDefault="00772F76">
            <w:pPr>
              <w:pStyle w:val="aff1"/>
              <w:spacing w:before="60" w:after="60"/>
              <w:ind w:left="57" w:right="57"/>
              <w:rPr>
                <w:lang w:val="en-US" w:eastAsia="ru-RU"/>
              </w:rPr>
            </w:pPr>
            <w:r>
              <w:rPr>
                <w:lang w:eastAsia="ru-RU"/>
              </w:rPr>
              <w:t>8</w:t>
            </w:r>
          </w:p>
        </w:tc>
        <w:tc>
          <w:tcPr>
            <w:tcW w:w="718" w:type="dxa"/>
            <w:shd w:val="clear" w:color="auto" w:fill="auto"/>
          </w:tcPr>
          <w:p w14:paraId="3B82B157"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1FDA2402" w14:textId="77777777" w:rsidR="00393B1F" w:rsidRDefault="00772F76">
            <w:pPr>
              <w:pStyle w:val="aff1"/>
              <w:spacing w:before="60" w:after="60"/>
              <w:ind w:left="57" w:right="57"/>
              <w:rPr>
                <w:color w:val="000000"/>
                <w:szCs w:val="16"/>
                <w:lang w:eastAsia="ru-RU"/>
              </w:rPr>
            </w:pPr>
            <w:r>
              <w:rPr>
                <w:lang w:eastAsia="ru-RU"/>
              </w:rPr>
              <w:t>Код по Сводному реестру организации-отправителя</w:t>
            </w:r>
          </w:p>
        </w:tc>
      </w:tr>
      <w:tr w:rsidR="00393B1F" w14:paraId="57BD8DB8" w14:textId="77777777" w:rsidTr="00393B1F">
        <w:trPr>
          <w:trHeight w:val="283"/>
        </w:trPr>
        <w:tc>
          <w:tcPr>
            <w:tcW w:w="2723" w:type="dxa"/>
            <w:shd w:val="clear" w:color="auto" w:fill="auto"/>
          </w:tcPr>
          <w:p w14:paraId="4B4E1688" w14:textId="77777777" w:rsidR="00393B1F" w:rsidRDefault="00772F76">
            <w:pPr>
              <w:pStyle w:val="aff1"/>
              <w:spacing w:before="60" w:after="60"/>
              <w:ind w:left="57" w:right="57"/>
              <w:contextualSpacing/>
              <w:rPr>
                <w:lang w:val="en-US" w:eastAsia="ru-RU"/>
              </w:rPr>
            </w:pPr>
            <w:r>
              <w:rPr>
                <w:lang w:eastAsia="ru-RU"/>
              </w:rPr>
              <w:t>MSD-ReportDate</w:t>
            </w:r>
          </w:p>
        </w:tc>
        <w:tc>
          <w:tcPr>
            <w:tcW w:w="1292" w:type="dxa"/>
            <w:shd w:val="clear" w:color="auto" w:fill="auto"/>
          </w:tcPr>
          <w:p w14:paraId="0DC33C2C" w14:textId="77777777" w:rsidR="00393B1F" w:rsidRDefault="00772F76">
            <w:pPr>
              <w:pStyle w:val="aff1"/>
              <w:spacing w:before="60" w:after="60"/>
              <w:ind w:left="57" w:right="57"/>
              <w:rPr>
                <w:lang w:val="en-US" w:eastAsia="ru-RU"/>
              </w:rPr>
            </w:pPr>
            <w:r>
              <w:rPr>
                <w:lang w:val="en-US" w:eastAsia="ru-RU"/>
              </w:rPr>
              <w:t>DATE</w:t>
            </w:r>
          </w:p>
        </w:tc>
        <w:tc>
          <w:tcPr>
            <w:tcW w:w="718" w:type="dxa"/>
            <w:shd w:val="clear" w:color="auto" w:fill="auto"/>
          </w:tcPr>
          <w:p w14:paraId="15E81285" w14:textId="77777777" w:rsidR="00393B1F" w:rsidRDefault="00772F76">
            <w:pPr>
              <w:pStyle w:val="aff1"/>
              <w:spacing w:before="60" w:after="60"/>
              <w:ind w:left="57" w:right="57"/>
              <w:rPr>
                <w:lang w:val="en-US" w:eastAsia="ru-RU"/>
              </w:rPr>
            </w:pPr>
            <w:r>
              <w:rPr>
                <w:lang w:eastAsia="ru-RU"/>
              </w:rPr>
              <w:t>-</w:t>
            </w:r>
          </w:p>
        </w:tc>
        <w:tc>
          <w:tcPr>
            <w:tcW w:w="718" w:type="dxa"/>
            <w:shd w:val="clear" w:color="auto" w:fill="auto"/>
          </w:tcPr>
          <w:p w14:paraId="031B2414" w14:textId="77777777" w:rsidR="00393B1F" w:rsidRDefault="00772F76">
            <w:pPr>
              <w:pStyle w:val="aff1"/>
              <w:spacing w:before="60" w:after="60"/>
              <w:ind w:left="57" w:right="57"/>
              <w:rPr>
                <w:lang w:eastAsia="ru-RU"/>
              </w:rPr>
            </w:pPr>
            <w:r>
              <w:rPr>
                <w:lang w:eastAsia="ru-RU"/>
              </w:rPr>
              <w:t>Нет</w:t>
            </w:r>
          </w:p>
        </w:tc>
        <w:tc>
          <w:tcPr>
            <w:tcW w:w="4010" w:type="dxa"/>
            <w:shd w:val="clear" w:color="auto" w:fill="auto"/>
          </w:tcPr>
          <w:p w14:paraId="4343C9BD" w14:textId="77777777" w:rsidR="00393B1F" w:rsidRDefault="00772F76">
            <w:pPr>
              <w:pStyle w:val="aff1"/>
              <w:spacing w:before="60" w:after="60"/>
              <w:ind w:left="57" w:right="57"/>
              <w:rPr>
                <w:lang w:eastAsia="ru-RU"/>
              </w:rPr>
            </w:pPr>
            <w:r w:rsidRPr="00754A2D">
              <w:rPr>
                <w:lang w:eastAsia="ru-RU"/>
              </w:rPr>
              <w:t>Дата окончания о</w:t>
            </w:r>
            <w:r>
              <w:rPr>
                <w:lang w:eastAsia="ru-RU"/>
              </w:rPr>
              <w:t>тчетного периода</w:t>
            </w:r>
            <w:r w:rsidRPr="00754A2D">
              <w:rPr>
                <w:lang w:eastAsia="ru-RU"/>
              </w:rPr>
              <w:t xml:space="preserve"> в формате </w:t>
            </w:r>
            <w:r>
              <w:rPr>
                <w:rFonts w:asciiTheme="minorHAnsi" w:hAnsiTheme="minorHAnsi" w:cstheme="minorHAnsi"/>
              </w:rPr>
              <w:t>ISO, на которую необходимо вернуть Правила выгрузки данных.</w:t>
            </w:r>
          </w:p>
          <w:p w14:paraId="1A9F3387" w14:textId="77777777" w:rsidR="00393B1F" w:rsidRPr="00754A2D" w:rsidRDefault="00772F76">
            <w:pPr>
              <w:pStyle w:val="aff1"/>
              <w:spacing w:before="60" w:after="60"/>
              <w:ind w:left="57" w:right="57"/>
              <w:rPr>
                <w:lang w:eastAsia="ru-RU"/>
              </w:rPr>
            </w:pPr>
            <w:r>
              <w:rPr>
                <w:lang w:eastAsia="ru-RU"/>
              </w:rPr>
              <w:t>Например</w:t>
            </w:r>
            <w:r w:rsidRPr="00754A2D">
              <w:rPr>
                <w:lang w:eastAsia="ru-RU"/>
              </w:rPr>
              <w:t>:</w:t>
            </w:r>
            <w:r>
              <w:rPr>
                <w:lang w:eastAsia="ru-RU"/>
              </w:rPr>
              <w:t xml:space="preserve"> 2025-06-</w:t>
            </w:r>
            <w:r w:rsidRPr="00754A2D">
              <w:rPr>
                <w:lang w:eastAsia="ru-RU"/>
              </w:rPr>
              <w:t>30</w:t>
            </w:r>
          </w:p>
          <w:p w14:paraId="688880AE" w14:textId="77777777" w:rsidR="00393B1F" w:rsidRPr="00754A2D" w:rsidRDefault="00772F76">
            <w:pPr>
              <w:pStyle w:val="aff1"/>
              <w:spacing w:before="60" w:after="60"/>
              <w:ind w:left="57" w:right="57"/>
              <w:rPr>
                <w:lang w:eastAsia="ru-RU"/>
              </w:rPr>
            </w:pPr>
            <w:r w:rsidRPr="00754A2D">
              <w:rPr>
                <w:lang w:eastAsia="ru-RU"/>
              </w:rPr>
              <w:lastRenderedPageBreak/>
              <w:t xml:space="preserve">Обязателен, если параметр </w:t>
            </w:r>
            <w:r>
              <w:rPr>
                <w:lang w:val="en-US" w:eastAsia="ru-RU"/>
              </w:rPr>
              <w:t>MSD</w:t>
            </w:r>
            <w:r w:rsidRPr="00754A2D">
              <w:rPr>
                <w:lang w:eastAsia="ru-RU"/>
              </w:rPr>
              <w:t>-</w:t>
            </w:r>
            <w:r>
              <w:rPr>
                <w:lang w:val="en-US" w:eastAsia="ru-RU"/>
              </w:rPr>
              <w:t>NeedCheck</w:t>
            </w:r>
            <w:r w:rsidRPr="00754A2D">
              <w:rPr>
                <w:lang w:eastAsia="ru-RU"/>
              </w:rPr>
              <w:t xml:space="preserve"> принимает значение </w:t>
            </w:r>
            <w:r>
              <w:rPr>
                <w:lang w:val="en-US" w:eastAsia="ru-RU"/>
              </w:rPr>
              <w:t>FALSE</w:t>
            </w:r>
          </w:p>
        </w:tc>
      </w:tr>
      <w:tr w:rsidR="00393B1F" w14:paraId="25321863" w14:textId="77777777" w:rsidTr="00393B1F">
        <w:trPr>
          <w:trHeight w:val="283"/>
        </w:trPr>
        <w:tc>
          <w:tcPr>
            <w:tcW w:w="2723" w:type="dxa"/>
            <w:shd w:val="clear" w:color="auto" w:fill="auto"/>
          </w:tcPr>
          <w:p w14:paraId="1DF2A503" w14:textId="77777777" w:rsidR="00393B1F" w:rsidRDefault="00772F76">
            <w:pPr>
              <w:pStyle w:val="aff1"/>
              <w:spacing w:before="60" w:after="60"/>
              <w:ind w:left="57" w:right="57"/>
              <w:contextualSpacing/>
              <w:rPr>
                <w:lang w:val="en-US" w:eastAsia="ru-RU"/>
              </w:rPr>
            </w:pPr>
            <w:r>
              <w:rPr>
                <w:lang w:val="en-US" w:eastAsia="ru-RU"/>
              </w:rPr>
              <w:lastRenderedPageBreak/>
              <w:t>MSD-TableResult</w:t>
            </w:r>
          </w:p>
        </w:tc>
        <w:tc>
          <w:tcPr>
            <w:tcW w:w="1292" w:type="dxa"/>
            <w:shd w:val="clear" w:color="auto" w:fill="auto"/>
          </w:tcPr>
          <w:p w14:paraId="00B11D6A"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25C21D43"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22E95E32" w14:textId="77777777" w:rsidR="00393B1F" w:rsidRDefault="00772F76">
            <w:pPr>
              <w:pStyle w:val="aff1"/>
              <w:spacing w:before="60" w:after="60"/>
              <w:ind w:left="57" w:right="57"/>
              <w:rPr>
                <w:lang w:eastAsia="ru-RU"/>
              </w:rPr>
            </w:pPr>
            <w:r>
              <w:rPr>
                <w:lang w:eastAsia="ru-RU"/>
              </w:rPr>
              <w:t>Нет</w:t>
            </w:r>
          </w:p>
        </w:tc>
        <w:tc>
          <w:tcPr>
            <w:tcW w:w="4010" w:type="dxa"/>
            <w:shd w:val="clear" w:color="auto" w:fill="auto"/>
          </w:tcPr>
          <w:p w14:paraId="6DCF74BF" w14:textId="77777777" w:rsidR="00393B1F" w:rsidRPr="00754A2D" w:rsidRDefault="00772F76">
            <w:pPr>
              <w:pStyle w:val="aff1"/>
              <w:spacing w:before="60" w:after="60"/>
              <w:ind w:left="57" w:right="57"/>
              <w:rPr>
                <w:lang w:eastAsia="ru-RU"/>
              </w:rPr>
            </w:pPr>
            <w:r w:rsidRPr="00754A2D">
              <w:rPr>
                <w:lang w:eastAsia="ru-RU"/>
              </w:rPr>
              <w:t xml:space="preserve">Параметры сверки Правил выгрузки данных на стороне МСД ПУиО в формате </w:t>
            </w:r>
            <w:r>
              <w:rPr>
                <w:lang w:val="en-US" w:eastAsia="ru-RU"/>
              </w:rPr>
              <w:t>XML</w:t>
            </w:r>
            <w:r w:rsidRPr="00754A2D">
              <w:rPr>
                <w:lang w:eastAsia="ru-RU"/>
              </w:rPr>
              <w:t xml:space="preserve"> </w:t>
            </w:r>
            <w:r>
              <w:rPr>
                <w:lang w:eastAsia="ru-RU"/>
              </w:rPr>
              <w:t>в</w:t>
            </w:r>
            <w:r w:rsidRPr="00754A2D">
              <w:rPr>
                <w:lang w:eastAsia="ru-RU"/>
              </w:rPr>
              <w:t xml:space="preserve"> </w:t>
            </w:r>
            <w:r>
              <w:rPr>
                <w:lang w:val="en-US" w:eastAsia="ru-RU"/>
              </w:rPr>
              <w:t>Base</w:t>
            </w:r>
            <w:r w:rsidRPr="00754A2D">
              <w:rPr>
                <w:lang w:eastAsia="ru-RU"/>
              </w:rPr>
              <w:t>64.</w:t>
            </w:r>
          </w:p>
          <w:p w14:paraId="4ABEBE02" w14:textId="77777777" w:rsidR="00393B1F" w:rsidRPr="00754A2D" w:rsidRDefault="00772F76">
            <w:pPr>
              <w:pStyle w:val="aff1"/>
              <w:spacing w:before="60" w:after="60"/>
              <w:ind w:left="57" w:right="57"/>
              <w:rPr>
                <w:lang w:eastAsia="ru-RU"/>
              </w:rPr>
            </w:pPr>
            <w:r w:rsidRPr="00754A2D">
              <w:rPr>
                <w:lang w:eastAsia="ru-RU"/>
              </w:rPr>
              <w:t xml:space="preserve">Обязателен, если параметр </w:t>
            </w:r>
            <w:r>
              <w:rPr>
                <w:lang w:val="en-US" w:eastAsia="ru-RU"/>
              </w:rPr>
              <w:t>MSD</w:t>
            </w:r>
            <w:r w:rsidRPr="00754A2D">
              <w:rPr>
                <w:lang w:eastAsia="ru-RU"/>
              </w:rPr>
              <w:t>-</w:t>
            </w:r>
            <w:r>
              <w:rPr>
                <w:lang w:val="en-US" w:eastAsia="ru-RU"/>
              </w:rPr>
              <w:t>NeedCheck</w:t>
            </w:r>
            <w:r w:rsidRPr="00754A2D">
              <w:rPr>
                <w:lang w:eastAsia="ru-RU"/>
              </w:rPr>
              <w:t xml:space="preserve"> принимает значение </w:t>
            </w:r>
            <w:r>
              <w:rPr>
                <w:lang w:val="en-US" w:eastAsia="ru-RU"/>
              </w:rPr>
              <w:t>TRUE</w:t>
            </w:r>
            <w:r w:rsidRPr="00754A2D">
              <w:rPr>
                <w:lang w:eastAsia="ru-RU"/>
              </w:rPr>
              <w:t>.</w:t>
            </w:r>
          </w:p>
          <w:p w14:paraId="128C2347" w14:textId="77777777" w:rsidR="00393B1F" w:rsidRPr="00754A2D" w:rsidRDefault="00772F76">
            <w:pPr>
              <w:pStyle w:val="aff1"/>
              <w:spacing w:before="60" w:after="60"/>
              <w:ind w:left="57" w:right="57"/>
              <w:rPr>
                <w:lang w:eastAsia="ru-RU"/>
              </w:rPr>
            </w:pPr>
            <w:r w:rsidRPr="00754A2D">
              <w:rPr>
                <w:lang w:eastAsia="ru-RU"/>
              </w:rPr>
              <w:t xml:space="preserve">Порядок заполнения, а также </w:t>
            </w:r>
            <w:r>
              <w:rPr>
                <w:lang w:val="en-US" w:eastAsia="ru-RU"/>
              </w:rPr>
              <w:t>XSD</w:t>
            </w:r>
            <w:r w:rsidRPr="00754A2D">
              <w:rPr>
                <w:lang w:eastAsia="ru-RU"/>
              </w:rPr>
              <w:t xml:space="preserve"> схема данных находится в приложении «</w:t>
            </w:r>
            <w:r>
              <w:rPr>
                <w:lang w:val="en-US" w:eastAsia="ru-RU"/>
              </w:rPr>
              <w:fldChar w:fldCharType="begin"/>
            </w:r>
            <w:r w:rsidRPr="00754A2D">
              <w:rPr>
                <w:lang w:eastAsia="ru-RU"/>
              </w:rPr>
              <w:instrText xml:space="preserve"> </w:instrText>
            </w:r>
            <w:r>
              <w:rPr>
                <w:lang w:val="en-US" w:eastAsia="ru-RU"/>
              </w:rPr>
              <w:instrText>REF</w:instrText>
            </w:r>
            <w:r w:rsidRPr="00754A2D">
              <w:rPr>
                <w:lang w:eastAsia="ru-RU"/>
              </w:rPr>
              <w:instrText xml:space="preserve"> _</w:instrText>
            </w:r>
            <w:r>
              <w:rPr>
                <w:lang w:val="en-US" w:eastAsia="ru-RU"/>
              </w:rPr>
              <w:instrText>Ref</w:instrText>
            </w:r>
            <w:r w:rsidRPr="00754A2D">
              <w:rPr>
                <w:lang w:eastAsia="ru-RU"/>
              </w:rPr>
              <w:instrText>9056 \</w:instrText>
            </w:r>
            <w:r>
              <w:rPr>
                <w:lang w:val="en-US" w:eastAsia="ru-RU"/>
              </w:rPr>
              <w:instrText>w</w:instrText>
            </w:r>
            <w:r w:rsidRPr="00754A2D">
              <w:rPr>
                <w:lang w:eastAsia="ru-RU"/>
              </w:rPr>
              <w:instrText xml:space="preserve"> \</w:instrText>
            </w:r>
            <w:r>
              <w:rPr>
                <w:lang w:val="en-US" w:eastAsia="ru-RU"/>
              </w:rPr>
              <w:instrText>h</w:instrText>
            </w:r>
            <w:r w:rsidRPr="00754A2D">
              <w:rPr>
                <w:lang w:eastAsia="ru-RU"/>
              </w:rPr>
              <w:instrText xml:space="preserve"> </w:instrText>
            </w:r>
            <w:r>
              <w:rPr>
                <w:lang w:val="en-US" w:eastAsia="ru-RU"/>
              </w:rPr>
            </w:r>
            <w:r>
              <w:rPr>
                <w:lang w:val="en-US" w:eastAsia="ru-RU"/>
              </w:rPr>
              <w:fldChar w:fldCharType="separate"/>
            </w:r>
            <w:r w:rsidRPr="00754A2D">
              <w:rPr>
                <w:lang w:eastAsia="ru-RU"/>
              </w:rPr>
              <w:t>Приложение 4</w:t>
            </w:r>
            <w:r>
              <w:rPr>
                <w:lang w:val="en-US" w:eastAsia="ru-RU"/>
              </w:rPr>
              <w:fldChar w:fldCharType="end"/>
            </w:r>
            <w:r w:rsidRPr="00754A2D">
              <w:rPr>
                <w:lang w:eastAsia="ru-RU"/>
              </w:rPr>
              <w:t xml:space="preserve">. </w:t>
            </w:r>
            <w:r>
              <w:rPr>
                <w:lang w:val="en-US" w:eastAsia="ru-RU"/>
              </w:rPr>
              <w:fldChar w:fldCharType="begin"/>
            </w:r>
            <w:r w:rsidRPr="00754A2D">
              <w:rPr>
                <w:lang w:eastAsia="ru-RU"/>
              </w:rPr>
              <w:instrText xml:space="preserve"> </w:instrText>
            </w:r>
            <w:r>
              <w:rPr>
                <w:lang w:val="en-US" w:eastAsia="ru-RU"/>
              </w:rPr>
              <w:instrText>REF</w:instrText>
            </w:r>
            <w:r w:rsidRPr="00754A2D">
              <w:rPr>
                <w:lang w:eastAsia="ru-RU"/>
              </w:rPr>
              <w:instrText xml:space="preserve"> _</w:instrText>
            </w:r>
            <w:r>
              <w:rPr>
                <w:lang w:val="en-US" w:eastAsia="ru-RU"/>
              </w:rPr>
              <w:instrText>Ref</w:instrText>
            </w:r>
            <w:r w:rsidRPr="00754A2D">
              <w:rPr>
                <w:lang w:eastAsia="ru-RU"/>
              </w:rPr>
              <w:instrText>9063 \</w:instrText>
            </w:r>
            <w:r>
              <w:rPr>
                <w:lang w:val="en-US" w:eastAsia="ru-RU"/>
              </w:rPr>
              <w:instrText>h</w:instrText>
            </w:r>
            <w:r w:rsidRPr="00754A2D">
              <w:rPr>
                <w:lang w:eastAsia="ru-RU"/>
              </w:rPr>
              <w:instrText xml:space="preserve"> </w:instrText>
            </w:r>
            <w:r>
              <w:rPr>
                <w:lang w:val="en-US" w:eastAsia="ru-RU"/>
              </w:rPr>
            </w:r>
            <w:r>
              <w:rPr>
                <w:lang w:val="en-US" w:eastAsia="ru-RU"/>
              </w:rPr>
              <w:fldChar w:fldCharType="separate"/>
            </w:r>
            <w:r>
              <w:t>Обмен ЕСМВ. Порядок формирования параметров для сверки данных в запросах «Запрос правил выгрузки данных», «Запрос справочника периодов предоставления данных и сведений о сроках предоставления данных»</w:t>
            </w:r>
            <w:r>
              <w:rPr>
                <w:lang w:val="en-US" w:eastAsia="ru-RU"/>
              </w:rPr>
              <w:fldChar w:fldCharType="end"/>
            </w:r>
            <w:r w:rsidRPr="00754A2D">
              <w:rPr>
                <w:lang w:eastAsia="ru-RU"/>
              </w:rPr>
              <w:t>».</w:t>
            </w:r>
          </w:p>
        </w:tc>
      </w:tr>
      <w:tr w:rsidR="00393B1F" w14:paraId="388A2487" w14:textId="77777777" w:rsidTr="00393B1F">
        <w:trPr>
          <w:trHeight w:val="283"/>
        </w:trPr>
        <w:tc>
          <w:tcPr>
            <w:tcW w:w="2723" w:type="dxa"/>
            <w:shd w:val="clear" w:color="auto" w:fill="auto"/>
          </w:tcPr>
          <w:p w14:paraId="0DDE4D48" w14:textId="77777777" w:rsidR="00393B1F" w:rsidRDefault="00772F76">
            <w:pPr>
              <w:pStyle w:val="aff1"/>
              <w:spacing w:before="60" w:after="60"/>
              <w:ind w:left="57" w:right="57"/>
              <w:contextualSpacing/>
              <w:rPr>
                <w:lang w:val="en-US" w:eastAsia="ru-RU"/>
              </w:rPr>
            </w:pPr>
            <w:r>
              <w:rPr>
                <w:lang w:val="en-US" w:eastAsia="ru-RU"/>
              </w:rPr>
              <w:t>MSD-NeedCheck</w:t>
            </w:r>
          </w:p>
        </w:tc>
        <w:tc>
          <w:tcPr>
            <w:tcW w:w="1292" w:type="dxa"/>
            <w:shd w:val="clear" w:color="auto" w:fill="auto"/>
          </w:tcPr>
          <w:p w14:paraId="2447894B" w14:textId="77777777" w:rsidR="00393B1F" w:rsidRDefault="00772F76">
            <w:pPr>
              <w:pStyle w:val="aff1"/>
              <w:spacing w:before="60" w:after="60"/>
              <w:ind w:left="57" w:right="57"/>
              <w:rPr>
                <w:lang w:val="en-US" w:eastAsia="ru-RU"/>
              </w:rPr>
            </w:pPr>
            <w:r>
              <w:rPr>
                <w:lang w:val="en-US" w:eastAsia="ru-RU"/>
              </w:rPr>
              <w:t>BOOLEAN</w:t>
            </w:r>
          </w:p>
        </w:tc>
        <w:tc>
          <w:tcPr>
            <w:tcW w:w="718" w:type="dxa"/>
            <w:shd w:val="clear" w:color="auto" w:fill="auto"/>
          </w:tcPr>
          <w:p w14:paraId="676AB652"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03E14AD9" w14:textId="77777777" w:rsidR="00393B1F" w:rsidRDefault="00772F76">
            <w:pPr>
              <w:pStyle w:val="aff1"/>
              <w:spacing w:before="60" w:after="60"/>
              <w:ind w:left="57" w:right="57"/>
              <w:rPr>
                <w:lang w:eastAsia="ru-RU"/>
              </w:rPr>
            </w:pPr>
            <w:r>
              <w:rPr>
                <w:lang w:eastAsia="ru-RU"/>
              </w:rPr>
              <w:t>Да</w:t>
            </w:r>
          </w:p>
        </w:tc>
        <w:tc>
          <w:tcPr>
            <w:tcW w:w="4010" w:type="dxa"/>
            <w:shd w:val="clear" w:color="auto" w:fill="auto"/>
          </w:tcPr>
          <w:p w14:paraId="75011F40" w14:textId="77777777" w:rsidR="00393B1F" w:rsidRPr="00754A2D" w:rsidRDefault="00772F76">
            <w:pPr>
              <w:pStyle w:val="aff1"/>
              <w:spacing w:before="60" w:after="60"/>
              <w:ind w:left="57" w:right="57"/>
              <w:rPr>
                <w:lang w:eastAsia="ru-RU"/>
              </w:rPr>
            </w:pPr>
            <w:r w:rsidRPr="00754A2D">
              <w:rPr>
                <w:lang w:eastAsia="ru-RU"/>
              </w:rPr>
              <w:t>Определяет необходимость выполнения сверки параметров Таксономии на стороне МСД ПУиО перед отправкой ответа.</w:t>
            </w:r>
          </w:p>
          <w:p w14:paraId="4718D1D6" w14:textId="77777777" w:rsidR="00393B1F" w:rsidRPr="00754A2D" w:rsidRDefault="00772F76">
            <w:pPr>
              <w:pStyle w:val="aff1"/>
              <w:spacing w:before="60" w:after="60"/>
              <w:ind w:left="57" w:right="57"/>
              <w:rPr>
                <w:lang w:eastAsia="ru-RU"/>
              </w:rPr>
            </w:pPr>
            <w:r w:rsidRPr="00754A2D">
              <w:rPr>
                <w:lang w:eastAsia="ru-RU"/>
              </w:rPr>
              <w:t xml:space="preserve">Если передано значение </w:t>
            </w:r>
            <w:r>
              <w:rPr>
                <w:lang w:val="en-US" w:eastAsia="ru-RU"/>
              </w:rPr>
              <w:t>FALSE</w:t>
            </w:r>
            <w:r w:rsidRPr="00754A2D">
              <w:rPr>
                <w:lang w:eastAsia="ru-RU"/>
              </w:rPr>
              <w:t xml:space="preserve">, то параметр </w:t>
            </w:r>
            <w:r>
              <w:rPr>
                <w:lang w:val="en-US" w:eastAsia="ru-RU"/>
              </w:rPr>
              <w:t>MSD</w:t>
            </w:r>
            <w:r w:rsidRPr="00754A2D">
              <w:rPr>
                <w:lang w:eastAsia="ru-RU"/>
              </w:rPr>
              <w:t>-</w:t>
            </w:r>
            <w:r>
              <w:rPr>
                <w:lang w:val="en-US" w:eastAsia="ru-RU"/>
              </w:rPr>
              <w:t>TableResult</w:t>
            </w:r>
            <w:r w:rsidRPr="00754A2D">
              <w:rPr>
                <w:lang w:eastAsia="ru-RU"/>
              </w:rPr>
              <w:t xml:space="preserve"> игнорируется.</w:t>
            </w:r>
          </w:p>
          <w:p w14:paraId="1E36D4B0" w14:textId="77777777" w:rsidR="00393B1F" w:rsidRPr="00754A2D" w:rsidRDefault="00772F76">
            <w:pPr>
              <w:pStyle w:val="aff1"/>
              <w:spacing w:before="60" w:after="60"/>
              <w:ind w:left="57" w:right="57"/>
              <w:rPr>
                <w:lang w:eastAsia="ru-RU"/>
              </w:rPr>
            </w:pPr>
            <w:r w:rsidRPr="00754A2D">
              <w:rPr>
                <w:lang w:eastAsia="ru-RU"/>
              </w:rPr>
              <w:t xml:space="preserve">Если передано значение </w:t>
            </w:r>
            <w:r>
              <w:rPr>
                <w:lang w:val="en-US" w:eastAsia="ru-RU"/>
              </w:rPr>
              <w:t>TRUE</w:t>
            </w:r>
            <w:r w:rsidRPr="00754A2D">
              <w:rPr>
                <w:lang w:eastAsia="ru-RU"/>
              </w:rPr>
              <w:t xml:space="preserve">, то параметр </w:t>
            </w:r>
            <w:r>
              <w:rPr>
                <w:lang w:eastAsia="ru-RU"/>
              </w:rPr>
              <w:t>MSD-ReportDate</w:t>
            </w:r>
            <w:r w:rsidRPr="00754A2D">
              <w:rPr>
                <w:lang w:eastAsia="ru-RU"/>
              </w:rPr>
              <w:t xml:space="preserve"> игнорируется. При обработке такого запроса, МСД ПУиО произведет сверку переданных в параметре </w:t>
            </w:r>
            <w:r>
              <w:rPr>
                <w:lang w:val="en-US" w:eastAsia="ru-RU"/>
              </w:rPr>
              <w:t>MSD</w:t>
            </w:r>
            <w:r w:rsidRPr="00754A2D">
              <w:rPr>
                <w:lang w:eastAsia="ru-RU"/>
              </w:rPr>
              <w:t>-</w:t>
            </w:r>
            <w:r>
              <w:rPr>
                <w:lang w:val="en-US" w:eastAsia="ru-RU"/>
              </w:rPr>
              <w:t>TableResult</w:t>
            </w:r>
            <w:r w:rsidRPr="00754A2D">
              <w:rPr>
                <w:lang w:eastAsia="ru-RU"/>
              </w:rPr>
              <w:t xml:space="preserve"> версий Таксономий и сформирует ответ, который будет зависеть от результатов сверки. Подробности механизма сверки описаны в приложении «</w:t>
            </w:r>
            <w:r>
              <w:rPr>
                <w:lang w:val="en-US" w:eastAsia="ru-RU"/>
              </w:rPr>
              <w:fldChar w:fldCharType="begin"/>
            </w:r>
            <w:r w:rsidRPr="00754A2D">
              <w:rPr>
                <w:lang w:eastAsia="ru-RU"/>
              </w:rPr>
              <w:instrText xml:space="preserve"> </w:instrText>
            </w:r>
            <w:r>
              <w:rPr>
                <w:lang w:val="en-US" w:eastAsia="ru-RU"/>
              </w:rPr>
              <w:instrText>REF</w:instrText>
            </w:r>
            <w:r w:rsidRPr="00754A2D">
              <w:rPr>
                <w:lang w:eastAsia="ru-RU"/>
              </w:rPr>
              <w:instrText xml:space="preserve"> _</w:instrText>
            </w:r>
            <w:r>
              <w:rPr>
                <w:lang w:val="en-US" w:eastAsia="ru-RU"/>
              </w:rPr>
              <w:instrText>Ref</w:instrText>
            </w:r>
            <w:r w:rsidRPr="00754A2D">
              <w:rPr>
                <w:lang w:eastAsia="ru-RU"/>
              </w:rPr>
              <w:instrText>8971 \</w:instrText>
            </w:r>
            <w:r>
              <w:rPr>
                <w:lang w:val="en-US" w:eastAsia="ru-RU"/>
              </w:rPr>
              <w:instrText>w</w:instrText>
            </w:r>
            <w:r w:rsidRPr="00754A2D">
              <w:rPr>
                <w:lang w:eastAsia="ru-RU"/>
              </w:rPr>
              <w:instrText xml:space="preserve"> \</w:instrText>
            </w:r>
            <w:r>
              <w:rPr>
                <w:lang w:val="en-US" w:eastAsia="ru-RU"/>
              </w:rPr>
              <w:instrText>h</w:instrText>
            </w:r>
            <w:r w:rsidRPr="00754A2D">
              <w:rPr>
                <w:lang w:eastAsia="ru-RU"/>
              </w:rPr>
              <w:instrText xml:space="preserve"> </w:instrText>
            </w:r>
            <w:r>
              <w:rPr>
                <w:lang w:val="en-US" w:eastAsia="ru-RU"/>
              </w:rPr>
            </w:r>
            <w:r>
              <w:rPr>
                <w:lang w:val="en-US" w:eastAsia="ru-RU"/>
              </w:rPr>
              <w:fldChar w:fldCharType="separate"/>
            </w:r>
            <w:r w:rsidRPr="00754A2D">
              <w:rPr>
                <w:lang w:eastAsia="ru-RU"/>
              </w:rPr>
              <w:t>Приложение 4</w:t>
            </w:r>
            <w:r>
              <w:rPr>
                <w:lang w:val="en-US" w:eastAsia="ru-RU"/>
              </w:rPr>
              <w:fldChar w:fldCharType="end"/>
            </w:r>
            <w:r w:rsidRPr="00754A2D">
              <w:rPr>
                <w:lang w:eastAsia="ru-RU"/>
              </w:rPr>
              <w:t xml:space="preserve">. </w:t>
            </w:r>
            <w:r>
              <w:rPr>
                <w:lang w:val="en-US" w:eastAsia="ru-RU"/>
              </w:rPr>
              <w:fldChar w:fldCharType="begin"/>
            </w:r>
            <w:r w:rsidRPr="00754A2D">
              <w:rPr>
                <w:lang w:eastAsia="ru-RU"/>
              </w:rPr>
              <w:instrText xml:space="preserve"> </w:instrText>
            </w:r>
            <w:r>
              <w:rPr>
                <w:lang w:val="en-US" w:eastAsia="ru-RU"/>
              </w:rPr>
              <w:instrText>REF</w:instrText>
            </w:r>
            <w:r w:rsidRPr="00754A2D">
              <w:rPr>
                <w:lang w:eastAsia="ru-RU"/>
              </w:rPr>
              <w:instrText xml:space="preserve"> _</w:instrText>
            </w:r>
            <w:r>
              <w:rPr>
                <w:lang w:val="en-US" w:eastAsia="ru-RU"/>
              </w:rPr>
              <w:instrText>Ref</w:instrText>
            </w:r>
            <w:r w:rsidRPr="00754A2D">
              <w:rPr>
                <w:lang w:eastAsia="ru-RU"/>
              </w:rPr>
              <w:instrText>8978 \</w:instrText>
            </w:r>
            <w:r>
              <w:rPr>
                <w:lang w:val="en-US" w:eastAsia="ru-RU"/>
              </w:rPr>
              <w:instrText>h</w:instrText>
            </w:r>
            <w:r w:rsidRPr="00754A2D">
              <w:rPr>
                <w:lang w:eastAsia="ru-RU"/>
              </w:rPr>
              <w:instrText xml:space="preserve"> </w:instrText>
            </w:r>
            <w:r>
              <w:rPr>
                <w:lang w:val="en-US" w:eastAsia="ru-RU"/>
              </w:rPr>
            </w:r>
            <w:r>
              <w:rPr>
                <w:lang w:val="en-US" w:eastAsia="ru-RU"/>
              </w:rPr>
              <w:fldChar w:fldCharType="separate"/>
            </w:r>
            <w:r>
              <w:t xml:space="preserve">Обмен ЕСМВ. Порядок формирования параметров для сверки данных в запросах «Запрос правил выгрузки данных», «Запрос </w:t>
            </w:r>
            <w:r>
              <w:lastRenderedPageBreak/>
              <w:t>справочника периодов предоставления данных и сведений о сроках предоставления данных»</w:t>
            </w:r>
            <w:r>
              <w:rPr>
                <w:lang w:val="en-US" w:eastAsia="ru-RU"/>
              </w:rPr>
              <w:fldChar w:fldCharType="end"/>
            </w:r>
            <w:r w:rsidRPr="00754A2D">
              <w:rPr>
                <w:lang w:eastAsia="ru-RU"/>
              </w:rPr>
              <w:t>».</w:t>
            </w:r>
          </w:p>
        </w:tc>
      </w:tr>
    </w:tbl>
    <w:p w14:paraId="26A8188D" w14:textId="77777777" w:rsidR="00393B1F" w:rsidRDefault="00772F76">
      <w:r>
        <w:lastRenderedPageBreak/>
        <w:t>Пример Запроса, содержащего документ «Запрос правил выгрузки данных», приведен в приложении «</w:t>
      </w:r>
      <w:r>
        <w:fldChar w:fldCharType="begin"/>
      </w:r>
      <w:r>
        <w:instrText xml:space="preserve"> REF _Ref8230 \w \h </w:instrText>
      </w:r>
      <w:r>
        <w:fldChar w:fldCharType="separate"/>
      </w:r>
      <w:r>
        <w:t>Приложение 6</w:t>
      </w:r>
      <w:r>
        <w:fldChar w:fldCharType="end"/>
      </w:r>
      <w:r>
        <w:t xml:space="preserve">. </w:t>
      </w:r>
      <w:r>
        <w:fldChar w:fldCharType="begin"/>
      </w:r>
      <w:r>
        <w:instrText xml:space="preserve"> REF _Ref8240 \h </w:instrText>
      </w:r>
      <w:r>
        <w:fldChar w:fldCharType="separate"/>
      </w:r>
      <w:r>
        <w:t>Обмен ЕСМВ. Пример Запроса, содержащего документ по виду сведений «Запрос правил выгрузки данных» с ЭП ОВ</w:t>
      </w:r>
      <w:r>
        <w:fldChar w:fldCharType="end"/>
      </w:r>
      <w:r>
        <w:t>».</w:t>
      </w:r>
    </w:p>
    <w:p w14:paraId="19C293F8" w14:textId="77777777" w:rsidR="00393B1F" w:rsidRDefault="00772F76">
      <w:pPr>
        <w:pStyle w:val="4"/>
      </w:pPr>
      <w:bookmarkStart w:id="72" w:name="_Ref179564573"/>
      <w:r>
        <w:t>Требования к формату запроса по виду сведений «Запрос справочника периодов предоставления данных и сведений о сроках предоставления данных»</w:t>
      </w:r>
    </w:p>
    <w:p w14:paraId="58B35427" w14:textId="553E4ADF" w:rsidR="00393B1F" w:rsidRDefault="00772F76">
      <w:pPr>
        <w:pStyle w:val="a2"/>
      </w:pPr>
      <w:r>
        <w:t xml:space="preserve">Формат запроса </w:t>
      </w:r>
      <w:r w:rsidR="00012109">
        <w:t>–</w:t>
      </w:r>
      <w:r>
        <w:t xml:space="preserve"> </w:t>
      </w:r>
      <w:r>
        <w:rPr>
          <w:lang w:val="en-US"/>
        </w:rPr>
        <w:t>HTTP</w:t>
      </w:r>
      <w:r w:rsidRPr="00754A2D">
        <w:t xml:space="preserve"> </w:t>
      </w:r>
      <w:r>
        <w:rPr>
          <w:lang w:val="en-US"/>
        </w:rPr>
        <w:t>POST</w:t>
      </w:r>
      <w:r w:rsidRPr="00754A2D">
        <w:t>-</w:t>
      </w:r>
      <w:r>
        <w:t>запрос с определенными заголовками в таблице «</w:t>
      </w:r>
      <w:r>
        <w:fldChar w:fldCharType="begin"/>
      </w:r>
      <w:r>
        <w:instrText xml:space="preserve"> REF _Ref18330 \h </w:instrText>
      </w:r>
      <w:r>
        <w:fldChar w:fldCharType="separate"/>
      </w:r>
      <w:r>
        <w:t xml:space="preserve">Таблица </w:t>
      </w:r>
      <w:fldSimple w:instr=" STYLEREF 1 \s ">
        <w:r>
          <w:t>2</w:t>
        </w:r>
      </w:fldSimple>
      <w:r>
        <w:t>.10 – Описание формата заголовков Запроса</w:t>
      </w:r>
      <w:r>
        <w:fldChar w:fldCharType="end"/>
      </w:r>
      <w:r>
        <w:t>».</w:t>
      </w:r>
    </w:p>
    <w:p w14:paraId="72B04BCF" w14:textId="77777777" w:rsidR="00393B1F" w:rsidRDefault="00772F76">
      <w:pPr>
        <w:pStyle w:val="ae"/>
      </w:pPr>
      <w:bookmarkStart w:id="73" w:name="_Ref18330"/>
      <w:bookmarkStart w:id="74" w:name="_Toc205154999"/>
      <w:r>
        <w:t xml:space="preserve">Таблица </w:t>
      </w:r>
      <w:fldSimple w:instr=" STYLEREF 1 \s ">
        <w:r>
          <w:t>2</w:t>
        </w:r>
      </w:fldSimple>
      <w:r>
        <w:t>.</w:t>
      </w:r>
      <w:fldSimple w:instr=" SEQ Таблица \* ARABIC \s 1 ">
        <w:r>
          <w:t>10</w:t>
        </w:r>
      </w:fldSimple>
      <w:r>
        <w:t xml:space="preserve"> </w:t>
      </w:r>
      <w:r>
        <w:rPr>
          <w:iCs w:val="0"/>
          <w:szCs w:val="28"/>
        </w:rPr>
        <w:t>– Описание формата заголовков Запроса</w:t>
      </w:r>
      <w:bookmarkEnd w:id="73"/>
      <w:bookmarkEnd w:id="74"/>
    </w:p>
    <w:tbl>
      <w:tblPr>
        <w:tblStyle w:val="afc"/>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758"/>
        <w:gridCol w:w="1373"/>
        <w:gridCol w:w="2660"/>
      </w:tblGrid>
      <w:tr w:rsidR="00393B1F" w14:paraId="675434B9" w14:textId="77777777">
        <w:trPr>
          <w:trHeight w:val="454"/>
          <w:tblHeader/>
        </w:trPr>
        <w:tc>
          <w:tcPr>
            <w:tcW w:w="3565" w:type="dxa"/>
            <w:shd w:val="clear" w:color="auto" w:fill="D9D9D9" w:themeFill="background1" w:themeFillShade="D9"/>
            <w:vAlign w:val="center"/>
          </w:tcPr>
          <w:p w14:paraId="705936C3" w14:textId="77777777" w:rsidR="00393B1F" w:rsidRDefault="00772F76">
            <w:pPr>
              <w:pStyle w:val="aff2"/>
            </w:pPr>
            <w:r>
              <w:t>Заголовок</w:t>
            </w:r>
          </w:p>
        </w:tc>
        <w:tc>
          <w:tcPr>
            <w:tcW w:w="1758" w:type="dxa"/>
            <w:shd w:val="clear" w:color="auto" w:fill="D9D9D9" w:themeFill="background1" w:themeFillShade="D9"/>
            <w:vAlign w:val="center"/>
          </w:tcPr>
          <w:p w14:paraId="2996CCB4" w14:textId="77777777" w:rsidR="00393B1F" w:rsidRDefault="00772F76">
            <w:pPr>
              <w:pStyle w:val="aff2"/>
            </w:pPr>
            <w:r>
              <w:t>Обязательность заполнения значения заголовка</w:t>
            </w:r>
          </w:p>
        </w:tc>
        <w:tc>
          <w:tcPr>
            <w:tcW w:w="1373" w:type="dxa"/>
            <w:shd w:val="clear" w:color="auto" w:fill="D9D9D9" w:themeFill="background1" w:themeFillShade="D9"/>
            <w:vAlign w:val="center"/>
          </w:tcPr>
          <w:p w14:paraId="1937E498" w14:textId="77777777" w:rsidR="00393B1F" w:rsidRDefault="00772F76">
            <w:pPr>
              <w:pStyle w:val="aff2"/>
            </w:pPr>
            <w:r>
              <w:t>Тип данных</w:t>
            </w:r>
          </w:p>
        </w:tc>
        <w:tc>
          <w:tcPr>
            <w:tcW w:w="2660" w:type="dxa"/>
            <w:shd w:val="clear" w:color="auto" w:fill="D9D9D9" w:themeFill="background1" w:themeFillShade="D9"/>
            <w:vAlign w:val="center"/>
          </w:tcPr>
          <w:p w14:paraId="10494E79" w14:textId="77777777" w:rsidR="00393B1F" w:rsidRDefault="00772F76">
            <w:pPr>
              <w:pStyle w:val="aff2"/>
            </w:pPr>
            <w:r>
              <w:t>Описание</w:t>
            </w:r>
          </w:p>
        </w:tc>
      </w:tr>
      <w:tr w:rsidR="00393B1F" w14:paraId="1C28172B" w14:textId="77777777">
        <w:trPr>
          <w:trHeight w:val="454"/>
        </w:trPr>
        <w:tc>
          <w:tcPr>
            <w:tcW w:w="3565" w:type="dxa"/>
          </w:tcPr>
          <w:p w14:paraId="247782F6" w14:textId="77777777" w:rsidR="00393B1F" w:rsidRDefault="00772F76">
            <w:pPr>
              <w:pStyle w:val="aff1"/>
              <w:jc w:val="both"/>
              <w:rPr>
                <w:rFonts w:asciiTheme="minorHAnsi" w:hAnsiTheme="minorHAnsi" w:cstheme="minorHAnsi"/>
              </w:rPr>
            </w:pPr>
            <w:r>
              <w:rPr>
                <w:rFonts w:asciiTheme="minorHAnsi" w:hAnsiTheme="minorHAnsi" w:cstheme="minorHAnsi"/>
              </w:rPr>
              <w:t>POIB-Request-SenderSystem-ID</w:t>
            </w:r>
          </w:p>
        </w:tc>
        <w:tc>
          <w:tcPr>
            <w:tcW w:w="1758" w:type="dxa"/>
          </w:tcPr>
          <w:p w14:paraId="17E7E479"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3634A5E9"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1CCDBF14"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ИС СПО</w:t>
            </w:r>
          </w:p>
        </w:tc>
      </w:tr>
      <w:tr w:rsidR="00393B1F" w14:paraId="432A9520" w14:textId="77777777">
        <w:trPr>
          <w:trHeight w:val="454"/>
        </w:trPr>
        <w:tc>
          <w:tcPr>
            <w:tcW w:w="3565" w:type="dxa"/>
          </w:tcPr>
          <w:p w14:paraId="490D893D" w14:textId="77777777" w:rsidR="00393B1F" w:rsidRDefault="00772F76">
            <w:pPr>
              <w:pStyle w:val="aff1"/>
              <w:jc w:val="both"/>
              <w:rPr>
                <w:rFonts w:asciiTheme="minorHAnsi" w:hAnsiTheme="minorHAnsi" w:cstheme="minorHAnsi"/>
              </w:rPr>
            </w:pPr>
            <w:r>
              <w:rPr>
                <w:rFonts w:asciiTheme="minorHAnsi" w:hAnsiTheme="minorHAnsi" w:cstheme="minorHAnsi"/>
              </w:rPr>
              <w:t>POIB-Request-TargetSystem-ID</w:t>
            </w:r>
          </w:p>
        </w:tc>
        <w:tc>
          <w:tcPr>
            <w:tcW w:w="1758" w:type="dxa"/>
          </w:tcPr>
          <w:p w14:paraId="2756C0FA"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46360C2A"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227D7CD4"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МСД ПУиО. Заполняется значением: MSD</w:t>
            </w:r>
          </w:p>
        </w:tc>
      </w:tr>
      <w:tr w:rsidR="00393B1F" w14:paraId="4014FAD7" w14:textId="77777777">
        <w:trPr>
          <w:trHeight w:val="454"/>
        </w:trPr>
        <w:tc>
          <w:tcPr>
            <w:tcW w:w="3565" w:type="dxa"/>
          </w:tcPr>
          <w:p w14:paraId="53A7CABC" w14:textId="77777777" w:rsidR="00393B1F" w:rsidRDefault="00772F76">
            <w:pPr>
              <w:pStyle w:val="aff1"/>
              <w:jc w:val="both"/>
              <w:rPr>
                <w:rFonts w:asciiTheme="minorHAnsi" w:hAnsiTheme="minorHAnsi" w:cstheme="minorHAnsi"/>
              </w:rPr>
            </w:pPr>
            <w:r>
              <w:rPr>
                <w:rFonts w:asciiTheme="minorHAnsi" w:hAnsiTheme="minorHAnsi" w:cstheme="minorHAnsi"/>
              </w:rPr>
              <w:t>POIB-Request-ResourceType-ID</w:t>
            </w:r>
          </w:p>
        </w:tc>
        <w:tc>
          <w:tcPr>
            <w:tcW w:w="1758" w:type="dxa"/>
          </w:tcPr>
          <w:p w14:paraId="67196D87"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558BCF13"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6F93EF7B"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типа ресурса (сервиса).</w:t>
            </w:r>
          </w:p>
          <w:p w14:paraId="19572AE3" w14:textId="77777777" w:rsidR="00393B1F" w:rsidRDefault="00772F76">
            <w:pPr>
              <w:pStyle w:val="aff1"/>
              <w:jc w:val="both"/>
              <w:rPr>
                <w:rFonts w:asciiTheme="minorHAnsi" w:hAnsiTheme="minorHAnsi" w:cstheme="minorHAnsi"/>
                <w:lang w:eastAsia="ru-RU"/>
              </w:rPr>
            </w:pPr>
            <w:r>
              <w:rPr>
                <w:rFonts w:asciiTheme="minorHAnsi" w:hAnsiTheme="minorHAnsi" w:cstheme="minorHAnsi"/>
              </w:rPr>
              <w:t xml:space="preserve">Заполняется </w:t>
            </w:r>
            <w:r>
              <w:rPr>
                <w:rFonts w:asciiTheme="minorHAnsi" w:hAnsiTheme="minorHAnsi" w:cstheme="minorHAnsi"/>
                <w:lang w:eastAsia="ru-RU"/>
              </w:rPr>
              <w:t>значением</w:t>
            </w:r>
            <w:r>
              <w:rPr>
                <w:rFonts w:asciiTheme="minorHAnsi" w:hAnsiTheme="minorHAnsi" w:cstheme="minorHAnsi"/>
                <w:lang w:val="en-US" w:eastAsia="ru-RU"/>
              </w:rPr>
              <w:t xml:space="preserve">: </w:t>
            </w:r>
            <w:r>
              <w:rPr>
                <w:rFonts w:asciiTheme="minorHAnsi" w:hAnsiTheme="minorHAnsi"/>
                <w:lang w:eastAsia="ru-RU"/>
              </w:rPr>
              <w:t>MSD_Exchange</w:t>
            </w:r>
          </w:p>
        </w:tc>
      </w:tr>
      <w:tr w:rsidR="00393B1F" w14:paraId="15B6DC9A" w14:textId="77777777">
        <w:trPr>
          <w:trHeight w:val="454"/>
        </w:trPr>
        <w:tc>
          <w:tcPr>
            <w:tcW w:w="3565" w:type="dxa"/>
          </w:tcPr>
          <w:p w14:paraId="7FE7E2AB" w14:textId="77777777" w:rsidR="00393B1F" w:rsidRDefault="00772F76">
            <w:pPr>
              <w:pStyle w:val="aff1"/>
              <w:jc w:val="both"/>
              <w:rPr>
                <w:rFonts w:asciiTheme="minorHAnsi" w:hAnsiTheme="minorHAnsi" w:cstheme="minorHAnsi"/>
              </w:rPr>
            </w:pPr>
            <w:r>
              <w:rPr>
                <w:rFonts w:asciiTheme="minorHAnsi" w:hAnsiTheme="minorHAnsi" w:cstheme="minorHAnsi"/>
              </w:rPr>
              <w:t>POIB-Request-Resource-ID</w:t>
            </w:r>
          </w:p>
        </w:tc>
        <w:tc>
          <w:tcPr>
            <w:tcW w:w="1758" w:type="dxa"/>
          </w:tcPr>
          <w:p w14:paraId="7DEFAEC8"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6F1127D0"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00314BD4"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ресурса (вида сведений).</w:t>
            </w:r>
          </w:p>
          <w:p w14:paraId="7E36C1D4" w14:textId="77777777" w:rsidR="00393B1F" w:rsidRDefault="00772F76">
            <w:pPr>
              <w:pStyle w:val="aff1"/>
              <w:jc w:val="both"/>
              <w:rPr>
                <w:rFonts w:asciiTheme="minorHAnsi" w:hAnsiTheme="minorHAnsi" w:cstheme="minorHAnsi"/>
              </w:rPr>
            </w:pPr>
            <w:r>
              <w:rPr>
                <w:rFonts w:asciiTheme="minorHAnsi" w:hAnsiTheme="minorHAnsi" w:cstheme="minorHAnsi"/>
              </w:rPr>
              <w:lastRenderedPageBreak/>
              <w:t xml:space="preserve">Заполняется </w:t>
            </w:r>
            <w:r>
              <w:rPr>
                <w:rFonts w:asciiTheme="minorHAnsi" w:hAnsiTheme="minorHAnsi" w:cstheme="minorHAnsi"/>
                <w:lang w:eastAsia="ru-RU"/>
              </w:rPr>
              <w:t>значением</w:t>
            </w:r>
            <w:r>
              <w:rPr>
                <w:rFonts w:asciiTheme="minorHAnsi" w:hAnsiTheme="minorHAnsi" w:cstheme="minorHAnsi"/>
                <w:lang w:val="en-US" w:eastAsia="ru-RU"/>
              </w:rPr>
              <w:t>:</w:t>
            </w:r>
            <w:r>
              <w:rPr>
                <w:rFonts w:asciiTheme="minorHAnsi" w:hAnsiTheme="minorHAnsi" w:cstheme="minorHAnsi"/>
              </w:rPr>
              <w:t xml:space="preserve"> </w:t>
            </w:r>
            <w:r>
              <w:rPr>
                <w:rFonts w:asciiTheme="minorHAnsi" w:hAnsiTheme="minorHAnsi"/>
                <w:lang w:eastAsia="ru-RU"/>
              </w:rPr>
              <w:t>MSD_Grafik</w:t>
            </w:r>
          </w:p>
        </w:tc>
      </w:tr>
      <w:tr w:rsidR="00393B1F" w14:paraId="357BCBEE" w14:textId="77777777">
        <w:trPr>
          <w:trHeight w:val="454"/>
        </w:trPr>
        <w:tc>
          <w:tcPr>
            <w:tcW w:w="3565" w:type="dxa"/>
          </w:tcPr>
          <w:p w14:paraId="2339C81A" w14:textId="77777777" w:rsidR="00393B1F" w:rsidRDefault="00772F76">
            <w:pPr>
              <w:pStyle w:val="aff1"/>
              <w:jc w:val="both"/>
              <w:rPr>
                <w:rFonts w:asciiTheme="minorHAnsi" w:hAnsiTheme="minorHAnsi" w:cstheme="minorHAnsi"/>
              </w:rPr>
            </w:pPr>
            <w:r>
              <w:rPr>
                <w:rFonts w:asciiTheme="minorHAnsi" w:hAnsiTheme="minorHAnsi" w:cstheme="minorHAnsi"/>
              </w:rPr>
              <w:lastRenderedPageBreak/>
              <w:t>POIB-Request-Action-ID</w:t>
            </w:r>
          </w:p>
        </w:tc>
        <w:tc>
          <w:tcPr>
            <w:tcW w:w="1758" w:type="dxa"/>
          </w:tcPr>
          <w:p w14:paraId="7ABE6436"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7517527E"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1AC494C0"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метода.</w:t>
            </w:r>
          </w:p>
          <w:p w14:paraId="028B4FAA" w14:textId="77777777" w:rsidR="00393B1F" w:rsidRDefault="00772F76">
            <w:pPr>
              <w:pStyle w:val="aff1"/>
              <w:jc w:val="both"/>
              <w:rPr>
                <w:rFonts w:asciiTheme="minorHAnsi" w:hAnsiTheme="minorHAnsi" w:cstheme="minorHAnsi"/>
              </w:rPr>
            </w:pPr>
            <w:r>
              <w:rPr>
                <w:rFonts w:asciiTheme="minorHAnsi" w:hAnsiTheme="minorHAnsi" w:cstheme="minorHAnsi"/>
              </w:rPr>
              <w:t xml:space="preserve">Заполняется </w:t>
            </w:r>
            <w:r>
              <w:rPr>
                <w:rFonts w:asciiTheme="minorHAnsi" w:hAnsiTheme="minorHAnsi" w:cstheme="minorHAnsi"/>
                <w:lang w:eastAsia="ru-RU"/>
              </w:rPr>
              <w:t>значением</w:t>
            </w:r>
            <w:r w:rsidRPr="00754A2D">
              <w:rPr>
                <w:rFonts w:asciiTheme="minorHAnsi" w:hAnsiTheme="minorHAnsi" w:cstheme="minorHAnsi"/>
                <w:lang w:eastAsia="ru-RU"/>
              </w:rPr>
              <w:t>:</w:t>
            </w:r>
            <w:r>
              <w:rPr>
                <w:rFonts w:asciiTheme="minorHAnsi" w:hAnsiTheme="minorHAnsi" w:cstheme="minorHAnsi"/>
              </w:rPr>
              <w:t xml:space="preserve"> sendMessage</w:t>
            </w:r>
          </w:p>
        </w:tc>
      </w:tr>
      <w:tr w:rsidR="00393B1F" w14:paraId="4EC1F728" w14:textId="77777777">
        <w:trPr>
          <w:trHeight w:val="454"/>
        </w:trPr>
        <w:tc>
          <w:tcPr>
            <w:tcW w:w="3565" w:type="dxa"/>
          </w:tcPr>
          <w:p w14:paraId="694B3284" w14:textId="77777777" w:rsidR="00393B1F" w:rsidRDefault="00772F76">
            <w:pPr>
              <w:pStyle w:val="aff1"/>
              <w:jc w:val="both"/>
              <w:rPr>
                <w:rFonts w:asciiTheme="minorHAnsi" w:hAnsiTheme="minorHAnsi" w:cstheme="minorHAnsi"/>
              </w:rPr>
            </w:pPr>
            <w:r>
              <w:rPr>
                <w:rFonts w:asciiTheme="minorHAnsi" w:hAnsiTheme="minorHAnsi" w:cstheme="minorHAnsi"/>
              </w:rPr>
              <w:t>POIB-Request-AdditionalAttributes</w:t>
            </w:r>
          </w:p>
        </w:tc>
        <w:tc>
          <w:tcPr>
            <w:tcW w:w="1758" w:type="dxa"/>
          </w:tcPr>
          <w:p w14:paraId="04DDE69F"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4FE50E1E"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215B831F" w14:textId="77777777" w:rsidR="00393B1F" w:rsidRDefault="00772F76">
            <w:pPr>
              <w:pStyle w:val="aff1"/>
              <w:jc w:val="both"/>
              <w:rPr>
                <w:rFonts w:asciiTheme="minorHAnsi" w:hAnsiTheme="minorHAnsi" w:cstheme="minorHAnsi"/>
              </w:rPr>
            </w:pPr>
            <w:r>
              <w:rPr>
                <w:rFonts w:asciiTheme="minorHAnsi" w:hAnsiTheme="minorHAnsi" w:cstheme="minorHAnsi"/>
              </w:rPr>
              <w:t xml:space="preserve">Дополнительные атрибуты в формате JSON в Base64. Формируется в следующем виде: В структуру </w:t>
            </w:r>
            <w:r>
              <w:rPr>
                <w:rFonts w:asciiTheme="minorHAnsi" w:hAnsiTheme="minorHAnsi" w:cstheme="minorHAnsi"/>
                <w:lang w:val="en-US"/>
              </w:rPr>
              <w:t>JSON</w:t>
            </w:r>
            <w:r>
              <w:rPr>
                <w:rFonts w:asciiTheme="minorHAnsi" w:hAnsiTheme="minorHAnsi" w:cstheme="minorHAnsi"/>
              </w:rPr>
              <w:t xml:space="preserve"> помещается свойство </w:t>
            </w:r>
            <w:r>
              <w:rPr>
                <w:rFonts w:asciiTheme="minorHAnsi" w:hAnsiTheme="minorHAnsi"/>
              </w:rPr>
              <w:t xml:space="preserve">CURRENT_IS_UUID и заполняется значением </w:t>
            </w:r>
            <w:r>
              <w:rPr>
                <w:rFonts w:asciiTheme="minorHAnsi" w:hAnsiTheme="minorHAnsi" w:cstheme="minorHAnsi"/>
              </w:rPr>
              <w:t>мнемоники ИС СПО.</w:t>
            </w:r>
          </w:p>
        </w:tc>
      </w:tr>
      <w:tr w:rsidR="00393B1F" w14:paraId="256A0B04" w14:textId="77777777">
        <w:trPr>
          <w:trHeight w:val="454"/>
        </w:trPr>
        <w:tc>
          <w:tcPr>
            <w:tcW w:w="3565" w:type="dxa"/>
          </w:tcPr>
          <w:p w14:paraId="02338A88" w14:textId="77777777" w:rsidR="00393B1F" w:rsidRDefault="00772F76">
            <w:pPr>
              <w:pStyle w:val="aff1"/>
              <w:jc w:val="both"/>
              <w:rPr>
                <w:rFonts w:asciiTheme="minorHAnsi" w:hAnsiTheme="minorHAnsi" w:cstheme="minorHAnsi"/>
              </w:rPr>
            </w:pPr>
            <w:r>
              <w:rPr>
                <w:rFonts w:asciiTheme="minorHAnsi" w:hAnsiTheme="minorHAnsi" w:cstheme="minorHAnsi"/>
              </w:rPr>
              <w:t>POIB-Request-TimeStamp</w:t>
            </w:r>
          </w:p>
        </w:tc>
        <w:tc>
          <w:tcPr>
            <w:tcW w:w="1758" w:type="dxa"/>
          </w:tcPr>
          <w:p w14:paraId="0E564473"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1E8C965F" w14:textId="77777777" w:rsidR="00393B1F" w:rsidRDefault="00772F76">
            <w:pPr>
              <w:pStyle w:val="aff1"/>
              <w:jc w:val="both"/>
              <w:rPr>
                <w:rFonts w:asciiTheme="minorHAnsi" w:hAnsiTheme="minorHAnsi" w:cstheme="minorHAnsi"/>
              </w:rPr>
            </w:pPr>
            <w:r>
              <w:rPr>
                <w:rFonts w:asciiTheme="minorHAnsi" w:hAnsiTheme="minorHAnsi" w:cstheme="minorHAnsi"/>
              </w:rPr>
              <w:t>INSTANT</w:t>
            </w:r>
          </w:p>
        </w:tc>
        <w:tc>
          <w:tcPr>
            <w:tcW w:w="2660" w:type="dxa"/>
          </w:tcPr>
          <w:p w14:paraId="12717389" w14:textId="77777777" w:rsidR="00393B1F" w:rsidRDefault="00772F76">
            <w:pPr>
              <w:pStyle w:val="aff1"/>
              <w:jc w:val="both"/>
              <w:rPr>
                <w:rFonts w:asciiTheme="minorHAnsi" w:hAnsiTheme="minorHAnsi" w:cstheme="minorHAnsi"/>
              </w:rPr>
            </w:pPr>
            <w:r>
              <w:rPr>
                <w:rFonts w:asciiTheme="minorHAnsi" w:hAnsiTheme="minorHAnsi" w:cstheme="minorHAnsi"/>
              </w:rPr>
              <w:t>Дата и время выполнения запроса в ISO-UTC, передача времени только в UТC, Z - в окончании формата обязательна. Примеры: 2022-01-31T23:59:59.123456Z, 2022-01-31T23:59:59.123Z, 2022-01-31T23:59:59Z</w:t>
            </w:r>
          </w:p>
        </w:tc>
      </w:tr>
      <w:tr w:rsidR="00393B1F" w14:paraId="1ACFE2E1" w14:textId="77777777">
        <w:trPr>
          <w:trHeight w:val="454"/>
        </w:trPr>
        <w:tc>
          <w:tcPr>
            <w:tcW w:w="3565" w:type="dxa"/>
          </w:tcPr>
          <w:p w14:paraId="70354D6D" w14:textId="77777777" w:rsidR="00393B1F" w:rsidRDefault="00772F76">
            <w:pPr>
              <w:pStyle w:val="aff1"/>
              <w:jc w:val="both"/>
              <w:rPr>
                <w:rFonts w:asciiTheme="minorHAnsi" w:hAnsiTheme="minorHAnsi" w:cstheme="minorHAnsi"/>
              </w:rPr>
            </w:pPr>
            <w:r>
              <w:rPr>
                <w:rFonts w:asciiTheme="minorHAnsi" w:hAnsiTheme="minorHAnsi" w:cstheme="minorHAnsi"/>
              </w:rPr>
              <w:t>POIB-HeadersToTarget</w:t>
            </w:r>
          </w:p>
        </w:tc>
        <w:tc>
          <w:tcPr>
            <w:tcW w:w="1758" w:type="dxa"/>
          </w:tcPr>
          <w:p w14:paraId="47E8388C" w14:textId="77777777" w:rsidR="00393B1F" w:rsidRDefault="00772F76">
            <w:pPr>
              <w:pStyle w:val="aff1"/>
              <w:jc w:val="both"/>
              <w:rPr>
                <w:rFonts w:asciiTheme="minorHAnsi" w:hAnsiTheme="minorHAnsi" w:cstheme="minorHAnsi"/>
              </w:rPr>
            </w:pPr>
            <w:r>
              <w:rPr>
                <w:rFonts w:asciiTheme="minorHAnsi" w:hAnsiTheme="minorHAnsi" w:cstheme="minorHAnsi"/>
              </w:rPr>
              <w:t>Нет</w:t>
            </w:r>
          </w:p>
        </w:tc>
        <w:tc>
          <w:tcPr>
            <w:tcW w:w="1373" w:type="dxa"/>
          </w:tcPr>
          <w:p w14:paraId="32CE26B5"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29AFAB0C" w14:textId="77777777" w:rsidR="00393B1F" w:rsidRDefault="00772F76">
            <w:pPr>
              <w:pStyle w:val="aff1"/>
              <w:rPr>
                <w:rFonts w:asciiTheme="minorHAnsi" w:hAnsiTheme="minorHAnsi" w:cstheme="minorHAnsi"/>
              </w:rPr>
            </w:pPr>
            <w:r>
              <w:rPr>
                <w:rFonts w:asciiTheme="minorHAnsi" w:hAnsiTheme="minorHAnsi" w:cstheme="minorHAnsi"/>
              </w:rPr>
              <w:t>Наименования дополнительных заголовков, которые должны быть переданы в МСД ПУиО. Заголовки должны быть перечислены через запятую.</w:t>
            </w:r>
          </w:p>
          <w:p w14:paraId="5341B52A" w14:textId="77777777" w:rsidR="00393B1F" w:rsidRDefault="00772F76">
            <w:pPr>
              <w:pStyle w:val="aff1"/>
              <w:rPr>
                <w:rFonts w:asciiTheme="minorHAnsi" w:hAnsiTheme="minorHAnsi" w:cstheme="minorHAnsi"/>
              </w:rPr>
            </w:pPr>
            <w:r>
              <w:rPr>
                <w:rFonts w:asciiTheme="minorHAnsi" w:hAnsiTheme="minorHAnsi" w:cstheme="minorHAnsi"/>
              </w:rPr>
              <w:t>Список дополнительных заголовков указан в таблице «</w:t>
            </w:r>
            <w:r>
              <w:rPr>
                <w:rFonts w:asciiTheme="minorHAnsi" w:hAnsiTheme="minorHAnsi" w:cstheme="minorHAnsi"/>
              </w:rPr>
              <w:fldChar w:fldCharType="begin"/>
            </w:r>
            <w:r>
              <w:rPr>
                <w:rFonts w:asciiTheme="minorHAnsi" w:hAnsiTheme="minorHAnsi" w:cstheme="minorHAnsi"/>
              </w:rPr>
              <w:instrText xml:space="preserve"> REF _Ref18405 \h </w:instrText>
            </w:r>
            <w:r>
              <w:rPr>
                <w:rFonts w:asciiTheme="minorHAnsi" w:hAnsiTheme="minorHAnsi" w:cstheme="minorHAnsi"/>
              </w:rPr>
            </w:r>
            <w:r>
              <w:rPr>
                <w:rFonts w:asciiTheme="minorHAnsi" w:hAnsiTheme="minorHAnsi" w:cstheme="minorHAnsi"/>
              </w:rPr>
              <w:fldChar w:fldCharType="separate"/>
            </w:r>
            <w:r>
              <w:t xml:space="preserve">Таблица </w:t>
            </w:r>
            <w:fldSimple w:instr=" STYLEREF 1 \s ">
              <w:r>
                <w:t>2</w:t>
              </w:r>
            </w:fldSimple>
            <w:r>
              <w:t xml:space="preserve">.11 </w:t>
            </w:r>
            <w:r>
              <w:lastRenderedPageBreak/>
              <w:t>– Правила заполнения дополнительных заголовков «</w:t>
            </w:r>
            <w:r>
              <w:rPr>
                <w:rFonts w:asciiTheme="minorHAnsi" w:hAnsiTheme="minorHAnsi" w:cstheme="minorHAnsi"/>
              </w:rPr>
              <w:t>POIB-HeadersToTarget</w:t>
            </w:r>
            <w:r>
              <w:t>»</w:t>
            </w:r>
            <w:r>
              <w:rPr>
                <w:rFonts w:asciiTheme="minorHAnsi" w:hAnsiTheme="minorHAnsi" w:cstheme="minorHAnsi"/>
              </w:rPr>
              <w:fldChar w:fldCharType="end"/>
            </w:r>
            <w:r>
              <w:rPr>
                <w:rFonts w:asciiTheme="minorHAnsi" w:hAnsiTheme="minorHAnsi" w:cstheme="minorHAnsi"/>
              </w:rPr>
              <w:t>»</w:t>
            </w:r>
          </w:p>
        </w:tc>
      </w:tr>
      <w:tr w:rsidR="00393B1F" w14:paraId="719F192B" w14:textId="77777777">
        <w:trPr>
          <w:trHeight w:val="454"/>
        </w:trPr>
        <w:tc>
          <w:tcPr>
            <w:tcW w:w="3565" w:type="dxa"/>
          </w:tcPr>
          <w:p w14:paraId="343F8451" w14:textId="77777777" w:rsidR="00393B1F" w:rsidRDefault="00772F76">
            <w:pPr>
              <w:pStyle w:val="aff1"/>
              <w:jc w:val="both"/>
              <w:rPr>
                <w:rFonts w:asciiTheme="minorHAnsi" w:hAnsiTheme="minorHAnsi" w:cstheme="minorHAnsi"/>
              </w:rPr>
            </w:pPr>
            <w:r>
              <w:rPr>
                <w:rFonts w:asciiTheme="minorHAnsi" w:hAnsiTheme="minorHAnsi" w:cstheme="minorHAnsi"/>
              </w:rPr>
              <w:lastRenderedPageBreak/>
              <w:t>POIB-Request-Checksum</w:t>
            </w:r>
          </w:p>
        </w:tc>
        <w:tc>
          <w:tcPr>
            <w:tcW w:w="1758" w:type="dxa"/>
          </w:tcPr>
          <w:p w14:paraId="03C3E235"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0CC9C95F"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343F0B3E" w14:textId="77777777" w:rsidR="00393B1F" w:rsidRDefault="00772F76">
            <w:pPr>
              <w:pStyle w:val="aff1"/>
              <w:jc w:val="both"/>
              <w:rPr>
                <w:rFonts w:asciiTheme="minorHAnsi" w:hAnsiTheme="minorHAnsi" w:cstheme="minorHAnsi"/>
              </w:rPr>
            </w:pPr>
            <w:r>
              <w:rPr>
                <w:rFonts w:asciiTheme="minorHAnsi" w:hAnsiTheme="minorHAnsi" w:cstheme="minorHAnsi"/>
              </w:rPr>
              <w:t>Контрольная сумма всех передаваемых данных в hex представлении</w:t>
            </w:r>
          </w:p>
        </w:tc>
      </w:tr>
      <w:tr w:rsidR="00393B1F" w14:paraId="10697D20" w14:textId="77777777">
        <w:trPr>
          <w:trHeight w:val="454"/>
        </w:trPr>
        <w:tc>
          <w:tcPr>
            <w:tcW w:w="3565" w:type="dxa"/>
          </w:tcPr>
          <w:p w14:paraId="7F958A0B" w14:textId="77777777" w:rsidR="00393B1F" w:rsidRDefault="00772F76">
            <w:pPr>
              <w:pStyle w:val="aff1"/>
              <w:jc w:val="both"/>
              <w:rPr>
                <w:rFonts w:asciiTheme="minorHAnsi" w:hAnsiTheme="minorHAnsi" w:cstheme="minorHAnsi"/>
              </w:rPr>
            </w:pPr>
            <w:r>
              <w:rPr>
                <w:rFonts w:asciiTheme="minorHAnsi" w:hAnsiTheme="minorHAnsi" w:cstheme="minorHAnsi"/>
              </w:rPr>
              <w:t>POIB-Request-Signature</w:t>
            </w:r>
          </w:p>
        </w:tc>
        <w:tc>
          <w:tcPr>
            <w:tcW w:w="1758" w:type="dxa"/>
          </w:tcPr>
          <w:p w14:paraId="26DDB8EA" w14:textId="77777777" w:rsidR="00393B1F" w:rsidRDefault="00772F76">
            <w:pPr>
              <w:pStyle w:val="aff1"/>
              <w:jc w:val="both"/>
              <w:rPr>
                <w:rFonts w:asciiTheme="minorHAnsi" w:hAnsiTheme="minorHAnsi" w:cstheme="minorHAnsi"/>
              </w:rPr>
            </w:pPr>
            <w:r>
              <w:rPr>
                <w:rFonts w:asciiTheme="minorHAnsi" w:hAnsiTheme="minorHAnsi" w:cstheme="minorHAnsi"/>
              </w:rPr>
              <w:t>Зависит от настройки</w:t>
            </w:r>
          </w:p>
        </w:tc>
        <w:tc>
          <w:tcPr>
            <w:tcW w:w="1373" w:type="dxa"/>
          </w:tcPr>
          <w:p w14:paraId="230BB8A9"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13B7E218" w14:textId="77777777" w:rsidR="00393B1F" w:rsidRDefault="00772F76">
            <w:pPr>
              <w:pStyle w:val="aff1"/>
              <w:jc w:val="both"/>
              <w:rPr>
                <w:rFonts w:asciiTheme="minorHAnsi" w:hAnsiTheme="minorHAnsi" w:cstheme="minorHAnsi"/>
                <w:b/>
              </w:rPr>
            </w:pPr>
            <w:r>
              <w:rPr>
                <w:rFonts w:asciiTheme="minorHAnsi" w:hAnsiTheme="minorHAnsi" w:cstheme="minorHAnsi"/>
              </w:rPr>
              <w:t>Подпись всех передаваемых данных в Base64</w:t>
            </w:r>
          </w:p>
        </w:tc>
      </w:tr>
      <w:tr w:rsidR="00393B1F" w14:paraId="283442AB" w14:textId="77777777">
        <w:trPr>
          <w:trHeight w:val="454"/>
        </w:trPr>
        <w:tc>
          <w:tcPr>
            <w:tcW w:w="3565" w:type="dxa"/>
          </w:tcPr>
          <w:p w14:paraId="39F1F643" w14:textId="77777777" w:rsidR="00393B1F" w:rsidRDefault="00772F76">
            <w:pPr>
              <w:pStyle w:val="aff1"/>
              <w:jc w:val="both"/>
              <w:rPr>
                <w:rFonts w:asciiTheme="minorHAnsi" w:hAnsiTheme="minorHAnsi" w:cstheme="minorHAnsi"/>
              </w:rPr>
            </w:pPr>
            <w:r>
              <w:rPr>
                <w:rFonts w:asciiTheme="minorHAnsi" w:hAnsiTheme="minorHAnsi" w:cstheme="minorHAnsi"/>
              </w:rPr>
              <w:t>Дополнительные заголовки указанные в POIB-HeadersToTarget</w:t>
            </w:r>
          </w:p>
        </w:tc>
        <w:tc>
          <w:tcPr>
            <w:tcW w:w="1758" w:type="dxa"/>
          </w:tcPr>
          <w:p w14:paraId="128146AD"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048128A1"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6A004A6E" w14:textId="77777777" w:rsidR="00393B1F" w:rsidRDefault="00772F76">
            <w:pPr>
              <w:pStyle w:val="aff1"/>
              <w:jc w:val="both"/>
              <w:rPr>
                <w:rFonts w:asciiTheme="minorHAnsi" w:hAnsiTheme="minorHAnsi" w:cstheme="minorHAnsi"/>
              </w:rPr>
            </w:pPr>
            <w:r>
              <w:rPr>
                <w:rFonts w:asciiTheme="minorHAnsi" w:hAnsiTheme="minorHAnsi" w:cstheme="minorHAnsi"/>
              </w:rPr>
              <w:t>Значения дополнительных заголовков</w:t>
            </w:r>
          </w:p>
        </w:tc>
      </w:tr>
    </w:tbl>
    <w:p w14:paraId="77EE5264" w14:textId="77777777" w:rsidR="00393B1F" w:rsidRDefault="00772F76">
      <w:pPr>
        <w:rPr>
          <w:rFonts w:asciiTheme="minorHAnsi" w:hAnsiTheme="minorHAnsi" w:cstheme="minorHAnsi"/>
        </w:rPr>
      </w:pPr>
      <w:r>
        <w:t xml:space="preserve">Пример формирования </w:t>
      </w:r>
      <w:r>
        <w:rPr>
          <w:lang w:val="en-US"/>
        </w:rPr>
        <w:t>JSON</w:t>
      </w:r>
      <w:r>
        <w:t xml:space="preserve"> структуры для заголовка </w:t>
      </w:r>
      <w:r>
        <w:rPr>
          <w:rFonts w:asciiTheme="minorHAnsi" w:hAnsiTheme="minorHAnsi" w:cstheme="minorHAnsi"/>
        </w:rPr>
        <w:t>AdditionalAttributes:</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393B1F" w14:paraId="477CE301" w14:textId="77777777">
        <w:tc>
          <w:tcPr>
            <w:tcW w:w="9571" w:type="dxa"/>
          </w:tcPr>
          <w:p w14:paraId="0CDBAFFB" w14:textId="77777777" w:rsidR="00393B1F" w:rsidRPr="00754A2D" w:rsidRDefault="00772F76">
            <w:pPr>
              <w:pStyle w:val="aff3"/>
              <w:rPr>
                <w:lang w:val="en-US"/>
              </w:rPr>
            </w:pPr>
            <w:r w:rsidRPr="00754A2D">
              <w:rPr>
                <w:lang w:val="en-US"/>
              </w:rPr>
              <w:t>{</w:t>
            </w:r>
          </w:p>
          <w:p w14:paraId="62FAE827" w14:textId="77777777" w:rsidR="00393B1F" w:rsidRPr="00754A2D" w:rsidRDefault="00772F76">
            <w:pPr>
              <w:pStyle w:val="aff3"/>
              <w:rPr>
                <w:lang w:val="en-US"/>
              </w:rPr>
            </w:pPr>
            <w:r w:rsidRPr="00754A2D">
              <w:rPr>
                <w:lang w:val="en-US"/>
              </w:rPr>
              <w:t>"CURRENT_IS_UUID": "1C_BGU_1234567890_12345678"</w:t>
            </w:r>
          </w:p>
          <w:p w14:paraId="4EA9144E" w14:textId="77777777" w:rsidR="00393B1F" w:rsidRDefault="00772F76">
            <w:pPr>
              <w:pStyle w:val="aff3"/>
              <w:rPr>
                <w:rFonts w:asciiTheme="minorHAnsi" w:hAnsiTheme="minorHAnsi" w:cstheme="minorHAnsi"/>
              </w:rPr>
            </w:pPr>
            <w:r>
              <w:t>}</w:t>
            </w:r>
          </w:p>
        </w:tc>
      </w:tr>
    </w:tbl>
    <w:p w14:paraId="1D1D8212" w14:textId="77777777" w:rsidR="00393B1F" w:rsidRDefault="00772F76">
      <w:pPr>
        <w:pStyle w:val="ae"/>
      </w:pPr>
      <w:bookmarkStart w:id="75" w:name="_Ref18405"/>
      <w:bookmarkStart w:id="76" w:name="_Toc205155000"/>
      <w:r>
        <w:t xml:space="preserve">Таблица </w:t>
      </w:r>
      <w:fldSimple w:instr=" STYLEREF 1 \s ">
        <w:r>
          <w:t>2</w:t>
        </w:r>
      </w:fldSimple>
      <w:r>
        <w:t>.</w:t>
      </w:r>
      <w:fldSimple w:instr=" SEQ Таблица \* ARABIC \s 1 ">
        <w:r>
          <w:t>11</w:t>
        </w:r>
      </w:fldSimple>
      <w:r>
        <w:t xml:space="preserve"> – Правила заполнения дополнительных заголовков «</w:t>
      </w:r>
      <w:r>
        <w:rPr>
          <w:rFonts w:asciiTheme="minorHAnsi" w:hAnsiTheme="minorHAnsi" w:cstheme="minorHAnsi"/>
        </w:rPr>
        <w:t>POIB-HeadersToTarget</w:t>
      </w:r>
      <w:r>
        <w:t>»</w:t>
      </w:r>
      <w:bookmarkEnd w:id="75"/>
      <w:bookmarkEnd w:id="76"/>
    </w:p>
    <w:tbl>
      <w:tblPr>
        <w:tblStyle w:val="GOSTTable"/>
        <w:tblW w:w="4995" w:type="pct"/>
        <w:tblLayout w:type="fixed"/>
        <w:tblCellMar>
          <w:top w:w="0" w:type="dxa"/>
          <w:left w:w="57" w:type="dxa"/>
          <w:bottom w:w="0" w:type="dxa"/>
          <w:right w:w="57" w:type="dxa"/>
        </w:tblCellMar>
        <w:tblLook w:val="04A0" w:firstRow="1" w:lastRow="0" w:firstColumn="1" w:lastColumn="0" w:noHBand="0" w:noVBand="1"/>
      </w:tblPr>
      <w:tblGrid>
        <w:gridCol w:w="2685"/>
        <w:gridCol w:w="1276"/>
        <w:gridCol w:w="710"/>
        <w:gridCol w:w="710"/>
        <w:gridCol w:w="3955"/>
      </w:tblGrid>
      <w:tr w:rsidR="00393B1F" w14:paraId="0952C2B9" w14:textId="77777777" w:rsidTr="00393B1F">
        <w:trPr>
          <w:cnfStyle w:val="100000000000" w:firstRow="1" w:lastRow="0" w:firstColumn="0" w:lastColumn="0" w:oddVBand="0" w:evenVBand="0" w:oddHBand="0" w:evenHBand="0" w:firstRowFirstColumn="0" w:firstRowLastColumn="0" w:lastRowFirstColumn="0" w:lastRowLastColumn="0"/>
          <w:trHeight w:val="283"/>
        </w:trPr>
        <w:tc>
          <w:tcPr>
            <w:tcW w:w="2723" w:type="dxa"/>
          </w:tcPr>
          <w:p w14:paraId="1013A4D0" w14:textId="77777777" w:rsidR="00393B1F" w:rsidRDefault="00772F76">
            <w:pPr>
              <w:pStyle w:val="aff2"/>
              <w:spacing w:before="60" w:after="60"/>
              <w:contextualSpacing/>
              <w:rPr>
                <w:lang w:eastAsia="ru-RU"/>
              </w:rPr>
            </w:pPr>
            <w:r>
              <w:rPr>
                <w:lang w:eastAsia="ru-RU"/>
              </w:rPr>
              <w:t>Наименование дополнительного параметра</w:t>
            </w:r>
          </w:p>
        </w:tc>
        <w:tc>
          <w:tcPr>
            <w:tcW w:w="1292" w:type="dxa"/>
          </w:tcPr>
          <w:p w14:paraId="5CA682D9" w14:textId="77777777" w:rsidR="00393B1F" w:rsidRDefault="00772F76">
            <w:pPr>
              <w:pStyle w:val="aff2"/>
              <w:spacing w:before="60" w:after="60"/>
              <w:contextualSpacing/>
              <w:rPr>
                <w:lang w:eastAsia="ru-RU"/>
              </w:rPr>
            </w:pPr>
            <w:r>
              <w:rPr>
                <w:lang w:eastAsia="ru-RU"/>
              </w:rPr>
              <w:t xml:space="preserve">Формат </w:t>
            </w:r>
          </w:p>
        </w:tc>
        <w:tc>
          <w:tcPr>
            <w:tcW w:w="718" w:type="dxa"/>
          </w:tcPr>
          <w:p w14:paraId="7AF69D03" w14:textId="77777777" w:rsidR="00393B1F" w:rsidRDefault="00772F76">
            <w:pPr>
              <w:pStyle w:val="aff2"/>
              <w:spacing w:before="60" w:after="60"/>
              <w:contextualSpacing/>
              <w:rPr>
                <w:lang w:eastAsia="ru-RU"/>
              </w:rPr>
            </w:pPr>
            <w:r>
              <w:rPr>
                <w:lang w:eastAsia="ru-RU"/>
              </w:rPr>
              <w:t>Размерность</w:t>
            </w:r>
          </w:p>
        </w:tc>
        <w:tc>
          <w:tcPr>
            <w:tcW w:w="718" w:type="dxa"/>
          </w:tcPr>
          <w:p w14:paraId="61F288A7" w14:textId="77777777" w:rsidR="00393B1F" w:rsidRDefault="00772F76">
            <w:pPr>
              <w:pStyle w:val="aff2"/>
              <w:spacing w:before="60" w:after="60"/>
              <w:contextualSpacing/>
              <w:rPr>
                <w:lang w:eastAsia="ru-RU"/>
              </w:rPr>
            </w:pPr>
            <w:r>
              <w:rPr>
                <w:lang w:eastAsia="ru-RU"/>
              </w:rPr>
              <w:t>Обязательность</w:t>
            </w:r>
          </w:p>
        </w:tc>
        <w:tc>
          <w:tcPr>
            <w:tcW w:w="4010" w:type="dxa"/>
          </w:tcPr>
          <w:p w14:paraId="30716595" w14:textId="77777777" w:rsidR="00393B1F" w:rsidRDefault="00772F76">
            <w:pPr>
              <w:pStyle w:val="aff2"/>
              <w:spacing w:before="60" w:after="60"/>
              <w:contextualSpacing/>
              <w:rPr>
                <w:lang w:eastAsia="ru-RU"/>
              </w:rPr>
            </w:pPr>
            <w:r>
              <w:rPr>
                <w:lang w:eastAsia="ru-RU"/>
              </w:rPr>
              <w:t>Описание</w:t>
            </w:r>
          </w:p>
        </w:tc>
      </w:tr>
      <w:tr w:rsidR="00393B1F" w14:paraId="1F5D5450" w14:textId="77777777" w:rsidTr="00393B1F">
        <w:trPr>
          <w:trHeight w:val="283"/>
        </w:trPr>
        <w:tc>
          <w:tcPr>
            <w:tcW w:w="2723" w:type="dxa"/>
            <w:shd w:val="clear" w:color="auto" w:fill="auto"/>
          </w:tcPr>
          <w:p w14:paraId="4704F285" w14:textId="77777777" w:rsidR="00393B1F" w:rsidRDefault="00772F76">
            <w:pPr>
              <w:pStyle w:val="aff1"/>
              <w:spacing w:before="60" w:after="60"/>
              <w:ind w:left="57" w:right="57"/>
              <w:rPr>
                <w:lang w:val="en-US" w:eastAsia="ru-RU"/>
              </w:rPr>
            </w:pPr>
            <w:r>
              <w:rPr>
                <w:lang w:val="en-US" w:eastAsia="ru-RU"/>
              </w:rPr>
              <w:t>Accept-Encoding</w:t>
            </w:r>
          </w:p>
        </w:tc>
        <w:tc>
          <w:tcPr>
            <w:tcW w:w="1292" w:type="dxa"/>
            <w:shd w:val="clear" w:color="auto" w:fill="auto"/>
          </w:tcPr>
          <w:p w14:paraId="23D8C4D1"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4E033A00"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6CD4F50E"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40C9F8DF" w14:textId="77777777" w:rsidR="00393B1F" w:rsidRPr="00754A2D" w:rsidRDefault="00772F76">
            <w:pPr>
              <w:pStyle w:val="aff1"/>
              <w:spacing w:before="60" w:after="60"/>
              <w:ind w:left="57" w:right="57"/>
              <w:rPr>
                <w:color w:val="000000"/>
                <w:szCs w:val="16"/>
                <w:lang w:eastAsia="ru-RU"/>
              </w:rPr>
            </w:pPr>
            <w:r w:rsidRPr="00754A2D">
              <w:rPr>
                <w:color w:val="000000"/>
                <w:szCs w:val="16"/>
                <w:lang w:eastAsia="ru-RU"/>
              </w:rPr>
              <w:t xml:space="preserve">Алгоритмы сжатия. Например: </w:t>
            </w:r>
            <w:r>
              <w:rPr>
                <w:color w:val="000000"/>
                <w:szCs w:val="16"/>
                <w:lang w:val="en-US" w:eastAsia="ru-RU"/>
              </w:rPr>
              <w:t>gzip</w:t>
            </w:r>
            <w:r w:rsidRPr="00754A2D">
              <w:rPr>
                <w:color w:val="000000"/>
                <w:szCs w:val="16"/>
                <w:lang w:eastAsia="ru-RU"/>
              </w:rPr>
              <w:t>,</w:t>
            </w:r>
            <w:r>
              <w:rPr>
                <w:color w:val="000000"/>
                <w:szCs w:val="16"/>
                <w:lang w:val="en-US" w:eastAsia="ru-RU"/>
              </w:rPr>
              <w:t>deflate</w:t>
            </w:r>
          </w:p>
        </w:tc>
      </w:tr>
      <w:tr w:rsidR="00393B1F" w14:paraId="3D66A7ED" w14:textId="77777777" w:rsidTr="00393B1F">
        <w:trPr>
          <w:trHeight w:val="283"/>
        </w:trPr>
        <w:tc>
          <w:tcPr>
            <w:tcW w:w="2723" w:type="dxa"/>
            <w:shd w:val="clear" w:color="auto" w:fill="auto"/>
          </w:tcPr>
          <w:p w14:paraId="5A78379C" w14:textId="77777777" w:rsidR="00393B1F" w:rsidRDefault="00772F76">
            <w:pPr>
              <w:pStyle w:val="aff1"/>
              <w:spacing w:before="60" w:after="60"/>
              <w:ind w:left="57" w:right="57"/>
              <w:contextualSpacing/>
              <w:rPr>
                <w:lang w:val="en-US" w:eastAsia="ru-RU"/>
              </w:rPr>
            </w:pPr>
            <w:r>
              <w:rPr>
                <w:lang w:val="en-US" w:eastAsia="ru-RU"/>
              </w:rPr>
              <w:t>Content-Type</w:t>
            </w:r>
          </w:p>
        </w:tc>
        <w:tc>
          <w:tcPr>
            <w:tcW w:w="1292" w:type="dxa"/>
            <w:shd w:val="clear" w:color="auto" w:fill="auto"/>
          </w:tcPr>
          <w:p w14:paraId="50FA3E80"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2B3CA4BF"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5088EA9C"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2F9D377E" w14:textId="77777777" w:rsidR="00393B1F" w:rsidRDefault="00772F76">
            <w:pPr>
              <w:pStyle w:val="aff1"/>
              <w:spacing w:before="60" w:after="60"/>
              <w:ind w:left="57" w:right="57"/>
              <w:rPr>
                <w:lang w:eastAsia="ru-RU"/>
              </w:rPr>
            </w:pPr>
            <w:r w:rsidRPr="00754A2D">
              <w:rPr>
                <w:lang w:eastAsia="ru-RU"/>
              </w:rPr>
              <w:t xml:space="preserve">Тип данных, передаваемых в теле сообщения. </w:t>
            </w:r>
            <w:r>
              <w:rPr>
                <w:lang w:val="en-US" w:eastAsia="ru-RU"/>
              </w:rPr>
              <w:t>Заполняется значением: text/xml</w:t>
            </w:r>
          </w:p>
        </w:tc>
      </w:tr>
      <w:tr w:rsidR="00393B1F" w14:paraId="5EE84F4D" w14:textId="77777777" w:rsidTr="00393B1F">
        <w:trPr>
          <w:trHeight w:val="283"/>
        </w:trPr>
        <w:tc>
          <w:tcPr>
            <w:tcW w:w="2723" w:type="dxa"/>
            <w:shd w:val="clear" w:color="auto" w:fill="auto"/>
          </w:tcPr>
          <w:p w14:paraId="2645100F" w14:textId="77777777" w:rsidR="00393B1F" w:rsidRDefault="00772F76">
            <w:pPr>
              <w:pStyle w:val="aff1"/>
              <w:spacing w:before="60" w:after="60"/>
              <w:ind w:left="57" w:right="57"/>
              <w:contextualSpacing/>
              <w:rPr>
                <w:lang w:eastAsia="ru-RU"/>
              </w:rPr>
            </w:pPr>
            <w:r>
              <w:rPr>
                <w:lang w:eastAsia="ru-RU"/>
              </w:rPr>
              <w:t>SOAPAction</w:t>
            </w:r>
          </w:p>
        </w:tc>
        <w:tc>
          <w:tcPr>
            <w:tcW w:w="1292" w:type="dxa"/>
            <w:shd w:val="clear" w:color="auto" w:fill="auto"/>
          </w:tcPr>
          <w:p w14:paraId="4285C493"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20D30CED"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5BA3AB8D"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30F916B1" w14:textId="77777777" w:rsidR="00393B1F" w:rsidRDefault="00772F76">
            <w:pPr>
              <w:pStyle w:val="aff1"/>
              <w:spacing w:before="60" w:after="60"/>
              <w:ind w:left="57" w:right="57"/>
              <w:rPr>
                <w:lang w:val="en-US" w:eastAsia="ru-RU"/>
              </w:rPr>
            </w:pPr>
            <w:r>
              <w:rPr>
                <w:lang w:val="en-US" w:eastAsia="ru-RU"/>
              </w:rPr>
              <w:t>Заполняется значением: transferDocument</w:t>
            </w:r>
          </w:p>
        </w:tc>
      </w:tr>
      <w:tr w:rsidR="00393B1F" w14:paraId="23ABBB0D" w14:textId="77777777" w:rsidTr="00393B1F">
        <w:trPr>
          <w:trHeight w:val="283"/>
        </w:trPr>
        <w:tc>
          <w:tcPr>
            <w:tcW w:w="2723" w:type="dxa"/>
            <w:shd w:val="clear" w:color="auto" w:fill="auto"/>
          </w:tcPr>
          <w:p w14:paraId="1137365C" w14:textId="77777777" w:rsidR="00393B1F" w:rsidRDefault="00772F76">
            <w:pPr>
              <w:pStyle w:val="aff1"/>
              <w:spacing w:before="60" w:after="60"/>
              <w:ind w:left="57" w:right="57"/>
              <w:contextualSpacing/>
              <w:rPr>
                <w:lang w:val="en-US" w:eastAsia="ru-RU"/>
              </w:rPr>
            </w:pPr>
            <w:r>
              <w:rPr>
                <w:lang w:val="en-US" w:eastAsia="ru-RU"/>
              </w:rPr>
              <w:t>User-Agent</w:t>
            </w:r>
          </w:p>
        </w:tc>
        <w:tc>
          <w:tcPr>
            <w:tcW w:w="1292" w:type="dxa"/>
            <w:shd w:val="clear" w:color="auto" w:fill="auto"/>
          </w:tcPr>
          <w:p w14:paraId="0E2D24CB"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74E92A27"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30031307"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00FDCCF0" w14:textId="77777777" w:rsidR="00393B1F" w:rsidRPr="00754A2D" w:rsidRDefault="00772F76">
            <w:pPr>
              <w:pStyle w:val="aff1"/>
              <w:spacing w:before="60" w:after="60"/>
              <w:ind w:left="57" w:right="57"/>
              <w:rPr>
                <w:lang w:eastAsia="ru-RU"/>
              </w:rPr>
            </w:pPr>
            <w:r w:rsidRPr="00754A2D">
              <w:rPr>
                <w:lang w:eastAsia="ru-RU"/>
              </w:rPr>
              <w:t>Наименование ПО, формирующего запрос, например: 1</w:t>
            </w:r>
            <w:r>
              <w:rPr>
                <w:lang w:val="en-US" w:eastAsia="ru-RU"/>
              </w:rPr>
              <w:t>C</w:t>
            </w:r>
            <w:r w:rsidRPr="00754A2D">
              <w:rPr>
                <w:lang w:eastAsia="ru-RU"/>
              </w:rPr>
              <w:t>:</w:t>
            </w:r>
            <w:r>
              <w:rPr>
                <w:lang w:val="en-US" w:eastAsia="ru-RU"/>
              </w:rPr>
              <w:t>Enterprise</w:t>
            </w:r>
          </w:p>
        </w:tc>
      </w:tr>
    </w:tbl>
    <w:p w14:paraId="0E33AD7B" w14:textId="0E0D60A6" w:rsidR="00393B1F" w:rsidRDefault="00772F76">
      <w:r>
        <w:t xml:space="preserve">Тело Запроса состоит из </w:t>
      </w:r>
      <w:r>
        <w:rPr>
          <w:lang w:val="en-US"/>
        </w:rPr>
        <w:t>SOAP</w:t>
      </w:r>
      <w:r>
        <w:t xml:space="preserve"> сообщения, сформированного в соответствии с требованиями Альбома ТФО Сервис ПОИ (ЕСМВ) </w:t>
      </w:r>
      <w:r w:rsidR="00012109">
        <w:t>по формату</w:t>
      </w:r>
      <w:r>
        <w:t xml:space="preserve"> </w:t>
      </w:r>
      <w:r>
        <w:lastRenderedPageBreak/>
        <w:t>«Запрос, содержащий документ», подписанного сертификатом ЭП. Подпись</w:t>
      </w:r>
      <w:r w:rsidRPr="00754A2D">
        <w:t xml:space="preserve"> </w:t>
      </w:r>
      <w:r>
        <w:t xml:space="preserve">ЭП должна быть сформирована по стандарту </w:t>
      </w:r>
      <w:r>
        <w:rPr>
          <w:lang w:val="en-US"/>
        </w:rPr>
        <w:t>XML</w:t>
      </w:r>
      <w:r w:rsidRPr="00754A2D">
        <w:t xml:space="preserve"> </w:t>
      </w:r>
      <w:r>
        <w:rPr>
          <w:lang w:val="en-US"/>
        </w:rPr>
        <w:t>Signature</w:t>
      </w:r>
      <w:r>
        <w:t>.</w:t>
      </w:r>
    </w:p>
    <w:p w14:paraId="6F92F8CC" w14:textId="12E13E65" w:rsidR="00393B1F" w:rsidRDefault="00772F76">
      <w:r>
        <w:t xml:space="preserve">Существуют ряд особенностей </w:t>
      </w:r>
      <w:r w:rsidR="00012109">
        <w:t>заполнения полей</w:t>
      </w:r>
      <w:r>
        <w:t xml:space="preserve"> </w:t>
      </w:r>
      <w:r>
        <w:rPr>
          <w:lang w:val="en-US"/>
        </w:rPr>
        <w:t>SOAP</w:t>
      </w:r>
      <w:r w:rsidRPr="00754A2D">
        <w:t xml:space="preserve"> </w:t>
      </w:r>
      <w:r>
        <w:t>запроса:</w:t>
      </w:r>
    </w:p>
    <w:p w14:paraId="745F99A3" w14:textId="56AE8B6F" w:rsidR="00393B1F" w:rsidRDefault="00772F76">
      <w:pPr>
        <w:pStyle w:val="a2"/>
        <w:numPr>
          <w:ilvl w:val="0"/>
          <w:numId w:val="9"/>
        </w:numPr>
        <w:ind w:left="1134" w:hanging="425"/>
      </w:pPr>
      <w:r>
        <w:t>В элементе transferDocumentRequest.header.senderSystemId необходимо заполнить значение «</w:t>
      </w:r>
      <w:r>
        <w:rPr>
          <w:lang w:val="en-US"/>
        </w:rPr>
        <w:t>SOI</w:t>
      </w:r>
      <w:r>
        <w:t>»</w:t>
      </w:r>
      <w:r w:rsidR="004C6A3C">
        <w:t>.</w:t>
      </w:r>
    </w:p>
    <w:p w14:paraId="1295FDA0" w14:textId="01281265" w:rsidR="00393B1F" w:rsidRDefault="00772F76">
      <w:pPr>
        <w:pStyle w:val="a2"/>
        <w:numPr>
          <w:ilvl w:val="0"/>
          <w:numId w:val="9"/>
        </w:numPr>
        <w:ind w:left="1134" w:hanging="425"/>
      </w:pPr>
      <w:r>
        <w:t>В элементе transferDocumentRequest.header.targetSystemId необходимо заполнить значение «</w:t>
      </w:r>
      <w:r>
        <w:rPr>
          <w:lang w:val="en-US"/>
        </w:rPr>
        <w:t>MSD</w:t>
      </w:r>
      <w:r>
        <w:t>»</w:t>
      </w:r>
      <w:r w:rsidR="004C6A3C">
        <w:t>.</w:t>
      </w:r>
    </w:p>
    <w:p w14:paraId="1F2F9CE6" w14:textId="795663D6" w:rsidR="00393B1F" w:rsidRDefault="00772F76">
      <w:pPr>
        <w:pStyle w:val="a2"/>
        <w:numPr>
          <w:ilvl w:val="0"/>
          <w:numId w:val="9"/>
        </w:numPr>
        <w:ind w:left="1134" w:hanging="425"/>
      </w:pPr>
      <w:r>
        <w:t>В элементе transferDocumentRequest.header.documentType необходимо заполнить значение «</w:t>
      </w:r>
      <w:r>
        <w:rPr>
          <w:lang w:eastAsia="ru-RU"/>
        </w:rPr>
        <w:t>MSD_Grafik</w:t>
      </w:r>
      <w:r w:rsidRPr="00754A2D">
        <w:rPr>
          <w:lang w:eastAsia="ru-RU"/>
        </w:rPr>
        <w:t>»</w:t>
      </w:r>
      <w:r w:rsidR="004C6A3C">
        <w:rPr>
          <w:lang w:eastAsia="ru-RU"/>
        </w:rPr>
        <w:t>.</w:t>
      </w:r>
    </w:p>
    <w:p w14:paraId="00A2D8C2" w14:textId="77777777" w:rsidR="00393B1F" w:rsidRDefault="00772F76">
      <w:pPr>
        <w:numPr>
          <w:ilvl w:val="0"/>
          <w:numId w:val="10"/>
        </w:numPr>
      </w:pPr>
      <w:r>
        <w:t xml:space="preserve">Необходимо обеспечить передачу дополнительных параметров Запроса в элементе transferDocumentRequest.header.params </w:t>
      </w:r>
      <w:r>
        <w:rPr>
          <w:lang w:val="en-US"/>
        </w:rPr>
        <w:t>SOAP</w:t>
      </w:r>
      <w:r w:rsidRPr="00754A2D">
        <w:t xml:space="preserve"> </w:t>
      </w:r>
      <w:r>
        <w:t>тела. Перечень дополнительных параметров доступен в таблице «</w:t>
      </w:r>
      <w:r>
        <w:fldChar w:fldCharType="begin"/>
      </w:r>
      <w:r>
        <w:instrText xml:space="preserve"> REF _Ref18468 \h </w:instrText>
      </w:r>
      <w:r>
        <w:fldChar w:fldCharType="separate"/>
      </w:r>
      <w:r>
        <w:t xml:space="preserve">Таблица </w:t>
      </w:r>
      <w:fldSimple w:instr=" STYLEREF 1 \s ">
        <w:r>
          <w:t>2</w:t>
        </w:r>
      </w:fldSimple>
      <w:r>
        <w:t>.12 – Дополнительные параметры тела Запроса</w:t>
      </w:r>
      <w:r>
        <w:fldChar w:fldCharType="end"/>
      </w:r>
      <w:r>
        <w:t>».</w:t>
      </w:r>
    </w:p>
    <w:p w14:paraId="02623C9C" w14:textId="77777777" w:rsidR="00393B1F" w:rsidRDefault="00772F76">
      <w:pPr>
        <w:pStyle w:val="ae"/>
      </w:pPr>
      <w:bookmarkStart w:id="77" w:name="_Ref18468"/>
      <w:bookmarkStart w:id="78" w:name="_Toc205155001"/>
      <w:r>
        <w:t xml:space="preserve">Таблица </w:t>
      </w:r>
      <w:fldSimple w:instr=" STYLEREF 1 \s ">
        <w:r>
          <w:t>2</w:t>
        </w:r>
      </w:fldSimple>
      <w:r>
        <w:t>.</w:t>
      </w:r>
      <w:fldSimple w:instr=" SEQ Таблица \* ARABIC \s 1 ">
        <w:r>
          <w:t>12</w:t>
        </w:r>
      </w:fldSimple>
      <w:r>
        <w:t xml:space="preserve"> – Дополнительные параметры тела Запроса</w:t>
      </w:r>
      <w:bookmarkEnd w:id="77"/>
      <w:bookmarkEnd w:id="78"/>
    </w:p>
    <w:tbl>
      <w:tblPr>
        <w:tblStyle w:val="GOSTTable"/>
        <w:tblW w:w="4995" w:type="pct"/>
        <w:tblLayout w:type="fixed"/>
        <w:tblCellMar>
          <w:top w:w="0" w:type="dxa"/>
          <w:left w:w="57" w:type="dxa"/>
          <w:bottom w:w="0" w:type="dxa"/>
          <w:right w:w="57" w:type="dxa"/>
        </w:tblCellMar>
        <w:tblLook w:val="04A0" w:firstRow="1" w:lastRow="0" w:firstColumn="1" w:lastColumn="0" w:noHBand="0" w:noVBand="1"/>
      </w:tblPr>
      <w:tblGrid>
        <w:gridCol w:w="2685"/>
        <w:gridCol w:w="1276"/>
        <w:gridCol w:w="710"/>
        <w:gridCol w:w="710"/>
        <w:gridCol w:w="3955"/>
      </w:tblGrid>
      <w:tr w:rsidR="00393B1F" w14:paraId="5C666605" w14:textId="77777777" w:rsidTr="00393B1F">
        <w:trPr>
          <w:cnfStyle w:val="100000000000" w:firstRow="1" w:lastRow="0" w:firstColumn="0" w:lastColumn="0" w:oddVBand="0" w:evenVBand="0" w:oddHBand="0" w:evenHBand="0" w:firstRowFirstColumn="0" w:firstRowLastColumn="0" w:lastRowFirstColumn="0" w:lastRowLastColumn="0"/>
          <w:trHeight w:val="283"/>
        </w:trPr>
        <w:tc>
          <w:tcPr>
            <w:tcW w:w="2723" w:type="dxa"/>
          </w:tcPr>
          <w:p w14:paraId="0DBBCDA5" w14:textId="77777777" w:rsidR="00393B1F" w:rsidRDefault="00772F76">
            <w:pPr>
              <w:pStyle w:val="aff2"/>
              <w:spacing w:before="60" w:after="60"/>
              <w:contextualSpacing/>
              <w:rPr>
                <w:lang w:eastAsia="ru-RU"/>
              </w:rPr>
            </w:pPr>
            <w:r>
              <w:rPr>
                <w:lang w:eastAsia="ru-RU"/>
              </w:rPr>
              <w:t>Наименование дополнительного параметра</w:t>
            </w:r>
          </w:p>
        </w:tc>
        <w:tc>
          <w:tcPr>
            <w:tcW w:w="1292" w:type="dxa"/>
          </w:tcPr>
          <w:p w14:paraId="78CCEEEB" w14:textId="77777777" w:rsidR="00393B1F" w:rsidRDefault="00772F76">
            <w:pPr>
              <w:pStyle w:val="aff2"/>
              <w:spacing w:before="60" w:after="60"/>
              <w:contextualSpacing/>
              <w:rPr>
                <w:lang w:eastAsia="ru-RU"/>
              </w:rPr>
            </w:pPr>
            <w:r>
              <w:rPr>
                <w:lang w:eastAsia="ru-RU"/>
              </w:rPr>
              <w:t xml:space="preserve">Формат </w:t>
            </w:r>
          </w:p>
        </w:tc>
        <w:tc>
          <w:tcPr>
            <w:tcW w:w="718" w:type="dxa"/>
          </w:tcPr>
          <w:p w14:paraId="68F692DC" w14:textId="77777777" w:rsidR="00393B1F" w:rsidRDefault="00772F76">
            <w:pPr>
              <w:pStyle w:val="aff2"/>
              <w:spacing w:before="60" w:after="60"/>
              <w:contextualSpacing/>
              <w:rPr>
                <w:lang w:eastAsia="ru-RU"/>
              </w:rPr>
            </w:pPr>
            <w:r>
              <w:rPr>
                <w:lang w:eastAsia="ru-RU"/>
              </w:rPr>
              <w:t>Размерность</w:t>
            </w:r>
          </w:p>
        </w:tc>
        <w:tc>
          <w:tcPr>
            <w:tcW w:w="718" w:type="dxa"/>
          </w:tcPr>
          <w:p w14:paraId="566CF04A" w14:textId="77777777" w:rsidR="00393B1F" w:rsidRDefault="00772F76">
            <w:pPr>
              <w:pStyle w:val="aff2"/>
              <w:spacing w:before="60" w:after="60"/>
              <w:contextualSpacing/>
              <w:rPr>
                <w:lang w:eastAsia="ru-RU"/>
              </w:rPr>
            </w:pPr>
            <w:r>
              <w:rPr>
                <w:lang w:eastAsia="ru-RU"/>
              </w:rPr>
              <w:t>Обязательность</w:t>
            </w:r>
          </w:p>
        </w:tc>
        <w:tc>
          <w:tcPr>
            <w:tcW w:w="4010" w:type="dxa"/>
          </w:tcPr>
          <w:p w14:paraId="2C4B3614" w14:textId="77777777" w:rsidR="00393B1F" w:rsidRDefault="00772F76">
            <w:pPr>
              <w:pStyle w:val="aff2"/>
              <w:spacing w:before="60" w:after="60"/>
              <w:contextualSpacing/>
              <w:rPr>
                <w:lang w:eastAsia="ru-RU"/>
              </w:rPr>
            </w:pPr>
            <w:r>
              <w:rPr>
                <w:lang w:eastAsia="ru-RU"/>
              </w:rPr>
              <w:t>Описание</w:t>
            </w:r>
          </w:p>
        </w:tc>
      </w:tr>
      <w:tr w:rsidR="00393B1F" w14:paraId="392676AB" w14:textId="77777777" w:rsidTr="00393B1F">
        <w:trPr>
          <w:trHeight w:val="283"/>
        </w:trPr>
        <w:tc>
          <w:tcPr>
            <w:tcW w:w="2723" w:type="dxa"/>
            <w:shd w:val="clear" w:color="auto" w:fill="auto"/>
          </w:tcPr>
          <w:p w14:paraId="5F64B5F7" w14:textId="77777777" w:rsidR="00393B1F" w:rsidRDefault="00772F76">
            <w:pPr>
              <w:pStyle w:val="aff1"/>
              <w:spacing w:before="60" w:after="60"/>
              <w:ind w:left="57" w:right="57"/>
              <w:rPr>
                <w:lang w:val="en-US" w:eastAsia="ru-RU"/>
              </w:rPr>
            </w:pPr>
            <w:r>
              <w:rPr>
                <w:lang w:val="en-US" w:eastAsia="ru-RU"/>
              </w:rPr>
              <w:t>MSD-SRCode</w:t>
            </w:r>
          </w:p>
        </w:tc>
        <w:tc>
          <w:tcPr>
            <w:tcW w:w="1292" w:type="dxa"/>
            <w:shd w:val="clear" w:color="auto" w:fill="auto"/>
          </w:tcPr>
          <w:p w14:paraId="35A5B101"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308438E6" w14:textId="77777777" w:rsidR="00393B1F" w:rsidRDefault="00772F76">
            <w:pPr>
              <w:pStyle w:val="aff1"/>
              <w:spacing w:before="60" w:after="60"/>
              <w:ind w:left="57" w:right="57"/>
              <w:rPr>
                <w:lang w:val="en-US" w:eastAsia="ru-RU"/>
              </w:rPr>
            </w:pPr>
            <w:r>
              <w:rPr>
                <w:lang w:eastAsia="ru-RU"/>
              </w:rPr>
              <w:t>8</w:t>
            </w:r>
          </w:p>
        </w:tc>
        <w:tc>
          <w:tcPr>
            <w:tcW w:w="718" w:type="dxa"/>
            <w:shd w:val="clear" w:color="auto" w:fill="auto"/>
          </w:tcPr>
          <w:p w14:paraId="5B87989C"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7BF67654" w14:textId="77777777" w:rsidR="00393B1F" w:rsidRDefault="00772F76">
            <w:pPr>
              <w:pStyle w:val="aff1"/>
              <w:spacing w:before="60" w:after="60"/>
              <w:ind w:left="57" w:right="57"/>
              <w:rPr>
                <w:color w:val="000000"/>
                <w:szCs w:val="16"/>
                <w:lang w:eastAsia="ru-RU"/>
              </w:rPr>
            </w:pPr>
            <w:r>
              <w:rPr>
                <w:lang w:eastAsia="ru-RU"/>
              </w:rPr>
              <w:t>Код по Сводному реестру организации-отправителя</w:t>
            </w:r>
          </w:p>
        </w:tc>
      </w:tr>
      <w:tr w:rsidR="00393B1F" w14:paraId="5A1528EE" w14:textId="77777777" w:rsidTr="00393B1F">
        <w:trPr>
          <w:trHeight w:val="283"/>
        </w:trPr>
        <w:tc>
          <w:tcPr>
            <w:tcW w:w="2723" w:type="dxa"/>
            <w:shd w:val="clear" w:color="auto" w:fill="auto"/>
          </w:tcPr>
          <w:p w14:paraId="13A3453B" w14:textId="77777777" w:rsidR="00393B1F" w:rsidRDefault="00772F76">
            <w:pPr>
              <w:pStyle w:val="aff1"/>
              <w:spacing w:before="60" w:after="60"/>
              <w:ind w:left="57" w:right="57"/>
              <w:contextualSpacing/>
              <w:rPr>
                <w:lang w:val="en-US" w:eastAsia="ru-RU"/>
              </w:rPr>
            </w:pPr>
            <w:r>
              <w:rPr>
                <w:lang w:eastAsia="ru-RU"/>
              </w:rPr>
              <w:t>MSD-ReportDate</w:t>
            </w:r>
          </w:p>
        </w:tc>
        <w:tc>
          <w:tcPr>
            <w:tcW w:w="1292" w:type="dxa"/>
            <w:shd w:val="clear" w:color="auto" w:fill="auto"/>
          </w:tcPr>
          <w:p w14:paraId="79A3AA5E" w14:textId="77777777" w:rsidR="00393B1F" w:rsidRDefault="00772F76">
            <w:pPr>
              <w:pStyle w:val="aff1"/>
              <w:spacing w:before="60" w:after="60"/>
              <w:ind w:left="57" w:right="57"/>
              <w:rPr>
                <w:lang w:val="en-US" w:eastAsia="ru-RU"/>
              </w:rPr>
            </w:pPr>
            <w:r>
              <w:rPr>
                <w:lang w:val="en-US" w:eastAsia="ru-RU"/>
              </w:rPr>
              <w:t>DATE</w:t>
            </w:r>
          </w:p>
        </w:tc>
        <w:tc>
          <w:tcPr>
            <w:tcW w:w="718" w:type="dxa"/>
            <w:shd w:val="clear" w:color="auto" w:fill="auto"/>
          </w:tcPr>
          <w:p w14:paraId="16CBD25C" w14:textId="77777777" w:rsidR="00393B1F" w:rsidRDefault="00772F76">
            <w:pPr>
              <w:pStyle w:val="aff1"/>
              <w:spacing w:before="60" w:after="60"/>
              <w:ind w:left="57" w:right="57"/>
              <w:rPr>
                <w:lang w:val="en-US" w:eastAsia="ru-RU"/>
              </w:rPr>
            </w:pPr>
            <w:r>
              <w:rPr>
                <w:lang w:eastAsia="ru-RU"/>
              </w:rPr>
              <w:t>-</w:t>
            </w:r>
          </w:p>
        </w:tc>
        <w:tc>
          <w:tcPr>
            <w:tcW w:w="718" w:type="dxa"/>
            <w:shd w:val="clear" w:color="auto" w:fill="auto"/>
          </w:tcPr>
          <w:p w14:paraId="2451D0CA" w14:textId="77777777" w:rsidR="00393B1F" w:rsidRDefault="00772F76">
            <w:pPr>
              <w:pStyle w:val="aff1"/>
              <w:spacing w:before="60" w:after="60"/>
              <w:ind w:left="57" w:right="57"/>
              <w:rPr>
                <w:lang w:eastAsia="ru-RU"/>
              </w:rPr>
            </w:pPr>
            <w:r>
              <w:rPr>
                <w:lang w:eastAsia="ru-RU"/>
              </w:rPr>
              <w:t>Да</w:t>
            </w:r>
          </w:p>
        </w:tc>
        <w:tc>
          <w:tcPr>
            <w:tcW w:w="4010" w:type="dxa"/>
            <w:shd w:val="clear" w:color="auto" w:fill="auto"/>
          </w:tcPr>
          <w:p w14:paraId="71C3A627" w14:textId="77777777" w:rsidR="00393B1F" w:rsidRDefault="00772F76">
            <w:pPr>
              <w:pStyle w:val="aff1"/>
              <w:spacing w:before="60" w:after="60"/>
              <w:ind w:left="57" w:right="57"/>
              <w:rPr>
                <w:lang w:eastAsia="ru-RU"/>
              </w:rPr>
            </w:pPr>
            <w:r w:rsidRPr="00754A2D">
              <w:rPr>
                <w:lang w:eastAsia="ru-RU"/>
              </w:rPr>
              <w:t xml:space="preserve">Дата запроса в формате </w:t>
            </w:r>
            <w:r>
              <w:rPr>
                <w:rFonts w:asciiTheme="minorHAnsi" w:hAnsiTheme="minorHAnsi" w:cstheme="minorHAnsi"/>
              </w:rPr>
              <w:t>ISO, на которую необходимо вернуть Сроки предоставления данных.</w:t>
            </w:r>
          </w:p>
          <w:p w14:paraId="79CA1F06" w14:textId="77777777" w:rsidR="00393B1F" w:rsidRDefault="00772F76">
            <w:pPr>
              <w:pStyle w:val="aff1"/>
              <w:spacing w:before="60" w:after="60"/>
              <w:ind w:left="57" w:right="57"/>
              <w:rPr>
                <w:lang w:val="en-US" w:eastAsia="ru-RU"/>
              </w:rPr>
            </w:pPr>
            <w:r>
              <w:rPr>
                <w:lang w:eastAsia="ru-RU"/>
              </w:rPr>
              <w:t>Например</w:t>
            </w:r>
            <w:r>
              <w:rPr>
                <w:lang w:val="en-US" w:eastAsia="ru-RU"/>
              </w:rPr>
              <w:t>:</w:t>
            </w:r>
            <w:r>
              <w:rPr>
                <w:lang w:eastAsia="ru-RU"/>
              </w:rPr>
              <w:t xml:space="preserve"> 2025-06-</w:t>
            </w:r>
            <w:r>
              <w:rPr>
                <w:lang w:val="en-US" w:eastAsia="ru-RU"/>
              </w:rPr>
              <w:t>30</w:t>
            </w:r>
          </w:p>
        </w:tc>
      </w:tr>
      <w:tr w:rsidR="00393B1F" w14:paraId="6A38C531" w14:textId="77777777" w:rsidTr="00393B1F">
        <w:trPr>
          <w:trHeight w:val="283"/>
        </w:trPr>
        <w:tc>
          <w:tcPr>
            <w:tcW w:w="2723" w:type="dxa"/>
            <w:shd w:val="clear" w:color="auto" w:fill="auto"/>
          </w:tcPr>
          <w:p w14:paraId="78D0271F" w14:textId="77777777" w:rsidR="00393B1F" w:rsidRDefault="00772F76">
            <w:pPr>
              <w:pStyle w:val="aff1"/>
              <w:spacing w:before="60" w:after="60"/>
              <w:ind w:left="57" w:right="57"/>
              <w:contextualSpacing/>
              <w:rPr>
                <w:lang w:val="en-US" w:eastAsia="ru-RU"/>
              </w:rPr>
            </w:pPr>
            <w:r>
              <w:rPr>
                <w:lang w:val="en-US" w:eastAsia="ru-RU"/>
              </w:rPr>
              <w:t>MSD-Hash</w:t>
            </w:r>
          </w:p>
        </w:tc>
        <w:tc>
          <w:tcPr>
            <w:tcW w:w="1292" w:type="dxa"/>
            <w:shd w:val="clear" w:color="auto" w:fill="auto"/>
          </w:tcPr>
          <w:p w14:paraId="6479C958"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2F2E2331"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1808C9B2" w14:textId="77777777" w:rsidR="00393B1F" w:rsidRDefault="00772F76">
            <w:pPr>
              <w:pStyle w:val="aff1"/>
              <w:spacing w:before="60" w:after="60"/>
              <w:ind w:left="57" w:right="57"/>
              <w:rPr>
                <w:lang w:eastAsia="ru-RU"/>
              </w:rPr>
            </w:pPr>
            <w:r>
              <w:rPr>
                <w:lang w:eastAsia="ru-RU"/>
              </w:rPr>
              <w:t>Нет</w:t>
            </w:r>
          </w:p>
        </w:tc>
        <w:tc>
          <w:tcPr>
            <w:tcW w:w="4010" w:type="dxa"/>
            <w:shd w:val="clear" w:color="auto" w:fill="auto"/>
          </w:tcPr>
          <w:p w14:paraId="242E82AA" w14:textId="77777777" w:rsidR="00393B1F" w:rsidRPr="00754A2D" w:rsidRDefault="00772F76">
            <w:pPr>
              <w:pStyle w:val="aff1"/>
              <w:spacing w:before="60" w:after="60"/>
              <w:ind w:left="57" w:right="57"/>
              <w:rPr>
                <w:lang w:eastAsia="ru-RU"/>
              </w:rPr>
            </w:pPr>
            <w:r w:rsidRPr="00754A2D">
              <w:rPr>
                <w:lang w:eastAsia="ru-RU"/>
              </w:rPr>
              <w:t>Хеш-сумма загруженных данных по срокам предоставления данных в ИС СПО.</w:t>
            </w:r>
          </w:p>
          <w:p w14:paraId="275774CC" w14:textId="77777777" w:rsidR="00393B1F" w:rsidRPr="00754A2D" w:rsidRDefault="00772F76">
            <w:pPr>
              <w:pStyle w:val="aff1"/>
              <w:spacing w:before="60" w:after="60"/>
              <w:ind w:left="57" w:right="57"/>
              <w:rPr>
                <w:lang w:eastAsia="ru-RU"/>
              </w:rPr>
            </w:pPr>
            <w:r w:rsidRPr="00754A2D">
              <w:rPr>
                <w:lang w:eastAsia="ru-RU"/>
              </w:rPr>
              <w:t xml:space="preserve">Параметр обязательный, если в параметре </w:t>
            </w:r>
            <w:r>
              <w:rPr>
                <w:lang w:val="en-US" w:eastAsia="ru-RU"/>
              </w:rPr>
              <w:t>MSD</w:t>
            </w:r>
            <w:r w:rsidRPr="00754A2D">
              <w:rPr>
                <w:lang w:eastAsia="ru-RU"/>
              </w:rPr>
              <w:t>-</w:t>
            </w:r>
            <w:r>
              <w:rPr>
                <w:lang w:val="en-US" w:eastAsia="ru-RU"/>
              </w:rPr>
              <w:t>NeedCheck</w:t>
            </w:r>
            <w:r w:rsidRPr="00754A2D">
              <w:rPr>
                <w:lang w:eastAsia="ru-RU"/>
              </w:rPr>
              <w:t xml:space="preserve"> передано значение </w:t>
            </w:r>
            <w:r>
              <w:rPr>
                <w:lang w:val="en-US" w:eastAsia="ru-RU"/>
              </w:rPr>
              <w:t>TRUE</w:t>
            </w:r>
            <w:r w:rsidRPr="00754A2D">
              <w:rPr>
                <w:lang w:eastAsia="ru-RU"/>
              </w:rPr>
              <w:t>.</w:t>
            </w:r>
          </w:p>
          <w:p w14:paraId="6128830F" w14:textId="77777777" w:rsidR="00393B1F" w:rsidRPr="00754A2D" w:rsidRDefault="00772F76">
            <w:pPr>
              <w:pStyle w:val="aff1"/>
              <w:spacing w:before="60" w:after="60"/>
              <w:ind w:leftChars="20" w:left="176" w:right="57" w:hangingChars="50" w:hanging="120"/>
              <w:rPr>
                <w:lang w:eastAsia="ru-RU"/>
              </w:rPr>
            </w:pPr>
            <w:r w:rsidRPr="00754A2D">
              <w:rPr>
                <w:lang w:eastAsia="ru-RU"/>
              </w:rPr>
              <w:t>Порядок формирования параметра находится в приложении «</w:t>
            </w:r>
            <w:r>
              <w:rPr>
                <w:lang w:val="en-US" w:eastAsia="ru-RU"/>
              </w:rPr>
              <w:fldChar w:fldCharType="begin"/>
            </w:r>
            <w:r w:rsidRPr="00754A2D">
              <w:rPr>
                <w:lang w:eastAsia="ru-RU"/>
              </w:rPr>
              <w:instrText xml:space="preserve"> </w:instrText>
            </w:r>
            <w:r>
              <w:rPr>
                <w:lang w:val="en-US" w:eastAsia="ru-RU"/>
              </w:rPr>
              <w:instrText>REF</w:instrText>
            </w:r>
            <w:r w:rsidRPr="00754A2D">
              <w:rPr>
                <w:lang w:eastAsia="ru-RU"/>
              </w:rPr>
              <w:instrText xml:space="preserve"> _</w:instrText>
            </w:r>
            <w:r>
              <w:rPr>
                <w:lang w:val="en-US" w:eastAsia="ru-RU"/>
              </w:rPr>
              <w:instrText>Ref</w:instrText>
            </w:r>
            <w:r w:rsidRPr="00754A2D">
              <w:rPr>
                <w:lang w:eastAsia="ru-RU"/>
              </w:rPr>
              <w:instrText>18539 \</w:instrText>
            </w:r>
            <w:r>
              <w:rPr>
                <w:lang w:val="en-US" w:eastAsia="ru-RU"/>
              </w:rPr>
              <w:instrText>w</w:instrText>
            </w:r>
            <w:r w:rsidRPr="00754A2D">
              <w:rPr>
                <w:lang w:eastAsia="ru-RU"/>
              </w:rPr>
              <w:instrText xml:space="preserve"> \</w:instrText>
            </w:r>
            <w:r>
              <w:rPr>
                <w:lang w:val="en-US" w:eastAsia="ru-RU"/>
              </w:rPr>
              <w:instrText>h</w:instrText>
            </w:r>
            <w:r w:rsidRPr="00754A2D">
              <w:rPr>
                <w:lang w:eastAsia="ru-RU"/>
              </w:rPr>
              <w:instrText xml:space="preserve"> </w:instrText>
            </w:r>
            <w:r>
              <w:rPr>
                <w:lang w:val="en-US" w:eastAsia="ru-RU"/>
              </w:rPr>
            </w:r>
            <w:r>
              <w:rPr>
                <w:lang w:val="en-US" w:eastAsia="ru-RU"/>
              </w:rPr>
              <w:fldChar w:fldCharType="separate"/>
            </w:r>
            <w:r w:rsidRPr="00754A2D">
              <w:rPr>
                <w:lang w:eastAsia="ru-RU"/>
              </w:rPr>
              <w:t>Приложение 4</w:t>
            </w:r>
            <w:r>
              <w:rPr>
                <w:lang w:val="en-US" w:eastAsia="ru-RU"/>
              </w:rPr>
              <w:fldChar w:fldCharType="end"/>
            </w:r>
            <w:r w:rsidRPr="00754A2D">
              <w:rPr>
                <w:lang w:eastAsia="ru-RU"/>
              </w:rPr>
              <w:t xml:space="preserve">. </w:t>
            </w:r>
            <w:r>
              <w:rPr>
                <w:lang w:val="en-US" w:eastAsia="ru-RU"/>
              </w:rPr>
              <w:fldChar w:fldCharType="begin"/>
            </w:r>
            <w:r w:rsidRPr="00754A2D">
              <w:rPr>
                <w:lang w:eastAsia="ru-RU"/>
              </w:rPr>
              <w:instrText xml:space="preserve"> </w:instrText>
            </w:r>
            <w:r>
              <w:rPr>
                <w:lang w:val="en-US" w:eastAsia="ru-RU"/>
              </w:rPr>
              <w:instrText>REF</w:instrText>
            </w:r>
            <w:r w:rsidRPr="00754A2D">
              <w:rPr>
                <w:lang w:eastAsia="ru-RU"/>
              </w:rPr>
              <w:instrText xml:space="preserve"> _</w:instrText>
            </w:r>
            <w:r>
              <w:rPr>
                <w:lang w:val="en-US" w:eastAsia="ru-RU"/>
              </w:rPr>
              <w:instrText>Ref</w:instrText>
            </w:r>
            <w:r w:rsidRPr="00754A2D">
              <w:rPr>
                <w:lang w:eastAsia="ru-RU"/>
              </w:rPr>
              <w:instrText>18546 \</w:instrText>
            </w:r>
            <w:r>
              <w:rPr>
                <w:lang w:val="en-US" w:eastAsia="ru-RU"/>
              </w:rPr>
              <w:instrText>h</w:instrText>
            </w:r>
            <w:r w:rsidRPr="00754A2D">
              <w:rPr>
                <w:lang w:eastAsia="ru-RU"/>
              </w:rPr>
              <w:instrText xml:space="preserve"> </w:instrText>
            </w:r>
            <w:r>
              <w:rPr>
                <w:lang w:val="en-US" w:eastAsia="ru-RU"/>
              </w:rPr>
            </w:r>
            <w:r>
              <w:rPr>
                <w:lang w:val="en-US" w:eastAsia="ru-RU"/>
              </w:rPr>
              <w:fldChar w:fldCharType="separate"/>
            </w:r>
            <w:r>
              <w:t>Обмен ЕСМВ. Порядок формирования параметров для сверки данных в запросах «Запрос правил выгрузки данных», «Запрос справочника периодов предоставления данных и сведений о сроках предоставления данных»</w:t>
            </w:r>
            <w:r>
              <w:rPr>
                <w:lang w:val="en-US" w:eastAsia="ru-RU"/>
              </w:rPr>
              <w:fldChar w:fldCharType="end"/>
            </w:r>
            <w:r w:rsidRPr="00754A2D">
              <w:rPr>
                <w:lang w:eastAsia="ru-RU"/>
              </w:rPr>
              <w:t>».</w:t>
            </w:r>
          </w:p>
        </w:tc>
      </w:tr>
      <w:tr w:rsidR="00393B1F" w14:paraId="4BAEEE73" w14:textId="77777777" w:rsidTr="00393B1F">
        <w:trPr>
          <w:trHeight w:val="283"/>
        </w:trPr>
        <w:tc>
          <w:tcPr>
            <w:tcW w:w="2723" w:type="dxa"/>
            <w:shd w:val="clear" w:color="auto" w:fill="auto"/>
          </w:tcPr>
          <w:p w14:paraId="1EF1D47A" w14:textId="77777777" w:rsidR="00393B1F" w:rsidRDefault="00772F76">
            <w:pPr>
              <w:pStyle w:val="aff1"/>
              <w:spacing w:before="60" w:after="60"/>
              <w:ind w:left="57" w:right="57"/>
              <w:contextualSpacing/>
              <w:rPr>
                <w:lang w:val="en-US" w:eastAsia="ru-RU"/>
              </w:rPr>
            </w:pPr>
            <w:r>
              <w:rPr>
                <w:lang w:val="en-US" w:eastAsia="ru-RU"/>
              </w:rPr>
              <w:lastRenderedPageBreak/>
              <w:t>MSD-NeedCheck</w:t>
            </w:r>
          </w:p>
        </w:tc>
        <w:tc>
          <w:tcPr>
            <w:tcW w:w="1292" w:type="dxa"/>
            <w:shd w:val="clear" w:color="auto" w:fill="auto"/>
          </w:tcPr>
          <w:p w14:paraId="3E710079" w14:textId="77777777" w:rsidR="00393B1F" w:rsidRDefault="00772F76">
            <w:pPr>
              <w:pStyle w:val="aff1"/>
              <w:spacing w:before="60" w:after="60"/>
              <w:ind w:left="57" w:right="57"/>
              <w:rPr>
                <w:lang w:eastAsia="ru-RU"/>
              </w:rPr>
            </w:pPr>
            <w:r>
              <w:rPr>
                <w:lang w:val="en-US" w:eastAsia="ru-RU"/>
              </w:rPr>
              <w:t>BOOLEAN</w:t>
            </w:r>
          </w:p>
        </w:tc>
        <w:tc>
          <w:tcPr>
            <w:tcW w:w="718" w:type="dxa"/>
            <w:shd w:val="clear" w:color="auto" w:fill="auto"/>
          </w:tcPr>
          <w:p w14:paraId="102BE59F"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7F14B90F" w14:textId="77777777" w:rsidR="00393B1F" w:rsidRDefault="00772F76">
            <w:pPr>
              <w:pStyle w:val="aff1"/>
              <w:spacing w:before="60" w:after="60"/>
              <w:ind w:left="57" w:right="57"/>
              <w:rPr>
                <w:lang w:eastAsia="ru-RU"/>
              </w:rPr>
            </w:pPr>
            <w:r>
              <w:rPr>
                <w:lang w:eastAsia="ru-RU"/>
              </w:rPr>
              <w:t>Да</w:t>
            </w:r>
          </w:p>
        </w:tc>
        <w:tc>
          <w:tcPr>
            <w:tcW w:w="4010" w:type="dxa"/>
            <w:shd w:val="clear" w:color="auto" w:fill="auto"/>
          </w:tcPr>
          <w:p w14:paraId="590C6C69" w14:textId="77777777" w:rsidR="00393B1F" w:rsidRPr="00754A2D" w:rsidRDefault="00772F76">
            <w:pPr>
              <w:pStyle w:val="aff1"/>
              <w:spacing w:before="60" w:after="60"/>
              <w:ind w:left="57" w:right="57"/>
              <w:rPr>
                <w:lang w:eastAsia="ru-RU"/>
              </w:rPr>
            </w:pPr>
            <w:r w:rsidRPr="00754A2D">
              <w:rPr>
                <w:lang w:eastAsia="ru-RU"/>
              </w:rPr>
              <w:t>Определяет необходимость выполнения сверки параметров Сроков предоставления данных на стороне МСД ПУиО перед отправкой ответа.</w:t>
            </w:r>
          </w:p>
          <w:p w14:paraId="4CA7CAA4" w14:textId="77777777" w:rsidR="00393B1F" w:rsidRPr="00754A2D" w:rsidRDefault="00772F76">
            <w:pPr>
              <w:pStyle w:val="aff1"/>
              <w:spacing w:before="60" w:after="60"/>
              <w:ind w:left="57" w:right="57"/>
              <w:rPr>
                <w:lang w:eastAsia="ru-RU"/>
              </w:rPr>
            </w:pPr>
            <w:r w:rsidRPr="00754A2D">
              <w:rPr>
                <w:lang w:eastAsia="ru-RU"/>
              </w:rPr>
              <w:t xml:space="preserve">Если передано значение </w:t>
            </w:r>
            <w:r>
              <w:rPr>
                <w:lang w:val="en-US" w:eastAsia="ru-RU"/>
              </w:rPr>
              <w:t>FALSE</w:t>
            </w:r>
            <w:r w:rsidRPr="00754A2D">
              <w:rPr>
                <w:lang w:eastAsia="ru-RU"/>
              </w:rPr>
              <w:t xml:space="preserve">, то параметр </w:t>
            </w:r>
            <w:r>
              <w:rPr>
                <w:lang w:val="en-US" w:eastAsia="ru-RU"/>
              </w:rPr>
              <w:t>MSD</w:t>
            </w:r>
            <w:r w:rsidRPr="00754A2D">
              <w:rPr>
                <w:lang w:eastAsia="ru-RU"/>
              </w:rPr>
              <w:t>-</w:t>
            </w:r>
            <w:r>
              <w:rPr>
                <w:lang w:val="en-US" w:eastAsia="ru-RU"/>
              </w:rPr>
              <w:t>Hash</w:t>
            </w:r>
            <w:r w:rsidRPr="00754A2D">
              <w:rPr>
                <w:lang w:eastAsia="ru-RU"/>
              </w:rPr>
              <w:t xml:space="preserve"> игнорируется.</w:t>
            </w:r>
          </w:p>
          <w:p w14:paraId="5C15CEE4" w14:textId="77777777" w:rsidR="00393B1F" w:rsidRPr="00754A2D" w:rsidRDefault="00772F76">
            <w:pPr>
              <w:pStyle w:val="aff1"/>
              <w:spacing w:before="60" w:after="60"/>
              <w:ind w:left="57" w:right="57"/>
              <w:rPr>
                <w:lang w:eastAsia="ru-RU"/>
              </w:rPr>
            </w:pPr>
            <w:r w:rsidRPr="00754A2D">
              <w:rPr>
                <w:lang w:eastAsia="ru-RU"/>
              </w:rPr>
              <w:t xml:space="preserve">Если передано значение </w:t>
            </w:r>
            <w:r>
              <w:rPr>
                <w:lang w:val="en-US" w:eastAsia="ru-RU"/>
              </w:rPr>
              <w:t>TRUE</w:t>
            </w:r>
            <w:r w:rsidRPr="00754A2D">
              <w:rPr>
                <w:lang w:eastAsia="ru-RU"/>
              </w:rPr>
              <w:t xml:space="preserve">, то при обработке запроса, МСД ПУиО произведет сверку хеш-суммы, переданной в параметре </w:t>
            </w:r>
            <w:r>
              <w:rPr>
                <w:lang w:val="en-US" w:eastAsia="ru-RU"/>
              </w:rPr>
              <w:t>MSD</w:t>
            </w:r>
            <w:r w:rsidRPr="00754A2D">
              <w:rPr>
                <w:lang w:eastAsia="ru-RU"/>
              </w:rPr>
              <w:t>-</w:t>
            </w:r>
            <w:r>
              <w:rPr>
                <w:lang w:val="en-US" w:eastAsia="ru-RU"/>
              </w:rPr>
              <w:t>Hash</w:t>
            </w:r>
            <w:r w:rsidRPr="00754A2D">
              <w:rPr>
                <w:lang w:eastAsia="ru-RU"/>
              </w:rPr>
              <w:t xml:space="preserve"> и сформирует ответ, который будет зависеть от результатов сверки. Подробности механизма сверки описаны в приложении «</w:t>
            </w:r>
            <w:r>
              <w:rPr>
                <w:lang w:val="en-US" w:eastAsia="ru-RU"/>
              </w:rPr>
              <w:fldChar w:fldCharType="begin"/>
            </w:r>
            <w:r w:rsidRPr="00754A2D">
              <w:rPr>
                <w:lang w:eastAsia="ru-RU"/>
              </w:rPr>
              <w:instrText xml:space="preserve"> </w:instrText>
            </w:r>
            <w:r>
              <w:rPr>
                <w:lang w:val="en-US" w:eastAsia="ru-RU"/>
              </w:rPr>
              <w:instrText>REF</w:instrText>
            </w:r>
            <w:r w:rsidRPr="00754A2D">
              <w:rPr>
                <w:lang w:eastAsia="ru-RU"/>
              </w:rPr>
              <w:instrText xml:space="preserve"> _</w:instrText>
            </w:r>
            <w:r>
              <w:rPr>
                <w:lang w:val="en-US" w:eastAsia="ru-RU"/>
              </w:rPr>
              <w:instrText>Ref</w:instrText>
            </w:r>
            <w:r w:rsidRPr="00754A2D">
              <w:rPr>
                <w:lang w:eastAsia="ru-RU"/>
              </w:rPr>
              <w:instrText>18608 \</w:instrText>
            </w:r>
            <w:r>
              <w:rPr>
                <w:lang w:val="en-US" w:eastAsia="ru-RU"/>
              </w:rPr>
              <w:instrText>w</w:instrText>
            </w:r>
            <w:r w:rsidRPr="00754A2D">
              <w:rPr>
                <w:lang w:eastAsia="ru-RU"/>
              </w:rPr>
              <w:instrText xml:space="preserve"> \</w:instrText>
            </w:r>
            <w:r>
              <w:rPr>
                <w:lang w:val="en-US" w:eastAsia="ru-RU"/>
              </w:rPr>
              <w:instrText>h</w:instrText>
            </w:r>
            <w:r w:rsidRPr="00754A2D">
              <w:rPr>
                <w:lang w:eastAsia="ru-RU"/>
              </w:rPr>
              <w:instrText xml:space="preserve"> </w:instrText>
            </w:r>
            <w:r>
              <w:rPr>
                <w:lang w:val="en-US" w:eastAsia="ru-RU"/>
              </w:rPr>
            </w:r>
            <w:r>
              <w:rPr>
                <w:lang w:val="en-US" w:eastAsia="ru-RU"/>
              </w:rPr>
              <w:fldChar w:fldCharType="separate"/>
            </w:r>
            <w:r w:rsidRPr="00754A2D">
              <w:rPr>
                <w:lang w:eastAsia="ru-RU"/>
              </w:rPr>
              <w:t>Приложение 4</w:t>
            </w:r>
            <w:r>
              <w:rPr>
                <w:lang w:val="en-US" w:eastAsia="ru-RU"/>
              </w:rPr>
              <w:fldChar w:fldCharType="end"/>
            </w:r>
            <w:r w:rsidRPr="00754A2D">
              <w:rPr>
                <w:lang w:eastAsia="ru-RU"/>
              </w:rPr>
              <w:t xml:space="preserve">. </w:t>
            </w:r>
            <w:r>
              <w:rPr>
                <w:lang w:val="en-US" w:eastAsia="ru-RU"/>
              </w:rPr>
              <w:fldChar w:fldCharType="begin"/>
            </w:r>
            <w:r w:rsidRPr="00754A2D">
              <w:rPr>
                <w:lang w:eastAsia="ru-RU"/>
              </w:rPr>
              <w:instrText xml:space="preserve"> </w:instrText>
            </w:r>
            <w:r>
              <w:rPr>
                <w:lang w:val="en-US" w:eastAsia="ru-RU"/>
              </w:rPr>
              <w:instrText>REF</w:instrText>
            </w:r>
            <w:r w:rsidRPr="00754A2D">
              <w:rPr>
                <w:lang w:eastAsia="ru-RU"/>
              </w:rPr>
              <w:instrText xml:space="preserve"> _</w:instrText>
            </w:r>
            <w:r>
              <w:rPr>
                <w:lang w:val="en-US" w:eastAsia="ru-RU"/>
              </w:rPr>
              <w:instrText>Ref</w:instrText>
            </w:r>
            <w:r w:rsidRPr="00754A2D">
              <w:rPr>
                <w:lang w:eastAsia="ru-RU"/>
              </w:rPr>
              <w:instrText>18624 \</w:instrText>
            </w:r>
            <w:r>
              <w:rPr>
                <w:lang w:val="en-US" w:eastAsia="ru-RU"/>
              </w:rPr>
              <w:instrText>h</w:instrText>
            </w:r>
            <w:r w:rsidRPr="00754A2D">
              <w:rPr>
                <w:lang w:eastAsia="ru-RU"/>
              </w:rPr>
              <w:instrText xml:space="preserve"> </w:instrText>
            </w:r>
            <w:r>
              <w:rPr>
                <w:lang w:val="en-US" w:eastAsia="ru-RU"/>
              </w:rPr>
            </w:r>
            <w:r>
              <w:rPr>
                <w:lang w:val="en-US" w:eastAsia="ru-RU"/>
              </w:rPr>
              <w:fldChar w:fldCharType="separate"/>
            </w:r>
            <w:r>
              <w:t>Обмен ЕСМВ. Порядок формирования параметров для сверки данных в запросах «Запрос правил выгрузки данных», «Запрос справочника периодов предоставления данных и сведений о сроках предоставления данных»</w:t>
            </w:r>
            <w:r>
              <w:rPr>
                <w:lang w:val="en-US" w:eastAsia="ru-RU"/>
              </w:rPr>
              <w:fldChar w:fldCharType="end"/>
            </w:r>
            <w:r w:rsidRPr="00754A2D">
              <w:rPr>
                <w:lang w:eastAsia="ru-RU"/>
              </w:rPr>
              <w:t>».</w:t>
            </w:r>
          </w:p>
        </w:tc>
      </w:tr>
    </w:tbl>
    <w:p w14:paraId="10FE81A7" w14:textId="77777777" w:rsidR="00393B1F" w:rsidRDefault="00772F76">
      <w:r>
        <w:t>Пример Запроса, содержащего документ «Запрос правил выгрузки данных», приведен в приложении «</w:t>
      </w:r>
      <w:r>
        <w:fldChar w:fldCharType="begin"/>
      </w:r>
      <w:r>
        <w:instrText xml:space="preserve"> REF _Ref7792 \w \h </w:instrText>
      </w:r>
      <w:r>
        <w:fldChar w:fldCharType="separate"/>
      </w:r>
      <w:r>
        <w:t>Приложение 7</w:t>
      </w:r>
      <w:r>
        <w:fldChar w:fldCharType="end"/>
      </w:r>
      <w:r>
        <w:t xml:space="preserve">. </w:t>
      </w:r>
      <w:r>
        <w:fldChar w:fldCharType="begin"/>
      </w:r>
      <w:r>
        <w:instrText xml:space="preserve"> REF _Ref7799 \h </w:instrText>
      </w:r>
      <w:r>
        <w:fldChar w:fldCharType="separate"/>
      </w:r>
      <w:r>
        <w:t>Обмен ЕСМВ. Пример Запроса, содержащего документ по виду сведений «Запрос справочника периодов предоставления данных и сведений о сроках предоставления данных»</w:t>
      </w:r>
      <w:r>
        <w:fldChar w:fldCharType="end"/>
      </w:r>
      <w:r>
        <w:t>».</w:t>
      </w:r>
    </w:p>
    <w:p w14:paraId="0EC0AF46" w14:textId="77777777" w:rsidR="00393B1F" w:rsidRDefault="00772F76">
      <w:pPr>
        <w:pStyle w:val="4"/>
      </w:pPr>
      <w:r>
        <w:t>Требования к формату запроса по виду сведений Запрос статуса и протокола загрузки данных</w:t>
      </w:r>
    </w:p>
    <w:p w14:paraId="1110CE79" w14:textId="77777777" w:rsidR="00393B1F" w:rsidRDefault="00772F76">
      <w:pPr>
        <w:pStyle w:val="a2"/>
      </w:pPr>
      <w:r>
        <w:t xml:space="preserve">Формат запроса – </w:t>
      </w:r>
      <w:r>
        <w:rPr>
          <w:lang w:val="en-US"/>
        </w:rPr>
        <w:t>HTTP</w:t>
      </w:r>
      <w:r w:rsidRPr="00754A2D">
        <w:t xml:space="preserve"> </w:t>
      </w:r>
      <w:r>
        <w:rPr>
          <w:lang w:val="en-US"/>
        </w:rPr>
        <w:t>POST</w:t>
      </w:r>
      <w:r w:rsidRPr="00754A2D">
        <w:t>-</w:t>
      </w:r>
      <w:r>
        <w:t>запрос с определенными заголовками в таблице «</w:t>
      </w:r>
      <w:r>
        <w:fldChar w:fldCharType="begin"/>
      </w:r>
      <w:r>
        <w:instrText xml:space="preserve"> REF _Ref18706 \h </w:instrText>
      </w:r>
      <w:r>
        <w:fldChar w:fldCharType="separate"/>
      </w:r>
      <w:r>
        <w:t xml:space="preserve">Таблица </w:t>
      </w:r>
      <w:fldSimple w:instr=" STYLEREF 1 \s ">
        <w:r>
          <w:t>2</w:t>
        </w:r>
      </w:fldSimple>
      <w:r>
        <w:t>.13 – Описание формата заголовков Запроса</w:t>
      </w:r>
      <w:r>
        <w:fldChar w:fldCharType="end"/>
      </w:r>
      <w:r>
        <w:t>».</w:t>
      </w:r>
    </w:p>
    <w:p w14:paraId="4CCDBAB8" w14:textId="77777777" w:rsidR="00393B1F" w:rsidRDefault="00772F76">
      <w:pPr>
        <w:pStyle w:val="ae"/>
      </w:pPr>
      <w:bookmarkStart w:id="79" w:name="_Ref18706"/>
      <w:bookmarkStart w:id="80" w:name="_Toc205155002"/>
      <w:r>
        <w:lastRenderedPageBreak/>
        <w:t xml:space="preserve">Таблица </w:t>
      </w:r>
      <w:fldSimple w:instr=" STYLEREF 1 \s ">
        <w:r>
          <w:t>2</w:t>
        </w:r>
      </w:fldSimple>
      <w:r>
        <w:t>.</w:t>
      </w:r>
      <w:fldSimple w:instr=" SEQ Таблица \* ARABIC \s 1 ">
        <w:r>
          <w:t>13</w:t>
        </w:r>
      </w:fldSimple>
      <w:r>
        <w:t xml:space="preserve"> </w:t>
      </w:r>
      <w:r>
        <w:rPr>
          <w:iCs w:val="0"/>
          <w:szCs w:val="28"/>
        </w:rPr>
        <w:t>– Описание формата заголовков Запроса</w:t>
      </w:r>
      <w:bookmarkEnd w:id="79"/>
      <w:bookmarkEnd w:id="80"/>
    </w:p>
    <w:tbl>
      <w:tblPr>
        <w:tblStyle w:val="afc"/>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758"/>
        <w:gridCol w:w="1373"/>
        <w:gridCol w:w="2660"/>
      </w:tblGrid>
      <w:tr w:rsidR="00393B1F" w14:paraId="67987FAE" w14:textId="77777777">
        <w:trPr>
          <w:trHeight w:val="454"/>
          <w:tblHeader/>
        </w:trPr>
        <w:tc>
          <w:tcPr>
            <w:tcW w:w="3565" w:type="dxa"/>
            <w:shd w:val="clear" w:color="auto" w:fill="D9D9D9" w:themeFill="background1" w:themeFillShade="D9"/>
            <w:vAlign w:val="center"/>
          </w:tcPr>
          <w:p w14:paraId="0B80F89E" w14:textId="77777777" w:rsidR="00393B1F" w:rsidRDefault="00772F76">
            <w:pPr>
              <w:pStyle w:val="aff2"/>
            </w:pPr>
            <w:r>
              <w:t>Заголовок</w:t>
            </w:r>
          </w:p>
        </w:tc>
        <w:tc>
          <w:tcPr>
            <w:tcW w:w="1758" w:type="dxa"/>
            <w:shd w:val="clear" w:color="auto" w:fill="D9D9D9" w:themeFill="background1" w:themeFillShade="D9"/>
            <w:vAlign w:val="center"/>
          </w:tcPr>
          <w:p w14:paraId="6DCE7BB8" w14:textId="77777777" w:rsidR="00393B1F" w:rsidRDefault="00772F76">
            <w:pPr>
              <w:pStyle w:val="aff2"/>
            </w:pPr>
            <w:r>
              <w:t>Обязательность заполнения значения заголовка</w:t>
            </w:r>
          </w:p>
        </w:tc>
        <w:tc>
          <w:tcPr>
            <w:tcW w:w="1373" w:type="dxa"/>
            <w:shd w:val="clear" w:color="auto" w:fill="D9D9D9" w:themeFill="background1" w:themeFillShade="D9"/>
            <w:vAlign w:val="center"/>
          </w:tcPr>
          <w:p w14:paraId="256D3622" w14:textId="77777777" w:rsidR="00393B1F" w:rsidRDefault="00772F76">
            <w:pPr>
              <w:pStyle w:val="aff2"/>
            </w:pPr>
            <w:r>
              <w:t>Тип данных</w:t>
            </w:r>
          </w:p>
        </w:tc>
        <w:tc>
          <w:tcPr>
            <w:tcW w:w="2660" w:type="dxa"/>
            <w:shd w:val="clear" w:color="auto" w:fill="D9D9D9" w:themeFill="background1" w:themeFillShade="D9"/>
            <w:vAlign w:val="center"/>
          </w:tcPr>
          <w:p w14:paraId="69C28C98" w14:textId="77777777" w:rsidR="00393B1F" w:rsidRDefault="00772F76">
            <w:pPr>
              <w:pStyle w:val="aff2"/>
            </w:pPr>
            <w:r>
              <w:t>Описание</w:t>
            </w:r>
          </w:p>
        </w:tc>
      </w:tr>
      <w:tr w:rsidR="00393B1F" w14:paraId="768EC57C" w14:textId="77777777">
        <w:trPr>
          <w:trHeight w:val="454"/>
        </w:trPr>
        <w:tc>
          <w:tcPr>
            <w:tcW w:w="3565" w:type="dxa"/>
          </w:tcPr>
          <w:p w14:paraId="60671598" w14:textId="77777777" w:rsidR="00393B1F" w:rsidRDefault="00772F76">
            <w:pPr>
              <w:pStyle w:val="aff1"/>
              <w:jc w:val="both"/>
              <w:rPr>
                <w:rFonts w:asciiTheme="minorHAnsi" w:hAnsiTheme="minorHAnsi" w:cstheme="minorHAnsi"/>
              </w:rPr>
            </w:pPr>
            <w:r>
              <w:rPr>
                <w:rFonts w:asciiTheme="minorHAnsi" w:hAnsiTheme="minorHAnsi" w:cstheme="minorHAnsi"/>
              </w:rPr>
              <w:t>POIB-Request-SenderSystem-ID</w:t>
            </w:r>
          </w:p>
        </w:tc>
        <w:tc>
          <w:tcPr>
            <w:tcW w:w="1758" w:type="dxa"/>
          </w:tcPr>
          <w:p w14:paraId="6DB44AD2"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38A75BFE"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0780E2F0"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ИС СПО</w:t>
            </w:r>
          </w:p>
        </w:tc>
      </w:tr>
      <w:tr w:rsidR="00393B1F" w14:paraId="6D320E8F" w14:textId="77777777">
        <w:trPr>
          <w:trHeight w:val="454"/>
        </w:trPr>
        <w:tc>
          <w:tcPr>
            <w:tcW w:w="3565" w:type="dxa"/>
          </w:tcPr>
          <w:p w14:paraId="5E3B1E01" w14:textId="77777777" w:rsidR="00393B1F" w:rsidRDefault="00772F76">
            <w:pPr>
              <w:pStyle w:val="aff1"/>
              <w:jc w:val="both"/>
              <w:rPr>
                <w:rFonts w:asciiTheme="minorHAnsi" w:hAnsiTheme="minorHAnsi" w:cstheme="minorHAnsi"/>
              </w:rPr>
            </w:pPr>
            <w:r>
              <w:rPr>
                <w:rFonts w:asciiTheme="minorHAnsi" w:hAnsiTheme="minorHAnsi" w:cstheme="minorHAnsi"/>
              </w:rPr>
              <w:t>POIB-Request-TargetSystem-ID</w:t>
            </w:r>
          </w:p>
        </w:tc>
        <w:tc>
          <w:tcPr>
            <w:tcW w:w="1758" w:type="dxa"/>
          </w:tcPr>
          <w:p w14:paraId="1CFB053A"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65043505"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6D72EE6F"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МСД ПУиО. Заполняется значением: MSD</w:t>
            </w:r>
          </w:p>
        </w:tc>
      </w:tr>
      <w:tr w:rsidR="00393B1F" w14:paraId="016DA613" w14:textId="77777777">
        <w:trPr>
          <w:trHeight w:val="454"/>
        </w:trPr>
        <w:tc>
          <w:tcPr>
            <w:tcW w:w="3565" w:type="dxa"/>
          </w:tcPr>
          <w:p w14:paraId="34657611" w14:textId="77777777" w:rsidR="00393B1F" w:rsidRDefault="00772F76">
            <w:pPr>
              <w:pStyle w:val="aff1"/>
              <w:jc w:val="both"/>
              <w:rPr>
                <w:rFonts w:asciiTheme="minorHAnsi" w:hAnsiTheme="minorHAnsi" w:cstheme="minorHAnsi"/>
              </w:rPr>
            </w:pPr>
            <w:r>
              <w:rPr>
                <w:rFonts w:asciiTheme="minorHAnsi" w:hAnsiTheme="minorHAnsi" w:cstheme="minorHAnsi"/>
              </w:rPr>
              <w:t>POIB-Request-ResourceType-ID</w:t>
            </w:r>
          </w:p>
        </w:tc>
        <w:tc>
          <w:tcPr>
            <w:tcW w:w="1758" w:type="dxa"/>
          </w:tcPr>
          <w:p w14:paraId="336F363B"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4C8036EC"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6DC7CC21"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типа ресурса (сервиса).</w:t>
            </w:r>
          </w:p>
          <w:p w14:paraId="24EF0A5F" w14:textId="77777777" w:rsidR="00393B1F" w:rsidRDefault="00772F76">
            <w:pPr>
              <w:pStyle w:val="aff1"/>
              <w:jc w:val="both"/>
              <w:rPr>
                <w:rFonts w:asciiTheme="minorHAnsi" w:hAnsiTheme="minorHAnsi" w:cstheme="minorHAnsi"/>
                <w:lang w:eastAsia="ru-RU"/>
              </w:rPr>
            </w:pPr>
            <w:r>
              <w:rPr>
                <w:rFonts w:asciiTheme="minorHAnsi" w:hAnsiTheme="minorHAnsi" w:cstheme="minorHAnsi"/>
              </w:rPr>
              <w:t xml:space="preserve">Заполняется </w:t>
            </w:r>
            <w:r>
              <w:rPr>
                <w:rFonts w:asciiTheme="minorHAnsi" w:hAnsiTheme="minorHAnsi" w:cstheme="minorHAnsi"/>
                <w:lang w:eastAsia="ru-RU"/>
              </w:rPr>
              <w:t>значением</w:t>
            </w:r>
            <w:r>
              <w:rPr>
                <w:rFonts w:asciiTheme="minorHAnsi" w:hAnsiTheme="minorHAnsi" w:cstheme="minorHAnsi"/>
                <w:lang w:val="en-US" w:eastAsia="ru-RU"/>
              </w:rPr>
              <w:t xml:space="preserve">: </w:t>
            </w:r>
            <w:r>
              <w:rPr>
                <w:rFonts w:asciiTheme="minorHAnsi" w:hAnsiTheme="minorHAnsi"/>
                <w:lang w:eastAsia="ru-RU"/>
              </w:rPr>
              <w:t>MSD_Exchange</w:t>
            </w:r>
          </w:p>
        </w:tc>
      </w:tr>
      <w:tr w:rsidR="00393B1F" w14:paraId="1CE9F25F" w14:textId="77777777">
        <w:trPr>
          <w:trHeight w:val="454"/>
        </w:trPr>
        <w:tc>
          <w:tcPr>
            <w:tcW w:w="3565" w:type="dxa"/>
          </w:tcPr>
          <w:p w14:paraId="6688C5EC" w14:textId="77777777" w:rsidR="00393B1F" w:rsidRDefault="00772F76">
            <w:pPr>
              <w:pStyle w:val="aff1"/>
              <w:jc w:val="both"/>
              <w:rPr>
                <w:rFonts w:asciiTheme="minorHAnsi" w:hAnsiTheme="minorHAnsi" w:cstheme="minorHAnsi"/>
              </w:rPr>
            </w:pPr>
            <w:r>
              <w:rPr>
                <w:rFonts w:asciiTheme="minorHAnsi" w:hAnsiTheme="minorHAnsi" w:cstheme="minorHAnsi"/>
              </w:rPr>
              <w:t>POIB-Request-Resource-ID</w:t>
            </w:r>
          </w:p>
        </w:tc>
        <w:tc>
          <w:tcPr>
            <w:tcW w:w="1758" w:type="dxa"/>
          </w:tcPr>
          <w:p w14:paraId="281DD038"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1AC9BF59"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48BE8C5A"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ресурса (вида сведений).</w:t>
            </w:r>
          </w:p>
          <w:p w14:paraId="511B3C6D" w14:textId="77777777" w:rsidR="00393B1F" w:rsidRDefault="00772F76">
            <w:pPr>
              <w:pStyle w:val="aff1"/>
              <w:jc w:val="both"/>
              <w:rPr>
                <w:rFonts w:asciiTheme="minorHAnsi" w:hAnsiTheme="minorHAnsi" w:cstheme="minorHAnsi"/>
              </w:rPr>
            </w:pPr>
            <w:r>
              <w:rPr>
                <w:rFonts w:asciiTheme="minorHAnsi" w:hAnsiTheme="minorHAnsi" w:cstheme="minorHAnsi"/>
              </w:rPr>
              <w:t xml:space="preserve">Заполняется </w:t>
            </w:r>
            <w:r>
              <w:rPr>
                <w:rFonts w:asciiTheme="minorHAnsi" w:hAnsiTheme="minorHAnsi" w:cstheme="minorHAnsi"/>
                <w:lang w:eastAsia="ru-RU"/>
              </w:rPr>
              <w:t>значением</w:t>
            </w:r>
            <w:r w:rsidRPr="00754A2D">
              <w:rPr>
                <w:rFonts w:asciiTheme="minorHAnsi" w:hAnsiTheme="minorHAnsi" w:cstheme="minorHAnsi"/>
                <w:lang w:eastAsia="ru-RU"/>
              </w:rPr>
              <w:t>:</w:t>
            </w:r>
            <w:r>
              <w:rPr>
                <w:rFonts w:asciiTheme="minorHAnsi" w:hAnsiTheme="minorHAnsi" w:cstheme="minorHAnsi"/>
              </w:rPr>
              <w:t xml:space="preserve"> </w:t>
            </w:r>
            <w:r>
              <w:rPr>
                <w:rFonts w:asciiTheme="minorHAnsi" w:hAnsiTheme="minorHAnsi"/>
                <w:lang w:eastAsia="ru-RU"/>
              </w:rPr>
              <w:t>MSD_Status_Request</w:t>
            </w:r>
          </w:p>
        </w:tc>
      </w:tr>
      <w:tr w:rsidR="00393B1F" w14:paraId="3D9F2D63" w14:textId="77777777">
        <w:trPr>
          <w:trHeight w:val="454"/>
        </w:trPr>
        <w:tc>
          <w:tcPr>
            <w:tcW w:w="3565" w:type="dxa"/>
          </w:tcPr>
          <w:p w14:paraId="5603F902" w14:textId="77777777" w:rsidR="00393B1F" w:rsidRDefault="00772F76">
            <w:pPr>
              <w:pStyle w:val="aff1"/>
              <w:jc w:val="both"/>
              <w:rPr>
                <w:rFonts w:asciiTheme="minorHAnsi" w:hAnsiTheme="minorHAnsi" w:cstheme="minorHAnsi"/>
              </w:rPr>
            </w:pPr>
            <w:r>
              <w:rPr>
                <w:rFonts w:asciiTheme="minorHAnsi" w:hAnsiTheme="minorHAnsi" w:cstheme="minorHAnsi"/>
              </w:rPr>
              <w:t>POIB-Request-Action-ID</w:t>
            </w:r>
          </w:p>
        </w:tc>
        <w:tc>
          <w:tcPr>
            <w:tcW w:w="1758" w:type="dxa"/>
          </w:tcPr>
          <w:p w14:paraId="71749B0A"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216CBC41"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637ED98F"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метода.</w:t>
            </w:r>
          </w:p>
          <w:p w14:paraId="146D3BE3" w14:textId="77777777" w:rsidR="00393B1F" w:rsidRDefault="00772F76">
            <w:pPr>
              <w:pStyle w:val="aff1"/>
              <w:jc w:val="both"/>
              <w:rPr>
                <w:rFonts w:asciiTheme="minorHAnsi" w:hAnsiTheme="minorHAnsi" w:cstheme="minorHAnsi"/>
              </w:rPr>
            </w:pPr>
            <w:r>
              <w:rPr>
                <w:rFonts w:asciiTheme="minorHAnsi" w:hAnsiTheme="minorHAnsi" w:cstheme="minorHAnsi"/>
              </w:rPr>
              <w:t xml:space="preserve">Заполняется </w:t>
            </w:r>
            <w:r>
              <w:rPr>
                <w:rFonts w:asciiTheme="minorHAnsi" w:hAnsiTheme="minorHAnsi" w:cstheme="minorHAnsi"/>
                <w:lang w:eastAsia="ru-RU"/>
              </w:rPr>
              <w:t>значением</w:t>
            </w:r>
            <w:r w:rsidRPr="00754A2D">
              <w:rPr>
                <w:rFonts w:asciiTheme="minorHAnsi" w:hAnsiTheme="minorHAnsi" w:cstheme="minorHAnsi"/>
                <w:lang w:eastAsia="ru-RU"/>
              </w:rPr>
              <w:t>:</w:t>
            </w:r>
            <w:r>
              <w:rPr>
                <w:rFonts w:asciiTheme="minorHAnsi" w:hAnsiTheme="minorHAnsi" w:cstheme="minorHAnsi"/>
              </w:rPr>
              <w:t xml:space="preserve"> sendMessage</w:t>
            </w:r>
          </w:p>
        </w:tc>
      </w:tr>
      <w:tr w:rsidR="00393B1F" w14:paraId="45747812" w14:textId="77777777">
        <w:trPr>
          <w:trHeight w:val="454"/>
        </w:trPr>
        <w:tc>
          <w:tcPr>
            <w:tcW w:w="3565" w:type="dxa"/>
          </w:tcPr>
          <w:p w14:paraId="1E9CF21A" w14:textId="77777777" w:rsidR="00393B1F" w:rsidRDefault="00772F76">
            <w:pPr>
              <w:pStyle w:val="aff1"/>
              <w:jc w:val="both"/>
              <w:rPr>
                <w:rFonts w:asciiTheme="minorHAnsi" w:hAnsiTheme="minorHAnsi" w:cstheme="minorHAnsi"/>
              </w:rPr>
            </w:pPr>
            <w:r>
              <w:rPr>
                <w:rFonts w:asciiTheme="minorHAnsi" w:hAnsiTheme="minorHAnsi" w:cstheme="minorHAnsi"/>
              </w:rPr>
              <w:t>POIB-Request-AdditionalAttributes</w:t>
            </w:r>
          </w:p>
        </w:tc>
        <w:tc>
          <w:tcPr>
            <w:tcW w:w="1758" w:type="dxa"/>
          </w:tcPr>
          <w:p w14:paraId="06009FB3"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60FB37BE"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20966A30" w14:textId="77777777" w:rsidR="00393B1F" w:rsidRDefault="00772F76">
            <w:pPr>
              <w:pStyle w:val="aff1"/>
              <w:jc w:val="both"/>
              <w:rPr>
                <w:rFonts w:asciiTheme="minorHAnsi" w:hAnsiTheme="minorHAnsi" w:cstheme="minorHAnsi"/>
              </w:rPr>
            </w:pPr>
            <w:r>
              <w:rPr>
                <w:rFonts w:asciiTheme="minorHAnsi" w:hAnsiTheme="minorHAnsi" w:cstheme="minorHAnsi"/>
              </w:rPr>
              <w:t xml:space="preserve">Дополнительные атрибуты в формате JSON в Base64. Формируется в следующем виде: В структуру </w:t>
            </w:r>
            <w:r>
              <w:rPr>
                <w:rFonts w:asciiTheme="minorHAnsi" w:hAnsiTheme="minorHAnsi" w:cstheme="minorHAnsi"/>
                <w:lang w:val="en-US"/>
              </w:rPr>
              <w:t>JSON</w:t>
            </w:r>
            <w:r>
              <w:rPr>
                <w:rFonts w:asciiTheme="minorHAnsi" w:hAnsiTheme="minorHAnsi" w:cstheme="minorHAnsi"/>
              </w:rPr>
              <w:t xml:space="preserve"> помещается свойство </w:t>
            </w:r>
            <w:r>
              <w:rPr>
                <w:rFonts w:asciiTheme="minorHAnsi" w:hAnsiTheme="minorHAnsi"/>
              </w:rPr>
              <w:t xml:space="preserve">CURRENT_IS_UUID и заполняется значением </w:t>
            </w:r>
            <w:r>
              <w:rPr>
                <w:rFonts w:asciiTheme="minorHAnsi" w:hAnsiTheme="minorHAnsi" w:cstheme="minorHAnsi"/>
              </w:rPr>
              <w:t>мнемоники ИС СПО.</w:t>
            </w:r>
          </w:p>
        </w:tc>
      </w:tr>
      <w:tr w:rsidR="00393B1F" w14:paraId="4638ED36" w14:textId="77777777">
        <w:trPr>
          <w:trHeight w:val="454"/>
        </w:trPr>
        <w:tc>
          <w:tcPr>
            <w:tcW w:w="3565" w:type="dxa"/>
          </w:tcPr>
          <w:p w14:paraId="202F3311" w14:textId="77777777" w:rsidR="00393B1F" w:rsidRDefault="00772F76">
            <w:pPr>
              <w:pStyle w:val="aff1"/>
              <w:jc w:val="both"/>
              <w:rPr>
                <w:rFonts w:asciiTheme="minorHAnsi" w:hAnsiTheme="minorHAnsi" w:cstheme="minorHAnsi"/>
              </w:rPr>
            </w:pPr>
            <w:r>
              <w:rPr>
                <w:rFonts w:asciiTheme="minorHAnsi" w:hAnsiTheme="minorHAnsi" w:cstheme="minorHAnsi"/>
              </w:rPr>
              <w:t>POIB-Request-TimeStamp</w:t>
            </w:r>
          </w:p>
        </w:tc>
        <w:tc>
          <w:tcPr>
            <w:tcW w:w="1758" w:type="dxa"/>
          </w:tcPr>
          <w:p w14:paraId="4DC6D590"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5FFBCC9A" w14:textId="77777777" w:rsidR="00393B1F" w:rsidRDefault="00772F76">
            <w:pPr>
              <w:pStyle w:val="aff1"/>
              <w:jc w:val="both"/>
              <w:rPr>
                <w:rFonts w:asciiTheme="minorHAnsi" w:hAnsiTheme="minorHAnsi" w:cstheme="minorHAnsi"/>
              </w:rPr>
            </w:pPr>
            <w:r>
              <w:rPr>
                <w:rFonts w:asciiTheme="minorHAnsi" w:hAnsiTheme="minorHAnsi" w:cstheme="minorHAnsi"/>
              </w:rPr>
              <w:t>INSTANT</w:t>
            </w:r>
          </w:p>
        </w:tc>
        <w:tc>
          <w:tcPr>
            <w:tcW w:w="2660" w:type="dxa"/>
          </w:tcPr>
          <w:p w14:paraId="59E5213C" w14:textId="77777777" w:rsidR="00393B1F" w:rsidRDefault="00772F76">
            <w:pPr>
              <w:pStyle w:val="aff1"/>
              <w:jc w:val="both"/>
              <w:rPr>
                <w:rFonts w:asciiTheme="minorHAnsi" w:hAnsiTheme="minorHAnsi" w:cstheme="minorHAnsi"/>
              </w:rPr>
            </w:pPr>
            <w:r>
              <w:rPr>
                <w:rFonts w:asciiTheme="minorHAnsi" w:hAnsiTheme="minorHAnsi" w:cstheme="minorHAnsi"/>
              </w:rPr>
              <w:t xml:space="preserve">Дата и время выполнения запроса в ISO-UTC, передача </w:t>
            </w:r>
            <w:r>
              <w:rPr>
                <w:rFonts w:asciiTheme="minorHAnsi" w:hAnsiTheme="minorHAnsi" w:cstheme="minorHAnsi"/>
              </w:rPr>
              <w:lastRenderedPageBreak/>
              <w:t>времени только в UТC, Z - в окончании формата обязательна. Примеры: 2022-01-31T23:59:59.123456Z, 2022-01-31T23:59:59.123Z, 2022-01-31T23:59:59Z</w:t>
            </w:r>
          </w:p>
        </w:tc>
      </w:tr>
      <w:tr w:rsidR="00393B1F" w14:paraId="43696EFA" w14:textId="77777777">
        <w:trPr>
          <w:trHeight w:val="454"/>
        </w:trPr>
        <w:tc>
          <w:tcPr>
            <w:tcW w:w="3565" w:type="dxa"/>
          </w:tcPr>
          <w:p w14:paraId="10F11879" w14:textId="77777777" w:rsidR="00393B1F" w:rsidRDefault="00772F76">
            <w:pPr>
              <w:pStyle w:val="aff1"/>
              <w:jc w:val="both"/>
              <w:rPr>
                <w:rFonts w:asciiTheme="minorHAnsi" w:hAnsiTheme="minorHAnsi" w:cstheme="minorHAnsi"/>
              </w:rPr>
            </w:pPr>
            <w:r>
              <w:rPr>
                <w:rFonts w:asciiTheme="minorHAnsi" w:hAnsiTheme="minorHAnsi" w:cstheme="minorHAnsi"/>
              </w:rPr>
              <w:lastRenderedPageBreak/>
              <w:t>POIB-HeadersToTarget</w:t>
            </w:r>
          </w:p>
        </w:tc>
        <w:tc>
          <w:tcPr>
            <w:tcW w:w="1758" w:type="dxa"/>
          </w:tcPr>
          <w:p w14:paraId="0C4483FF" w14:textId="77777777" w:rsidR="00393B1F" w:rsidRDefault="00772F76">
            <w:pPr>
              <w:pStyle w:val="aff1"/>
              <w:jc w:val="both"/>
              <w:rPr>
                <w:rFonts w:asciiTheme="minorHAnsi" w:hAnsiTheme="minorHAnsi" w:cstheme="minorHAnsi"/>
              </w:rPr>
            </w:pPr>
            <w:r>
              <w:rPr>
                <w:rFonts w:asciiTheme="minorHAnsi" w:hAnsiTheme="minorHAnsi" w:cstheme="minorHAnsi"/>
              </w:rPr>
              <w:t>Нет</w:t>
            </w:r>
          </w:p>
        </w:tc>
        <w:tc>
          <w:tcPr>
            <w:tcW w:w="1373" w:type="dxa"/>
          </w:tcPr>
          <w:p w14:paraId="3B887D4B"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7E3B6DCD" w14:textId="77777777" w:rsidR="00393B1F" w:rsidRDefault="00772F76">
            <w:pPr>
              <w:pStyle w:val="aff1"/>
              <w:rPr>
                <w:rFonts w:asciiTheme="minorHAnsi" w:hAnsiTheme="minorHAnsi" w:cstheme="minorHAnsi"/>
              </w:rPr>
            </w:pPr>
            <w:r>
              <w:rPr>
                <w:rFonts w:asciiTheme="minorHAnsi" w:hAnsiTheme="minorHAnsi" w:cstheme="minorHAnsi"/>
              </w:rPr>
              <w:t>Наименования дополнительных заголовков, которые должны быть переданы в МСД ПУиО. Заголовки должны быть перечислены через запятую.</w:t>
            </w:r>
          </w:p>
          <w:p w14:paraId="48F03D38" w14:textId="77777777" w:rsidR="00393B1F" w:rsidRDefault="00772F76">
            <w:pPr>
              <w:pStyle w:val="aff1"/>
              <w:rPr>
                <w:rFonts w:asciiTheme="minorHAnsi" w:hAnsiTheme="minorHAnsi" w:cstheme="minorHAnsi"/>
              </w:rPr>
            </w:pPr>
            <w:r>
              <w:rPr>
                <w:rFonts w:asciiTheme="minorHAnsi" w:hAnsiTheme="minorHAnsi" w:cstheme="minorHAnsi"/>
              </w:rPr>
              <w:t>Список дополнительных заголовков указан в таблице «</w:t>
            </w:r>
            <w:r>
              <w:rPr>
                <w:rFonts w:asciiTheme="minorHAnsi" w:hAnsiTheme="minorHAnsi" w:cstheme="minorHAnsi"/>
              </w:rPr>
              <w:fldChar w:fldCharType="begin"/>
            </w:r>
            <w:r>
              <w:rPr>
                <w:rFonts w:asciiTheme="minorHAnsi" w:hAnsiTheme="minorHAnsi" w:cstheme="minorHAnsi"/>
              </w:rPr>
              <w:instrText xml:space="preserve"> REF _Ref18748 \h </w:instrText>
            </w:r>
            <w:r>
              <w:rPr>
                <w:rFonts w:asciiTheme="minorHAnsi" w:hAnsiTheme="minorHAnsi" w:cstheme="minorHAnsi"/>
              </w:rPr>
            </w:r>
            <w:r>
              <w:rPr>
                <w:rFonts w:asciiTheme="minorHAnsi" w:hAnsiTheme="minorHAnsi" w:cstheme="minorHAnsi"/>
              </w:rPr>
              <w:fldChar w:fldCharType="separate"/>
            </w:r>
            <w:r>
              <w:t xml:space="preserve">Таблица </w:t>
            </w:r>
            <w:fldSimple w:instr=" STYLEREF 1 \s ">
              <w:r>
                <w:t>2</w:t>
              </w:r>
            </w:fldSimple>
            <w:r>
              <w:t>.14 – Правила заполнения дополнительных заголовков «</w:t>
            </w:r>
            <w:r>
              <w:rPr>
                <w:rFonts w:asciiTheme="minorHAnsi" w:hAnsiTheme="minorHAnsi" w:cstheme="minorHAnsi"/>
              </w:rPr>
              <w:t>POIB-HeadersToTarget</w:t>
            </w:r>
            <w:r>
              <w:t>»</w:t>
            </w:r>
            <w:r>
              <w:rPr>
                <w:rFonts w:asciiTheme="minorHAnsi" w:hAnsiTheme="minorHAnsi" w:cstheme="minorHAnsi"/>
              </w:rPr>
              <w:fldChar w:fldCharType="end"/>
            </w:r>
            <w:r>
              <w:rPr>
                <w:rFonts w:asciiTheme="minorHAnsi" w:hAnsiTheme="minorHAnsi" w:cstheme="minorHAnsi"/>
              </w:rPr>
              <w:t>»</w:t>
            </w:r>
          </w:p>
        </w:tc>
      </w:tr>
      <w:tr w:rsidR="00393B1F" w14:paraId="28342DCA" w14:textId="77777777">
        <w:trPr>
          <w:trHeight w:val="454"/>
        </w:trPr>
        <w:tc>
          <w:tcPr>
            <w:tcW w:w="3565" w:type="dxa"/>
          </w:tcPr>
          <w:p w14:paraId="3ED33A4C" w14:textId="77777777" w:rsidR="00393B1F" w:rsidRDefault="00772F76">
            <w:pPr>
              <w:pStyle w:val="aff1"/>
              <w:jc w:val="both"/>
              <w:rPr>
                <w:rFonts w:asciiTheme="minorHAnsi" w:hAnsiTheme="minorHAnsi" w:cstheme="minorHAnsi"/>
              </w:rPr>
            </w:pPr>
            <w:r>
              <w:rPr>
                <w:rFonts w:asciiTheme="minorHAnsi" w:hAnsiTheme="minorHAnsi" w:cstheme="minorHAnsi"/>
              </w:rPr>
              <w:t>POIB-Request-Checksum</w:t>
            </w:r>
          </w:p>
        </w:tc>
        <w:tc>
          <w:tcPr>
            <w:tcW w:w="1758" w:type="dxa"/>
          </w:tcPr>
          <w:p w14:paraId="48704868"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16968C9C"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289CF372" w14:textId="77777777" w:rsidR="00393B1F" w:rsidRDefault="00772F76">
            <w:pPr>
              <w:pStyle w:val="aff1"/>
              <w:jc w:val="both"/>
              <w:rPr>
                <w:rFonts w:asciiTheme="minorHAnsi" w:hAnsiTheme="minorHAnsi" w:cstheme="minorHAnsi"/>
              </w:rPr>
            </w:pPr>
            <w:r>
              <w:rPr>
                <w:rFonts w:asciiTheme="minorHAnsi" w:hAnsiTheme="minorHAnsi" w:cstheme="minorHAnsi"/>
              </w:rPr>
              <w:t>Контрольная сумма всех передаваемых данных в hex представлении</w:t>
            </w:r>
          </w:p>
        </w:tc>
      </w:tr>
      <w:tr w:rsidR="00393B1F" w14:paraId="599462C0" w14:textId="77777777">
        <w:trPr>
          <w:trHeight w:val="454"/>
        </w:trPr>
        <w:tc>
          <w:tcPr>
            <w:tcW w:w="3565" w:type="dxa"/>
          </w:tcPr>
          <w:p w14:paraId="74CD5BE5" w14:textId="77777777" w:rsidR="00393B1F" w:rsidRDefault="00772F76">
            <w:pPr>
              <w:pStyle w:val="aff1"/>
              <w:jc w:val="both"/>
              <w:rPr>
                <w:rFonts w:asciiTheme="minorHAnsi" w:hAnsiTheme="minorHAnsi" w:cstheme="minorHAnsi"/>
              </w:rPr>
            </w:pPr>
            <w:r>
              <w:rPr>
                <w:rFonts w:asciiTheme="minorHAnsi" w:hAnsiTheme="minorHAnsi" w:cstheme="minorHAnsi"/>
              </w:rPr>
              <w:t>POIB-Request-Signature</w:t>
            </w:r>
          </w:p>
        </w:tc>
        <w:tc>
          <w:tcPr>
            <w:tcW w:w="1758" w:type="dxa"/>
          </w:tcPr>
          <w:p w14:paraId="054B6545" w14:textId="77777777" w:rsidR="00393B1F" w:rsidRDefault="00772F76">
            <w:pPr>
              <w:pStyle w:val="aff1"/>
              <w:jc w:val="both"/>
              <w:rPr>
                <w:rFonts w:asciiTheme="minorHAnsi" w:hAnsiTheme="minorHAnsi" w:cstheme="minorHAnsi"/>
              </w:rPr>
            </w:pPr>
            <w:r>
              <w:rPr>
                <w:rFonts w:asciiTheme="minorHAnsi" w:hAnsiTheme="minorHAnsi" w:cstheme="minorHAnsi"/>
              </w:rPr>
              <w:t>Зависит от настройки</w:t>
            </w:r>
          </w:p>
        </w:tc>
        <w:tc>
          <w:tcPr>
            <w:tcW w:w="1373" w:type="dxa"/>
          </w:tcPr>
          <w:p w14:paraId="3878ABF5"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0869B012" w14:textId="77777777" w:rsidR="00393B1F" w:rsidRDefault="00772F76">
            <w:pPr>
              <w:pStyle w:val="aff1"/>
              <w:jc w:val="both"/>
              <w:rPr>
                <w:rFonts w:asciiTheme="minorHAnsi" w:hAnsiTheme="minorHAnsi" w:cstheme="minorHAnsi"/>
                <w:b/>
              </w:rPr>
            </w:pPr>
            <w:r>
              <w:rPr>
                <w:rFonts w:asciiTheme="minorHAnsi" w:hAnsiTheme="minorHAnsi" w:cstheme="minorHAnsi"/>
              </w:rPr>
              <w:t>Подпись всех передаваемых данных в Base64</w:t>
            </w:r>
          </w:p>
        </w:tc>
      </w:tr>
      <w:tr w:rsidR="00393B1F" w14:paraId="497AF4CD" w14:textId="77777777">
        <w:trPr>
          <w:trHeight w:val="454"/>
        </w:trPr>
        <w:tc>
          <w:tcPr>
            <w:tcW w:w="3565" w:type="dxa"/>
          </w:tcPr>
          <w:p w14:paraId="2C9D5324" w14:textId="77777777" w:rsidR="00393B1F" w:rsidRDefault="00772F76">
            <w:pPr>
              <w:pStyle w:val="aff1"/>
              <w:jc w:val="both"/>
              <w:rPr>
                <w:rFonts w:asciiTheme="minorHAnsi" w:hAnsiTheme="minorHAnsi" w:cstheme="minorHAnsi"/>
              </w:rPr>
            </w:pPr>
            <w:r>
              <w:rPr>
                <w:rFonts w:asciiTheme="minorHAnsi" w:hAnsiTheme="minorHAnsi" w:cstheme="minorHAnsi"/>
              </w:rPr>
              <w:t>Дополнительные заголовки указанные в POIB-HeadersToTarget</w:t>
            </w:r>
          </w:p>
        </w:tc>
        <w:tc>
          <w:tcPr>
            <w:tcW w:w="1758" w:type="dxa"/>
          </w:tcPr>
          <w:p w14:paraId="2A8B5B6E"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3F3F4C26"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7A5928B1" w14:textId="77777777" w:rsidR="00393B1F" w:rsidRDefault="00772F76">
            <w:pPr>
              <w:pStyle w:val="aff1"/>
              <w:jc w:val="both"/>
              <w:rPr>
                <w:rFonts w:asciiTheme="minorHAnsi" w:hAnsiTheme="minorHAnsi" w:cstheme="minorHAnsi"/>
              </w:rPr>
            </w:pPr>
            <w:r>
              <w:rPr>
                <w:rFonts w:asciiTheme="minorHAnsi" w:hAnsiTheme="minorHAnsi" w:cstheme="minorHAnsi"/>
              </w:rPr>
              <w:t>Значения дополнительных заголовков</w:t>
            </w:r>
          </w:p>
        </w:tc>
      </w:tr>
    </w:tbl>
    <w:p w14:paraId="0D0E48E6" w14:textId="77777777" w:rsidR="00393B1F" w:rsidRDefault="00772F76">
      <w:pPr>
        <w:rPr>
          <w:rFonts w:asciiTheme="minorHAnsi" w:hAnsiTheme="minorHAnsi" w:cstheme="minorHAnsi"/>
        </w:rPr>
      </w:pPr>
      <w:r>
        <w:t xml:space="preserve">Пример формирования </w:t>
      </w:r>
      <w:r>
        <w:rPr>
          <w:lang w:val="en-US"/>
        </w:rPr>
        <w:t>JSON</w:t>
      </w:r>
      <w:r>
        <w:t xml:space="preserve"> структуры для заголовка </w:t>
      </w:r>
      <w:r>
        <w:rPr>
          <w:rFonts w:asciiTheme="minorHAnsi" w:hAnsiTheme="minorHAnsi" w:cstheme="minorHAnsi"/>
        </w:rPr>
        <w:t>AdditionalAttributes:</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393B1F" w14:paraId="5E9C5977" w14:textId="77777777">
        <w:tc>
          <w:tcPr>
            <w:tcW w:w="9571" w:type="dxa"/>
          </w:tcPr>
          <w:p w14:paraId="780F4CA9" w14:textId="77777777" w:rsidR="00393B1F" w:rsidRPr="00754A2D" w:rsidRDefault="00772F76">
            <w:pPr>
              <w:pStyle w:val="aff3"/>
              <w:rPr>
                <w:lang w:val="en-US"/>
              </w:rPr>
            </w:pPr>
            <w:r w:rsidRPr="00754A2D">
              <w:rPr>
                <w:lang w:val="en-US"/>
              </w:rPr>
              <w:t>{</w:t>
            </w:r>
          </w:p>
          <w:p w14:paraId="7DFCD691" w14:textId="77777777" w:rsidR="00393B1F" w:rsidRPr="00754A2D" w:rsidRDefault="00772F76">
            <w:pPr>
              <w:pStyle w:val="aff3"/>
              <w:rPr>
                <w:lang w:val="en-US"/>
              </w:rPr>
            </w:pPr>
            <w:r w:rsidRPr="00754A2D">
              <w:rPr>
                <w:lang w:val="en-US"/>
              </w:rPr>
              <w:t>"CURRENT_IS_UUID": "1C_BGU_1234567890_12345678"</w:t>
            </w:r>
          </w:p>
          <w:p w14:paraId="67C07D86" w14:textId="77777777" w:rsidR="00393B1F" w:rsidRDefault="00772F76">
            <w:pPr>
              <w:pStyle w:val="aff3"/>
              <w:rPr>
                <w:rFonts w:asciiTheme="minorHAnsi" w:hAnsiTheme="minorHAnsi" w:cstheme="minorHAnsi"/>
              </w:rPr>
            </w:pPr>
            <w:r>
              <w:t>}</w:t>
            </w:r>
          </w:p>
        </w:tc>
      </w:tr>
    </w:tbl>
    <w:p w14:paraId="2F2117A1" w14:textId="77777777" w:rsidR="00393B1F" w:rsidRDefault="00772F76">
      <w:pPr>
        <w:pStyle w:val="ae"/>
      </w:pPr>
      <w:bookmarkStart w:id="81" w:name="_Ref18748"/>
      <w:bookmarkStart w:id="82" w:name="_Toc205155003"/>
      <w:r>
        <w:lastRenderedPageBreak/>
        <w:t xml:space="preserve">Таблица </w:t>
      </w:r>
      <w:fldSimple w:instr=" STYLEREF 1 \s ">
        <w:r>
          <w:t>2</w:t>
        </w:r>
      </w:fldSimple>
      <w:r>
        <w:t>.</w:t>
      </w:r>
      <w:fldSimple w:instr=" SEQ Таблица \* ARABIC \s 1 ">
        <w:r>
          <w:t>14</w:t>
        </w:r>
      </w:fldSimple>
      <w:r>
        <w:t xml:space="preserve"> – Правила заполнения дополнительных заголовков «</w:t>
      </w:r>
      <w:r>
        <w:rPr>
          <w:rFonts w:asciiTheme="minorHAnsi" w:hAnsiTheme="minorHAnsi" w:cstheme="minorHAnsi"/>
        </w:rPr>
        <w:t>POIB-HeadersToTarget</w:t>
      </w:r>
      <w:r>
        <w:t>»</w:t>
      </w:r>
      <w:bookmarkEnd w:id="81"/>
      <w:bookmarkEnd w:id="82"/>
    </w:p>
    <w:tbl>
      <w:tblPr>
        <w:tblStyle w:val="GOSTTable"/>
        <w:tblW w:w="4995" w:type="pct"/>
        <w:tblLayout w:type="fixed"/>
        <w:tblCellMar>
          <w:top w:w="0" w:type="dxa"/>
          <w:left w:w="57" w:type="dxa"/>
          <w:bottom w:w="0" w:type="dxa"/>
          <w:right w:w="57" w:type="dxa"/>
        </w:tblCellMar>
        <w:tblLook w:val="04A0" w:firstRow="1" w:lastRow="0" w:firstColumn="1" w:lastColumn="0" w:noHBand="0" w:noVBand="1"/>
      </w:tblPr>
      <w:tblGrid>
        <w:gridCol w:w="2685"/>
        <w:gridCol w:w="1276"/>
        <w:gridCol w:w="710"/>
        <w:gridCol w:w="710"/>
        <w:gridCol w:w="3955"/>
      </w:tblGrid>
      <w:tr w:rsidR="00393B1F" w14:paraId="0ADCF652" w14:textId="77777777" w:rsidTr="00393B1F">
        <w:trPr>
          <w:cnfStyle w:val="100000000000" w:firstRow="1" w:lastRow="0" w:firstColumn="0" w:lastColumn="0" w:oddVBand="0" w:evenVBand="0" w:oddHBand="0" w:evenHBand="0" w:firstRowFirstColumn="0" w:firstRowLastColumn="0" w:lastRowFirstColumn="0" w:lastRowLastColumn="0"/>
          <w:trHeight w:val="283"/>
        </w:trPr>
        <w:tc>
          <w:tcPr>
            <w:tcW w:w="2723" w:type="dxa"/>
          </w:tcPr>
          <w:p w14:paraId="23943675" w14:textId="77777777" w:rsidR="00393B1F" w:rsidRDefault="00772F76">
            <w:pPr>
              <w:pStyle w:val="aff2"/>
              <w:spacing w:before="60" w:after="60"/>
              <w:contextualSpacing/>
              <w:rPr>
                <w:lang w:eastAsia="ru-RU"/>
              </w:rPr>
            </w:pPr>
            <w:r>
              <w:rPr>
                <w:lang w:eastAsia="ru-RU"/>
              </w:rPr>
              <w:t>Наименование дополнительного параметра</w:t>
            </w:r>
          </w:p>
        </w:tc>
        <w:tc>
          <w:tcPr>
            <w:tcW w:w="1292" w:type="dxa"/>
          </w:tcPr>
          <w:p w14:paraId="07F9FE79" w14:textId="77777777" w:rsidR="00393B1F" w:rsidRDefault="00772F76">
            <w:pPr>
              <w:pStyle w:val="aff2"/>
              <w:spacing w:before="60" w:after="60"/>
              <w:contextualSpacing/>
              <w:rPr>
                <w:lang w:eastAsia="ru-RU"/>
              </w:rPr>
            </w:pPr>
            <w:r>
              <w:rPr>
                <w:lang w:eastAsia="ru-RU"/>
              </w:rPr>
              <w:t xml:space="preserve">Формат </w:t>
            </w:r>
          </w:p>
        </w:tc>
        <w:tc>
          <w:tcPr>
            <w:tcW w:w="718" w:type="dxa"/>
          </w:tcPr>
          <w:p w14:paraId="1CA424E0" w14:textId="77777777" w:rsidR="00393B1F" w:rsidRDefault="00772F76">
            <w:pPr>
              <w:pStyle w:val="aff2"/>
              <w:spacing w:before="60" w:after="60"/>
              <w:contextualSpacing/>
              <w:rPr>
                <w:lang w:eastAsia="ru-RU"/>
              </w:rPr>
            </w:pPr>
            <w:r>
              <w:rPr>
                <w:lang w:eastAsia="ru-RU"/>
              </w:rPr>
              <w:t>Размерность</w:t>
            </w:r>
          </w:p>
        </w:tc>
        <w:tc>
          <w:tcPr>
            <w:tcW w:w="718" w:type="dxa"/>
          </w:tcPr>
          <w:p w14:paraId="602772B3" w14:textId="77777777" w:rsidR="00393B1F" w:rsidRDefault="00772F76">
            <w:pPr>
              <w:pStyle w:val="aff2"/>
              <w:spacing w:before="60" w:after="60"/>
              <w:contextualSpacing/>
              <w:rPr>
                <w:lang w:eastAsia="ru-RU"/>
              </w:rPr>
            </w:pPr>
            <w:r>
              <w:rPr>
                <w:lang w:eastAsia="ru-RU"/>
              </w:rPr>
              <w:t>Обязательность</w:t>
            </w:r>
          </w:p>
        </w:tc>
        <w:tc>
          <w:tcPr>
            <w:tcW w:w="4010" w:type="dxa"/>
          </w:tcPr>
          <w:p w14:paraId="6468283F" w14:textId="77777777" w:rsidR="00393B1F" w:rsidRDefault="00772F76">
            <w:pPr>
              <w:pStyle w:val="aff2"/>
              <w:spacing w:before="60" w:after="60"/>
              <w:contextualSpacing/>
              <w:rPr>
                <w:lang w:eastAsia="ru-RU"/>
              </w:rPr>
            </w:pPr>
            <w:r>
              <w:rPr>
                <w:lang w:eastAsia="ru-RU"/>
              </w:rPr>
              <w:t>Описание</w:t>
            </w:r>
          </w:p>
        </w:tc>
      </w:tr>
      <w:tr w:rsidR="00393B1F" w14:paraId="38BD45C7" w14:textId="77777777" w:rsidTr="00393B1F">
        <w:trPr>
          <w:trHeight w:val="283"/>
        </w:trPr>
        <w:tc>
          <w:tcPr>
            <w:tcW w:w="2723" w:type="dxa"/>
            <w:shd w:val="clear" w:color="auto" w:fill="auto"/>
          </w:tcPr>
          <w:p w14:paraId="59E25DD0" w14:textId="77777777" w:rsidR="00393B1F" w:rsidRDefault="00772F76">
            <w:pPr>
              <w:pStyle w:val="aff1"/>
              <w:spacing w:before="60" w:after="60"/>
              <w:ind w:left="57" w:right="57"/>
              <w:rPr>
                <w:lang w:val="en-US" w:eastAsia="ru-RU"/>
              </w:rPr>
            </w:pPr>
            <w:r>
              <w:rPr>
                <w:lang w:val="en-US" w:eastAsia="ru-RU"/>
              </w:rPr>
              <w:t>Accept-Encoding</w:t>
            </w:r>
          </w:p>
        </w:tc>
        <w:tc>
          <w:tcPr>
            <w:tcW w:w="1292" w:type="dxa"/>
            <w:shd w:val="clear" w:color="auto" w:fill="auto"/>
          </w:tcPr>
          <w:p w14:paraId="5C35CCFA"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1705798D"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4814CAD2"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60B5C7C2" w14:textId="77777777" w:rsidR="00393B1F" w:rsidRPr="00754A2D" w:rsidRDefault="00772F76">
            <w:pPr>
              <w:pStyle w:val="aff1"/>
              <w:spacing w:before="60" w:after="60"/>
              <w:ind w:left="57" w:right="57"/>
              <w:rPr>
                <w:color w:val="000000"/>
                <w:szCs w:val="16"/>
                <w:lang w:eastAsia="ru-RU"/>
              </w:rPr>
            </w:pPr>
            <w:r w:rsidRPr="00754A2D">
              <w:rPr>
                <w:color w:val="000000"/>
                <w:szCs w:val="16"/>
                <w:lang w:eastAsia="ru-RU"/>
              </w:rPr>
              <w:t xml:space="preserve">Алгоритмы сжатия. Например: </w:t>
            </w:r>
            <w:r>
              <w:rPr>
                <w:color w:val="000000"/>
                <w:szCs w:val="16"/>
                <w:lang w:val="en-US" w:eastAsia="ru-RU"/>
              </w:rPr>
              <w:t>gzip</w:t>
            </w:r>
            <w:r w:rsidRPr="00754A2D">
              <w:rPr>
                <w:color w:val="000000"/>
                <w:szCs w:val="16"/>
                <w:lang w:eastAsia="ru-RU"/>
              </w:rPr>
              <w:t>,</w:t>
            </w:r>
            <w:r>
              <w:rPr>
                <w:color w:val="000000"/>
                <w:szCs w:val="16"/>
                <w:lang w:val="en-US" w:eastAsia="ru-RU"/>
              </w:rPr>
              <w:t>deflate</w:t>
            </w:r>
          </w:p>
        </w:tc>
      </w:tr>
      <w:tr w:rsidR="00393B1F" w14:paraId="06F91CF8" w14:textId="77777777" w:rsidTr="00393B1F">
        <w:trPr>
          <w:trHeight w:val="283"/>
        </w:trPr>
        <w:tc>
          <w:tcPr>
            <w:tcW w:w="2723" w:type="dxa"/>
            <w:shd w:val="clear" w:color="auto" w:fill="auto"/>
          </w:tcPr>
          <w:p w14:paraId="502AB723" w14:textId="77777777" w:rsidR="00393B1F" w:rsidRDefault="00772F76">
            <w:pPr>
              <w:pStyle w:val="aff1"/>
              <w:spacing w:before="60" w:after="60"/>
              <w:ind w:left="57" w:right="57"/>
              <w:contextualSpacing/>
              <w:rPr>
                <w:lang w:val="en-US" w:eastAsia="ru-RU"/>
              </w:rPr>
            </w:pPr>
            <w:r>
              <w:rPr>
                <w:lang w:val="en-US" w:eastAsia="ru-RU"/>
              </w:rPr>
              <w:t>Content-Type</w:t>
            </w:r>
          </w:p>
        </w:tc>
        <w:tc>
          <w:tcPr>
            <w:tcW w:w="1292" w:type="dxa"/>
            <w:shd w:val="clear" w:color="auto" w:fill="auto"/>
          </w:tcPr>
          <w:p w14:paraId="11C09D5F"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25620F51"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3DF26D0B"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184E17F0" w14:textId="77777777" w:rsidR="00393B1F" w:rsidRDefault="00772F76">
            <w:pPr>
              <w:pStyle w:val="aff1"/>
              <w:spacing w:before="60" w:after="60"/>
              <w:ind w:left="57" w:right="57"/>
              <w:rPr>
                <w:lang w:eastAsia="ru-RU"/>
              </w:rPr>
            </w:pPr>
            <w:r w:rsidRPr="00754A2D">
              <w:rPr>
                <w:lang w:eastAsia="ru-RU"/>
              </w:rPr>
              <w:t xml:space="preserve">Тип данных, передаваемых в теле сообщения. </w:t>
            </w:r>
            <w:r>
              <w:rPr>
                <w:lang w:val="en-US" w:eastAsia="ru-RU"/>
              </w:rPr>
              <w:t>Заполняется значением: text/xml</w:t>
            </w:r>
          </w:p>
        </w:tc>
      </w:tr>
      <w:tr w:rsidR="00393B1F" w14:paraId="1E4625E3" w14:textId="77777777" w:rsidTr="00393B1F">
        <w:trPr>
          <w:trHeight w:val="283"/>
        </w:trPr>
        <w:tc>
          <w:tcPr>
            <w:tcW w:w="2723" w:type="dxa"/>
            <w:shd w:val="clear" w:color="auto" w:fill="auto"/>
          </w:tcPr>
          <w:p w14:paraId="1DD91436" w14:textId="77777777" w:rsidR="00393B1F" w:rsidRDefault="00772F76">
            <w:pPr>
              <w:pStyle w:val="aff1"/>
              <w:spacing w:before="60" w:after="60"/>
              <w:ind w:left="57" w:right="57"/>
              <w:contextualSpacing/>
              <w:rPr>
                <w:lang w:eastAsia="ru-RU"/>
              </w:rPr>
            </w:pPr>
            <w:r>
              <w:rPr>
                <w:lang w:eastAsia="ru-RU"/>
              </w:rPr>
              <w:t>SOAPAction</w:t>
            </w:r>
          </w:p>
        </w:tc>
        <w:tc>
          <w:tcPr>
            <w:tcW w:w="1292" w:type="dxa"/>
            <w:shd w:val="clear" w:color="auto" w:fill="auto"/>
          </w:tcPr>
          <w:p w14:paraId="2BE92559"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2A4A96FC"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0A8EF840"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29D6534B" w14:textId="77777777" w:rsidR="00393B1F" w:rsidRDefault="00772F76">
            <w:pPr>
              <w:pStyle w:val="aff1"/>
              <w:spacing w:before="60" w:after="60"/>
              <w:ind w:left="57" w:right="57"/>
              <w:rPr>
                <w:lang w:val="en-US" w:eastAsia="ru-RU"/>
              </w:rPr>
            </w:pPr>
            <w:r>
              <w:rPr>
                <w:lang w:val="en-US" w:eastAsia="ru-RU"/>
              </w:rPr>
              <w:t>Заполняется значением: transferDocument</w:t>
            </w:r>
          </w:p>
        </w:tc>
      </w:tr>
      <w:tr w:rsidR="00393B1F" w14:paraId="31608681" w14:textId="77777777" w:rsidTr="00393B1F">
        <w:trPr>
          <w:trHeight w:val="283"/>
        </w:trPr>
        <w:tc>
          <w:tcPr>
            <w:tcW w:w="2723" w:type="dxa"/>
            <w:shd w:val="clear" w:color="auto" w:fill="auto"/>
          </w:tcPr>
          <w:p w14:paraId="04282D71" w14:textId="77777777" w:rsidR="00393B1F" w:rsidRDefault="00772F76">
            <w:pPr>
              <w:pStyle w:val="aff1"/>
              <w:spacing w:before="60" w:after="60"/>
              <w:ind w:left="57" w:right="57"/>
              <w:contextualSpacing/>
              <w:rPr>
                <w:lang w:val="en-US" w:eastAsia="ru-RU"/>
              </w:rPr>
            </w:pPr>
            <w:r>
              <w:rPr>
                <w:lang w:val="en-US" w:eastAsia="ru-RU"/>
              </w:rPr>
              <w:t>User-Agent</w:t>
            </w:r>
          </w:p>
        </w:tc>
        <w:tc>
          <w:tcPr>
            <w:tcW w:w="1292" w:type="dxa"/>
            <w:shd w:val="clear" w:color="auto" w:fill="auto"/>
          </w:tcPr>
          <w:p w14:paraId="1463EF77"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58E67089"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1B781C7A"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69E92C97" w14:textId="77777777" w:rsidR="00393B1F" w:rsidRPr="00754A2D" w:rsidRDefault="00772F76">
            <w:pPr>
              <w:pStyle w:val="aff1"/>
              <w:spacing w:before="60" w:after="60"/>
              <w:ind w:left="57" w:right="57"/>
              <w:rPr>
                <w:lang w:eastAsia="ru-RU"/>
              </w:rPr>
            </w:pPr>
            <w:r w:rsidRPr="00754A2D">
              <w:rPr>
                <w:lang w:eastAsia="ru-RU"/>
              </w:rPr>
              <w:t>Наименование ПО, формирующего запрос, например: 1</w:t>
            </w:r>
            <w:r>
              <w:rPr>
                <w:lang w:val="en-US" w:eastAsia="ru-RU"/>
              </w:rPr>
              <w:t>C</w:t>
            </w:r>
            <w:r w:rsidRPr="00754A2D">
              <w:rPr>
                <w:lang w:eastAsia="ru-RU"/>
              </w:rPr>
              <w:t>:</w:t>
            </w:r>
            <w:r>
              <w:rPr>
                <w:lang w:val="en-US" w:eastAsia="ru-RU"/>
              </w:rPr>
              <w:t>Enterprise</w:t>
            </w:r>
          </w:p>
        </w:tc>
      </w:tr>
    </w:tbl>
    <w:p w14:paraId="5F14E10C" w14:textId="5E929FC2" w:rsidR="00393B1F" w:rsidRDefault="00772F76">
      <w:r>
        <w:t xml:space="preserve">Тело Запроса состоит из </w:t>
      </w:r>
      <w:r>
        <w:rPr>
          <w:lang w:val="en-US"/>
        </w:rPr>
        <w:t>SOAP</w:t>
      </w:r>
      <w:r>
        <w:t xml:space="preserve"> сообщения, сформированного в соответствии с требованиями Альбома ТФО Сервис ПОИ (ЕСМВ) </w:t>
      </w:r>
      <w:r w:rsidR="00012109">
        <w:t>по формату</w:t>
      </w:r>
      <w:r>
        <w:t xml:space="preserve"> «Запрос, содержащий документ», подписанного сертификатом ЭП. Подпись</w:t>
      </w:r>
      <w:r w:rsidRPr="00754A2D">
        <w:t xml:space="preserve"> </w:t>
      </w:r>
      <w:r>
        <w:t xml:space="preserve">ЭП должна быть сформирована по стандарту </w:t>
      </w:r>
      <w:r>
        <w:rPr>
          <w:lang w:val="en-US"/>
        </w:rPr>
        <w:t>XML</w:t>
      </w:r>
      <w:r w:rsidRPr="00754A2D">
        <w:t xml:space="preserve"> </w:t>
      </w:r>
      <w:r>
        <w:rPr>
          <w:lang w:val="en-US"/>
        </w:rPr>
        <w:t>Signature</w:t>
      </w:r>
      <w:r>
        <w:t>.</w:t>
      </w:r>
    </w:p>
    <w:p w14:paraId="3F0A6F90" w14:textId="5769DF3B" w:rsidR="00393B1F" w:rsidRDefault="00772F76">
      <w:r>
        <w:t xml:space="preserve">Существуют ряд особенностей </w:t>
      </w:r>
      <w:r w:rsidR="00012109">
        <w:t>заполнения полей</w:t>
      </w:r>
      <w:r>
        <w:t xml:space="preserve"> </w:t>
      </w:r>
      <w:r>
        <w:rPr>
          <w:lang w:val="en-US"/>
        </w:rPr>
        <w:t>SOAP</w:t>
      </w:r>
      <w:r w:rsidRPr="00754A2D">
        <w:t xml:space="preserve"> </w:t>
      </w:r>
      <w:r>
        <w:t>запроса:</w:t>
      </w:r>
    </w:p>
    <w:p w14:paraId="0E66B7DD" w14:textId="0240FCF6" w:rsidR="00393B1F" w:rsidRDefault="00772F76">
      <w:pPr>
        <w:pStyle w:val="a2"/>
        <w:numPr>
          <w:ilvl w:val="0"/>
          <w:numId w:val="9"/>
        </w:numPr>
        <w:ind w:left="1134" w:hanging="425"/>
      </w:pPr>
      <w:r>
        <w:t>В элементе transferDocumentRequest.header.senderSystemId необходимо заполнить значение «</w:t>
      </w:r>
      <w:r>
        <w:rPr>
          <w:lang w:val="en-US"/>
        </w:rPr>
        <w:t>SOI</w:t>
      </w:r>
      <w:r>
        <w:t>»</w:t>
      </w:r>
      <w:r w:rsidR="004C6A3C">
        <w:t>.</w:t>
      </w:r>
    </w:p>
    <w:p w14:paraId="15A856E1" w14:textId="12351DE5" w:rsidR="00393B1F" w:rsidRDefault="00772F76">
      <w:pPr>
        <w:pStyle w:val="a2"/>
        <w:numPr>
          <w:ilvl w:val="0"/>
          <w:numId w:val="9"/>
        </w:numPr>
        <w:ind w:left="1134" w:hanging="425"/>
      </w:pPr>
      <w:r>
        <w:t>В элементе transferDocumentRequest.header.targetSystemId необходимо заполнить значение «</w:t>
      </w:r>
      <w:r>
        <w:rPr>
          <w:lang w:val="en-US"/>
        </w:rPr>
        <w:t>MSD</w:t>
      </w:r>
      <w:r>
        <w:t>»</w:t>
      </w:r>
      <w:r w:rsidR="004C6A3C">
        <w:t>.</w:t>
      </w:r>
    </w:p>
    <w:p w14:paraId="7619B50D" w14:textId="1AC89A56" w:rsidR="00393B1F" w:rsidRDefault="00772F76">
      <w:pPr>
        <w:pStyle w:val="a2"/>
        <w:numPr>
          <w:ilvl w:val="0"/>
          <w:numId w:val="9"/>
        </w:numPr>
        <w:ind w:left="1134" w:hanging="425"/>
      </w:pPr>
      <w:r>
        <w:t>В элементе transferDocumentRequest.header.documentType необходимо заполнить значение «</w:t>
      </w:r>
      <w:r>
        <w:rPr>
          <w:lang w:eastAsia="ru-RU"/>
        </w:rPr>
        <w:t>MSD_Status_Request</w:t>
      </w:r>
      <w:r w:rsidRPr="00754A2D">
        <w:rPr>
          <w:lang w:eastAsia="ru-RU"/>
        </w:rPr>
        <w:t>»</w:t>
      </w:r>
      <w:r w:rsidR="004C6A3C">
        <w:rPr>
          <w:lang w:eastAsia="ru-RU"/>
        </w:rPr>
        <w:t>.</w:t>
      </w:r>
    </w:p>
    <w:p w14:paraId="5343A038" w14:textId="13A5B5ED" w:rsidR="00393B1F" w:rsidRDefault="00772F76">
      <w:pPr>
        <w:pStyle w:val="a2"/>
        <w:numPr>
          <w:ilvl w:val="0"/>
          <w:numId w:val="9"/>
        </w:numPr>
        <w:ind w:left="1134" w:hanging="425"/>
      </w:pPr>
      <w:r>
        <w:t>В элементе transferDocumentRequest.header.documentGuid необходимо передать уникальный идентификатор сформированного в ИС СПО пакета (уникальный идентификатор документа) по виду сведений «Остатки и корреспонденции бухгалтерского учета», протокол загрузки которого необходимо запросить в МСД ПУиО</w:t>
      </w:r>
      <w:r w:rsidR="00012109">
        <w:t>.</w:t>
      </w:r>
    </w:p>
    <w:p w14:paraId="64665EC8" w14:textId="77777777" w:rsidR="00393B1F" w:rsidRDefault="00772F76">
      <w:pPr>
        <w:pStyle w:val="a2"/>
        <w:numPr>
          <w:ilvl w:val="0"/>
          <w:numId w:val="9"/>
        </w:numPr>
        <w:ind w:left="1134" w:hanging="425"/>
      </w:pPr>
      <w:r>
        <w:t xml:space="preserve">Необходимо обеспечить передачу дополнительных параметров Запроса в элементе transferDocumentRequest.header.params </w:t>
      </w:r>
      <w:r>
        <w:rPr>
          <w:lang w:val="en-US"/>
        </w:rPr>
        <w:t>SOAP</w:t>
      </w:r>
      <w:r w:rsidRPr="00754A2D">
        <w:t xml:space="preserve"> </w:t>
      </w:r>
      <w:r>
        <w:t>тела. Перечень дополнительных параметров доступен в таблице «</w:t>
      </w:r>
      <w:r>
        <w:fldChar w:fldCharType="begin"/>
      </w:r>
      <w:r>
        <w:instrText xml:space="preserve"> REF _Ref18863 \h </w:instrText>
      </w:r>
      <w:r>
        <w:fldChar w:fldCharType="separate"/>
      </w:r>
      <w:r>
        <w:t xml:space="preserve">Таблица </w:t>
      </w:r>
      <w:fldSimple w:instr=" STYLEREF 1 \s ">
        <w:r>
          <w:t>2</w:t>
        </w:r>
      </w:fldSimple>
      <w:r>
        <w:t>.15. Дополнительные параметры тела Запроса</w:t>
      </w:r>
      <w:r>
        <w:fldChar w:fldCharType="end"/>
      </w:r>
      <w:r>
        <w:t>».</w:t>
      </w:r>
    </w:p>
    <w:p w14:paraId="464F01B6" w14:textId="77777777" w:rsidR="00393B1F" w:rsidRDefault="00772F76">
      <w:pPr>
        <w:pStyle w:val="ae"/>
      </w:pPr>
      <w:bookmarkStart w:id="83" w:name="_Ref18863"/>
      <w:bookmarkStart w:id="84" w:name="_Toc205155004"/>
      <w:r>
        <w:lastRenderedPageBreak/>
        <w:t xml:space="preserve">Таблица </w:t>
      </w:r>
      <w:fldSimple w:instr=" STYLEREF 1 \s ">
        <w:r>
          <w:t>2</w:t>
        </w:r>
      </w:fldSimple>
      <w:r>
        <w:t>.</w:t>
      </w:r>
      <w:fldSimple w:instr=" SEQ Таблица \* ARABIC \s 1 ">
        <w:r>
          <w:t>15</w:t>
        </w:r>
      </w:fldSimple>
      <w:r>
        <w:t>. Дополнительные параметры тела Запроса</w:t>
      </w:r>
      <w:bookmarkEnd w:id="83"/>
      <w:bookmarkEnd w:id="84"/>
    </w:p>
    <w:tbl>
      <w:tblPr>
        <w:tblStyle w:val="GOSTTable"/>
        <w:tblW w:w="4995" w:type="pct"/>
        <w:tblLayout w:type="fixed"/>
        <w:tblCellMar>
          <w:top w:w="0" w:type="dxa"/>
          <w:left w:w="57" w:type="dxa"/>
          <w:bottom w:w="0" w:type="dxa"/>
          <w:right w:w="57" w:type="dxa"/>
        </w:tblCellMar>
        <w:tblLook w:val="04A0" w:firstRow="1" w:lastRow="0" w:firstColumn="1" w:lastColumn="0" w:noHBand="0" w:noVBand="1"/>
      </w:tblPr>
      <w:tblGrid>
        <w:gridCol w:w="2685"/>
        <w:gridCol w:w="1276"/>
        <w:gridCol w:w="710"/>
        <w:gridCol w:w="710"/>
        <w:gridCol w:w="3955"/>
      </w:tblGrid>
      <w:tr w:rsidR="00393B1F" w14:paraId="2463CFA6" w14:textId="77777777" w:rsidTr="00393B1F">
        <w:trPr>
          <w:cnfStyle w:val="100000000000" w:firstRow="1" w:lastRow="0" w:firstColumn="0" w:lastColumn="0" w:oddVBand="0" w:evenVBand="0" w:oddHBand="0" w:evenHBand="0" w:firstRowFirstColumn="0" w:firstRowLastColumn="0" w:lastRowFirstColumn="0" w:lastRowLastColumn="0"/>
          <w:trHeight w:val="283"/>
        </w:trPr>
        <w:tc>
          <w:tcPr>
            <w:tcW w:w="2723" w:type="dxa"/>
          </w:tcPr>
          <w:p w14:paraId="600181E6" w14:textId="77777777" w:rsidR="00393B1F" w:rsidRDefault="00772F76">
            <w:pPr>
              <w:pStyle w:val="aff2"/>
              <w:spacing w:before="60" w:after="60"/>
              <w:contextualSpacing/>
              <w:rPr>
                <w:lang w:eastAsia="ru-RU"/>
              </w:rPr>
            </w:pPr>
            <w:r>
              <w:rPr>
                <w:lang w:eastAsia="ru-RU"/>
              </w:rPr>
              <w:t>Наименование дополнительного параметра</w:t>
            </w:r>
          </w:p>
        </w:tc>
        <w:tc>
          <w:tcPr>
            <w:tcW w:w="1292" w:type="dxa"/>
          </w:tcPr>
          <w:p w14:paraId="34E14C24" w14:textId="77777777" w:rsidR="00393B1F" w:rsidRDefault="00772F76">
            <w:pPr>
              <w:pStyle w:val="aff2"/>
              <w:spacing w:before="60" w:after="60"/>
              <w:contextualSpacing/>
              <w:rPr>
                <w:lang w:eastAsia="ru-RU"/>
              </w:rPr>
            </w:pPr>
            <w:r>
              <w:rPr>
                <w:lang w:eastAsia="ru-RU"/>
              </w:rPr>
              <w:t xml:space="preserve">Формат </w:t>
            </w:r>
          </w:p>
        </w:tc>
        <w:tc>
          <w:tcPr>
            <w:tcW w:w="718" w:type="dxa"/>
          </w:tcPr>
          <w:p w14:paraId="4232D705" w14:textId="77777777" w:rsidR="00393B1F" w:rsidRDefault="00772F76">
            <w:pPr>
              <w:pStyle w:val="aff2"/>
              <w:spacing w:before="60" w:after="60"/>
              <w:contextualSpacing/>
              <w:rPr>
                <w:lang w:eastAsia="ru-RU"/>
              </w:rPr>
            </w:pPr>
            <w:r>
              <w:rPr>
                <w:lang w:eastAsia="ru-RU"/>
              </w:rPr>
              <w:t>Размерность</w:t>
            </w:r>
          </w:p>
        </w:tc>
        <w:tc>
          <w:tcPr>
            <w:tcW w:w="718" w:type="dxa"/>
          </w:tcPr>
          <w:p w14:paraId="336FC1C5" w14:textId="77777777" w:rsidR="00393B1F" w:rsidRDefault="00772F76">
            <w:pPr>
              <w:pStyle w:val="aff2"/>
              <w:spacing w:before="60" w:after="60"/>
              <w:contextualSpacing/>
              <w:rPr>
                <w:lang w:eastAsia="ru-RU"/>
              </w:rPr>
            </w:pPr>
            <w:r>
              <w:rPr>
                <w:lang w:eastAsia="ru-RU"/>
              </w:rPr>
              <w:t>Обязательность</w:t>
            </w:r>
          </w:p>
        </w:tc>
        <w:tc>
          <w:tcPr>
            <w:tcW w:w="4010" w:type="dxa"/>
          </w:tcPr>
          <w:p w14:paraId="61696C12" w14:textId="77777777" w:rsidR="00393B1F" w:rsidRDefault="00772F76">
            <w:pPr>
              <w:pStyle w:val="aff2"/>
              <w:spacing w:before="60" w:after="60"/>
              <w:contextualSpacing/>
              <w:rPr>
                <w:lang w:eastAsia="ru-RU"/>
              </w:rPr>
            </w:pPr>
            <w:r>
              <w:rPr>
                <w:lang w:eastAsia="ru-RU"/>
              </w:rPr>
              <w:t>Описание</w:t>
            </w:r>
          </w:p>
        </w:tc>
      </w:tr>
      <w:tr w:rsidR="00393B1F" w14:paraId="55A238B3" w14:textId="77777777" w:rsidTr="00393B1F">
        <w:trPr>
          <w:trHeight w:val="283"/>
        </w:trPr>
        <w:tc>
          <w:tcPr>
            <w:tcW w:w="2723" w:type="dxa"/>
            <w:shd w:val="clear" w:color="auto" w:fill="auto"/>
          </w:tcPr>
          <w:p w14:paraId="2421D65E" w14:textId="77777777" w:rsidR="00393B1F" w:rsidRDefault="00772F76">
            <w:pPr>
              <w:pStyle w:val="aff1"/>
              <w:spacing w:before="60" w:after="60"/>
              <w:ind w:left="57" w:right="57"/>
              <w:rPr>
                <w:lang w:val="en-US" w:eastAsia="ru-RU"/>
              </w:rPr>
            </w:pPr>
            <w:r>
              <w:rPr>
                <w:lang w:val="en-US" w:eastAsia="ru-RU"/>
              </w:rPr>
              <w:t>MSD-SRCode</w:t>
            </w:r>
          </w:p>
        </w:tc>
        <w:tc>
          <w:tcPr>
            <w:tcW w:w="1292" w:type="dxa"/>
            <w:shd w:val="clear" w:color="auto" w:fill="auto"/>
          </w:tcPr>
          <w:p w14:paraId="41299D6E"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74895129" w14:textId="77777777" w:rsidR="00393B1F" w:rsidRDefault="00772F76">
            <w:pPr>
              <w:pStyle w:val="aff1"/>
              <w:spacing w:before="60" w:after="60"/>
              <w:ind w:left="57" w:right="57"/>
              <w:rPr>
                <w:lang w:val="en-US" w:eastAsia="ru-RU"/>
              </w:rPr>
            </w:pPr>
            <w:r>
              <w:rPr>
                <w:lang w:eastAsia="ru-RU"/>
              </w:rPr>
              <w:t>8</w:t>
            </w:r>
          </w:p>
        </w:tc>
        <w:tc>
          <w:tcPr>
            <w:tcW w:w="718" w:type="dxa"/>
            <w:shd w:val="clear" w:color="auto" w:fill="auto"/>
          </w:tcPr>
          <w:p w14:paraId="52FB87AE"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16910CBC" w14:textId="77777777" w:rsidR="00393B1F" w:rsidRDefault="00772F76">
            <w:pPr>
              <w:pStyle w:val="aff1"/>
              <w:spacing w:before="60" w:after="60"/>
              <w:ind w:left="57" w:right="57"/>
              <w:rPr>
                <w:color w:val="000000"/>
                <w:szCs w:val="16"/>
                <w:lang w:eastAsia="ru-RU"/>
              </w:rPr>
            </w:pPr>
            <w:r>
              <w:rPr>
                <w:lang w:eastAsia="ru-RU"/>
              </w:rPr>
              <w:t>Код по Сводному реестру организации-отправителя</w:t>
            </w:r>
          </w:p>
        </w:tc>
      </w:tr>
    </w:tbl>
    <w:p w14:paraId="4B6611E7" w14:textId="77777777" w:rsidR="00393B1F" w:rsidRDefault="00772F76">
      <w:r>
        <w:t>Пример Запроса, содержащего документ «Запрос статуса и протокола загрузки данных», приведен в приложении «</w:t>
      </w:r>
      <w:r>
        <w:fldChar w:fldCharType="begin"/>
      </w:r>
      <w:r>
        <w:instrText xml:space="preserve"> REF _Ref7551 \w \h </w:instrText>
      </w:r>
      <w:r>
        <w:fldChar w:fldCharType="separate"/>
      </w:r>
      <w:r>
        <w:t>Приложение 8</w:t>
      </w:r>
      <w:r>
        <w:fldChar w:fldCharType="end"/>
      </w:r>
      <w:r>
        <w:t xml:space="preserve">. </w:t>
      </w:r>
      <w:r>
        <w:fldChar w:fldCharType="begin"/>
      </w:r>
      <w:r>
        <w:instrText xml:space="preserve"> REF _Ref7560 \h </w:instrText>
      </w:r>
      <w:r>
        <w:fldChar w:fldCharType="separate"/>
      </w:r>
      <w:r>
        <w:t>Обмен ЕСМВ. Пример Запроса, содержащего документ по виду сведений «Запрос статуса и протокола загрузки данных»</w:t>
      </w:r>
      <w:r>
        <w:fldChar w:fldCharType="end"/>
      </w:r>
      <w:r>
        <w:t>».</w:t>
      </w:r>
    </w:p>
    <w:p w14:paraId="25C9B3D2" w14:textId="77777777" w:rsidR="00393B1F" w:rsidRDefault="00772F76">
      <w:pPr>
        <w:pStyle w:val="4"/>
      </w:pPr>
      <w:r>
        <w:t>Требования к формату запроса на предоставление документов из топика</w:t>
      </w:r>
    </w:p>
    <w:p w14:paraId="46043E27" w14:textId="4E792911" w:rsidR="00393B1F" w:rsidRDefault="00772F76">
      <w:pPr>
        <w:pStyle w:val="a2"/>
      </w:pPr>
      <w:r>
        <w:t xml:space="preserve">Формат запроса </w:t>
      </w:r>
      <w:r w:rsidR="00BF1036">
        <w:t>–</w:t>
      </w:r>
      <w:r>
        <w:t xml:space="preserve"> </w:t>
      </w:r>
      <w:r>
        <w:rPr>
          <w:lang w:val="en-US"/>
        </w:rPr>
        <w:t>HTTP</w:t>
      </w:r>
      <w:r w:rsidRPr="00754A2D">
        <w:t xml:space="preserve"> </w:t>
      </w:r>
      <w:r>
        <w:rPr>
          <w:lang w:val="en-US"/>
        </w:rPr>
        <w:t>POST</w:t>
      </w:r>
      <w:r w:rsidRPr="00754A2D">
        <w:t>-</w:t>
      </w:r>
      <w:r>
        <w:t>запрос с определенными заголовками в таблице «</w:t>
      </w:r>
      <w:r>
        <w:fldChar w:fldCharType="begin"/>
      </w:r>
      <w:r>
        <w:instrText xml:space="preserve"> REF _Ref18895 \h </w:instrText>
      </w:r>
      <w:r>
        <w:fldChar w:fldCharType="separate"/>
      </w:r>
      <w:r>
        <w:t xml:space="preserve">Таблица </w:t>
      </w:r>
      <w:fldSimple w:instr=" STYLEREF 1 \s ">
        <w:r>
          <w:t>2</w:t>
        </w:r>
      </w:fldSimple>
      <w:r>
        <w:t>.16 – Описание формата заголовков Запроса</w:t>
      </w:r>
      <w:r>
        <w:fldChar w:fldCharType="end"/>
      </w:r>
      <w:r>
        <w:t>».</w:t>
      </w:r>
    </w:p>
    <w:p w14:paraId="2BD14738" w14:textId="77777777" w:rsidR="00393B1F" w:rsidRDefault="00772F76">
      <w:pPr>
        <w:pStyle w:val="ae"/>
      </w:pPr>
      <w:bookmarkStart w:id="85" w:name="_Ref18895"/>
      <w:bookmarkStart w:id="86" w:name="_Toc205155005"/>
      <w:r>
        <w:t xml:space="preserve">Таблица </w:t>
      </w:r>
      <w:fldSimple w:instr=" STYLEREF 1 \s ">
        <w:r>
          <w:t>2</w:t>
        </w:r>
      </w:fldSimple>
      <w:r>
        <w:t>.</w:t>
      </w:r>
      <w:fldSimple w:instr=" SEQ Таблица \* ARABIC \s 1 ">
        <w:r>
          <w:t>16</w:t>
        </w:r>
      </w:fldSimple>
      <w:r>
        <w:t xml:space="preserve"> </w:t>
      </w:r>
      <w:r>
        <w:rPr>
          <w:iCs w:val="0"/>
          <w:szCs w:val="28"/>
        </w:rPr>
        <w:t>– Описание формата заголовков Запроса</w:t>
      </w:r>
      <w:bookmarkEnd w:id="85"/>
      <w:bookmarkEnd w:id="86"/>
    </w:p>
    <w:tbl>
      <w:tblPr>
        <w:tblStyle w:val="afc"/>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758"/>
        <w:gridCol w:w="1373"/>
        <w:gridCol w:w="2660"/>
      </w:tblGrid>
      <w:tr w:rsidR="00393B1F" w14:paraId="0FA434BD" w14:textId="77777777">
        <w:trPr>
          <w:trHeight w:val="454"/>
          <w:tblHeader/>
        </w:trPr>
        <w:tc>
          <w:tcPr>
            <w:tcW w:w="3565" w:type="dxa"/>
            <w:shd w:val="clear" w:color="auto" w:fill="D9D9D9" w:themeFill="background1" w:themeFillShade="D9"/>
            <w:vAlign w:val="center"/>
          </w:tcPr>
          <w:p w14:paraId="16A5FC26" w14:textId="77777777" w:rsidR="00393B1F" w:rsidRDefault="00772F76">
            <w:pPr>
              <w:pStyle w:val="aff2"/>
            </w:pPr>
            <w:r>
              <w:t>Заголовок</w:t>
            </w:r>
          </w:p>
        </w:tc>
        <w:tc>
          <w:tcPr>
            <w:tcW w:w="1758" w:type="dxa"/>
            <w:shd w:val="clear" w:color="auto" w:fill="D9D9D9" w:themeFill="background1" w:themeFillShade="D9"/>
            <w:vAlign w:val="center"/>
          </w:tcPr>
          <w:p w14:paraId="78C6F83F" w14:textId="77777777" w:rsidR="00393B1F" w:rsidRDefault="00772F76">
            <w:pPr>
              <w:pStyle w:val="aff2"/>
            </w:pPr>
            <w:r>
              <w:t>Обязательность заполнения значения заголовка</w:t>
            </w:r>
          </w:p>
        </w:tc>
        <w:tc>
          <w:tcPr>
            <w:tcW w:w="1373" w:type="dxa"/>
            <w:shd w:val="clear" w:color="auto" w:fill="D9D9D9" w:themeFill="background1" w:themeFillShade="D9"/>
            <w:vAlign w:val="center"/>
          </w:tcPr>
          <w:p w14:paraId="042E7CCE" w14:textId="77777777" w:rsidR="00393B1F" w:rsidRDefault="00772F76">
            <w:pPr>
              <w:pStyle w:val="aff2"/>
            </w:pPr>
            <w:r>
              <w:t>Тип данных</w:t>
            </w:r>
          </w:p>
        </w:tc>
        <w:tc>
          <w:tcPr>
            <w:tcW w:w="2660" w:type="dxa"/>
            <w:shd w:val="clear" w:color="auto" w:fill="D9D9D9" w:themeFill="background1" w:themeFillShade="D9"/>
            <w:vAlign w:val="center"/>
          </w:tcPr>
          <w:p w14:paraId="06769E51" w14:textId="77777777" w:rsidR="00393B1F" w:rsidRDefault="00772F76">
            <w:pPr>
              <w:pStyle w:val="aff2"/>
            </w:pPr>
            <w:r>
              <w:t>Описание</w:t>
            </w:r>
          </w:p>
        </w:tc>
      </w:tr>
      <w:tr w:rsidR="00393B1F" w14:paraId="2D997E0F" w14:textId="77777777">
        <w:trPr>
          <w:trHeight w:val="454"/>
        </w:trPr>
        <w:tc>
          <w:tcPr>
            <w:tcW w:w="3565" w:type="dxa"/>
          </w:tcPr>
          <w:p w14:paraId="2987E9B0" w14:textId="77777777" w:rsidR="00393B1F" w:rsidRDefault="00772F76">
            <w:pPr>
              <w:pStyle w:val="aff1"/>
              <w:jc w:val="both"/>
              <w:rPr>
                <w:rFonts w:asciiTheme="minorHAnsi" w:hAnsiTheme="minorHAnsi" w:cstheme="minorHAnsi"/>
              </w:rPr>
            </w:pPr>
            <w:r>
              <w:rPr>
                <w:rFonts w:asciiTheme="minorHAnsi" w:hAnsiTheme="minorHAnsi" w:cstheme="minorHAnsi"/>
              </w:rPr>
              <w:t>POIB-Request-SenderSystem-ID</w:t>
            </w:r>
          </w:p>
        </w:tc>
        <w:tc>
          <w:tcPr>
            <w:tcW w:w="1758" w:type="dxa"/>
          </w:tcPr>
          <w:p w14:paraId="5E1CD329"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12DDBE03"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5FCF4511"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ИС СПО</w:t>
            </w:r>
          </w:p>
        </w:tc>
      </w:tr>
      <w:tr w:rsidR="00393B1F" w14:paraId="34610ECE" w14:textId="77777777">
        <w:trPr>
          <w:trHeight w:val="454"/>
        </w:trPr>
        <w:tc>
          <w:tcPr>
            <w:tcW w:w="3565" w:type="dxa"/>
          </w:tcPr>
          <w:p w14:paraId="7485D9F7" w14:textId="77777777" w:rsidR="00393B1F" w:rsidRDefault="00772F76">
            <w:pPr>
              <w:pStyle w:val="aff1"/>
              <w:jc w:val="both"/>
              <w:rPr>
                <w:rFonts w:asciiTheme="minorHAnsi" w:hAnsiTheme="minorHAnsi" w:cstheme="minorHAnsi"/>
              </w:rPr>
            </w:pPr>
            <w:r>
              <w:rPr>
                <w:rFonts w:asciiTheme="minorHAnsi" w:hAnsiTheme="minorHAnsi" w:cstheme="minorHAnsi"/>
              </w:rPr>
              <w:t>POIB-Request-TargetSystem-ID</w:t>
            </w:r>
          </w:p>
        </w:tc>
        <w:tc>
          <w:tcPr>
            <w:tcW w:w="1758" w:type="dxa"/>
          </w:tcPr>
          <w:p w14:paraId="4E07D4BC"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1D7921D1"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4B130985"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МСД ПУиО. Заполняется значением: MSD</w:t>
            </w:r>
          </w:p>
        </w:tc>
      </w:tr>
      <w:tr w:rsidR="00393B1F" w14:paraId="6D8E548C" w14:textId="77777777">
        <w:trPr>
          <w:trHeight w:val="454"/>
        </w:trPr>
        <w:tc>
          <w:tcPr>
            <w:tcW w:w="3565" w:type="dxa"/>
          </w:tcPr>
          <w:p w14:paraId="0A81C65D" w14:textId="77777777" w:rsidR="00393B1F" w:rsidRDefault="00772F76">
            <w:pPr>
              <w:pStyle w:val="aff1"/>
              <w:jc w:val="both"/>
              <w:rPr>
                <w:rFonts w:asciiTheme="minorHAnsi" w:hAnsiTheme="minorHAnsi" w:cstheme="minorHAnsi"/>
              </w:rPr>
            </w:pPr>
            <w:r>
              <w:rPr>
                <w:rFonts w:asciiTheme="minorHAnsi" w:hAnsiTheme="minorHAnsi" w:cstheme="minorHAnsi"/>
              </w:rPr>
              <w:t>POIB-Request-ResourceType-ID</w:t>
            </w:r>
          </w:p>
        </w:tc>
        <w:tc>
          <w:tcPr>
            <w:tcW w:w="1758" w:type="dxa"/>
          </w:tcPr>
          <w:p w14:paraId="2FA382E0"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2EE0A1D8"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7AADA678"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типа ресурса (сервиса).</w:t>
            </w:r>
          </w:p>
          <w:p w14:paraId="72D842FA" w14:textId="77777777" w:rsidR="00393B1F" w:rsidRDefault="00772F76">
            <w:pPr>
              <w:pStyle w:val="aff1"/>
              <w:jc w:val="both"/>
              <w:rPr>
                <w:rFonts w:asciiTheme="minorHAnsi" w:hAnsiTheme="minorHAnsi" w:cstheme="minorHAnsi"/>
                <w:lang w:eastAsia="ru-RU"/>
              </w:rPr>
            </w:pPr>
            <w:r>
              <w:rPr>
                <w:rFonts w:asciiTheme="minorHAnsi" w:hAnsiTheme="minorHAnsi" w:cstheme="minorHAnsi"/>
              </w:rPr>
              <w:t xml:space="preserve">Заполняется </w:t>
            </w:r>
            <w:r>
              <w:rPr>
                <w:rFonts w:asciiTheme="minorHAnsi" w:hAnsiTheme="minorHAnsi" w:cstheme="minorHAnsi"/>
                <w:lang w:eastAsia="ru-RU"/>
              </w:rPr>
              <w:t>значением</w:t>
            </w:r>
            <w:r>
              <w:rPr>
                <w:rFonts w:asciiTheme="minorHAnsi" w:hAnsiTheme="minorHAnsi" w:cstheme="minorHAnsi"/>
                <w:lang w:val="en-US" w:eastAsia="ru-RU"/>
              </w:rPr>
              <w:t xml:space="preserve">: </w:t>
            </w:r>
            <w:r>
              <w:rPr>
                <w:rFonts w:asciiTheme="minorHAnsi" w:hAnsiTheme="minorHAnsi"/>
                <w:lang w:eastAsia="ru-RU"/>
              </w:rPr>
              <w:t>MSD_Exchange</w:t>
            </w:r>
          </w:p>
        </w:tc>
      </w:tr>
      <w:tr w:rsidR="00393B1F" w:rsidRPr="002C0109" w14:paraId="6CBBAC23" w14:textId="77777777">
        <w:trPr>
          <w:trHeight w:val="454"/>
        </w:trPr>
        <w:tc>
          <w:tcPr>
            <w:tcW w:w="3565" w:type="dxa"/>
          </w:tcPr>
          <w:p w14:paraId="084E7613" w14:textId="77777777" w:rsidR="00393B1F" w:rsidRDefault="00772F76">
            <w:pPr>
              <w:pStyle w:val="aff1"/>
              <w:jc w:val="both"/>
              <w:rPr>
                <w:rFonts w:asciiTheme="minorHAnsi" w:hAnsiTheme="minorHAnsi" w:cstheme="minorHAnsi"/>
              </w:rPr>
            </w:pPr>
            <w:r>
              <w:rPr>
                <w:rFonts w:asciiTheme="minorHAnsi" w:hAnsiTheme="minorHAnsi" w:cstheme="minorHAnsi"/>
              </w:rPr>
              <w:t>POIB-Request-Resource-ID</w:t>
            </w:r>
          </w:p>
        </w:tc>
        <w:tc>
          <w:tcPr>
            <w:tcW w:w="1758" w:type="dxa"/>
          </w:tcPr>
          <w:p w14:paraId="45146A14"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3B365D6E"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2FAB0879"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ресурса (вида сведений).</w:t>
            </w:r>
          </w:p>
          <w:p w14:paraId="4F70D6AF" w14:textId="77777777" w:rsidR="00393B1F" w:rsidRPr="00754A2D" w:rsidRDefault="00772F76">
            <w:pPr>
              <w:pStyle w:val="aff1"/>
              <w:jc w:val="both"/>
              <w:rPr>
                <w:rFonts w:asciiTheme="minorHAnsi" w:hAnsiTheme="minorHAnsi" w:cstheme="minorHAnsi"/>
                <w:lang w:eastAsia="ru-RU"/>
              </w:rPr>
            </w:pPr>
            <w:r>
              <w:rPr>
                <w:rFonts w:asciiTheme="minorHAnsi" w:hAnsiTheme="minorHAnsi" w:cstheme="minorHAnsi"/>
              </w:rPr>
              <w:t xml:space="preserve">Может принимать   </w:t>
            </w:r>
            <w:r>
              <w:rPr>
                <w:rFonts w:asciiTheme="minorHAnsi" w:hAnsiTheme="minorHAnsi" w:cstheme="minorHAnsi"/>
                <w:lang w:eastAsia="ru-RU"/>
              </w:rPr>
              <w:t>значения</w:t>
            </w:r>
            <w:r w:rsidRPr="00754A2D">
              <w:rPr>
                <w:rFonts w:asciiTheme="minorHAnsi" w:hAnsiTheme="minorHAnsi" w:cstheme="minorHAnsi"/>
                <w:lang w:eastAsia="ru-RU"/>
              </w:rPr>
              <w:t>:</w:t>
            </w:r>
          </w:p>
          <w:p w14:paraId="36E8D16A" w14:textId="77777777" w:rsidR="00393B1F" w:rsidRPr="00754A2D" w:rsidRDefault="00772F76">
            <w:pPr>
              <w:pStyle w:val="aff1"/>
              <w:jc w:val="both"/>
              <w:rPr>
                <w:rFonts w:asciiTheme="minorHAnsi" w:hAnsiTheme="minorHAnsi"/>
                <w:lang w:eastAsia="ru-RU"/>
              </w:rPr>
            </w:pPr>
            <w:r>
              <w:rPr>
                <w:rFonts w:asciiTheme="minorHAnsi" w:hAnsiTheme="minorHAnsi" w:cstheme="minorHAnsi"/>
              </w:rPr>
              <w:t xml:space="preserve">- </w:t>
            </w:r>
            <w:r>
              <w:rPr>
                <w:rFonts w:asciiTheme="minorHAnsi" w:hAnsiTheme="minorHAnsi"/>
                <w:lang w:eastAsia="ru-RU"/>
              </w:rPr>
              <w:t>MSD_DataFHD</w:t>
            </w:r>
            <w:r w:rsidRPr="00754A2D">
              <w:rPr>
                <w:rFonts w:asciiTheme="minorHAnsi" w:hAnsiTheme="minorHAnsi"/>
                <w:lang w:eastAsia="ru-RU"/>
              </w:rPr>
              <w:t>;</w:t>
            </w:r>
          </w:p>
          <w:p w14:paraId="1CB6A12F" w14:textId="77777777" w:rsidR="00393B1F" w:rsidRDefault="00772F76">
            <w:pPr>
              <w:pStyle w:val="aff1"/>
              <w:jc w:val="both"/>
              <w:rPr>
                <w:rFonts w:asciiTheme="minorHAnsi" w:hAnsiTheme="minorHAnsi"/>
                <w:lang w:val="en-US" w:eastAsia="ru-RU"/>
              </w:rPr>
            </w:pPr>
            <w:r>
              <w:rPr>
                <w:rFonts w:asciiTheme="minorHAnsi" w:hAnsiTheme="minorHAnsi"/>
                <w:lang w:val="en-US" w:eastAsia="ru-RU"/>
              </w:rPr>
              <w:lastRenderedPageBreak/>
              <w:t>- MSD_Verification_Protocol</w:t>
            </w:r>
          </w:p>
          <w:p w14:paraId="25523B1A" w14:textId="77777777" w:rsidR="00393B1F" w:rsidRDefault="00772F76">
            <w:pPr>
              <w:pStyle w:val="aff1"/>
              <w:jc w:val="both"/>
              <w:rPr>
                <w:rFonts w:asciiTheme="minorHAnsi" w:hAnsiTheme="minorHAnsi"/>
                <w:lang w:val="en-US" w:eastAsia="ru-RU"/>
              </w:rPr>
            </w:pPr>
            <w:r>
              <w:rPr>
                <w:rFonts w:asciiTheme="minorHAnsi" w:hAnsiTheme="minorHAnsi"/>
                <w:lang w:val="en-US" w:eastAsia="ru-RU"/>
              </w:rPr>
              <w:t>- MSD_Data_Transfer_Rules</w:t>
            </w:r>
          </w:p>
          <w:p w14:paraId="5EB222AB" w14:textId="77777777" w:rsidR="00393B1F" w:rsidRDefault="00772F76">
            <w:pPr>
              <w:pStyle w:val="aff1"/>
              <w:jc w:val="both"/>
              <w:rPr>
                <w:rFonts w:asciiTheme="minorHAnsi" w:hAnsiTheme="minorHAnsi"/>
                <w:lang w:val="en-US" w:eastAsia="ru-RU"/>
              </w:rPr>
            </w:pPr>
            <w:r>
              <w:rPr>
                <w:rFonts w:asciiTheme="minorHAnsi" w:hAnsiTheme="minorHAnsi"/>
                <w:lang w:val="en-US" w:eastAsia="ru-RU"/>
              </w:rPr>
              <w:t>- MSD_Grafik</w:t>
            </w:r>
          </w:p>
          <w:p w14:paraId="72E8EC3C" w14:textId="77777777" w:rsidR="00393B1F" w:rsidRDefault="00772F76">
            <w:pPr>
              <w:pStyle w:val="aff1"/>
              <w:jc w:val="both"/>
              <w:rPr>
                <w:rFonts w:asciiTheme="minorHAnsi" w:hAnsiTheme="minorHAnsi"/>
                <w:lang w:val="en-US" w:eastAsia="ru-RU"/>
              </w:rPr>
            </w:pPr>
            <w:r>
              <w:rPr>
                <w:rFonts w:asciiTheme="minorHAnsi" w:hAnsiTheme="minorHAnsi"/>
                <w:lang w:val="en-US" w:eastAsia="ru-RU"/>
              </w:rPr>
              <w:t>- MSD_Status_Request</w:t>
            </w:r>
          </w:p>
        </w:tc>
      </w:tr>
      <w:tr w:rsidR="00393B1F" w14:paraId="1C03030F" w14:textId="77777777">
        <w:trPr>
          <w:trHeight w:val="454"/>
        </w:trPr>
        <w:tc>
          <w:tcPr>
            <w:tcW w:w="3565" w:type="dxa"/>
          </w:tcPr>
          <w:p w14:paraId="76C79BBE" w14:textId="77777777" w:rsidR="00393B1F" w:rsidRDefault="00772F76">
            <w:pPr>
              <w:pStyle w:val="aff1"/>
              <w:jc w:val="both"/>
              <w:rPr>
                <w:rFonts w:asciiTheme="minorHAnsi" w:hAnsiTheme="minorHAnsi" w:cstheme="minorHAnsi"/>
              </w:rPr>
            </w:pPr>
            <w:r>
              <w:rPr>
                <w:rFonts w:asciiTheme="minorHAnsi" w:hAnsiTheme="minorHAnsi" w:cstheme="minorHAnsi"/>
              </w:rPr>
              <w:lastRenderedPageBreak/>
              <w:t>POIB-Request-Action-ID</w:t>
            </w:r>
          </w:p>
        </w:tc>
        <w:tc>
          <w:tcPr>
            <w:tcW w:w="1758" w:type="dxa"/>
          </w:tcPr>
          <w:p w14:paraId="62AED0EA"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67919BD0"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58136F99"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метода.</w:t>
            </w:r>
          </w:p>
          <w:p w14:paraId="7CAD3624" w14:textId="77777777" w:rsidR="00393B1F" w:rsidRDefault="00772F76">
            <w:pPr>
              <w:pStyle w:val="aff1"/>
              <w:jc w:val="both"/>
              <w:rPr>
                <w:rFonts w:asciiTheme="minorHAnsi" w:hAnsiTheme="minorHAnsi" w:cstheme="minorHAnsi"/>
              </w:rPr>
            </w:pPr>
            <w:r>
              <w:rPr>
                <w:rFonts w:asciiTheme="minorHAnsi" w:hAnsiTheme="minorHAnsi" w:cstheme="minorHAnsi"/>
              </w:rPr>
              <w:t xml:space="preserve">Заполняется </w:t>
            </w:r>
            <w:r>
              <w:rPr>
                <w:rFonts w:asciiTheme="minorHAnsi" w:hAnsiTheme="minorHAnsi" w:cstheme="minorHAnsi"/>
                <w:lang w:eastAsia="ru-RU"/>
              </w:rPr>
              <w:t>значением</w:t>
            </w:r>
            <w:r w:rsidRPr="00754A2D">
              <w:rPr>
                <w:rFonts w:asciiTheme="minorHAnsi" w:hAnsiTheme="minorHAnsi" w:cstheme="minorHAnsi"/>
                <w:lang w:eastAsia="ru-RU"/>
              </w:rPr>
              <w:t>:</w:t>
            </w:r>
            <w:r>
              <w:rPr>
                <w:rFonts w:asciiTheme="minorHAnsi" w:hAnsiTheme="minorHAnsi" w:cstheme="minorHAnsi"/>
              </w:rPr>
              <w:t xml:space="preserve"> </w:t>
            </w:r>
            <w:r>
              <w:rPr>
                <w:rFonts w:asciiTheme="minorHAnsi" w:hAnsiTheme="minorHAnsi"/>
              </w:rPr>
              <w:t>getMessages</w:t>
            </w:r>
          </w:p>
        </w:tc>
      </w:tr>
      <w:tr w:rsidR="00393B1F" w14:paraId="2C4C15F1" w14:textId="77777777">
        <w:trPr>
          <w:trHeight w:val="454"/>
        </w:trPr>
        <w:tc>
          <w:tcPr>
            <w:tcW w:w="3565" w:type="dxa"/>
          </w:tcPr>
          <w:p w14:paraId="3A991337" w14:textId="77777777" w:rsidR="00393B1F" w:rsidRDefault="00772F76">
            <w:pPr>
              <w:pStyle w:val="aff1"/>
              <w:jc w:val="both"/>
              <w:rPr>
                <w:rFonts w:asciiTheme="minorHAnsi" w:hAnsiTheme="minorHAnsi" w:cstheme="minorHAnsi"/>
              </w:rPr>
            </w:pPr>
            <w:r>
              <w:rPr>
                <w:rFonts w:asciiTheme="minorHAnsi" w:hAnsiTheme="minorHAnsi" w:cstheme="minorHAnsi"/>
              </w:rPr>
              <w:t>POIB-Request-AdditionalAttributes</w:t>
            </w:r>
          </w:p>
        </w:tc>
        <w:tc>
          <w:tcPr>
            <w:tcW w:w="1758" w:type="dxa"/>
          </w:tcPr>
          <w:p w14:paraId="1D830ABC"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473F9B66"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6E396E5F" w14:textId="77777777" w:rsidR="00393B1F" w:rsidRDefault="00772F76">
            <w:pPr>
              <w:pStyle w:val="aff1"/>
              <w:jc w:val="both"/>
              <w:rPr>
                <w:rFonts w:asciiTheme="minorHAnsi" w:hAnsiTheme="minorHAnsi" w:cstheme="minorHAnsi"/>
              </w:rPr>
            </w:pPr>
            <w:r>
              <w:rPr>
                <w:rFonts w:asciiTheme="minorHAnsi" w:hAnsiTheme="minorHAnsi" w:cstheme="minorHAnsi"/>
              </w:rPr>
              <w:t xml:space="preserve">Дополнительные атрибуты в формате JSON в Base64. Формируется в следующем виде: В структуру </w:t>
            </w:r>
            <w:r>
              <w:rPr>
                <w:rFonts w:asciiTheme="minorHAnsi" w:hAnsiTheme="minorHAnsi" w:cstheme="minorHAnsi"/>
                <w:lang w:val="en-US"/>
              </w:rPr>
              <w:t>JSON</w:t>
            </w:r>
            <w:r>
              <w:rPr>
                <w:rFonts w:asciiTheme="minorHAnsi" w:hAnsiTheme="minorHAnsi" w:cstheme="minorHAnsi"/>
              </w:rPr>
              <w:t xml:space="preserve"> помещается свойство </w:t>
            </w:r>
            <w:r>
              <w:rPr>
                <w:rFonts w:asciiTheme="minorHAnsi" w:hAnsiTheme="minorHAnsi"/>
              </w:rPr>
              <w:t xml:space="preserve">CURRENT_IS_UUID и заполняется значением </w:t>
            </w:r>
            <w:r>
              <w:rPr>
                <w:rFonts w:asciiTheme="minorHAnsi" w:hAnsiTheme="minorHAnsi" w:cstheme="minorHAnsi"/>
              </w:rPr>
              <w:t>мнемоники ИС СПО.</w:t>
            </w:r>
          </w:p>
        </w:tc>
      </w:tr>
      <w:tr w:rsidR="00393B1F" w14:paraId="0E509B81" w14:textId="77777777">
        <w:trPr>
          <w:trHeight w:val="454"/>
        </w:trPr>
        <w:tc>
          <w:tcPr>
            <w:tcW w:w="3565" w:type="dxa"/>
          </w:tcPr>
          <w:p w14:paraId="7DF299E3" w14:textId="77777777" w:rsidR="00393B1F" w:rsidRDefault="00772F76">
            <w:pPr>
              <w:pStyle w:val="aff1"/>
              <w:jc w:val="both"/>
              <w:rPr>
                <w:rFonts w:asciiTheme="minorHAnsi" w:hAnsiTheme="minorHAnsi" w:cstheme="minorHAnsi"/>
              </w:rPr>
            </w:pPr>
            <w:r>
              <w:rPr>
                <w:rFonts w:asciiTheme="minorHAnsi" w:hAnsiTheme="minorHAnsi" w:cstheme="minorHAnsi"/>
              </w:rPr>
              <w:t>POIB-Request-TimeStamp</w:t>
            </w:r>
          </w:p>
        </w:tc>
        <w:tc>
          <w:tcPr>
            <w:tcW w:w="1758" w:type="dxa"/>
          </w:tcPr>
          <w:p w14:paraId="5F068369"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17EC4D5B" w14:textId="77777777" w:rsidR="00393B1F" w:rsidRDefault="00772F76">
            <w:pPr>
              <w:pStyle w:val="aff1"/>
              <w:jc w:val="both"/>
              <w:rPr>
                <w:rFonts w:asciiTheme="minorHAnsi" w:hAnsiTheme="minorHAnsi" w:cstheme="minorHAnsi"/>
              </w:rPr>
            </w:pPr>
            <w:r>
              <w:rPr>
                <w:rFonts w:asciiTheme="minorHAnsi" w:hAnsiTheme="minorHAnsi" w:cstheme="minorHAnsi"/>
              </w:rPr>
              <w:t>INSTANT</w:t>
            </w:r>
          </w:p>
        </w:tc>
        <w:tc>
          <w:tcPr>
            <w:tcW w:w="2660" w:type="dxa"/>
          </w:tcPr>
          <w:p w14:paraId="5F605959" w14:textId="77777777" w:rsidR="00393B1F" w:rsidRDefault="00772F76">
            <w:pPr>
              <w:pStyle w:val="aff1"/>
              <w:jc w:val="both"/>
              <w:rPr>
                <w:rFonts w:asciiTheme="minorHAnsi" w:hAnsiTheme="minorHAnsi" w:cstheme="minorHAnsi"/>
              </w:rPr>
            </w:pPr>
            <w:r>
              <w:rPr>
                <w:rFonts w:asciiTheme="minorHAnsi" w:hAnsiTheme="minorHAnsi" w:cstheme="minorHAnsi"/>
              </w:rPr>
              <w:t>Дата и время выполнения запроса в ISO-UTC, передача времени только в UТC, Z - в окончании формата обязательна. Примеры: 2022-01-31T23:59:59.123456Z, 2022-01-31T23:59:59.123Z, 2022-01-31T23:59:59Z</w:t>
            </w:r>
          </w:p>
        </w:tc>
      </w:tr>
      <w:tr w:rsidR="00393B1F" w14:paraId="03E77793" w14:textId="77777777">
        <w:trPr>
          <w:trHeight w:val="454"/>
        </w:trPr>
        <w:tc>
          <w:tcPr>
            <w:tcW w:w="3565" w:type="dxa"/>
          </w:tcPr>
          <w:p w14:paraId="456A541E" w14:textId="77777777" w:rsidR="00393B1F" w:rsidRDefault="00772F76">
            <w:pPr>
              <w:pStyle w:val="aff1"/>
              <w:jc w:val="both"/>
              <w:rPr>
                <w:rFonts w:asciiTheme="minorHAnsi" w:hAnsiTheme="minorHAnsi" w:cstheme="minorHAnsi"/>
              </w:rPr>
            </w:pPr>
            <w:r>
              <w:rPr>
                <w:rFonts w:asciiTheme="minorHAnsi" w:hAnsiTheme="minorHAnsi" w:cstheme="minorHAnsi"/>
              </w:rPr>
              <w:t>POIB-HeadersToTarget</w:t>
            </w:r>
          </w:p>
        </w:tc>
        <w:tc>
          <w:tcPr>
            <w:tcW w:w="1758" w:type="dxa"/>
          </w:tcPr>
          <w:p w14:paraId="1B29DBD7" w14:textId="77777777" w:rsidR="00393B1F" w:rsidRDefault="00772F76">
            <w:pPr>
              <w:pStyle w:val="aff1"/>
              <w:jc w:val="both"/>
              <w:rPr>
                <w:rFonts w:asciiTheme="minorHAnsi" w:hAnsiTheme="minorHAnsi" w:cstheme="minorHAnsi"/>
              </w:rPr>
            </w:pPr>
            <w:r>
              <w:rPr>
                <w:rFonts w:asciiTheme="minorHAnsi" w:hAnsiTheme="minorHAnsi" w:cstheme="minorHAnsi"/>
              </w:rPr>
              <w:t>Нет</w:t>
            </w:r>
          </w:p>
        </w:tc>
        <w:tc>
          <w:tcPr>
            <w:tcW w:w="1373" w:type="dxa"/>
          </w:tcPr>
          <w:p w14:paraId="2FE391E3"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48606F95" w14:textId="77777777" w:rsidR="00393B1F" w:rsidRDefault="00772F76">
            <w:pPr>
              <w:pStyle w:val="aff1"/>
              <w:rPr>
                <w:rFonts w:asciiTheme="minorHAnsi" w:hAnsiTheme="minorHAnsi" w:cstheme="minorHAnsi"/>
              </w:rPr>
            </w:pPr>
            <w:r>
              <w:rPr>
                <w:rFonts w:asciiTheme="minorHAnsi" w:hAnsiTheme="minorHAnsi" w:cstheme="minorHAnsi"/>
              </w:rPr>
              <w:t>Наименования дополнительных заголовков, которые должны быть переданы в МСД ПУиО. Заголовки должны быть перечислены через запятую.</w:t>
            </w:r>
          </w:p>
          <w:p w14:paraId="36A570DC" w14:textId="77777777" w:rsidR="00393B1F" w:rsidRDefault="00772F76">
            <w:pPr>
              <w:pStyle w:val="aff1"/>
              <w:rPr>
                <w:rFonts w:asciiTheme="minorHAnsi" w:hAnsiTheme="minorHAnsi" w:cstheme="minorHAnsi"/>
              </w:rPr>
            </w:pPr>
            <w:r>
              <w:rPr>
                <w:rFonts w:asciiTheme="minorHAnsi" w:hAnsiTheme="minorHAnsi" w:cstheme="minorHAnsi"/>
              </w:rPr>
              <w:lastRenderedPageBreak/>
              <w:t>Список дополнительных заголовков указан в таблице «</w:t>
            </w:r>
            <w:r>
              <w:rPr>
                <w:rFonts w:asciiTheme="minorHAnsi" w:hAnsiTheme="minorHAnsi" w:cstheme="minorHAnsi"/>
              </w:rPr>
              <w:fldChar w:fldCharType="begin"/>
            </w:r>
            <w:r>
              <w:rPr>
                <w:rFonts w:asciiTheme="minorHAnsi" w:hAnsiTheme="minorHAnsi" w:cstheme="minorHAnsi"/>
              </w:rPr>
              <w:instrText xml:space="preserve"> REF _Ref18948 \h </w:instrText>
            </w:r>
            <w:r>
              <w:rPr>
                <w:rFonts w:asciiTheme="minorHAnsi" w:hAnsiTheme="minorHAnsi" w:cstheme="minorHAnsi"/>
              </w:rPr>
            </w:r>
            <w:r>
              <w:rPr>
                <w:rFonts w:asciiTheme="minorHAnsi" w:hAnsiTheme="minorHAnsi" w:cstheme="minorHAnsi"/>
              </w:rPr>
              <w:fldChar w:fldCharType="separate"/>
            </w:r>
            <w:r>
              <w:t xml:space="preserve">Таблица </w:t>
            </w:r>
            <w:fldSimple w:instr=" STYLEREF 1 \s ">
              <w:r>
                <w:t>2</w:t>
              </w:r>
            </w:fldSimple>
            <w:r>
              <w:t>.17 – Правила заполнения дополнительных заголовков «</w:t>
            </w:r>
            <w:r>
              <w:rPr>
                <w:rFonts w:asciiTheme="minorHAnsi" w:hAnsiTheme="minorHAnsi" w:cstheme="minorHAnsi"/>
              </w:rPr>
              <w:t>POIB-HeadersToTarget</w:t>
            </w:r>
            <w:r>
              <w:t>»</w:t>
            </w:r>
            <w:r>
              <w:rPr>
                <w:rFonts w:asciiTheme="minorHAnsi" w:hAnsiTheme="minorHAnsi" w:cstheme="minorHAnsi"/>
              </w:rPr>
              <w:fldChar w:fldCharType="end"/>
            </w:r>
            <w:r>
              <w:rPr>
                <w:rFonts w:asciiTheme="minorHAnsi" w:hAnsiTheme="minorHAnsi" w:cstheme="minorHAnsi"/>
              </w:rPr>
              <w:t>»</w:t>
            </w:r>
          </w:p>
        </w:tc>
      </w:tr>
      <w:tr w:rsidR="00393B1F" w14:paraId="3D30BF42" w14:textId="77777777">
        <w:trPr>
          <w:trHeight w:val="454"/>
        </w:trPr>
        <w:tc>
          <w:tcPr>
            <w:tcW w:w="3565" w:type="dxa"/>
          </w:tcPr>
          <w:p w14:paraId="61E2F919" w14:textId="77777777" w:rsidR="00393B1F" w:rsidRDefault="00772F76">
            <w:pPr>
              <w:pStyle w:val="aff1"/>
              <w:jc w:val="both"/>
              <w:rPr>
                <w:rFonts w:asciiTheme="minorHAnsi" w:hAnsiTheme="minorHAnsi" w:cstheme="minorHAnsi"/>
              </w:rPr>
            </w:pPr>
            <w:r>
              <w:rPr>
                <w:rFonts w:asciiTheme="minorHAnsi" w:hAnsiTheme="minorHAnsi" w:cstheme="minorHAnsi"/>
              </w:rPr>
              <w:lastRenderedPageBreak/>
              <w:t>POIB-Request-Checksum</w:t>
            </w:r>
          </w:p>
        </w:tc>
        <w:tc>
          <w:tcPr>
            <w:tcW w:w="1758" w:type="dxa"/>
          </w:tcPr>
          <w:p w14:paraId="5B7B24D9"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1E4180D6"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51F849B6" w14:textId="77777777" w:rsidR="00393B1F" w:rsidRDefault="00772F76">
            <w:pPr>
              <w:pStyle w:val="aff1"/>
              <w:jc w:val="both"/>
              <w:rPr>
                <w:rFonts w:asciiTheme="minorHAnsi" w:hAnsiTheme="minorHAnsi" w:cstheme="minorHAnsi"/>
              </w:rPr>
            </w:pPr>
            <w:r>
              <w:rPr>
                <w:rFonts w:asciiTheme="minorHAnsi" w:hAnsiTheme="minorHAnsi" w:cstheme="minorHAnsi"/>
              </w:rPr>
              <w:t>Контрольная сумма всех передаваемых данных в hex представлении</w:t>
            </w:r>
          </w:p>
        </w:tc>
      </w:tr>
      <w:tr w:rsidR="00393B1F" w14:paraId="544453FB" w14:textId="77777777">
        <w:trPr>
          <w:trHeight w:val="454"/>
        </w:trPr>
        <w:tc>
          <w:tcPr>
            <w:tcW w:w="3565" w:type="dxa"/>
          </w:tcPr>
          <w:p w14:paraId="12260F49" w14:textId="77777777" w:rsidR="00393B1F" w:rsidRDefault="00772F76">
            <w:pPr>
              <w:pStyle w:val="aff1"/>
              <w:jc w:val="both"/>
              <w:rPr>
                <w:rFonts w:asciiTheme="minorHAnsi" w:hAnsiTheme="minorHAnsi" w:cstheme="minorHAnsi"/>
              </w:rPr>
            </w:pPr>
            <w:r>
              <w:rPr>
                <w:rFonts w:asciiTheme="minorHAnsi" w:hAnsiTheme="minorHAnsi" w:cstheme="minorHAnsi"/>
              </w:rPr>
              <w:t>POIB-Request-Signature</w:t>
            </w:r>
          </w:p>
        </w:tc>
        <w:tc>
          <w:tcPr>
            <w:tcW w:w="1758" w:type="dxa"/>
          </w:tcPr>
          <w:p w14:paraId="592521DC" w14:textId="77777777" w:rsidR="00393B1F" w:rsidRDefault="00772F76">
            <w:pPr>
              <w:pStyle w:val="aff1"/>
              <w:jc w:val="both"/>
              <w:rPr>
                <w:rFonts w:asciiTheme="minorHAnsi" w:hAnsiTheme="minorHAnsi" w:cstheme="minorHAnsi"/>
              </w:rPr>
            </w:pPr>
            <w:r>
              <w:rPr>
                <w:rFonts w:asciiTheme="minorHAnsi" w:hAnsiTheme="minorHAnsi" w:cstheme="minorHAnsi"/>
              </w:rPr>
              <w:t>Зависит от настройки</w:t>
            </w:r>
          </w:p>
        </w:tc>
        <w:tc>
          <w:tcPr>
            <w:tcW w:w="1373" w:type="dxa"/>
          </w:tcPr>
          <w:p w14:paraId="0090D38F"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4F10D83C" w14:textId="77777777" w:rsidR="00393B1F" w:rsidRDefault="00772F76">
            <w:pPr>
              <w:pStyle w:val="aff1"/>
              <w:jc w:val="both"/>
              <w:rPr>
                <w:rFonts w:asciiTheme="minorHAnsi" w:hAnsiTheme="minorHAnsi" w:cstheme="minorHAnsi"/>
                <w:b/>
              </w:rPr>
            </w:pPr>
            <w:r>
              <w:rPr>
                <w:rFonts w:asciiTheme="minorHAnsi" w:hAnsiTheme="minorHAnsi" w:cstheme="minorHAnsi"/>
              </w:rPr>
              <w:t>Подпись всех передаваемых данных в Base64</w:t>
            </w:r>
          </w:p>
        </w:tc>
      </w:tr>
      <w:tr w:rsidR="00393B1F" w14:paraId="6C2B42EF" w14:textId="77777777">
        <w:trPr>
          <w:trHeight w:val="454"/>
        </w:trPr>
        <w:tc>
          <w:tcPr>
            <w:tcW w:w="3565" w:type="dxa"/>
          </w:tcPr>
          <w:p w14:paraId="5C56B5D9" w14:textId="77777777" w:rsidR="00393B1F" w:rsidRDefault="00772F76">
            <w:pPr>
              <w:pStyle w:val="aff1"/>
              <w:jc w:val="both"/>
              <w:rPr>
                <w:rFonts w:asciiTheme="minorHAnsi" w:hAnsiTheme="minorHAnsi" w:cstheme="minorHAnsi"/>
              </w:rPr>
            </w:pPr>
            <w:r>
              <w:rPr>
                <w:rFonts w:asciiTheme="minorHAnsi" w:hAnsiTheme="minorHAnsi" w:cstheme="minorHAnsi"/>
              </w:rPr>
              <w:t>Дополнительные заголовки указанные в POIB-HeadersToTarget</w:t>
            </w:r>
          </w:p>
        </w:tc>
        <w:tc>
          <w:tcPr>
            <w:tcW w:w="1758" w:type="dxa"/>
          </w:tcPr>
          <w:p w14:paraId="058B34BB"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487296D1"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6F10A232" w14:textId="77777777" w:rsidR="00393B1F" w:rsidRDefault="00772F76">
            <w:pPr>
              <w:pStyle w:val="aff1"/>
              <w:jc w:val="both"/>
              <w:rPr>
                <w:rFonts w:asciiTheme="minorHAnsi" w:hAnsiTheme="minorHAnsi" w:cstheme="minorHAnsi"/>
              </w:rPr>
            </w:pPr>
            <w:r>
              <w:rPr>
                <w:rFonts w:asciiTheme="minorHAnsi" w:hAnsiTheme="minorHAnsi" w:cstheme="minorHAnsi"/>
              </w:rPr>
              <w:t>Значения дополнительных заголовков</w:t>
            </w:r>
          </w:p>
        </w:tc>
      </w:tr>
    </w:tbl>
    <w:p w14:paraId="52B3C4E2" w14:textId="77777777" w:rsidR="00393B1F" w:rsidRDefault="00772F76">
      <w:pPr>
        <w:rPr>
          <w:rFonts w:asciiTheme="minorHAnsi" w:hAnsiTheme="minorHAnsi" w:cstheme="minorHAnsi"/>
        </w:rPr>
      </w:pPr>
      <w:r>
        <w:t xml:space="preserve">Пример формирования </w:t>
      </w:r>
      <w:r>
        <w:rPr>
          <w:lang w:val="en-US"/>
        </w:rPr>
        <w:t>JSON</w:t>
      </w:r>
      <w:r>
        <w:t xml:space="preserve"> структуры для заголовка </w:t>
      </w:r>
      <w:r>
        <w:rPr>
          <w:rFonts w:asciiTheme="minorHAnsi" w:hAnsiTheme="minorHAnsi" w:cstheme="minorHAnsi"/>
        </w:rPr>
        <w:t>AdditionalAttributes:</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393B1F" w14:paraId="6BF4345B" w14:textId="77777777">
        <w:tc>
          <w:tcPr>
            <w:tcW w:w="9571" w:type="dxa"/>
          </w:tcPr>
          <w:p w14:paraId="5594E7E5" w14:textId="77777777" w:rsidR="00393B1F" w:rsidRPr="00754A2D" w:rsidRDefault="00772F76">
            <w:pPr>
              <w:pStyle w:val="aff3"/>
              <w:rPr>
                <w:lang w:val="en-US"/>
              </w:rPr>
            </w:pPr>
            <w:r w:rsidRPr="00754A2D">
              <w:rPr>
                <w:lang w:val="en-US"/>
              </w:rPr>
              <w:t>{</w:t>
            </w:r>
          </w:p>
          <w:p w14:paraId="4C911535" w14:textId="77777777" w:rsidR="00393B1F" w:rsidRPr="00754A2D" w:rsidRDefault="00772F76">
            <w:pPr>
              <w:pStyle w:val="aff3"/>
              <w:rPr>
                <w:lang w:val="en-US"/>
              </w:rPr>
            </w:pPr>
            <w:r w:rsidRPr="00754A2D">
              <w:rPr>
                <w:lang w:val="en-US"/>
              </w:rPr>
              <w:t>"CURRENT_IS_UUID": "1C_BGU_1234567890_12345678"</w:t>
            </w:r>
          </w:p>
          <w:p w14:paraId="74E763FF" w14:textId="77777777" w:rsidR="00393B1F" w:rsidRDefault="00772F76">
            <w:pPr>
              <w:pStyle w:val="aff3"/>
              <w:rPr>
                <w:rFonts w:asciiTheme="minorHAnsi" w:hAnsiTheme="minorHAnsi" w:cstheme="minorHAnsi"/>
              </w:rPr>
            </w:pPr>
            <w:r>
              <w:t>}</w:t>
            </w:r>
          </w:p>
        </w:tc>
      </w:tr>
    </w:tbl>
    <w:p w14:paraId="128977AE" w14:textId="77777777" w:rsidR="00393B1F" w:rsidRDefault="00772F76">
      <w:pPr>
        <w:pStyle w:val="ae"/>
      </w:pPr>
      <w:bookmarkStart w:id="87" w:name="_Ref18948"/>
      <w:bookmarkStart w:id="88" w:name="_Toc205155006"/>
      <w:r>
        <w:t xml:space="preserve">Таблица </w:t>
      </w:r>
      <w:fldSimple w:instr=" STYLEREF 1 \s ">
        <w:r>
          <w:t>2</w:t>
        </w:r>
      </w:fldSimple>
      <w:r>
        <w:t>.</w:t>
      </w:r>
      <w:fldSimple w:instr=" SEQ Таблица \* ARABIC \s 1 ">
        <w:r>
          <w:t>17</w:t>
        </w:r>
      </w:fldSimple>
      <w:r>
        <w:t xml:space="preserve"> – Правила заполнения дополнительных заголовков «</w:t>
      </w:r>
      <w:r>
        <w:rPr>
          <w:rFonts w:asciiTheme="minorHAnsi" w:hAnsiTheme="minorHAnsi" w:cstheme="minorHAnsi"/>
        </w:rPr>
        <w:t>POIB-HeadersToTarget</w:t>
      </w:r>
      <w:r>
        <w:t>»</w:t>
      </w:r>
      <w:bookmarkEnd w:id="87"/>
      <w:bookmarkEnd w:id="88"/>
    </w:p>
    <w:tbl>
      <w:tblPr>
        <w:tblStyle w:val="GOSTTable"/>
        <w:tblW w:w="4995" w:type="pct"/>
        <w:tblLayout w:type="fixed"/>
        <w:tblCellMar>
          <w:top w:w="0" w:type="dxa"/>
          <w:left w:w="57" w:type="dxa"/>
          <w:bottom w:w="0" w:type="dxa"/>
          <w:right w:w="57" w:type="dxa"/>
        </w:tblCellMar>
        <w:tblLook w:val="04A0" w:firstRow="1" w:lastRow="0" w:firstColumn="1" w:lastColumn="0" w:noHBand="0" w:noVBand="1"/>
      </w:tblPr>
      <w:tblGrid>
        <w:gridCol w:w="2685"/>
        <w:gridCol w:w="1276"/>
        <w:gridCol w:w="710"/>
        <w:gridCol w:w="710"/>
        <w:gridCol w:w="3955"/>
      </w:tblGrid>
      <w:tr w:rsidR="00393B1F" w14:paraId="2A80D092" w14:textId="77777777" w:rsidTr="00393B1F">
        <w:trPr>
          <w:cnfStyle w:val="100000000000" w:firstRow="1" w:lastRow="0" w:firstColumn="0" w:lastColumn="0" w:oddVBand="0" w:evenVBand="0" w:oddHBand="0" w:evenHBand="0" w:firstRowFirstColumn="0" w:firstRowLastColumn="0" w:lastRowFirstColumn="0" w:lastRowLastColumn="0"/>
          <w:trHeight w:val="283"/>
        </w:trPr>
        <w:tc>
          <w:tcPr>
            <w:tcW w:w="2723" w:type="dxa"/>
          </w:tcPr>
          <w:p w14:paraId="3EC101FD" w14:textId="77777777" w:rsidR="00393B1F" w:rsidRDefault="00772F76">
            <w:pPr>
              <w:pStyle w:val="aff2"/>
              <w:spacing w:before="60" w:after="60"/>
              <w:contextualSpacing/>
              <w:rPr>
                <w:lang w:eastAsia="ru-RU"/>
              </w:rPr>
            </w:pPr>
            <w:r>
              <w:rPr>
                <w:lang w:eastAsia="ru-RU"/>
              </w:rPr>
              <w:t>Наименование дополнительного параметра</w:t>
            </w:r>
          </w:p>
        </w:tc>
        <w:tc>
          <w:tcPr>
            <w:tcW w:w="1292" w:type="dxa"/>
          </w:tcPr>
          <w:p w14:paraId="0D760E18" w14:textId="77777777" w:rsidR="00393B1F" w:rsidRDefault="00772F76">
            <w:pPr>
              <w:pStyle w:val="aff2"/>
              <w:spacing w:before="60" w:after="60"/>
              <w:contextualSpacing/>
              <w:rPr>
                <w:lang w:eastAsia="ru-RU"/>
              </w:rPr>
            </w:pPr>
            <w:r>
              <w:rPr>
                <w:lang w:eastAsia="ru-RU"/>
              </w:rPr>
              <w:t xml:space="preserve">Формат </w:t>
            </w:r>
          </w:p>
        </w:tc>
        <w:tc>
          <w:tcPr>
            <w:tcW w:w="718" w:type="dxa"/>
          </w:tcPr>
          <w:p w14:paraId="050777A1" w14:textId="77777777" w:rsidR="00393B1F" w:rsidRDefault="00772F76">
            <w:pPr>
              <w:pStyle w:val="aff2"/>
              <w:spacing w:before="60" w:after="60"/>
              <w:contextualSpacing/>
              <w:rPr>
                <w:lang w:eastAsia="ru-RU"/>
              </w:rPr>
            </w:pPr>
            <w:r>
              <w:rPr>
                <w:lang w:eastAsia="ru-RU"/>
              </w:rPr>
              <w:t>Размерность</w:t>
            </w:r>
          </w:p>
        </w:tc>
        <w:tc>
          <w:tcPr>
            <w:tcW w:w="718" w:type="dxa"/>
          </w:tcPr>
          <w:p w14:paraId="0A8504DA" w14:textId="77777777" w:rsidR="00393B1F" w:rsidRDefault="00772F76">
            <w:pPr>
              <w:pStyle w:val="aff2"/>
              <w:spacing w:before="60" w:after="60"/>
              <w:contextualSpacing/>
              <w:rPr>
                <w:lang w:eastAsia="ru-RU"/>
              </w:rPr>
            </w:pPr>
            <w:r>
              <w:rPr>
                <w:lang w:eastAsia="ru-RU"/>
              </w:rPr>
              <w:t>Обязательность</w:t>
            </w:r>
          </w:p>
        </w:tc>
        <w:tc>
          <w:tcPr>
            <w:tcW w:w="4010" w:type="dxa"/>
          </w:tcPr>
          <w:p w14:paraId="2C17DCDD" w14:textId="77777777" w:rsidR="00393B1F" w:rsidRDefault="00772F76">
            <w:pPr>
              <w:pStyle w:val="aff2"/>
              <w:spacing w:before="60" w:after="60"/>
              <w:contextualSpacing/>
              <w:rPr>
                <w:lang w:eastAsia="ru-RU"/>
              </w:rPr>
            </w:pPr>
            <w:r>
              <w:rPr>
                <w:lang w:eastAsia="ru-RU"/>
              </w:rPr>
              <w:t>Описание</w:t>
            </w:r>
          </w:p>
        </w:tc>
      </w:tr>
      <w:tr w:rsidR="00393B1F" w14:paraId="143B6710" w14:textId="77777777" w:rsidTr="00393B1F">
        <w:trPr>
          <w:trHeight w:val="283"/>
        </w:trPr>
        <w:tc>
          <w:tcPr>
            <w:tcW w:w="2723" w:type="dxa"/>
            <w:shd w:val="clear" w:color="auto" w:fill="auto"/>
          </w:tcPr>
          <w:p w14:paraId="2ACE330D" w14:textId="77777777" w:rsidR="00393B1F" w:rsidRDefault="00772F76">
            <w:pPr>
              <w:pStyle w:val="aff1"/>
              <w:spacing w:before="60" w:after="60"/>
              <w:ind w:left="57" w:right="57"/>
              <w:rPr>
                <w:lang w:val="en-US" w:eastAsia="ru-RU"/>
              </w:rPr>
            </w:pPr>
            <w:r>
              <w:rPr>
                <w:lang w:val="en-US" w:eastAsia="ru-RU"/>
              </w:rPr>
              <w:t>Accept-Encoding</w:t>
            </w:r>
          </w:p>
        </w:tc>
        <w:tc>
          <w:tcPr>
            <w:tcW w:w="1292" w:type="dxa"/>
            <w:shd w:val="clear" w:color="auto" w:fill="auto"/>
          </w:tcPr>
          <w:p w14:paraId="43895489"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067CEB4F"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015BD985"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3BB4700D" w14:textId="77777777" w:rsidR="00393B1F" w:rsidRPr="00754A2D" w:rsidRDefault="00772F76">
            <w:pPr>
              <w:pStyle w:val="aff1"/>
              <w:spacing w:before="60" w:after="60"/>
              <w:ind w:left="57" w:right="57"/>
              <w:rPr>
                <w:color w:val="000000"/>
                <w:szCs w:val="16"/>
                <w:lang w:eastAsia="ru-RU"/>
              </w:rPr>
            </w:pPr>
            <w:r w:rsidRPr="00754A2D">
              <w:rPr>
                <w:color w:val="000000"/>
                <w:szCs w:val="16"/>
                <w:lang w:eastAsia="ru-RU"/>
              </w:rPr>
              <w:t xml:space="preserve">Алгоритмы сжатия. Например: </w:t>
            </w:r>
            <w:r>
              <w:rPr>
                <w:color w:val="000000"/>
                <w:szCs w:val="16"/>
                <w:lang w:val="en-US" w:eastAsia="ru-RU"/>
              </w:rPr>
              <w:t>gzip</w:t>
            </w:r>
            <w:r w:rsidRPr="00754A2D">
              <w:rPr>
                <w:color w:val="000000"/>
                <w:szCs w:val="16"/>
                <w:lang w:eastAsia="ru-RU"/>
              </w:rPr>
              <w:t>,</w:t>
            </w:r>
            <w:r>
              <w:rPr>
                <w:color w:val="000000"/>
                <w:szCs w:val="16"/>
                <w:lang w:val="en-US" w:eastAsia="ru-RU"/>
              </w:rPr>
              <w:t>deflate</w:t>
            </w:r>
          </w:p>
        </w:tc>
      </w:tr>
      <w:tr w:rsidR="00393B1F" w14:paraId="3A81C2AA" w14:textId="77777777" w:rsidTr="00393B1F">
        <w:trPr>
          <w:trHeight w:val="283"/>
        </w:trPr>
        <w:tc>
          <w:tcPr>
            <w:tcW w:w="2723" w:type="dxa"/>
            <w:shd w:val="clear" w:color="auto" w:fill="auto"/>
          </w:tcPr>
          <w:p w14:paraId="45ED8291" w14:textId="77777777" w:rsidR="00393B1F" w:rsidRDefault="00772F76">
            <w:pPr>
              <w:pStyle w:val="aff1"/>
              <w:spacing w:before="60" w:after="60"/>
              <w:ind w:left="57" w:right="57"/>
              <w:contextualSpacing/>
              <w:rPr>
                <w:lang w:val="en-US" w:eastAsia="ru-RU"/>
              </w:rPr>
            </w:pPr>
            <w:r>
              <w:rPr>
                <w:lang w:val="en-US" w:eastAsia="ru-RU"/>
              </w:rPr>
              <w:t>Content-Type</w:t>
            </w:r>
          </w:p>
        </w:tc>
        <w:tc>
          <w:tcPr>
            <w:tcW w:w="1292" w:type="dxa"/>
            <w:shd w:val="clear" w:color="auto" w:fill="auto"/>
          </w:tcPr>
          <w:p w14:paraId="43B6BF87"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54DE897D"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784D6C61"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4D43BBA0" w14:textId="77777777" w:rsidR="00393B1F" w:rsidRDefault="00772F76">
            <w:pPr>
              <w:pStyle w:val="aff1"/>
              <w:spacing w:before="60" w:after="60"/>
              <w:ind w:left="57" w:right="57"/>
              <w:rPr>
                <w:lang w:eastAsia="ru-RU"/>
              </w:rPr>
            </w:pPr>
            <w:r w:rsidRPr="00754A2D">
              <w:rPr>
                <w:lang w:eastAsia="ru-RU"/>
              </w:rPr>
              <w:t xml:space="preserve">Тип данных, передаваемых в теле сообщения. </w:t>
            </w:r>
            <w:r>
              <w:rPr>
                <w:lang w:val="en-US" w:eastAsia="ru-RU"/>
              </w:rPr>
              <w:t>Заполняется значением: text/xml</w:t>
            </w:r>
          </w:p>
        </w:tc>
      </w:tr>
      <w:tr w:rsidR="00393B1F" w14:paraId="02E7C1C1" w14:textId="77777777" w:rsidTr="00393B1F">
        <w:trPr>
          <w:trHeight w:val="283"/>
        </w:trPr>
        <w:tc>
          <w:tcPr>
            <w:tcW w:w="2723" w:type="dxa"/>
            <w:shd w:val="clear" w:color="auto" w:fill="auto"/>
          </w:tcPr>
          <w:p w14:paraId="1F15CFEC" w14:textId="77777777" w:rsidR="00393B1F" w:rsidRDefault="00772F76">
            <w:pPr>
              <w:pStyle w:val="aff1"/>
              <w:spacing w:before="60" w:after="60"/>
              <w:ind w:left="57" w:right="57"/>
              <w:contextualSpacing/>
              <w:rPr>
                <w:lang w:eastAsia="ru-RU"/>
              </w:rPr>
            </w:pPr>
            <w:r>
              <w:rPr>
                <w:lang w:eastAsia="ru-RU"/>
              </w:rPr>
              <w:t>SOAPAction</w:t>
            </w:r>
          </w:p>
        </w:tc>
        <w:tc>
          <w:tcPr>
            <w:tcW w:w="1292" w:type="dxa"/>
            <w:shd w:val="clear" w:color="auto" w:fill="auto"/>
          </w:tcPr>
          <w:p w14:paraId="22D6543F"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136AC19E"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01927DE1"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6BF3CC0B" w14:textId="77777777" w:rsidR="00393B1F" w:rsidRDefault="00772F76">
            <w:pPr>
              <w:pStyle w:val="aff1"/>
              <w:spacing w:before="60" w:after="60"/>
              <w:ind w:left="57" w:right="57"/>
              <w:rPr>
                <w:lang w:val="en-US" w:eastAsia="ru-RU"/>
              </w:rPr>
            </w:pPr>
            <w:r>
              <w:rPr>
                <w:lang w:val="en-US" w:eastAsia="ru-RU"/>
              </w:rPr>
              <w:t>Заполняется значением: getMessages</w:t>
            </w:r>
          </w:p>
        </w:tc>
      </w:tr>
      <w:tr w:rsidR="00393B1F" w14:paraId="32AF9F0C" w14:textId="77777777" w:rsidTr="00393B1F">
        <w:trPr>
          <w:trHeight w:val="283"/>
        </w:trPr>
        <w:tc>
          <w:tcPr>
            <w:tcW w:w="2723" w:type="dxa"/>
            <w:shd w:val="clear" w:color="auto" w:fill="auto"/>
          </w:tcPr>
          <w:p w14:paraId="1000BC98" w14:textId="77777777" w:rsidR="00393B1F" w:rsidRDefault="00772F76">
            <w:pPr>
              <w:pStyle w:val="aff1"/>
              <w:spacing w:before="60" w:after="60"/>
              <w:ind w:left="57" w:right="57"/>
              <w:contextualSpacing/>
              <w:rPr>
                <w:lang w:val="en-US" w:eastAsia="ru-RU"/>
              </w:rPr>
            </w:pPr>
            <w:r>
              <w:rPr>
                <w:lang w:val="en-US" w:eastAsia="ru-RU"/>
              </w:rPr>
              <w:t>User-Agent</w:t>
            </w:r>
          </w:p>
        </w:tc>
        <w:tc>
          <w:tcPr>
            <w:tcW w:w="1292" w:type="dxa"/>
            <w:shd w:val="clear" w:color="auto" w:fill="auto"/>
          </w:tcPr>
          <w:p w14:paraId="074FBE89"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194D3170"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416E5AD9"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41A00369" w14:textId="77777777" w:rsidR="00393B1F" w:rsidRPr="00754A2D" w:rsidRDefault="00772F76">
            <w:pPr>
              <w:pStyle w:val="aff1"/>
              <w:spacing w:before="60" w:after="60"/>
              <w:ind w:left="57" w:right="57"/>
              <w:rPr>
                <w:lang w:eastAsia="ru-RU"/>
              </w:rPr>
            </w:pPr>
            <w:r w:rsidRPr="00754A2D">
              <w:rPr>
                <w:lang w:eastAsia="ru-RU"/>
              </w:rPr>
              <w:t>Наименование ПО, формирующего запрос, например: 1</w:t>
            </w:r>
            <w:r>
              <w:rPr>
                <w:lang w:val="en-US" w:eastAsia="ru-RU"/>
              </w:rPr>
              <w:t>C</w:t>
            </w:r>
            <w:r w:rsidRPr="00754A2D">
              <w:rPr>
                <w:lang w:eastAsia="ru-RU"/>
              </w:rPr>
              <w:t>:</w:t>
            </w:r>
            <w:r>
              <w:rPr>
                <w:lang w:val="en-US" w:eastAsia="ru-RU"/>
              </w:rPr>
              <w:t>Enterprise</w:t>
            </w:r>
          </w:p>
        </w:tc>
      </w:tr>
    </w:tbl>
    <w:p w14:paraId="16756947" w14:textId="688E6EE3" w:rsidR="00393B1F" w:rsidRDefault="00772F76">
      <w:r>
        <w:lastRenderedPageBreak/>
        <w:t xml:space="preserve">Тело Запроса состоит из </w:t>
      </w:r>
      <w:r>
        <w:rPr>
          <w:lang w:val="en-US"/>
        </w:rPr>
        <w:t>SOAP</w:t>
      </w:r>
      <w:r>
        <w:t xml:space="preserve"> сообщения, сформированного в соответствии с требованиями Альбома ТФО Сервис ПОИ (ЕСМВ) </w:t>
      </w:r>
      <w:r w:rsidR="007D6969">
        <w:t>по формату</w:t>
      </w:r>
      <w:r>
        <w:t xml:space="preserve"> «Запрос на предоставление документов из очереди», подписанного сертификатом ЭП. Подпись</w:t>
      </w:r>
      <w:r w:rsidRPr="00754A2D">
        <w:t xml:space="preserve"> </w:t>
      </w:r>
      <w:r>
        <w:t xml:space="preserve">ЭП должна быть сформирована по стандарту </w:t>
      </w:r>
      <w:r>
        <w:rPr>
          <w:lang w:val="en-US"/>
        </w:rPr>
        <w:t>XML</w:t>
      </w:r>
      <w:r w:rsidRPr="00754A2D">
        <w:t xml:space="preserve"> </w:t>
      </w:r>
      <w:r>
        <w:rPr>
          <w:lang w:val="en-US"/>
        </w:rPr>
        <w:t>Signature</w:t>
      </w:r>
      <w:r>
        <w:t>.</w:t>
      </w:r>
    </w:p>
    <w:p w14:paraId="31547B12" w14:textId="421D5A7F" w:rsidR="00393B1F" w:rsidRDefault="00772F76">
      <w:r>
        <w:t xml:space="preserve">Существуют ряд особенностей </w:t>
      </w:r>
      <w:r w:rsidR="007D6969">
        <w:t>заполнения полей</w:t>
      </w:r>
      <w:r>
        <w:t xml:space="preserve"> </w:t>
      </w:r>
      <w:r>
        <w:rPr>
          <w:lang w:val="en-US"/>
        </w:rPr>
        <w:t>SOAP</w:t>
      </w:r>
      <w:r w:rsidRPr="00754A2D">
        <w:t xml:space="preserve"> </w:t>
      </w:r>
      <w:r>
        <w:t>запроса:</w:t>
      </w:r>
    </w:p>
    <w:p w14:paraId="110236D0" w14:textId="1CD58BF1" w:rsidR="00393B1F" w:rsidRDefault="00772F76">
      <w:pPr>
        <w:pStyle w:val="a2"/>
        <w:numPr>
          <w:ilvl w:val="0"/>
          <w:numId w:val="9"/>
        </w:numPr>
        <w:ind w:left="1134" w:hanging="425"/>
      </w:pPr>
      <w:r>
        <w:t>В элементе getMessagesRequest.targetSystemId необходимо заполнить значение «</w:t>
      </w:r>
      <w:r>
        <w:rPr>
          <w:lang w:val="en-US"/>
        </w:rPr>
        <w:t>SOI</w:t>
      </w:r>
      <w:r>
        <w:t>»</w:t>
      </w:r>
      <w:r w:rsidR="004C6A3C">
        <w:t>.</w:t>
      </w:r>
    </w:p>
    <w:p w14:paraId="1CFD71CD" w14:textId="2DAFE454" w:rsidR="00393B1F" w:rsidRDefault="00772F76">
      <w:r>
        <w:t>Пример Запроса на предоставление документов из топика с ЭП ОВ, приведен в приложении «</w:t>
      </w:r>
      <w:r>
        <w:fldChar w:fldCharType="begin"/>
      </w:r>
      <w:r>
        <w:instrText xml:space="preserve"> REF _Ref7319 \w \h </w:instrText>
      </w:r>
      <w:r>
        <w:fldChar w:fldCharType="separate"/>
      </w:r>
      <w:r w:rsidR="004C6A3C">
        <w:t>Приложение 9</w:t>
      </w:r>
      <w:r>
        <w:fldChar w:fldCharType="end"/>
      </w:r>
      <w:r>
        <w:t xml:space="preserve">. </w:t>
      </w:r>
      <w:r>
        <w:fldChar w:fldCharType="begin"/>
      </w:r>
      <w:r>
        <w:instrText xml:space="preserve"> REF _Ref7325 \h </w:instrText>
      </w:r>
      <w:r>
        <w:fldChar w:fldCharType="separate"/>
      </w:r>
      <w:r w:rsidR="004C6A3C">
        <w:t>Обмен</w:t>
      </w:r>
      <w:r w:rsidR="004C6A3C" w:rsidRPr="004C6A3C">
        <w:t xml:space="preserve"> </w:t>
      </w:r>
      <w:r w:rsidR="004C6A3C">
        <w:t>ЕСМВ</w:t>
      </w:r>
      <w:r w:rsidR="004C6A3C" w:rsidRPr="004C6A3C">
        <w:t xml:space="preserve">. </w:t>
      </w:r>
      <w:r w:rsidR="004C6A3C">
        <w:t>Пример</w:t>
      </w:r>
      <w:r w:rsidR="004C6A3C" w:rsidRPr="004C6A3C">
        <w:t xml:space="preserve"> </w:t>
      </w:r>
      <w:r w:rsidR="004C6A3C">
        <w:t>Запроса</w:t>
      </w:r>
      <w:r w:rsidR="004C6A3C" w:rsidRPr="004C6A3C">
        <w:t xml:space="preserve"> </w:t>
      </w:r>
      <w:r w:rsidR="004C6A3C">
        <w:t>на</w:t>
      </w:r>
      <w:r w:rsidR="004C6A3C" w:rsidRPr="004C6A3C">
        <w:t xml:space="preserve"> </w:t>
      </w:r>
      <w:r w:rsidR="004C6A3C">
        <w:t>предоставление</w:t>
      </w:r>
      <w:r w:rsidR="004C6A3C" w:rsidRPr="004C6A3C">
        <w:t xml:space="preserve"> </w:t>
      </w:r>
      <w:r w:rsidR="004C6A3C">
        <w:t>документов</w:t>
      </w:r>
      <w:r w:rsidR="004C6A3C" w:rsidRPr="004C6A3C">
        <w:t xml:space="preserve"> </w:t>
      </w:r>
      <w:r w:rsidR="004C6A3C">
        <w:t>из</w:t>
      </w:r>
      <w:r w:rsidR="004C6A3C" w:rsidRPr="004C6A3C">
        <w:t xml:space="preserve"> </w:t>
      </w:r>
      <w:r w:rsidR="004C6A3C">
        <w:t>топика</w:t>
      </w:r>
      <w:r w:rsidR="004C6A3C" w:rsidRPr="004C6A3C">
        <w:t xml:space="preserve"> </w:t>
      </w:r>
      <w:r w:rsidR="004C6A3C">
        <w:t>с</w:t>
      </w:r>
      <w:r w:rsidR="004C6A3C" w:rsidRPr="004C6A3C">
        <w:t xml:space="preserve"> </w:t>
      </w:r>
      <w:r w:rsidR="004C6A3C">
        <w:t>ЭП</w:t>
      </w:r>
      <w:r w:rsidR="004C6A3C" w:rsidRPr="004C6A3C">
        <w:t xml:space="preserve"> </w:t>
      </w:r>
      <w:r w:rsidR="004C6A3C">
        <w:t>ОВ</w:t>
      </w:r>
      <w:r>
        <w:fldChar w:fldCharType="end"/>
      </w:r>
      <w:r>
        <w:t>».</w:t>
      </w:r>
    </w:p>
    <w:p w14:paraId="42038DB4" w14:textId="77777777" w:rsidR="00393B1F" w:rsidRDefault="00772F76">
      <w:r>
        <w:t xml:space="preserve">Ответом на Запрос является </w:t>
      </w:r>
      <w:r>
        <w:rPr>
          <w:lang w:val="en-US"/>
        </w:rPr>
        <w:t>SOAP</w:t>
      </w:r>
      <w:r>
        <w:t xml:space="preserve"> сообщение по формату «Ответ с документами» (transferDocumentRequests) сформированное в соответствии с требованиями Альбома ТФО Сервис ПОИ (ЕСМВ) по переданному виду сведений в заголовке POIB-Request-Resource-ID текущего Запроса.</w:t>
      </w:r>
    </w:p>
    <w:p w14:paraId="1D601021" w14:textId="77777777" w:rsidR="00393B1F" w:rsidRDefault="00772F76">
      <w:r>
        <w:t>Следует учитывать, что в топике могут находится следующие виды документов:</w:t>
      </w:r>
    </w:p>
    <w:p w14:paraId="09577E62" w14:textId="77777777" w:rsidR="00393B1F" w:rsidRDefault="00772F76">
      <w:pPr>
        <w:pStyle w:val="a2"/>
        <w:numPr>
          <w:ilvl w:val="0"/>
          <w:numId w:val="9"/>
        </w:numPr>
        <w:ind w:left="1134" w:hanging="425"/>
      </w:pPr>
      <w:r>
        <w:t>Транспортная Квитанция ЕСМВ о доставке Запроса в МСД ПУиО (формат документа transferDocumentReceipt), отличается наличием значения «ESMV»</w:t>
      </w:r>
      <w:r w:rsidRPr="00754A2D">
        <w:t xml:space="preserve"> </w:t>
      </w:r>
      <w:r>
        <w:t>в элементе senderSystemId</w:t>
      </w:r>
    </w:p>
    <w:p w14:paraId="7C983882" w14:textId="77777777" w:rsidR="00393B1F" w:rsidRDefault="00772F76">
      <w:pPr>
        <w:pStyle w:val="a2"/>
        <w:numPr>
          <w:ilvl w:val="0"/>
          <w:numId w:val="9"/>
        </w:numPr>
        <w:ind w:left="1134" w:hanging="425"/>
      </w:pPr>
      <w:r>
        <w:t>Прикладная Квитанция МСД ПУиО о постановке Запроса в очередь (формат документа transferDocumentReceipt), отличается наличием значения «MSD» в элементе senderSystemId</w:t>
      </w:r>
    </w:p>
    <w:p w14:paraId="76BCDB4B" w14:textId="1ADDEBD6" w:rsidR="00393B1F" w:rsidRDefault="00772F76">
      <w:pPr>
        <w:pStyle w:val="a2"/>
        <w:numPr>
          <w:ilvl w:val="0"/>
          <w:numId w:val="9"/>
        </w:numPr>
        <w:ind w:left="1134" w:hanging="425"/>
      </w:pPr>
      <w:r>
        <w:t xml:space="preserve">Запрос, содержащий ответ от МСД ПУиО, </w:t>
      </w:r>
      <w:r w:rsidR="007D6969">
        <w:t>который может</w:t>
      </w:r>
      <w:r>
        <w:t xml:space="preserve"> </w:t>
      </w:r>
      <w:r w:rsidR="007D6969">
        <w:t>содержать вложение</w:t>
      </w:r>
      <w:r>
        <w:t xml:space="preserve"> (формат документа transferDocumentRequest)</w:t>
      </w:r>
    </w:p>
    <w:p w14:paraId="4635C70E" w14:textId="77777777" w:rsidR="00393B1F" w:rsidRDefault="00772F76">
      <w:pPr>
        <w:pStyle w:val="4"/>
      </w:pPr>
      <w:r>
        <w:t>Требования к формату запроса на уведомление о получении документов из топика</w:t>
      </w:r>
    </w:p>
    <w:p w14:paraId="182232D7" w14:textId="66CB820D" w:rsidR="00393B1F" w:rsidRDefault="00772F76">
      <w:pPr>
        <w:pStyle w:val="a2"/>
      </w:pPr>
      <w:r>
        <w:t xml:space="preserve">Формат запроса </w:t>
      </w:r>
      <w:r w:rsidR="007D6969">
        <w:t>–</w:t>
      </w:r>
      <w:r>
        <w:t xml:space="preserve"> </w:t>
      </w:r>
      <w:r>
        <w:rPr>
          <w:lang w:val="en-US"/>
        </w:rPr>
        <w:t>HTTP</w:t>
      </w:r>
      <w:r w:rsidRPr="00754A2D">
        <w:t xml:space="preserve"> </w:t>
      </w:r>
      <w:r>
        <w:rPr>
          <w:lang w:val="en-US"/>
        </w:rPr>
        <w:t>POST</w:t>
      </w:r>
      <w:r w:rsidRPr="00754A2D">
        <w:t>-</w:t>
      </w:r>
      <w:r>
        <w:t>запрос с определенными заголовками в таблице «</w:t>
      </w:r>
      <w:r>
        <w:fldChar w:fldCharType="begin"/>
      </w:r>
      <w:r>
        <w:instrText xml:space="preserve"> REF _Ref19016 \h </w:instrText>
      </w:r>
      <w:r>
        <w:fldChar w:fldCharType="separate"/>
      </w:r>
      <w:r>
        <w:t xml:space="preserve">Таблица </w:t>
      </w:r>
      <w:fldSimple w:instr=" STYLEREF 1 \s ">
        <w:r>
          <w:t>2</w:t>
        </w:r>
      </w:fldSimple>
      <w:r>
        <w:t>.18 – Описание формата заголовков Запроса</w:t>
      </w:r>
      <w:r>
        <w:fldChar w:fldCharType="end"/>
      </w:r>
      <w:r>
        <w:t>».</w:t>
      </w:r>
    </w:p>
    <w:p w14:paraId="730511E8" w14:textId="77777777" w:rsidR="00393B1F" w:rsidRDefault="00772F76">
      <w:pPr>
        <w:pStyle w:val="ae"/>
      </w:pPr>
      <w:bookmarkStart w:id="89" w:name="_Ref19016"/>
      <w:bookmarkStart w:id="90" w:name="_Toc205155007"/>
      <w:r>
        <w:lastRenderedPageBreak/>
        <w:t xml:space="preserve">Таблица </w:t>
      </w:r>
      <w:fldSimple w:instr=" STYLEREF 1 \s ">
        <w:r>
          <w:t>2</w:t>
        </w:r>
      </w:fldSimple>
      <w:r>
        <w:t>.</w:t>
      </w:r>
      <w:fldSimple w:instr=" SEQ Таблица \* ARABIC \s 1 ">
        <w:r>
          <w:t>18</w:t>
        </w:r>
      </w:fldSimple>
      <w:r>
        <w:t xml:space="preserve"> </w:t>
      </w:r>
      <w:r>
        <w:rPr>
          <w:iCs w:val="0"/>
          <w:szCs w:val="28"/>
        </w:rPr>
        <w:t>– Описание формата заголовков Запроса</w:t>
      </w:r>
      <w:bookmarkEnd w:id="89"/>
      <w:bookmarkEnd w:id="90"/>
    </w:p>
    <w:tbl>
      <w:tblPr>
        <w:tblStyle w:val="afc"/>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758"/>
        <w:gridCol w:w="1373"/>
        <w:gridCol w:w="2660"/>
      </w:tblGrid>
      <w:tr w:rsidR="00393B1F" w14:paraId="3CE9DDBC" w14:textId="77777777">
        <w:trPr>
          <w:trHeight w:val="454"/>
          <w:tblHeader/>
        </w:trPr>
        <w:tc>
          <w:tcPr>
            <w:tcW w:w="3565" w:type="dxa"/>
            <w:shd w:val="clear" w:color="auto" w:fill="D9D9D9" w:themeFill="background1" w:themeFillShade="D9"/>
            <w:vAlign w:val="center"/>
          </w:tcPr>
          <w:p w14:paraId="248CED24" w14:textId="77777777" w:rsidR="00393B1F" w:rsidRDefault="00772F76">
            <w:pPr>
              <w:pStyle w:val="aff2"/>
            </w:pPr>
            <w:r>
              <w:t>Заголовок</w:t>
            </w:r>
          </w:p>
        </w:tc>
        <w:tc>
          <w:tcPr>
            <w:tcW w:w="1758" w:type="dxa"/>
            <w:shd w:val="clear" w:color="auto" w:fill="D9D9D9" w:themeFill="background1" w:themeFillShade="D9"/>
            <w:vAlign w:val="center"/>
          </w:tcPr>
          <w:p w14:paraId="4D723B4B" w14:textId="77777777" w:rsidR="00393B1F" w:rsidRDefault="00772F76">
            <w:pPr>
              <w:pStyle w:val="aff2"/>
            </w:pPr>
            <w:r>
              <w:t>Обязательность заполнения значения заголовка</w:t>
            </w:r>
          </w:p>
        </w:tc>
        <w:tc>
          <w:tcPr>
            <w:tcW w:w="1373" w:type="dxa"/>
            <w:shd w:val="clear" w:color="auto" w:fill="D9D9D9" w:themeFill="background1" w:themeFillShade="D9"/>
            <w:vAlign w:val="center"/>
          </w:tcPr>
          <w:p w14:paraId="32599572" w14:textId="77777777" w:rsidR="00393B1F" w:rsidRDefault="00772F76">
            <w:pPr>
              <w:pStyle w:val="aff2"/>
            </w:pPr>
            <w:r>
              <w:t>Тип данных</w:t>
            </w:r>
          </w:p>
        </w:tc>
        <w:tc>
          <w:tcPr>
            <w:tcW w:w="2660" w:type="dxa"/>
            <w:shd w:val="clear" w:color="auto" w:fill="D9D9D9" w:themeFill="background1" w:themeFillShade="D9"/>
            <w:vAlign w:val="center"/>
          </w:tcPr>
          <w:p w14:paraId="31C71127" w14:textId="77777777" w:rsidR="00393B1F" w:rsidRDefault="00772F76">
            <w:pPr>
              <w:pStyle w:val="aff2"/>
            </w:pPr>
            <w:r>
              <w:t>Описание</w:t>
            </w:r>
          </w:p>
        </w:tc>
      </w:tr>
      <w:tr w:rsidR="00393B1F" w14:paraId="48395064" w14:textId="77777777">
        <w:trPr>
          <w:trHeight w:val="454"/>
        </w:trPr>
        <w:tc>
          <w:tcPr>
            <w:tcW w:w="3565" w:type="dxa"/>
          </w:tcPr>
          <w:p w14:paraId="72EC4398" w14:textId="77777777" w:rsidR="00393B1F" w:rsidRDefault="00772F76">
            <w:pPr>
              <w:pStyle w:val="aff1"/>
              <w:jc w:val="both"/>
              <w:rPr>
                <w:rFonts w:asciiTheme="minorHAnsi" w:hAnsiTheme="minorHAnsi" w:cstheme="minorHAnsi"/>
              </w:rPr>
            </w:pPr>
            <w:r>
              <w:rPr>
                <w:rFonts w:asciiTheme="minorHAnsi" w:hAnsiTheme="minorHAnsi" w:cstheme="minorHAnsi"/>
              </w:rPr>
              <w:t>POIB-Request-SenderSystem-ID</w:t>
            </w:r>
          </w:p>
        </w:tc>
        <w:tc>
          <w:tcPr>
            <w:tcW w:w="1758" w:type="dxa"/>
          </w:tcPr>
          <w:p w14:paraId="6CEA174D"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6B8CD331"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148EE023"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ИС СПО</w:t>
            </w:r>
          </w:p>
        </w:tc>
      </w:tr>
      <w:tr w:rsidR="00393B1F" w14:paraId="5780C29D" w14:textId="77777777">
        <w:trPr>
          <w:trHeight w:val="454"/>
        </w:trPr>
        <w:tc>
          <w:tcPr>
            <w:tcW w:w="3565" w:type="dxa"/>
          </w:tcPr>
          <w:p w14:paraId="59CDF693" w14:textId="77777777" w:rsidR="00393B1F" w:rsidRDefault="00772F76">
            <w:pPr>
              <w:pStyle w:val="aff1"/>
              <w:jc w:val="both"/>
              <w:rPr>
                <w:rFonts w:asciiTheme="minorHAnsi" w:hAnsiTheme="minorHAnsi" w:cstheme="minorHAnsi"/>
              </w:rPr>
            </w:pPr>
            <w:r>
              <w:rPr>
                <w:rFonts w:asciiTheme="minorHAnsi" w:hAnsiTheme="minorHAnsi" w:cstheme="minorHAnsi"/>
              </w:rPr>
              <w:t>POIB-Request-TargetSystem-ID</w:t>
            </w:r>
          </w:p>
        </w:tc>
        <w:tc>
          <w:tcPr>
            <w:tcW w:w="1758" w:type="dxa"/>
          </w:tcPr>
          <w:p w14:paraId="4D7954F8"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42BD99B1"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7EBDEED8"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МСД ПУиО. Заполняется значением: MSD</w:t>
            </w:r>
          </w:p>
        </w:tc>
      </w:tr>
      <w:tr w:rsidR="00393B1F" w14:paraId="62442A10" w14:textId="77777777">
        <w:trPr>
          <w:trHeight w:val="454"/>
        </w:trPr>
        <w:tc>
          <w:tcPr>
            <w:tcW w:w="3565" w:type="dxa"/>
          </w:tcPr>
          <w:p w14:paraId="01B6DB7A" w14:textId="77777777" w:rsidR="00393B1F" w:rsidRDefault="00772F76">
            <w:pPr>
              <w:pStyle w:val="aff1"/>
              <w:jc w:val="both"/>
              <w:rPr>
                <w:rFonts w:asciiTheme="minorHAnsi" w:hAnsiTheme="minorHAnsi" w:cstheme="minorHAnsi"/>
              </w:rPr>
            </w:pPr>
            <w:r>
              <w:rPr>
                <w:rFonts w:asciiTheme="minorHAnsi" w:hAnsiTheme="minorHAnsi" w:cstheme="minorHAnsi"/>
              </w:rPr>
              <w:t>POIB-Request-ResourceType-ID</w:t>
            </w:r>
          </w:p>
        </w:tc>
        <w:tc>
          <w:tcPr>
            <w:tcW w:w="1758" w:type="dxa"/>
          </w:tcPr>
          <w:p w14:paraId="5F0E9403"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4D5115E0"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3AC11A9A"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типа ресурса (сервиса).</w:t>
            </w:r>
          </w:p>
          <w:p w14:paraId="1D2652D3" w14:textId="77777777" w:rsidR="00393B1F" w:rsidRDefault="00772F76">
            <w:pPr>
              <w:pStyle w:val="aff1"/>
              <w:jc w:val="both"/>
              <w:rPr>
                <w:rFonts w:asciiTheme="minorHAnsi" w:hAnsiTheme="minorHAnsi" w:cstheme="minorHAnsi"/>
                <w:lang w:eastAsia="ru-RU"/>
              </w:rPr>
            </w:pPr>
            <w:r>
              <w:rPr>
                <w:rFonts w:asciiTheme="minorHAnsi" w:hAnsiTheme="minorHAnsi" w:cstheme="minorHAnsi"/>
              </w:rPr>
              <w:t xml:space="preserve">Заполняется </w:t>
            </w:r>
            <w:r>
              <w:rPr>
                <w:rFonts w:asciiTheme="minorHAnsi" w:hAnsiTheme="minorHAnsi" w:cstheme="minorHAnsi"/>
                <w:lang w:eastAsia="ru-RU"/>
              </w:rPr>
              <w:t>значением</w:t>
            </w:r>
            <w:r>
              <w:rPr>
                <w:rFonts w:asciiTheme="minorHAnsi" w:hAnsiTheme="minorHAnsi" w:cstheme="minorHAnsi"/>
                <w:lang w:val="en-US" w:eastAsia="ru-RU"/>
              </w:rPr>
              <w:t xml:space="preserve">: </w:t>
            </w:r>
            <w:r>
              <w:rPr>
                <w:rFonts w:asciiTheme="minorHAnsi" w:hAnsiTheme="minorHAnsi"/>
                <w:lang w:eastAsia="ru-RU"/>
              </w:rPr>
              <w:t>MSD_Exchange</w:t>
            </w:r>
          </w:p>
        </w:tc>
      </w:tr>
      <w:tr w:rsidR="00393B1F" w:rsidRPr="002C0109" w14:paraId="4943D1E0" w14:textId="77777777">
        <w:trPr>
          <w:trHeight w:val="454"/>
        </w:trPr>
        <w:tc>
          <w:tcPr>
            <w:tcW w:w="3565" w:type="dxa"/>
          </w:tcPr>
          <w:p w14:paraId="6C0E979A" w14:textId="77777777" w:rsidR="00393B1F" w:rsidRDefault="00772F76">
            <w:pPr>
              <w:pStyle w:val="aff1"/>
              <w:jc w:val="both"/>
              <w:rPr>
                <w:rFonts w:asciiTheme="minorHAnsi" w:hAnsiTheme="minorHAnsi" w:cstheme="minorHAnsi"/>
              </w:rPr>
            </w:pPr>
            <w:r>
              <w:rPr>
                <w:rFonts w:asciiTheme="minorHAnsi" w:hAnsiTheme="minorHAnsi" w:cstheme="minorHAnsi"/>
              </w:rPr>
              <w:t>POIB-Request-Resource-ID</w:t>
            </w:r>
          </w:p>
        </w:tc>
        <w:tc>
          <w:tcPr>
            <w:tcW w:w="1758" w:type="dxa"/>
          </w:tcPr>
          <w:p w14:paraId="06DAEF73"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1820D609"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3EBFE725"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ресурса (вида сведений).</w:t>
            </w:r>
          </w:p>
          <w:p w14:paraId="6313420B" w14:textId="77777777" w:rsidR="00393B1F" w:rsidRPr="00754A2D" w:rsidRDefault="00772F76">
            <w:pPr>
              <w:pStyle w:val="aff1"/>
              <w:jc w:val="both"/>
              <w:rPr>
                <w:rFonts w:asciiTheme="minorHAnsi" w:hAnsiTheme="minorHAnsi" w:cstheme="minorHAnsi"/>
                <w:lang w:eastAsia="ru-RU"/>
              </w:rPr>
            </w:pPr>
            <w:r>
              <w:rPr>
                <w:rFonts w:asciiTheme="minorHAnsi" w:hAnsiTheme="minorHAnsi" w:cstheme="minorHAnsi"/>
              </w:rPr>
              <w:t xml:space="preserve">Может принимать   </w:t>
            </w:r>
            <w:r>
              <w:rPr>
                <w:rFonts w:asciiTheme="minorHAnsi" w:hAnsiTheme="minorHAnsi" w:cstheme="minorHAnsi"/>
                <w:lang w:eastAsia="ru-RU"/>
              </w:rPr>
              <w:t>значения</w:t>
            </w:r>
            <w:r w:rsidRPr="00754A2D">
              <w:rPr>
                <w:rFonts w:asciiTheme="minorHAnsi" w:hAnsiTheme="minorHAnsi" w:cstheme="minorHAnsi"/>
                <w:lang w:eastAsia="ru-RU"/>
              </w:rPr>
              <w:t>:</w:t>
            </w:r>
          </w:p>
          <w:p w14:paraId="74D98466" w14:textId="77777777" w:rsidR="00393B1F" w:rsidRPr="00754A2D" w:rsidRDefault="00772F76">
            <w:pPr>
              <w:pStyle w:val="aff1"/>
              <w:jc w:val="both"/>
              <w:rPr>
                <w:rFonts w:asciiTheme="minorHAnsi" w:hAnsiTheme="minorHAnsi"/>
                <w:lang w:eastAsia="ru-RU"/>
              </w:rPr>
            </w:pPr>
            <w:r>
              <w:rPr>
                <w:rFonts w:asciiTheme="minorHAnsi" w:hAnsiTheme="minorHAnsi" w:cstheme="minorHAnsi"/>
              </w:rPr>
              <w:t xml:space="preserve">- </w:t>
            </w:r>
            <w:r>
              <w:rPr>
                <w:rFonts w:asciiTheme="minorHAnsi" w:hAnsiTheme="minorHAnsi"/>
                <w:lang w:eastAsia="ru-RU"/>
              </w:rPr>
              <w:t>MSD_DataFHD</w:t>
            </w:r>
            <w:r w:rsidRPr="00754A2D">
              <w:rPr>
                <w:rFonts w:asciiTheme="minorHAnsi" w:hAnsiTheme="minorHAnsi"/>
                <w:lang w:eastAsia="ru-RU"/>
              </w:rPr>
              <w:t>;</w:t>
            </w:r>
          </w:p>
          <w:p w14:paraId="57B9262E" w14:textId="77777777" w:rsidR="00393B1F" w:rsidRDefault="00772F76">
            <w:pPr>
              <w:pStyle w:val="aff1"/>
              <w:jc w:val="both"/>
              <w:rPr>
                <w:rFonts w:asciiTheme="minorHAnsi" w:hAnsiTheme="minorHAnsi"/>
                <w:lang w:val="en-US" w:eastAsia="ru-RU"/>
              </w:rPr>
            </w:pPr>
            <w:r>
              <w:rPr>
                <w:rFonts w:asciiTheme="minorHAnsi" w:hAnsiTheme="minorHAnsi"/>
                <w:lang w:val="en-US" w:eastAsia="ru-RU"/>
              </w:rPr>
              <w:t>- MSD_Verification_Protocol</w:t>
            </w:r>
          </w:p>
          <w:p w14:paraId="74FA868E" w14:textId="77777777" w:rsidR="00393B1F" w:rsidRDefault="00772F76">
            <w:pPr>
              <w:pStyle w:val="aff1"/>
              <w:jc w:val="both"/>
              <w:rPr>
                <w:rFonts w:asciiTheme="minorHAnsi" w:hAnsiTheme="minorHAnsi"/>
                <w:lang w:val="en-US" w:eastAsia="ru-RU"/>
              </w:rPr>
            </w:pPr>
            <w:r>
              <w:rPr>
                <w:rFonts w:asciiTheme="minorHAnsi" w:hAnsiTheme="minorHAnsi"/>
                <w:lang w:val="en-US" w:eastAsia="ru-RU"/>
              </w:rPr>
              <w:t>- MSD_Data_Transfer_Rules</w:t>
            </w:r>
          </w:p>
          <w:p w14:paraId="4A08D93E" w14:textId="77777777" w:rsidR="00393B1F" w:rsidRDefault="00772F76">
            <w:pPr>
              <w:pStyle w:val="aff1"/>
              <w:jc w:val="both"/>
              <w:rPr>
                <w:rFonts w:asciiTheme="minorHAnsi" w:hAnsiTheme="minorHAnsi"/>
                <w:lang w:val="en-US" w:eastAsia="ru-RU"/>
              </w:rPr>
            </w:pPr>
            <w:r>
              <w:rPr>
                <w:rFonts w:asciiTheme="minorHAnsi" w:hAnsiTheme="minorHAnsi"/>
                <w:lang w:val="en-US" w:eastAsia="ru-RU"/>
              </w:rPr>
              <w:t>- MSD_Grafik</w:t>
            </w:r>
          </w:p>
          <w:p w14:paraId="5082E97A" w14:textId="77777777" w:rsidR="00393B1F" w:rsidRDefault="00772F76">
            <w:pPr>
              <w:pStyle w:val="aff1"/>
              <w:jc w:val="both"/>
              <w:rPr>
                <w:rFonts w:asciiTheme="minorHAnsi" w:hAnsiTheme="minorHAnsi"/>
                <w:lang w:val="en-US" w:eastAsia="ru-RU"/>
              </w:rPr>
            </w:pPr>
            <w:r>
              <w:rPr>
                <w:rFonts w:asciiTheme="minorHAnsi" w:hAnsiTheme="minorHAnsi"/>
                <w:lang w:val="en-US" w:eastAsia="ru-RU"/>
              </w:rPr>
              <w:t>- MSD_Status_Request</w:t>
            </w:r>
          </w:p>
        </w:tc>
      </w:tr>
      <w:tr w:rsidR="00393B1F" w14:paraId="4A272156" w14:textId="77777777">
        <w:trPr>
          <w:trHeight w:val="454"/>
        </w:trPr>
        <w:tc>
          <w:tcPr>
            <w:tcW w:w="3565" w:type="dxa"/>
          </w:tcPr>
          <w:p w14:paraId="49D74F13" w14:textId="77777777" w:rsidR="00393B1F" w:rsidRDefault="00772F76">
            <w:pPr>
              <w:pStyle w:val="aff1"/>
              <w:jc w:val="both"/>
              <w:rPr>
                <w:rFonts w:asciiTheme="minorHAnsi" w:hAnsiTheme="minorHAnsi" w:cstheme="minorHAnsi"/>
              </w:rPr>
            </w:pPr>
            <w:r>
              <w:rPr>
                <w:rFonts w:asciiTheme="minorHAnsi" w:hAnsiTheme="minorHAnsi" w:cstheme="minorHAnsi"/>
              </w:rPr>
              <w:t>POIB-Request-Action-ID</w:t>
            </w:r>
          </w:p>
        </w:tc>
        <w:tc>
          <w:tcPr>
            <w:tcW w:w="1758" w:type="dxa"/>
          </w:tcPr>
          <w:p w14:paraId="6401576E"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2283F466"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3B43B3F0" w14:textId="77777777" w:rsidR="00393B1F" w:rsidRDefault="00772F76">
            <w:pPr>
              <w:pStyle w:val="aff1"/>
              <w:jc w:val="both"/>
              <w:rPr>
                <w:rFonts w:asciiTheme="minorHAnsi" w:hAnsiTheme="minorHAnsi" w:cstheme="minorHAnsi"/>
              </w:rPr>
            </w:pPr>
            <w:r>
              <w:rPr>
                <w:rFonts w:asciiTheme="minorHAnsi" w:hAnsiTheme="minorHAnsi" w:cstheme="minorHAnsi"/>
              </w:rPr>
              <w:t>Техническое наименование (мнемоника) метода.</w:t>
            </w:r>
          </w:p>
          <w:p w14:paraId="2F5AD196" w14:textId="77777777" w:rsidR="00393B1F" w:rsidRDefault="00772F76">
            <w:pPr>
              <w:pStyle w:val="aff1"/>
              <w:jc w:val="both"/>
              <w:rPr>
                <w:rFonts w:asciiTheme="minorHAnsi" w:hAnsiTheme="minorHAnsi" w:cstheme="minorHAnsi"/>
              </w:rPr>
            </w:pPr>
            <w:r>
              <w:rPr>
                <w:rFonts w:asciiTheme="minorHAnsi" w:hAnsiTheme="minorHAnsi" w:cstheme="minorHAnsi"/>
              </w:rPr>
              <w:t xml:space="preserve">Заполняется </w:t>
            </w:r>
            <w:r>
              <w:rPr>
                <w:rFonts w:asciiTheme="minorHAnsi" w:hAnsiTheme="minorHAnsi" w:cstheme="minorHAnsi"/>
                <w:lang w:eastAsia="ru-RU"/>
              </w:rPr>
              <w:t>значением</w:t>
            </w:r>
            <w:r w:rsidRPr="00754A2D">
              <w:rPr>
                <w:rFonts w:asciiTheme="minorHAnsi" w:hAnsiTheme="minorHAnsi" w:cstheme="minorHAnsi"/>
                <w:lang w:eastAsia="ru-RU"/>
              </w:rPr>
              <w:t>:</w:t>
            </w:r>
            <w:r>
              <w:rPr>
                <w:rFonts w:asciiTheme="minorHAnsi" w:hAnsiTheme="minorHAnsi" w:cstheme="minorHAnsi"/>
              </w:rPr>
              <w:t xml:space="preserve"> </w:t>
            </w:r>
            <w:r>
              <w:rPr>
                <w:rFonts w:asciiTheme="minorHAnsi" w:hAnsiTheme="minorHAnsi"/>
              </w:rPr>
              <w:t>ackMessages</w:t>
            </w:r>
          </w:p>
        </w:tc>
      </w:tr>
      <w:tr w:rsidR="00393B1F" w14:paraId="11E25AA7" w14:textId="77777777">
        <w:trPr>
          <w:trHeight w:val="454"/>
        </w:trPr>
        <w:tc>
          <w:tcPr>
            <w:tcW w:w="3565" w:type="dxa"/>
          </w:tcPr>
          <w:p w14:paraId="5A36C2C6" w14:textId="77777777" w:rsidR="00393B1F" w:rsidRDefault="00772F76">
            <w:pPr>
              <w:pStyle w:val="aff1"/>
              <w:jc w:val="both"/>
              <w:rPr>
                <w:rFonts w:asciiTheme="minorHAnsi" w:hAnsiTheme="minorHAnsi" w:cstheme="minorHAnsi"/>
              </w:rPr>
            </w:pPr>
            <w:r>
              <w:rPr>
                <w:rFonts w:asciiTheme="minorHAnsi" w:hAnsiTheme="minorHAnsi" w:cstheme="minorHAnsi"/>
              </w:rPr>
              <w:t>POIB-Request-AdditionalAttributes</w:t>
            </w:r>
          </w:p>
        </w:tc>
        <w:tc>
          <w:tcPr>
            <w:tcW w:w="1758" w:type="dxa"/>
          </w:tcPr>
          <w:p w14:paraId="01DAFA4E"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48C123AE"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34829D89" w14:textId="77777777" w:rsidR="00393B1F" w:rsidRDefault="00772F76">
            <w:pPr>
              <w:pStyle w:val="aff1"/>
              <w:jc w:val="both"/>
              <w:rPr>
                <w:rFonts w:asciiTheme="minorHAnsi" w:hAnsiTheme="minorHAnsi" w:cstheme="minorHAnsi"/>
              </w:rPr>
            </w:pPr>
            <w:r>
              <w:rPr>
                <w:rFonts w:asciiTheme="minorHAnsi" w:hAnsiTheme="minorHAnsi" w:cstheme="minorHAnsi"/>
              </w:rPr>
              <w:t xml:space="preserve">Дополнительные атрибуты в формате JSON в Base64. Формируется в следующем виде: В </w:t>
            </w:r>
            <w:r>
              <w:rPr>
                <w:rFonts w:asciiTheme="minorHAnsi" w:hAnsiTheme="minorHAnsi" w:cstheme="minorHAnsi"/>
              </w:rPr>
              <w:lastRenderedPageBreak/>
              <w:t xml:space="preserve">структуру </w:t>
            </w:r>
            <w:r>
              <w:rPr>
                <w:rFonts w:asciiTheme="minorHAnsi" w:hAnsiTheme="minorHAnsi" w:cstheme="minorHAnsi"/>
                <w:lang w:val="en-US"/>
              </w:rPr>
              <w:t>JSON</w:t>
            </w:r>
            <w:r>
              <w:rPr>
                <w:rFonts w:asciiTheme="minorHAnsi" w:hAnsiTheme="minorHAnsi" w:cstheme="minorHAnsi"/>
              </w:rPr>
              <w:t xml:space="preserve"> помещается свойство </w:t>
            </w:r>
            <w:r>
              <w:rPr>
                <w:rFonts w:asciiTheme="minorHAnsi" w:hAnsiTheme="minorHAnsi"/>
              </w:rPr>
              <w:t xml:space="preserve">CURRENT_IS_UUID и заполняется значением </w:t>
            </w:r>
            <w:r>
              <w:rPr>
                <w:rFonts w:asciiTheme="minorHAnsi" w:hAnsiTheme="minorHAnsi" w:cstheme="minorHAnsi"/>
              </w:rPr>
              <w:t>мнемоники ИС СПО.</w:t>
            </w:r>
          </w:p>
        </w:tc>
      </w:tr>
      <w:tr w:rsidR="00393B1F" w14:paraId="07358C5C" w14:textId="77777777">
        <w:trPr>
          <w:trHeight w:val="454"/>
        </w:trPr>
        <w:tc>
          <w:tcPr>
            <w:tcW w:w="3565" w:type="dxa"/>
          </w:tcPr>
          <w:p w14:paraId="33BC6FE4" w14:textId="77777777" w:rsidR="00393B1F" w:rsidRDefault="00772F76">
            <w:pPr>
              <w:pStyle w:val="aff1"/>
              <w:jc w:val="both"/>
              <w:rPr>
                <w:rFonts w:asciiTheme="minorHAnsi" w:hAnsiTheme="minorHAnsi" w:cstheme="minorHAnsi"/>
              </w:rPr>
            </w:pPr>
            <w:r>
              <w:rPr>
                <w:rFonts w:asciiTheme="minorHAnsi" w:hAnsiTheme="minorHAnsi" w:cstheme="minorHAnsi"/>
              </w:rPr>
              <w:lastRenderedPageBreak/>
              <w:t>POIB-Request-TimeStamp</w:t>
            </w:r>
          </w:p>
        </w:tc>
        <w:tc>
          <w:tcPr>
            <w:tcW w:w="1758" w:type="dxa"/>
          </w:tcPr>
          <w:p w14:paraId="5F1D52A5"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02F87576" w14:textId="77777777" w:rsidR="00393B1F" w:rsidRDefault="00772F76">
            <w:pPr>
              <w:pStyle w:val="aff1"/>
              <w:jc w:val="both"/>
              <w:rPr>
                <w:rFonts w:asciiTheme="minorHAnsi" w:hAnsiTheme="minorHAnsi" w:cstheme="minorHAnsi"/>
              </w:rPr>
            </w:pPr>
            <w:r>
              <w:rPr>
                <w:rFonts w:asciiTheme="minorHAnsi" w:hAnsiTheme="minorHAnsi" w:cstheme="minorHAnsi"/>
              </w:rPr>
              <w:t>INSTANT</w:t>
            </w:r>
          </w:p>
        </w:tc>
        <w:tc>
          <w:tcPr>
            <w:tcW w:w="2660" w:type="dxa"/>
          </w:tcPr>
          <w:p w14:paraId="10BEEA77" w14:textId="77777777" w:rsidR="00393B1F" w:rsidRDefault="00772F76">
            <w:pPr>
              <w:pStyle w:val="aff1"/>
              <w:jc w:val="both"/>
              <w:rPr>
                <w:rFonts w:asciiTheme="minorHAnsi" w:hAnsiTheme="minorHAnsi" w:cstheme="minorHAnsi"/>
              </w:rPr>
            </w:pPr>
            <w:r>
              <w:rPr>
                <w:rFonts w:asciiTheme="minorHAnsi" w:hAnsiTheme="minorHAnsi" w:cstheme="minorHAnsi"/>
              </w:rPr>
              <w:t>Дата и время выполнения запроса в ISO-UTC, передача времени только в UТC, Z - в окончании формата обязательна. Примеры: 2022-01-31T23:59:59.123456Z, 2022-01-31T23:59:59.123Z, 2022-01-31T23:59:59Z</w:t>
            </w:r>
          </w:p>
        </w:tc>
      </w:tr>
      <w:tr w:rsidR="00393B1F" w14:paraId="1334639A" w14:textId="77777777">
        <w:trPr>
          <w:trHeight w:val="454"/>
        </w:trPr>
        <w:tc>
          <w:tcPr>
            <w:tcW w:w="3565" w:type="dxa"/>
          </w:tcPr>
          <w:p w14:paraId="2C566796" w14:textId="77777777" w:rsidR="00393B1F" w:rsidRDefault="00772F76">
            <w:pPr>
              <w:pStyle w:val="aff1"/>
              <w:jc w:val="both"/>
              <w:rPr>
                <w:rFonts w:asciiTheme="minorHAnsi" w:hAnsiTheme="minorHAnsi" w:cstheme="minorHAnsi"/>
              </w:rPr>
            </w:pPr>
            <w:r>
              <w:rPr>
                <w:rFonts w:asciiTheme="minorHAnsi" w:hAnsiTheme="minorHAnsi" w:cstheme="minorHAnsi"/>
              </w:rPr>
              <w:t>POIB-HeadersToTarget</w:t>
            </w:r>
          </w:p>
        </w:tc>
        <w:tc>
          <w:tcPr>
            <w:tcW w:w="1758" w:type="dxa"/>
          </w:tcPr>
          <w:p w14:paraId="09D0A7E2" w14:textId="77777777" w:rsidR="00393B1F" w:rsidRDefault="00772F76">
            <w:pPr>
              <w:pStyle w:val="aff1"/>
              <w:jc w:val="both"/>
              <w:rPr>
                <w:rFonts w:asciiTheme="minorHAnsi" w:hAnsiTheme="minorHAnsi" w:cstheme="minorHAnsi"/>
              </w:rPr>
            </w:pPr>
            <w:r>
              <w:rPr>
                <w:rFonts w:asciiTheme="minorHAnsi" w:hAnsiTheme="minorHAnsi" w:cstheme="minorHAnsi"/>
              </w:rPr>
              <w:t>Нет</w:t>
            </w:r>
          </w:p>
        </w:tc>
        <w:tc>
          <w:tcPr>
            <w:tcW w:w="1373" w:type="dxa"/>
          </w:tcPr>
          <w:p w14:paraId="24C53A08"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3D500FD6" w14:textId="77777777" w:rsidR="00393B1F" w:rsidRDefault="00772F76">
            <w:pPr>
              <w:pStyle w:val="aff1"/>
              <w:rPr>
                <w:rFonts w:asciiTheme="minorHAnsi" w:hAnsiTheme="minorHAnsi" w:cstheme="minorHAnsi"/>
              </w:rPr>
            </w:pPr>
            <w:r>
              <w:rPr>
                <w:rFonts w:asciiTheme="minorHAnsi" w:hAnsiTheme="minorHAnsi" w:cstheme="minorHAnsi"/>
              </w:rPr>
              <w:t>Наименования дополнительных заголовков, которые должны быть переданы в МСД ПУиО. Заголовки должны быть перечислены через запятую.</w:t>
            </w:r>
          </w:p>
          <w:p w14:paraId="437C50CB" w14:textId="77777777" w:rsidR="00393B1F" w:rsidRDefault="00772F76">
            <w:pPr>
              <w:pStyle w:val="aff1"/>
              <w:rPr>
                <w:rFonts w:asciiTheme="minorHAnsi" w:hAnsiTheme="minorHAnsi" w:cstheme="minorHAnsi"/>
              </w:rPr>
            </w:pPr>
            <w:r>
              <w:rPr>
                <w:rFonts w:asciiTheme="minorHAnsi" w:hAnsiTheme="minorHAnsi" w:cstheme="minorHAnsi"/>
              </w:rPr>
              <w:t>Список дополнительных заголовков указан в таблице «</w:t>
            </w:r>
            <w:r>
              <w:rPr>
                <w:rFonts w:asciiTheme="minorHAnsi" w:hAnsiTheme="minorHAnsi" w:cstheme="minorHAnsi"/>
              </w:rPr>
              <w:fldChar w:fldCharType="begin"/>
            </w:r>
            <w:r>
              <w:rPr>
                <w:rFonts w:asciiTheme="minorHAnsi" w:hAnsiTheme="minorHAnsi" w:cstheme="minorHAnsi"/>
              </w:rPr>
              <w:instrText xml:space="preserve"> REF _Ref19098 \h </w:instrText>
            </w:r>
            <w:r>
              <w:rPr>
                <w:rFonts w:asciiTheme="minorHAnsi" w:hAnsiTheme="minorHAnsi" w:cstheme="minorHAnsi"/>
              </w:rPr>
            </w:r>
            <w:r>
              <w:rPr>
                <w:rFonts w:asciiTheme="minorHAnsi" w:hAnsiTheme="minorHAnsi" w:cstheme="minorHAnsi"/>
              </w:rPr>
              <w:fldChar w:fldCharType="separate"/>
            </w:r>
            <w:r>
              <w:t xml:space="preserve">Таблица </w:t>
            </w:r>
            <w:fldSimple w:instr=" STYLEREF 1 \s ">
              <w:r>
                <w:t>2</w:t>
              </w:r>
            </w:fldSimple>
            <w:r>
              <w:t>.19 – Правила заполнения дополнительных заголовков «</w:t>
            </w:r>
            <w:r>
              <w:rPr>
                <w:rFonts w:asciiTheme="minorHAnsi" w:hAnsiTheme="minorHAnsi" w:cstheme="minorHAnsi"/>
              </w:rPr>
              <w:t>POIB-HeadersToTarget</w:t>
            </w:r>
            <w:r>
              <w:t>»</w:t>
            </w:r>
            <w:r>
              <w:rPr>
                <w:rFonts w:asciiTheme="minorHAnsi" w:hAnsiTheme="minorHAnsi" w:cstheme="minorHAnsi"/>
              </w:rPr>
              <w:fldChar w:fldCharType="end"/>
            </w:r>
            <w:r>
              <w:rPr>
                <w:rFonts w:asciiTheme="minorHAnsi" w:hAnsiTheme="minorHAnsi" w:cstheme="minorHAnsi"/>
              </w:rPr>
              <w:t>»</w:t>
            </w:r>
          </w:p>
        </w:tc>
      </w:tr>
      <w:tr w:rsidR="00393B1F" w14:paraId="38503861" w14:textId="77777777">
        <w:trPr>
          <w:trHeight w:val="454"/>
        </w:trPr>
        <w:tc>
          <w:tcPr>
            <w:tcW w:w="3565" w:type="dxa"/>
          </w:tcPr>
          <w:p w14:paraId="5BDDB4FB" w14:textId="77777777" w:rsidR="00393B1F" w:rsidRDefault="00772F76">
            <w:pPr>
              <w:pStyle w:val="aff1"/>
              <w:jc w:val="both"/>
              <w:rPr>
                <w:rFonts w:asciiTheme="minorHAnsi" w:hAnsiTheme="minorHAnsi" w:cstheme="minorHAnsi"/>
              </w:rPr>
            </w:pPr>
            <w:r>
              <w:rPr>
                <w:rFonts w:asciiTheme="minorHAnsi" w:hAnsiTheme="minorHAnsi" w:cstheme="minorHAnsi"/>
              </w:rPr>
              <w:t>POIB-Request-Checksum</w:t>
            </w:r>
          </w:p>
        </w:tc>
        <w:tc>
          <w:tcPr>
            <w:tcW w:w="1758" w:type="dxa"/>
          </w:tcPr>
          <w:p w14:paraId="6374D733"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1470AD73"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41BADA29" w14:textId="77777777" w:rsidR="00393B1F" w:rsidRDefault="00772F76">
            <w:pPr>
              <w:pStyle w:val="aff1"/>
              <w:jc w:val="both"/>
              <w:rPr>
                <w:rFonts w:asciiTheme="minorHAnsi" w:hAnsiTheme="minorHAnsi" w:cstheme="minorHAnsi"/>
              </w:rPr>
            </w:pPr>
            <w:r>
              <w:rPr>
                <w:rFonts w:asciiTheme="minorHAnsi" w:hAnsiTheme="minorHAnsi" w:cstheme="minorHAnsi"/>
              </w:rPr>
              <w:t>Контрольная сумма всех передаваемых данных в hex представлении</w:t>
            </w:r>
          </w:p>
        </w:tc>
      </w:tr>
      <w:tr w:rsidR="00393B1F" w14:paraId="06303567" w14:textId="77777777">
        <w:trPr>
          <w:trHeight w:val="454"/>
        </w:trPr>
        <w:tc>
          <w:tcPr>
            <w:tcW w:w="3565" w:type="dxa"/>
          </w:tcPr>
          <w:p w14:paraId="788FA0C6" w14:textId="77777777" w:rsidR="00393B1F" w:rsidRDefault="00772F76">
            <w:pPr>
              <w:pStyle w:val="aff1"/>
              <w:jc w:val="both"/>
              <w:rPr>
                <w:rFonts w:asciiTheme="minorHAnsi" w:hAnsiTheme="minorHAnsi" w:cstheme="minorHAnsi"/>
              </w:rPr>
            </w:pPr>
            <w:r>
              <w:rPr>
                <w:rFonts w:asciiTheme="minorHAnsi" w:hAnsiTheme="minorHAnsi" w:cstheme="minorHAnsi"/>
              </w:rPr>
              <w:t>POIB-Request-Signature</w:t>
            </w:r>
          </w:p>
        </w:tc>
        <w:tc>
          <w:tcPr>
            <w:tcW w:w="1758" w:type="dxa"/>
          </w:tcPr>
          <w:p w14:paraId="3917CD55" w14:textId="77777777" w:rsidR="00393B1F" w:rsidRDefault="00772F76">
            <w:pPr>
              <w:pStyle w:val="aff1"/>
              <w:jc w:val="both"/>
              <w:rPr>
                <w:rFonts w:asciiTheme="minorHAnsi" w:hAnsiTheme="minorHAnsi" w:cstheme="minorHAnsi"/>
              </w:rPr>
            </w:pPr>
            <w:r>
              <w:rPr>
                <w:rFonts w:asciiTheme="minorHAnsi" w:hAnsiTheme="minorHAnsi" w:cstheme="minorHAnsi"/>
              </w:rPr>
              <w:t>Зависит от настройки</w:t>
            </w:r>
          </w:p>
        </w:tc>
        <w:tc>
          <w:tcPr>
            <w:tcW w:w="1373" w:type="dxa"/>
          </w:tcPr>
          <w:p w14:paraId="612D0407"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17006BB1" w14:textId="77777777" w:rsidR="00393B1F" w:rsidRDefault="00772F76">
            <w:pPr>
              <w:pStyle w:val="aff1"/>
              <w:jc w:val="both"/>
              <w:rPr>
                <w:rFonts w:asciiTheme="minorHAnsi" w:hAnsiTheme="minorHAnsi" w:cstheme="minorHAnsi"/>
                <w:b/>
              </w:rPr>
            </w:pPr>
            <w:r>
              <w:rPr>
                <w:rFonts w:asciiTheme="minorHAnsi" w:hAnsiTheme="minorHAnsi" w:cstheme="minorHAnsi"/>
              </w:rPr>
              <w:t>Подпись всех передаваемых данных в Base64</w:t>
            </w:r>
          </w:p>
        </w:tc>
      </w:tr>
      <w:tr w:rsidR="00393B1F" w14:paraId="546157CB" w14:textId="77777777">
        <w:trPr>
          <w:trHeight w:val="454"/>
        </w:trPr>
        <w:tc>
          <w:tcPr>
            <w:tcW w:w="3565" w:type="dxa"/>
          </w:tcPr>
          <w:p w14:paraId="027D6A91" w14:textId="77777777" w:rsidR="00393B1F" w:rsidRDefault="00772F76">
            <w:pPr>
              <w:pStyle w:val="aff1"/>
              <w:jc w:val="both"/>
              <w:rPr>
                <w:rFonts w:asciiTheme="minorHAnsi" w:hAnsiTheme="minorHAnsi" w:cstheme="minorHAnsi"/>
              </w:rPr>
            </w:pPr>
            <w:r>
              <w:rPr>
                <w:rFonts w:asciiTheme="minorHAnsi" w:hAnsiTheme="minorHAnsi" w:cstheme="minorHAnsi"/>
              </w:rPr>
              <w:t>Дополнительные заголовки указанные в POIB-HeadersToTarget</w:t>
            </w:r>
          </w:p>
        </w:tc>
        <w:tc>
          <w:tcPr>
            <w:tcW w:w="1758" w:type="dxa"/>
          </w:tcPr>
          <w:p w14:paraId="206DEE5B" w14:textId="77777777" w:rsidR="00393B1F" w:rsidRDefault="00772F76">
            <w:pPr>
              <w:pStyle w:val="aff1"/>
              <w:jc w:val="both"/>
              <w:rPr>
                <w:rFonts w:asciiTheme="minorHAnsi" w:hAnsiTheme="minorHAnsi" w:cstheme="minorHAnsi"/>
              </w:rPr>
            </w:pPr>
            <w:r>
              <w:rPr>
                <w:rFonts w:asciiTheme="minorHAnsi" w:hAnsiTheme="minorHAnsi" w:cstheme="minorHAnsi"/>
              </w:rPr>
              <w:t>Да</w:t>
            </w:r>
          </w:p>
        </w:tc>
        <w:tc>
          <w:tcPr>
            <w:tcW w:w="1373" w:type="dxa"/>
          </w:tcPr>
          <w:p w14:paraId="345DDCF2" w14:textId="77777777" w:rsidR="00393B1F" w:rsidRDefault="00772F76">
            <w:pPr>
              <w:pStyle w:val="aff1"/>
              <w:jc w:val="both"/>
              <w:rPr>
                <w:rFonts w:asciiTheme="minorHAnsi" w:hAnsiTheme="minorHAnsi" w:cstheme="minorHAnsi"/>
              </w:rPr>
            </w:pPr>
            <w:r>
              <w:rPr>
                <w:rFonts w:asciiTheme="minorHAnsi" w:hAnsiTheme="minorHAnsi" w:cstheme="minorHAnsi"/>
              </w:rPr>
              <w:t>STRING</w:t>
            </w:r>
          </w:p>
        </w:tc>
        <w:tc>
          <w:tcPr>
            <w:tcW w:w="2660" w:type="dxa"/>
          </w:tcPr>
          <w:p w14:paraId="0FF21020" w14:textId="77777777" w:rsidR="00393B1F" w:rsidRDefault="00772F76">
            <w:pPr>
              <w:pStyle w:val="aff1"/>
              <w:jc w:val="both"/>
              <w:rPr>
                <w:rFonts w:asciiTheme="minorHAnsi" w:hAnsiTheme="minorHAnsi" w:cstheme="minorHAnsi"/>
              </w:rPr>
            </w:pPr>
            <w:r>
              <w:rPr>
                <w:rFonts w:asciiTheme="minorHAnsi" w:hAnsiTheme="minorHAnsi" w:cstheme="minorHAnsi"/>
              </w:rPr>
              <w:t>Значения дополнительных заголовков</w:t>
            </w:r>
          </w:p>
        </w:tc>
      </w:tr>
    </w:tbl>
    <w:p w14:paraId="3571DB1E" w14:textId="77777777" w:rsidR="00393B1F" w:rsidRDefault="00772F76">
      <w:pPr>
        <w:rPr>
          <w:rFonts w:asciiTheme="minorHAnsi" w:hAnsiTheme="minorHAnsi" w:cstheme="minorHAnsi"/>
        </w:rPr>
      </w:pPr>
      <w:r>
        <w:lastRenderedPageBreak/>
        <w:t xml:space="preserve">Пример формирования </w:t>
      </w:r>
      <w:r>
        <w:rPr>
          <w:lang w:val="en-US"/>
        </w:rPr>
        <w:t>JSON</w:t>
      </w:r>
      <w:r>
        <w:t xml:space="preserve"> структуры для заголовка </w:t>
      </w:r>
      <w:r>
        <w:rPr>
          <w:rFonts w:asciiTheme="minorHAnsi" w:hAnsiTheme="minorHAnsi" w:cstheme="minorHAnsi"/>
        </w:rPr>
        <w:t>AdditionalAttributes:</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393B1F" w14:paraId="1D8B994D" w14:textId="77777777">
        <w:tc>
          <w:tcPr>
            <w:tcW w:w="9571" w:type="dxa"/>
          </w:tcPr>
          <w:p w14:paraId="6BEFD59A" w14:textId="77777777" w:rsidR="00393B1F" w:rsidRPr="00754A2D" w:rsidRDefault="00772F76">
            <w:pPr>
              <w:pStyle w:val="aff3"/>
              <w:rPr>
                <w:lang w:val="en-US"/>
              </w:rPr>
            </w:pPr>
            <w:r w:rsidRPr="00754A2D">
              <w:rPr>
                <w:lang w:val="en-US"/>
              </w:rPr>
              <w:t>{</w:t>
            </w:r>
          </w:p>
          <w:p w14:paraId="6AE26EA0" w14:textId="77777777" w:rsidR="00393B1F" w:rsidRPr="00754A2D" w:rsidRDefault="00772F76">
            <w:pPr>
              <w:pStyle w:val="aff3"/>
              <w:rPr>
                <w:lang w:val="en-US"/>
              </w:rPr>
            </w:pPr>
            <w:r w:rsidRPr="00754A2D">
              <w:rPr>
                <w:lang w:val="en-US"/>
              </w:rPr>
              <w:t>"CURRENT_IS_UUID": "1C_BGU_1234567890_12345678"</w:t>
            </w:r>
          </w:p>
          <w:p w14:paraId="0BBAEFBB" w14:textId="77777777" w:rsidR="00393B1F" w:rsidRDefault="00772F76">
            <w:pPr>
              <w:pStyle w:val="aff3"/>
              <w:rPr>
                <w:rFonts w:asciiTheme="minorHAnsi" w:hAnsiTheme="minorHAnsi" w:cstheme="minorHAnsi"/>
              </w:rPr>
            </w:pPr>
            <w:r>
              <w:t>}</w:t>
            </w:r>
          </w:p>
        </w:tc>
      </w:tr>
    </w:tbl>
    <w:p w14:paraId="0F84D393" w14:textId="77777777" w:rsidR="00393B1F" w:rsidRDefault="00772F76">
      <w:pPr>
        <w:pStyle w:val="ae"/>
      </w:pPr>
      <w:bookmarkStart w:id="91" w:name="_Ref19098"/>
      <w:bookmarkStart w:id="92" w:name="_Toc205155008"/>
      <w:r>
        <w:t xml:space="preserve">Таблица </w:t>
      </w:r>
      <w:fldSimple w:instr=" STYLEREF 1 \s ">
        <w:r>
          <w:t>2</w:t>
        </w:r>
      </w:fldSimple>
      <w:r>
        <w:t>.</w:t>
      </w:r>
      <w:fldSimple w:instr=" SEQ Таблица \* ARABIC \s 1 ">
        <w:r>
          <w:t>19</w:t>
        </w:r>
      </w:fldSimple>
      <w:r>
        <w:t xml:space="preserve"> – Правила заполнения дополнительных заголовков «</w:t>
      </w:r>
      <w:r>
        <w:rPr>
          <w:rFonts w:asciiTheme="minorHAnsi" w:hAnsiTheme="minorHAnsi" w:cstheme="minorHAnsi"/>
        </w:rPr>
        <w:t>POIB-HeadersToTarget</w:t>
      </w:r>
      <w:r>
        <w:t>»</w:t>
      </w:r>
      <w:bookmarkEnd w:id="91"/>
      <w:bookmarkEnd w:id="92"/>
    </w:p>
    <w:tbl>
      <w:tblPr>
        <w:tblStyle w:val="GOSTTable"/>
        <w:tblW w:w="4995" w:type="pct"/>
        <w:tblLayout w:type="fixed"/>
        <w:tblCellMar>
          <w:top w:w="0" w:type="dxa"/>
          <w:left w:w="57" w:type="dxa"/>
          <w:bottom w:w="0" w:type="dxa"/>
          <w:right w:w="57" w:type="dxa"/>
        </w:tblCellMar>
        <w:tblLook w:val="04A0" w:firstRow="1" w:lastRow="0" w:firstColumn="1" w:lastColumn="0" w:noHBand="0" w:noVBand="1"/>
      </w:tblPr>
      <w:tblGrid>
        <w:gridCol w:w="2685"/>
        <w:gridCol w:w="1276"/>
        <w:gridCol w:w="710"/>
        <w:gridCol w:w="710"/>
        <w:gridCol w:w="3955"/>
      </w:tblGrid>
      <w:tr w:rsidR="00393B1F" w14:paraId="4AC5079C" w14:textId="77777777" w:rsidTr="00393B1F">
        <w:trPr>
          <w:cnfStyle w:val="100000000000" w:firstRow="1" w:lastRow="0" w:firstColumn="0" w:lastColumn="0" w:oddVBand="0" w:evenVBand="0" w:oddHBand="0" w:evenHBand="0" w:firstRowFirstColumn="0" w:firstRowLastColumn="0" w:lastRowFirstColumn="0" w:lastRowLastColumn="0"/>
          <w:trHeight w:val="283"/>
        </w:trPr>
        <w:tc>
          <w:tcPr>
            <w:tcW w:w="2723" w:type="dxa"/>
          </w:tcPr>
          <w:p w14:paraId="75B57582" w14:textId="77777777" w:rsidR="00393B1F" w:rsidRDefault="00772F76">
            <w:pPr>
              <w:pStyle w:val="aff2"/>
              <w:spacing w:before="60" w:after="60"/>
              <w:contextualSpacing/>
              <w:rPr>
                <w:lang w:eastAsia="ru-RU"/>
              </w:rPr>
            </w:pPr>
            <w:r>
              <w:rPr>
                <w:lang w:eastAsia="ru-RU"/>
              </w:rPr>
              <w:t>Наименование дополнительного параметра</w:t>
            </w:r>
          </w:p>
        </w:tc>
        <w:tc>
          <w:tcPr>
            <w:tcW w:w="1292" w:type="dxa"/>
          </w:tcPr>
          <w:p w14:paraId="4D69E487" w14:textId="77777777" w:rsidR="00393B1F" w:rsidRDefault="00772F76">
            <w:pPr>
              <w:pStyle w:val="aff2"/>
              <w:spacing w:before="60" w:after="60"/>
              <w:contextualSpacing/>
              <w:rPr>
                <w:lang w:eastAsia="ru-RU"/>
              </w:rPr>
            </w:pPr>
            <w:r>
              <w:rPr>
                <w:lang w:eastAsia="ru-RU"/>
              </w:rPr>
              <w:t xml:space="preserve">Формат </w:t>
            </w:r>
          </w:p>
        </w:tc>
        <w:tc>
          <w:tcPr>
            <w:tcW w:w="718" w:type="dxa"/>
          </w:tcPr>
          <w:p w14:paraId="7270E2E3" w14:textId="77777777" w:rsidR="00393B1F" w:rsidRDefault="00772F76">
            <w:pPr>
              <w:pStyle w:val="aff2"/>
              <w:spacing w:before="60" w:after="60"/>
              <w:contextualSpacing/>
              <w:rPr>
                <w:lang w:eastAsia="ru-RU"/>
              </w:rPr>
            </w:pPr>
            <w:r>
              <w:rPr>
                <w:lang w:eastAsia="ru-RU"/>
              </w:rPr>
              <w:t>Размерность</w:t>
            </w:r>
          </w:p>
        </w:tc>
        <w:tc>
          <w:tcPr>
            <w:tcW w:w="718" w:type="dxa"/>
          </w:tcPr>
          <w:p w14:paraId="6FBD021E" w14:textId="77777777" w:rsidR="00393B1F" w:rsidRDefault="00772F76">
            <w:pPr>
              <w:pStyle w:val="aff2"/>
              <w:spacing w:before="60" w:after="60"/>
              <w:contextualSpacing/>
              <w:rPr>
                <w:lang w:eastAsia="ru-RU"/>
              </w:rPr>
            </w:pPr>
            <w:r>
              <w:rPr>
                <w:lang w:eastAsia="ru-RU"/>
              </w:rPr>
              <w:t>Обязательность</w:t>
            </w:r>
          </w:p>
        </w:tc>
        <w:tc>
          <w:tcPr>
            <w:tcW w:w="4010" w:type="dxa"/>
          </w:tcPr>
          <w:p w14:paraId="41072937" w14:textId="77777777" w:rsidR="00393B1F" w:rsidRDefault="00772F76">
            <w:pPr>
              <w:pStyle w:val="aff2"/>
              <w:spacing w:before="60" w:after="60"/>
              <w:contextualSpacing/>
              <w:rPr>
                <w:lang w:eastAsia="ru-RU"/>
              </w:rPr>
            </w:pPr>
            <w:r>
              <w:rPr>
                <w:lang w:eastAsia="ru-RU"/>
              </w:rPr>
              <w:t>Описание</w:t>
            </w:r>
          </w:p>
        </w:tc>
      </w:tr>
      <w:tr w:rsidR="00393B1F" w14:paraId="73406EFE" w14:textId="77777777" w:rsidTr="00393B1F">
        <w:trPr>
          <w:trHeight w:val="283"/>
        </w:trPr>
        <w:tc>
          <w:tcPr>
            <w:tcW w:w="2723" w:type="dxa"/>
            <w:shd w:val="clear" w:color="auto" w:fill="auto"/>
          </w:tcPr>
          <w:p w14:paraId="03C1C358" w14:textId="77777777" w:rsidR="00393B1F" w:rsidRDefault="00772F76">
            <w:pPr>
              <w:pStyle w:val="aff1"/>
              <w:spacing w:before="60" w:after="60"/>
              <w:ind w:left="57" w:right="57"/>
              <w:rPr>
                <w:lang w:val="en-US" w:eastAsia="ru-RU"/>
              </w:rPr>
            </w:pPr>
            <w:r>
              <w:rPr>
                <w:lang w:val="en-US" w:eastAsia="ru-RU"/>
              </w:rPr>
              <w:t>Accept-Encoding</w:t>
            </w:r>
          </w:p>
        </w:tc>
        <w:tc>
          <w:tcPr>
            <w:tcW w:w="1292" w:type="dxa"/>
            <w:shd w:val="clear" w:color="auto" w:fill="auto"/>
          </w:tcPr>
          <w:p w14:paraId="3B6FA803"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458D58E6"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5A985947"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21A5DDF3" w14:textId="77777777" w:rsidR="00393B1F" w:rsidRPr="00754A2D" w:rsidRDefault="00772F76">
            <w:pPr>
              <w:pStyle w:val="aff1"/>
              <w:spacing w:before="60" w:after="60"/>
              <w:ind w:left="57" w:right="57"/>
              <w:rPr>
                <w:color w:val="000000"/>
                <w:szCs w:val="16"/>
                <w:lang w:eastAsia="ru-RU"/>
              </w:rPr>
            </w:pPr>
            <w:r w:rsidRPr="00754A2D">
              <w:rPr>
                <w:color w:val="000000"/>
                <w:szCs w:val="16"/>
                <w:lang w:eastAsia="ru-RU"/>
              </w:rPr>
              <w:t xml:space="preserve">Алгоритмы сжатия. Например: </w:t>
            </w:r>
            <w:r>
              <w:rPr>
                <w:color w:val="000000"/>
                <w:szCs w:val="16"/>
                <w:lang w:val="en-US" w:eastAsia="ru-RU"/>
              </w:rPr>
              <w:t>gzip</w:t>
            </w:r>
            <w:r w:rsidRPr="00754A2D">
              <w:rPr>
                <w:color w:val="000000"/>
                <w:szCs w:val="16"/>
                <w:lang w:eastAsia="ru-RU"/>
              </w:rPr>
              <w:t>,</w:t>
            </w:r>
            <w:r>
              <w:rPr>
                <w:color w:val="000000"/>
                <w:szCs w:val="16"/>
                <w:lang w:val="en-US" w:eastAsia="ru-RU"/>
              </w:rPr>
              <w:t>deflate</w:t>
            </w:r>
          </w:p>
        </w:tc>
      </w:tr>
      <w:tr w:rsidR="00393B1F" w14:paraId="51C97215" w14:textId="77777777" w:rsidTr="00393B1F">
        <w:trPr>
          <w:trHeight w:val="283"/>
        </w:trPr>
        <w:tc>
          <w:tcPr>
            <w:tcW w:w="2723" w:type="dxa"/>
            <w:shd w:val="clear" w:color="auto" w:fill="auto"/>
          </w:tcPr>
          <w:p w14:paraId="09EEFD90" w14:textId="77777777" w:rsidR="00393B1F" w:rsidRDefault="00772F76">
            <w:pPr>
              <w:pStyle w:val="aff1"/>
              <w:spacing w:before="60" w:after="60"/>
              <w:ind w:left="57" w:right="57"/>
              <w:contextualSpacing/>
              <w:rPr>
                <w:lang w:val="en-US" w:eastAsia="ru-RU"/>
              </w:rPr>
            </w:pPr>
            <w:r>
              <w:rPr>
                <w:lang w:val="en-US" w:eastAsia="ru-RU"/>
              </w:rPr>
              <w:t>Content-Type</w:t>
            </w:r>
          </w:p>
        </w:tc>
        <w:tc>
          <w:tcPr>
            <w:tcW w:w="1292" w:type="dxa"/>
            <w:shd w:val="clear" w:color="auto" w:fill="auto"/>
          </w:tcPr>
          <w:p w14:paraId="30823762"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0E937BAD"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4AFC63DA"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4F8F9163" w14:textId="77777777" w:rsidR="00393B1F" w:rsidRDefault="00772F76">
            <w:pPr>
              <w:pStyle w:val="aff1"/>
              <w:spacing w:before="60" w:after="60"/>
              <w:ind w:left="57" w:right="57"/>
              <w:rPr>
                <w:lang w:eastAsia="ru-RU"/>
              </w:rPr>
            </w:pPr>
            <w:r w:rsidRPr="00754A2D">
              <w:rPr>
                <w:lang w:eastAsia="ru-RU"/>
              </w:rPr>
              <w:t xml:space="preserve">Тип данных, передаваемых в теле сообщения. </w:t>
            </w:r>
            <w:r>
              <w:rPr>
                <w:lang w:val="en-US" w:eastAsia="ru-RU"/>
              </w:rPr>
              <w:t>Заполняется значением: text/xml</w:t>
            </w:r>
          </w:p>
        </w:tc>
      </w:tr>
      <w:tr w:rsidR="00393B1F" w14:paraId="2DEFA43B" w14:textId="77777777" w:rsidTr="00393B1F">
        <w:trPr>
          <w:trHeight w:val="283"/>
        </w:trPr>
        <w:tc>
          <w:tcPr>
            <w:tcW w:w="2723" w:type="dxa"/>
            <w:shd w:val="clear" w:color="auto" w:fill="auto"/>
          </w:tcPr>
          <w:p w14:paraId="382A77C8" w14:textId="77777777" w:rsidR="00393B1F" w:rsidRDefault="00772F76">
            <w:pPr>
              <w:pStyle w:val="aff1"/>
              <w:spacing w:before="60" w:after="60"/>
              <w:ind w:left="57" w:right="57"/>
              <w:contextualSpacing/>
              <w:rPr>
                <w:lang w:eastAsia="ru-RU"/>
              </w:rPr>
            </w:pPr>
            <w:r>
              <w:rPr>
                <w:lang w:eastAsia="ru-RU"/>
              </w:rPr>
              <w:t>SOAPAction</w:t>
            </w:r>
          </w:p>
        </w:tc>
        <w:tc>
          <w:tcPr>
            <w:tcW w:w="1292" w:type="dxa"/>
            <w:shd w:val="clear" w:color="auto" w:fill="auto"/>
          </w:tcPr>
          <w:p w14:paraId="5041F990"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0E0FF536"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153EE1AD"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28646126" w14:textId="77777777" w:rsidR="00393B1F" w:rsidRDefault="00772F76">
            <w:pPr>
              <w:pStyle w:val="aff1"/>
              <w:spacing w:before="60" w:after="60"/>
              <w:ind w:left="57" w:right="57"/>
              <w:rPr>
                <w:lang w:val="en-US" w:eastAsia="ru-RU"/>
              </w:rPr>
            </w:pPr>
            <w:r>
              <w:rPr>
                <w:lang w:val="en-US" w:eastAsia="ru-RU"/>
              </w:rPr>
              <w:t>Заполняется значением: ackMessages</w:t>
            </w:r>
          </w:p>
        </w:tc>
      </w:tr>
      <w:tr w:rsidR="00393B1F" w14:paraId="0D4FB182" w14:textId="77777777" w:rsidTr="00393B1F">
        <w:trPr>
          <w:trHeight w:val="283"/>
        </w:trPr>
        <w:tc>
          <w:tcPr>
            <w:tcW w:w="2723" w:type="dxa"/>
            <w:shd w:val="clear" w:color="auto" w:fill="auto"/>
          </w:tcPr>
          <w:p w14:paraId="5D7C3277" w14:textId="77777777" w:rsidR="00393B1F" w:rsidRDefault="00772F76">
            <w:pPr>
              <w:pStyle w:val="aff1"/>
              <w:spacing w:before="60" w:after="60"/>
              <w:ind w:left="57" w:right="57"/>
              <w:contextualSpacing/>
              <w:rPr>
                <w:lang w:val="en-US" w:eastAsia="ru-RU"/>
              </w:rPr>
            </w:pPr>
            <w:r>
              <w:rPr>
                <w:lang w:val="en-US" w:eastAsia="ru-RU"/>
              </w:rPr>
              <w:t>User-Agent</w:t>
            </w:r>
          </w:p>
        </w:tc>
        <w:tc>
          <w:tcPr>
            <w:tcW w:w="1292" w:type="dxa"/>
            <w:shd w:val="clear" w:color="auto" w:fill="auto"/>
          </w:tcPr>
          <w:p w14:paraId="00A8E091" w14:textId="77777777" w:rsidR="00393B1F" w:rsidRDefault="00772F76">
            <w:pPr>
              <w:pStyle w:val="aff1"/>
              <w:spacing w:before="60" w:after="60"/>
              <w:ind w:left="57" w:right="57"/>
              <w:rPr>
                <w:lang w:val="en-US" w:eastAsia="ru-RU"/>
              </w:rPr>
            </w:pPr>
            <w:r>
              <w:rPr>
                <w:color w:val="000000"/>
                <w:lang w:val="en-US" w:eastAsia="ru-RU"/>
              </w:rPr>
              <w:t>STRING</w:t>
            </w:r>
          </w:p>
        </w:tc>
        <w:tc>
          <w:tcPr>
            <w:tcW w:w="718" w:type="dxa"/>
            <w:shd w:val="clear" w:color="auto" w:fill="auto"/>
          </w:tcPr>
          <w:p w14:paraId="69BBCC47" w14:textId="77777777" w:rsidR="00393B1F" w:rsidRDefault="00772F76">
            <w:pPr>
              <w:pStyle w:val="aff1"/>
              <w:spacing w:before="60" w:after="60"/>
              <w:ind w:left="57" w:right="57"/>
              <w:rPr>
                <w:lang w:val="en-US" w:eastAsia="ru-RU"/>
              </w:rPr>
            </w:pPr>
            <w:r>
              <w:rPr>
                <w:lang w:val="en-US" w:eastAsia="ru-RU"/>
              </w:rPr>
              <w:t>-</w:t>
            </w:r>
          </w:p>
        </w:tc>
        <w:tc>
          <w:tcPr>
            <w:tcW w:w="718" w:type="dxa"/>
            <w:shd w:val="clear" w:color="auto" w:fill="auto"/>
          </w:tcPr>
          <w:p w14:paraId="6498A312" w14:textId="77777777" w:rsidR="00393B1F" w:rsidRDefault="00772F76">
            <w:pPr>
              <w:pStyle w:val="aff1"/>
              <w:spacing w:before="60" w:after="60"/>
              <w:ind w:left="57" w:right="57"/>
              <w:rPr>
                <w:lang w:eastAsia="ru-RU"/>
              </w:rPr>
            </w:pPr>
            <w:r>
              <w:rPr>
                <w:lang w:val="en-US" w:eastAsia="ru-RU"/>
              </w:rPr>
              <w:t>Д</w:t>
            </w:r>
            <w:r>
              <w:rPr>
                <w:lang w:eastAsia="ru-RU"/>
              </w:rPr>
              <w:t>а</w:t>
            </w:r>
          </w:p>
        </w:tc>
        <w:tc>
          <w:tcPr>
            <w:tcW w:w="4010" w:type="dxa"/>
            <w:shd w:val="clear" w:color="auto" w:fill="auto"/>
          </w:tcPr>
          <w:p w14:paraId="4EB4E8B1" w14:textId="77777777" w:rsidR="00393B1F" w:rsidRPr="00754A2D" w:rsidRDefault="00772F76">
            <w:pPr>
              <w:pStyle w:val="aff1"/>
              <w:spacing w:before="60" w:after="60"/>
              <w:ind w:left="57" w:right="57"/>
              <w:rPr>
                <w:lang w:eastAsia="ru-RU"/>
              </w:rPr>
            </w:pPr>
            <w:r w:rsidRPr="00754A2D">
              <w:rPr>
                <w:lang w:eastAsia="ru-RU"/>
              </w:rPr>
              <w:t>Наименование ПО, формирующего запрос, например: 1</w:t>
            </w:r>
            <w:r>
              <w:rPr>
                <w:lang w:val="en-US" w:eastAsia="ru-RU"/>
              </w:rPr>
              <w:t>C</w:t>
            </w:r>
            <w:r w:rsidRPr="00754A2D">
              <w:rPr>
                <w:lang w:eastAsia="ru-RU"/>
              </w:rPr>
              <w:t>:</w:t>
            </w:r>
            <w:r>
              <w:rPr>
                <w:lang w:val="en-US" w:eastAsia="ru-RU"/>
              </w:rPr>
              <w:t>Enterprise</w:t>
            </w:r>
          </w:p>
        </w:tc>
      </w:tr>
    </w:tbl>
    <w:p w14:paraId="45598E96" w14:textId="5EE012EB" w:rsidR="00393B1F" w:rsidRDefault="00772F76">
      <w:r>
        <w:t xml:space="preserve">Тело Запроса состоит из </w:t>
      </w:r>
      <w:r>
        <w:rPr>
          <w:lang w:val="en-US"/>
        </w:rPr>
        <w:t>SOAP</w:t>
      </w:r>
      <w:r>
        <w:t xml:space="preserve"> сообщения, сформированного в соответствии с требованиями Альбома ТФО Сервис ПОИ (ЕСМВ) </w:t>
      </w:r>
      <w:r w:rsidR="007D6969">
        <w:t>по формату</w:t>
      </w:r>
      <w:r>
        <w:t xml:space="preserve"> «Уведомление о получении документов», подписанного сертификатом ЭП. Подпись</w:t>
      </w:r>
      <w:r w:rsidRPr="00754A2D">
        <w:t xml:space="preserve"> </w:t>
      </w:r>
      <w:r>
        <w:t xml:space="preserve">ЭП должна быть сформирована по стандарту </w:t>
      </w:r>
      <w:r>
        <w:rPr>
          <w:lang w:val="en-US"/>
        </w:rPr>
        <w:t>XML</w:t>
      </w:r>
      <w:r w:rsidRPr="00754A2D">
        <w:t xml:space="preserve"> </w:t>
      </w:r>
      <w:r>
        <w:rPr>
          <w:lang w:val="en-US"/>
        </w:rPr>
        <w:t>Signature</w:t>
      </w:r>
      <w:r>
        <w:t>.</w:t>
      </w:r>
    </w:p>
    <w:p w14:paraId="17BFD97A" w14:textId="7C4E1E7A" w:rsidR="00393B1F" w:rsidRDefault="00772F76">
      <w:r>
        <w:t xml:space="preserve">Существуют ряд особенностей </w:t>
      </w:r>
      <w:r w:rsidR="004C6A3C">
        <w:t>заполнения полей</w:t>
      </w:r>
      <w:r>
        <w:t xml:space="preserve"> </w:t>
      </w:r>
      <w:r>
        <w:rPr>
          <w:lang w:val="en-US"/>
        </w:rPr>
        <w:t>SOAP</w:t>
      </w:r>
      <w:r w:rsidRPr="00754A2D">
        <w:t xml:space="preserve"> </w:t>
      </w:r>
      <w:r>
        <w:t>запроса:</w:t>
      </w:r>
    </w:p>
    <w:p w14:paraId="3606CDA6" w14:textId="5544212D" w:rsidR="00393B1F" w:rsidRDefault="00772F76">
      <w:pPr>
        <w:pStyle w:val="a2"/>
        <w:numPr>
          <w:ilvl w:val="0"/>
          <w:numId w:val="9"/>
        </w:numPr>
        <w:ind w:left="1134" w:hanging="425"/>
      </w:pPr>
      <w:r>
        <w:t xml:space="preserve">В элементе ackMessagesRequest.ackMessage.senderSystemId заполняется значение из элемента senderSystemId сообщения transferDocumentRequests: Запоняется значение ESMV, если была вычитана транспортная Квитанция о </w:t>
      </w:r>
      <w:r w:rsidR="004C6A3C">
        <w:t>доставке. Заполняется</w:t>
      </w:r>
      <w:r>
        <w:t xml:space="preserve"> значение</w:t>
      </w:r>
      <w:r w:rsidRPr="00754A2D">
        <w:t xml:space="preserve"> </w:t>
      </w:r>
      <w:r>
        <w:rPr>
          <w:lang w:val="en-US"/>
        </w:rPr>
        <w:t>MSD</w:t>
      </w:r>
      <w:r>
        <w:t>, если была вычитана прикладная Квитанция, или Ответ с вложением от МСД ПУиО.</w:t>
      </w:r>
    </w:p>
    <w:p w14:paraId="3E0C3937" w14:textId="4FD728DB" w:rsidR="00393B1F" w:rsidRDefault="00772F76">
      <w:pPr>
        <w:pStyle w:val="a2"/>
        <w:numPr>
          <w:ilvl w:val="0"/>
          <w:numId w:val="9"/>
        </w:numPr>
        <w:ind w:left="1134" w:hanging="425"/>
      </w:pPr>
      <w:r>
        <w:t>В элементе ackMessagesRequest.ackMessage.targetSystemId заполняется значение «SOI»</w:t>
      </w:r>
      <w:r w:rsidR="004C6A3C">
        <w:t>.</w:t>
      </w:r>
    </w:p>
    <w:p w14:paraId="75FBB9A3" w14:textId="24192697" w:rsidR="00393B1F" w:rsidRDefault="00772F76">
      <w:pPr>
        <w:pStyle w:val="a2"/>
        <w:numPr>
          <w:ilvl w:val="0"/>
          <w:numId w:val="9"/>
        </w:numPr>
        <w:ind w:left="1134" w:hanging="425"/>
      </w:pPr>
      <w:r>
        <w:t xml:space="preserve">В элементе ackMessagesRequest.ackMessage.documentType заполняется значение </w:t>
      </w:r>
      <w:r w:rsidR="004C6A3C">
        <w:t>из заголовка</w:t>
      </w:r>
      <w:r>
        <w:t xml:space="preserve"> POIB-Request-Resource-ID текущего Запроса</w:t>
      </w:r>
      <w:r w:rsidR="004C6A3C">
        <w:t>.</w:t>
      </w:r>
    </w:p>
    <w:p w14:paraId="550D8711" w14:textId="7362AEF6" w:rsidR="00393B1F" w:rsidRDefault="00772F76">
      <w:pPr>
        <w:pStyle w:val="a2"/>
        <w:numPr>
          <w:ilvl w:val="0"/>
          <w:numId w:val="9"/>
        </w:numPr>
        <w:ind w:left="1134" w:hanging="425"/>
      </w:pPr>
      <w:r>
        <w:t>В элементе ackMessagesRequest.ackMessage.packageId заполняется packageId вычитанного документа transferDocumentRequest</w:t>
      </w:r>
      <w:r w:rsidR="004C6A3C">
        <w:t>.</w:t>
      </w:r>
    </w:p>
    <w:p w14:paraId="030383E7" w14:textId="79B7F717" w:rsidR="00393B1F" w:rsidRDefault="00772F76">
      <w:pPr>
        <w:pStyle w:val="a2"/>
        <w:numPr>
          <w:ilvl w:val="0"/>
          <w:numId w:val="9"/>
        </w:numPr>
        <w:ind w:left="1134" w:hanging="425"/>
      </w:pPr>
      <w:r>
        <w:lastRenderedPageBreak/>
        <w:t xml:space="preserve">В элементе ackMessagesRequest.ackMessage.statusCode заполняется значение статуса обработки Ответа в ИС СПО. При </w:t>
      </w:r>
      <w:r w:rsidR="004C6A3C">
        <w:t>успешной обработке</w:t>
      </w:r>
      <w:r>
        <w:t xml:space="preserve"> заполняется заначение «0». Перечень рекомендуемых значений приведен в таблице </w:t>
      </w:r>
      <w:r>
        <w:fldChar w:fldCharType="begin"/>
      </w:r>
      <w:r>
        <w:instrText xml:space="preserve"> REF _Ref18073206 \h  \* MERGEFORMAT </w:instrText>
      </w:r>
      <w:r>
        <w:fldChar w:fldCharType="separate"/>
      </w:r>
      <w:r>
        <w:t>14</w:t>
      </w:r>
      <w:r>
        <w:fldChar w:fldCharType="end"/>
      </w:r>
      <w:r>
        <w:t xml:space="preserve"> Альбома ТФО Сервис ПОИ (ЕСМВ).</w:t>
      </w:r>
    </w:p>
    <w:p w14:paraId="38E7D789" w14:textId="77777777" w:rsidR="00393B1F" w:rsidRDefault="00772F76">
      <w:pPr>
        <w:pStyle w:val="a2"/>
        <w:numPr>
          <w:ilvl w:val="0"/>
          <w:numId w:val="9"/>
        </w:numPr>
        <w:ind w:left="1134" w:hanging="425"/>
      </w:pPr>
      <w:r>
        <w:t>В элементе ackMessagesRequest.ackMessage.statusMessage заполняется описание статуса (сообщение об ошибке) в ИС СПО. При успешной обработке заполняется значение «Успешное выполнение». Обязательно, если statusCode не равно «0».</w:t>
      </w:r>
    </w:p>
    <w:p w14:paraId="31447977" w14:textId="77777777" w:rsidR="00393B1F" w:rsidRDefault="00772F76">
      <w:r>
        <w:t>Пример Запроса на уведомление о получении документов из топика с ЭП ОВ, приведен в приложении «</w:t>
      </w:r>
      <w:r>
        <w:fldChar w:fldCharType="begin"/>
      </w:r>
      <w:r>
        <w:instrText xml:space="preserve"> REF _Ref30460 \w \h </w:instrText>
      </w:r>
      <w:r>
        <w:fldChar w:fldCharType="separate"/>
      </w:r>
      <w:r>
        <w:t>Приложение 10</w:t>
      </w:r>
      <w:r>
        <w:fldChar w:fldCharType="end"/>
      </w:r>
      <w:r>
        <w:t xml:space="preserve">. </w:t>
      </w:r>
      <w:r>
        <w:fldChar w:fldCharType="begin"/>
      </w:r>
      <w:r>
        <w:instrText xml:space="preserve"> REF _Ref30466 \h </w:instrText>
      </w:r>
      <w:r>
        <w:fldChar w:fldCharType="separate"/>
      </w:r>
      <w:r>
        <w:t>Обмен ЕСМВ. Пример Запроса на уведомление о получении документов из топика с ЭП ОВ</w:t>
      </w:r>
      <w:r>
        <w:fldChar w:fldCharType="end"/>
      </w:r>
      <w:r>
        <w:t>».</w:t>
      </w:r>
    </w:p>
    <w:p w14:paraId="2AF49AC8" w14:textId="77777777" w:rsidR="00393B1F" w:rsidRDefault="00772F76">
      <w:pPr>
        <w:pStyle w:val="a2"/>
      </w:pPr>
      <w:r>
        <w:t xml:space="preserve">Ответом на Запрос является </w:t>
      </w:r>
      <w:r>
        <w:rPr>
          <w:lang w:val="en-US"/>
        </w:rPr>
        <w:t>SOAP</w:t>
      </w:r>
      <w:r>
        <w:t xml:space="preserve"> сообщение по формату «Ответ об обработке уведомления» (ackMessagesResponse) сформированное в соответствии с требованиями Альбома ТФО Сервис ПОИ (ЕСМВ).</w:t>
      </w:r>
      <w:bookmarkEnd w:id="72"/>
    </w:p>
    <w:p w14:paraId="04E2A840" w14:textId="77777777" w:rsidR="00393B1F" w:rsidRDefault="00772F76">
      <w:pPr>
        <w:pStyle w:val="4"/>
      </w:pPr>
      <w:r>
        <w:t>Требования к формату Квитанции о доставке/обработки запроса</w:t>
      </w:r>
    </w:p>
    <w:p w14:paraId="065D5E91" w14:textId="09E27A95" w:rsidR="00393B1F" w:rsidRDefault="00772F76">
      <w:r>
        <w:t xml:space="preserve">Квитанция состоит из </w:t>
      </w:r>
      <w:r>
        <w:rPr>
          <w:lang w:val="en-US"/>
        </w:rPr>
        <w:t>SOAP</w:t>
      </w:r>
      <w:r>
        <w:t xml:space="preserve"> сообщения, сформированного в соответствии с требованиями Альбома ТФО Сервис ПОИ (ЕСМВ) </w:t>
      </w:r>
      <w:r w:rsidR="004C6A3C">
        <w:t>по формату</w:t>
      </w:r>
      <w:r>
        <w:t xml:space="preserve"> «Асинхронный ответ, содержащий результат приема и/или обработки документа» (transferDocumentReceipt) и подписанного сертификатом ЭП ОВ.</w:t>
      </w:r>
    </w:p>
    <w:p w14:paraId="4701A6CF" w14:textId="289A2C29" w:rsidR="00393B1F" w:rsidRDefault="00772F76">
      <w:r>
        <w:t xml:space="preserve">ИС СПО необходимо </w:t>
      </w:r>
      <w:r w:rsidR="004C6A3C">
        <w:t>правиьно обрабатывать</w:t>
      </w:r>
      <w:r>
        <w:t xml:space="preserve"> полученную Квитанцию:</w:t>
      </w:r>
    </w:p>
    <w:p w14:paraId="25692DA4" w14:textId="77777777" w:rsidR="00393B1F" w:rsidRDefault="00772F76">
      <w:pPr>
        <w:pStyle w:val="a2"/>
        <w:numPr>
          <w:ilvl w:val="0"/>
          <w:numId w:val="9"/>
        </w:numPr>
        <w:ind w:left="1134" w:hanging="425"/>
      </w:pPr>
      <w:r>
        <w:t>В транспортной Квитанции ЕСМВ (значение «ESMV»</w:t>
      </w:r>
      <w:r w:rsidRPr="00754A2D">
        <w:t xml:space="preserve"> </w:t>
      </w:r>
      <w:r>
        <w:t>в элементе senderSystemId) в элементе statusCode и status</w:t>
      </w:r>
      <w:r>
        <w:rPr>
          <w:lang w:val="en-US"/>
        </w:rPr>
        <w:t>Message</w:t>
      </w:r>
      <w:r>
        <w:t xml:space="preserve"> передается признак успешности доставки Запроса. Если в элементе statusCode значение отлично от «0», то необходимо оповестить пользователей об ошибке отправки, исправить обмен и повторить попытку отправки Запроса. Коды статусов ошибок формируются в соответствии с таблицей </w:t>
      </w:r>
      <w:r>
        <w:fldChar w:fldCharType="begin"/>
      </w:r>
      <w:r>
        <w:instrText xml:space="preserve"> REF _Ref18073206 \h  \* MERGEFORMAT </w:instrText>
      </w:r>
      <w:r>
        <w:fldChar w:fldCharType="separate"/>
      </w:r>
      <w:r>
        <w:t>14</w:t>
      </w:r>
      <w:r>
        <w:fldChar w:fldCharType="end"/>
      </w:r>
      <w:r>
        <w:t xml:space="preserve"> Альбома ТФО Сервис ПОИ (ЕСМВ).</w:t>
      </w:r>
    </w:p>
    <w:p w14:paraId="4F08A945" w14:textId="48888446" w:rsidR="00393B1F" w:rsidRDefault="00772F76">
      <w:pPr>
        <w:pStyle w:val="a2"/>
        <w:numPr>
          <w:ilvl w:val="0"/>
          <w:numId w:val="9"/>
        </w:numPr>
        <w:ind w:left="1134" w:hanging="425"/>
      </w:pPr>
      <w:r>
        <w:t xml:space="preserve">В прикадной Квитанции МСД </w:t>
      </w:r>
      <w:r w:rsidR="004C6A3C">
        <w:t>ПУиО (</w:t>
      </w:r>
      <w:r>
        <w:t>значение «</w:t>
      </w:r>
      <w:r>
        <w:rPr>
          <w:lang w:val="en-US"/>
        </w:rPr>
        <w:t>MSD</w:t>
      </w:r>
      <w:r>
        <w:t>»</w:t>
      </w:r>
      <w:r w:rsidRPr="00754A2D">
        <w:t xml:space="preserve"> </w:t>
      </w:r>
      <w:r>
        <w:t>в элементе senderSystemId) в элементе statusCode и status</w:t>
      </w:r>
      <w:r>
        <w:rPr>
          <w:lang w:val="en-US"/>
        </w:rPr>
        <w:t>Message</w:t>
      </w:r>
      <w:r>
        <w:t xml:space="preserve"> передается результат постановки Запроса в очередь обработки. Если в элементе statusCode значение отлично от «0», то необходимо оповестить пользователей об отклоненнем Запросе в МСД ПУиО, исправить ошибки и повторить попытку отправки Запроса. Примеры возможных отрицательных кодов статусов:</w:t>
      </w:r>
    </w:p>
    <w:p w14:paraId="1A529ADA" w14:textId="2147D171" w:rsidR="00393B1F" w:rsidRDefault="00772F76">
      <w:pPr>
        <w:numPr>
          <w:ilvl w:val="1"/>
          <w:numId w:val="11"/>
        </w:numPr>
        <w:tabs>
          <w:tab w:val="clear" w:pos="840"/>
          <w:tab w:val="left" w:pos="1400"/>
        </w:tabs>
        <w:ind w:left="1400" w:hanging="280"/>
      </w:pPr>
      <w:r>
        <w:t xml:space="preserve">Код статуса «3», описание ошибки «MSD_Ошибка определения организации: не найдена организация с кодом 12345678» означает, </w:t>
      </w:r>
      <w:r>
        <w:lastRenderedPageBreak/>
        <w:t xml:space="preserve">что в МСД ПУиО отсутствует ОСД Организации </w:t>
      </w:r>
      <w:r w:rsidR="004C6A3C">
        <w:t>с кодом</w:t>
      </w:r>
      <w:r>
        <w:t xml:space="preserve"> СВР «12345678»</w:t>
      </w:r>
    </w:p>
    <w:p w14:paraId="6E0B6E6A" w14:textId="77777777" w:rsidR="00393B1F" w:rsidRDefault="00772F76">
      <w:pPr>
        <w:numPr>
          <w:ilvl w:val="1"/>
          <w:numId w:val="11"/>
        </w:numPr>
        <w:tabs>
          <w:tab w:val="clear" w:pos="840"/>
          <w:tab w:val="left" w:pos="1400"/>
        </w:tabs>
        <w:ind w:left="1400" w:hanging="280"/>
      </w:pPr>
      <w:r>
        <w:t>Код статуса «4», описание ошибки «</w:t>
      </w:r>
      <w:r>
        <w:rPr>
          <w:lang w:val="en-US"/>
        </w:rPr>
        <w:t>MSD</w:t>
      </w:r>
      <w:r w:rsidRPr="00754A2D">
        <w:t>_</w:t>
      </w:r>
      <w:r>
        <w:t xml:space="preserve">Сообщение с идентификатором 45635f3c-76b8-4683-8919-91e48eff424c уже присутствует в очереди обработки запросов» означает, что в МСД ПУиО передан не уникальный </w:t>
      </w:r>
      <w:r>
        <w:rPr>
          <w:lang w:val="en-US"/>
        </w:rPr>
        <w:t>id</w:t>
      </w:r>
      <w:r>
        <w:t xml:space="preserve"> пакета (</w:t>
      </w:r>
      <w:r>
        <w:rPr>
          <w:lang w:val="en-US"/>
        </w:rPr>
        <w:t>packageId</w:t>
      </w:r>
      <w:r w:rsidRPr="00754A2D">
        <w:t>)</w:t>
      </w:r>
      <w:r>
        <w:t xml:space="preserve"> Запроса</w:t>
      </w:r>
    </w:p>
    <w:p w14:paraId="4797D4D0" w14:textId="77777777" w:rsidR="00393B1F" w:rsidRDefault="00772F76">
      <w:pPr>
        <w:numPr>
          <w:ilvl w:val="1"/>
          <w:numId w:val="11"/>
        </w:numPr>
        <w:tabs>
          <w:tab w:val="clear" w:pos="840"/>
          <w:tab w:val="left" w:pos="1400"/>
        </w:tabs>
        <w:ind w:left="1400" w:hanging="280"/>
      </w:pPr>
      <w:r>
        <w:t>Код статуса «4», описание ошибки «</w:t>
      </w:r>
      <w:r>
        <w:rPr>
          <w:lang w:val="en-US"/>
        </w:rPr>
        <w:t>MSD</w:t>
      </w:r>
      <w:r w:rsidRPr="00754A2D">
        <w:t>_</w:t>
      </w:r>
      <w:r>
        <w:t>Не удалось определить отчетный период» означает, что в МСД ПУиО отсутствует утвержденный отчетный период в справочнике Периоды предоставления данных</w:t>
      </w:r>
    </w:p>
    <w:p w14:paraId="26CC1697" w14:textId="5D28FFFB" w:rsidR="00393B1F" w:rsidRDefault="00772F76">
      <w:pPr>
        <w:numPr>
          <w:ilvl w:val="1"/>
          <w:numId w:val="11"/>
        </w:numPr>
        <w:tabs>
          <w:tab w:val="clear" w:pos="840"/>
          <w:tab w:val="left" w:pos="1400"/>
        </w:tabs>
        <w:ind w:left="1400" w:hanging="280"/>
      </w:pPr>
      <w:r>
        <w:t>Код статуса «9</w:t>
      </w:r>
      <w:r w:rsidR="004C6A3C">
        <w:t>», описание ошибки</w:t>
      </w:r>
      <w:r>
        <w:t xml:space="preserve"> «</w:t>
      </w:r>
      <w:r>
        <w:rPr>
          <w:lang w:val="en-US"/>
        </w:rPr>
        <w:t>MSD</w:t>
      </w:r>
      <w:r w:rsidRPr="00754A2D">
        <w:t>_</w:t>
      </w:r>
      <w:r>
        <w:t xml:space="preserve">Системная ошибка» означает, что в МСД ПУиО Запрос не принят </w:t>
      </w:r>
      <w:r w:rsidR="004C6A3C">
        <w:t>из-за</w:t>
      </w:r>
      <w:r>
        <w:t xml:space="preserve"> прочих ошибок. При этом в элементе «statusDetail» передается подробное описание ошибки.</w:t>
      </w:r>
    </w:p>
    <w:p w14:paraId="7E8B6F53" w14:textId="264095AE" w:rsidR="00393B1F" w:rsidRDefault="00772F76">
      <w:r>
        <w:t>Пример Квитанции о доставке Запроса, приведен в приложении</w:t>
      </w:r>
      <w:r w:rsidRPr="00754A2D">
        <w:t xml:space="preserve"> </w:t>
      </w:r>
      <w:r>
        <w:t>«</w:t>
      </w:r>
      <w:r>
        <w:fldChar w:fldCharType="begin"/>
      </w:r>
      <w:r>
        <w:instrText xml:space="preserve"> REF _Ref29846 \w \h </w:instrText>
      </w:r>
      <w:r>
        <w:fldChar w:fldCharType="separate"/>
      </w:r>
      <w:r w:rsidR="004C6A3C">
        <w:t>Приложение 11</w:t>
      </w:r>
      <w:r>
        <w:fldChar w:fldCharType="end"/>
      </w:r>
      <w:r>
        <w:t xml:space="preserve">. </w:t>
      </w:r>
      <w:r>
        <w:fldChar w:fldCharType="begin"/>
      </w:r>
      <w:r>
        <w:instrText xml:space="preserve"> REF _Ref29856 \h </w:instrText>
      </w:r>
      <w:r>
        <w:fldChar w:fldCharType="separate"/>
      </w:r>
      <w:r>
        <w:t>Обмен ЕСМВ. Пример Квитанции о доставке Запроса с ЭП ОВ</w:t>
      </w:r>
      <w:r>
        <w:fldChar w:fldCharType="end"/>
      </w:r>
      <w:r>
        <w:t>».</w:t>
      </w:r>
    </w:p>
    <w:p w14:paraId="463AC680" w14:textId="77777777" w:rsidR="00393B1F" w:rsidRDefault="00772F76">
      <w:pPr>
        <w:pStyle w:val="4"/>
      </w:pPr>
      <w:r>
        <w:t>Требования к формату Запроса от МСД ПУиО к ИС СПО, содержащего Ответ на Запрос</w:t>
      </w:r>
    </w:p>
    <w:p w14:paraId="57DE065F" w14:textId="77777777" w:rsidR="00393B1F" w:rsidRDefault="00772F76">
      <w:pPr>
        <w:pStyle w:val="a2"/>
      </w:pPr>
      <w:r>
        <w:t xml:space="preserve">Ответ состоит из </w:t>
      </w:r>
      <w:r>
        <w:rPr>
          <w:lang w:val="en-US"/>
        </w:rPr>
        <w:t>SOAP</w:t>
      </w:r>
      <w:r>
        <w:t xml:space="preserve"> сообщения, сформированного в соответствии с требованиями Альбома ТФО Сервис ПОИ (ЕСМВ) по формату «Запрос, содержащий документ» (transferDocumentRequest) и подписанного сертификатом ЭП ОВ. Сообщение может содержать вложение с запрошенными ИС СПО данными.</w:t>
      </w:r>
    </w:p>
    <w:p w14:paraId="7BA75D99" w14:textId="77777777" w:rsidR="00393B1F" w:rsidRDefault="00772F76">
      <w:pPr>
        <w:pStyle w:val="a2"/>
      </w:pPr>
      <w:r>
        <w:t>МСД ПУиО поддерживает формирование Ответов по следующим видам сведений:</w:t>
      </w:r>
    </w:p>
    <w:p w14:paraId="5EBEB6C8" w14:textId="1C8F7990" w:rsidR="00393B1F" w:rsidRDefault="00772F76">
      <w:pPr>
        <w:pStyle w:val="a2"/>
        <w:numPr>
          <w:ilvl w:val="0"/>
          <w:numId w:val="9"/>
        </w:numPr>
        <w:ind w:left="1134" w:hanging="425"/>
      </w:pPr>
      <w:r>
        <w:t xml:space="preserve">«Протокол загрузки данных» (код вида </w:t>
      </w:r>
      <w:r w:rsidR="004C6A3C">
        <w:t>сведений «</w:t>
      </w:r>
      <w:r>
        <w:t xml:space="preserve">MSD_Verification_Protocol»). Формируется в Ответ на Запрос по виду сведений «Остатки и корреспонденции бухгалтерского учета» (код вида сведений («MSD_DataFHD») по результатам обработки Пакета с данными в МСД ПУиО. Вложение должно соответствовать требованиям формату файлов «Протокол загрузки данных» раздела </w:t>
      </w:r>
      <w:r w:rsidR="004C6A3C">
        <w:fldChar w:fldCharType="begin"/>
      </w:r>
      <w:r w:rsidR="004C6A3C">
        <w:instrText xml:space="preserve"> REF _Ref205154157 \r \h </w:instrText>
      </w:r>
      <w:r w:rsidR="004C6A3C">
        <w:fldChar w:fldCharType="separate"/>
      </w:r>
      <w:r w:rsidR="004C6A3C">
        <w:t>2.6</w:t>
      </w:r>
      <w:r w:rsidR="004C6A3C">
        <w:fldChar w:fldCharType="end"/>
      </w:r>
      <w:r>
        <w:t xml:space="preserve"> настоящего документа.</w:t>
      </w:r>
    </w:p>
    <w:p w14:paraId="55770EC4" w14:textId="0D8ABC87" w:rsidR="00393B1F" w:rsidRDefault="00772F76">
      <w:pPr>
        <w:pStyle w:val="a2"/>
        <w:numPr>
          <w:ilvl w:val="0"/>
          <w:numId w:val="9"/>
        </w:numPr>
        <w:ind w:left="1134" w:hanging="425"/>
      </w:pPr>
      <w:r>
        <w:t xml:space="preserve">«Запрос правил выгрузки данных» (код вида </w:t>
      </w:r>
      <w:r w:rsidR="004C6A3C">
        <w:t>сведений «</w:t>
      </w:r>
      <w:r>
        <w:t xml:space="preserve">MSD_Data_Transfer_Rules»). Формируется в Ответ на Запрос по одноименному виду сведений по результатам обработки Запроса </w:t>
      </w:r>
      <w:r w:rsidR="004C6A3C">
        <w:t>в МСД</w:t>
      </w:r>
      <w:r>
        <w:t xml:space="preserve"> ПУиО. Вложение должно соответствовать требованиям </w:t>
      </w:r>
      <w:r>
        <w:lastRenderedPageBreak/>
        <w:t xml:space="preserve">формату файлов «Правила выгрузки остатков и/или оборотов по счетам бюджетного учета» раздела </w:t>
      </w:r>
      <w:r w:rsidR="004C6A3C">
        <w:fldChar w:fldCharType="begin"/>
      </w:r>
      <w:r w:rsidR="004C6A3C">
        <w:instrText xml:space="preserve"> REF _Ref190032855 \r \h </w:instrText>
      </w:r>
      <w:r w:rsidR="004C6A3C">
        <w:fldChar w:fldCharType="separate"/>
      </w:r>
      <w:r w:rsidR="004C6A3C">
        <w:t>2.7</w:t>
      </w:r>
      <w:r w:rsidR="004C6A3C">
        <w:fldChar w:fldCharType="end"/>
      </w:r>
      <w:r>
        <w:t xml:space="preserve"> настоящего документа. Вложение не передается в том случае, если в параметре «MSD-NeedCheck» Запроса передано значение «</w:t>
      </w:r>
      <w:r>
        <w:rPr>
          <w:lang w:val="en-US"/>
        </w:rPr>
        <w:t>TRUE</w:t>
      </w:r>
      <w:r>
        <w:t>», и на стороне МСД ПУиО данные совпали с данными ИС СПО.</w:t>
      </w:r>
    </w:p>
    <w:p w14:paraId="537E558F" w14:textId="3F5C59C4" w:rsidR="00393B1F" w:rsidRDefault="00772F76">
      <w:pPr>
        <w:pStyle w:val="a2"/>
        <w:numPr>
          <w:ilvl w:val="0"/>
          <w:numId w:val="9"/>
        </w:numPr>
        <w:ind w:left="1134" w:hanging="425"/>
      </w:pPr>
      <w:r>
        <w:t xml:space="preserve">«Запрос периодов предоставления данных и сведений о сроках предоставления данных» (код вида </w:t>
      </w:r>
      <w:r w:rsidR="004C6A3C">
        <w:t>сведений «</w:t>
      </w:r>
      <w:r>
        <w:t xml:space="preserve">MSD_Grafik»). Формируется в Ответ на Запрос по одноименному виду сведений по результатам обработки Запроса </w:t>
      </w:r>
      <w:r w:rsidR="004C6A3C">
        <w:t>в МСД</w:t>
      </w:r>
      <w:r>
        <w:t xml:space="preserve"> ПУиО. Вложение должно соответствовать требованиям формату файлов «Справочник перидов предоставления данных и сведений о сроках предоставления данных» раздела </w:t>
      </w:r>
      <w:r w:rsidR="00C9410C">
        <w:fldChar w:fldCharType="begin"/>
      </w:r>
      <w:r w:rsidR="00C9410C">
        <w:instrText xml:space="preserve"> REF _Ref205154192 \r \h </w:instrText>
      </w:r>
      <w:r w:rsidR="00C9410C">
        <w:fldChar w:fldCharType="separate"/>
      </w:r>
      <w:r w:rsidR="00C9410C">
        <w:t>2.8</w:t>
      </w:r>
      <w:r w:rsidR="00C9410C">
        <w:fldChar w:fldCharType="end"/>
      </w:r>
      <w:r>
        <w:t xml:space="preserve"> настоящего документа. Вложение не передается в том случае, если в параметре «MSD-NeedCheck» Запроса передано значение «</w:t>
      </w:r>
      <w:r>
        <w:rPr>
          <w:lang w:val="en-US"/>
        </w:rPr>
        <w:t>TRUE</w:t>
      </w:r>
      <w:r>
        <w:t>», и на стороне МСД ПУиО данные совпали с данными ИС СПО.</w:t>
      </w:r>
    </w:p>
    <w:p w14:paraId="30A53F6B" w14:textId="3ABEA275" w:rsidR="00393B1F" w:rsidRDefault="00772F76">
      <w:pPr>
        <w:pStyle w:val="a2"/>
        <w:numPr>
          <w:ilvl w:val="0"/>
          <w:numId w:val="9"/>
        </w:numPr>
        <w:ind w:left="1134" w:hanging="425"/>
      </w:pPr>
      <w:r>
        <w:t xml:space="preserve">«Запрос статуса и протокола загрузки данных» (код вида </w:t>
      </w:r>
      <w:r w:rsidR="00C9410C">
        <w:t>сведений «</w:t>
      </w:r>
      <w:r>
        <w:t xml:space="preserve">MSD_Status_Request»). Формируется в Ответ на Запрос по одноименному виду сведений по результатам обработки Запроса </w:t>
      </w:r>
      <w:r w:rsidR="00C9410C">
        <w:t>в МСД</w:t>
      </w:r>
      <w:r>
        <w:t xml:space="preserve"> ПУиО. Вложение должно соответствовать требованиям формату файлов «Протокол загрузки данных» раздела </w:t>
      </w:r>
      <w:r w:rsidR="00C9410C">
        <w:fldChar w:fldCharType="begin"/>
      </w:r>
      <w:r w:rsidR="00C9410C">
        <w:instrText xml:space="preserve"> REF _Ref205154215 \r \h </w:instrText>
      </w:r>
      <w:r w:rsidR="00C9410C">
        <w:fldChar w:fldCharType="separate"/>
      </w:r>
      <w:r w:rsidR="00C9410C">
        <w:t>2.6</w:t>
      </w:r>
      <w:r w:rsidR="00C9410C">
        <w:fldChar w:fldCharType="end"/>
      </w:r>
      <w:r>
        <w:t xml:space="preserve"> настоящего документа.</w:t>
      </w:r>
    </w:p>
    <w:p w14:paraId="4E7EB7FF" w14:textId="7D920AFD" w:rsidR="00393B1F" w:rsidRDefault="00772F76">
      <w:pPr>
        <w:pStyle w:val="a2"/>
      </w:pPr>
      <w:r>
        <w:t>Пример Запроса от МСД ПУиО к ИС СПО, содержащего ответ на Запрос приведен в приложении «</w:t>
      </w:r>
      <w:r>
        <w:fldChar w:fldCharType="begin"/>
      </w:r>
      <w:r>
        <w:instrText xml:space="preserve"> REF _Ref28997 \w \h </w:instrText>
      </w:r>
      <w:r>
        <w:fldChar w:fldCharType="separate"/>
      </w:r>
      <w:r w:rsidR="00C9410C">
        <w:t>Приложение 12</w:t>
      </w:r>
      <w:r>
        <w:fldChar w:fldCharType="end"/>
      </w:r>
      <w:r>
        <w:t xml:space="preserve">. </w:t>
      </w:r>
      <w:r>
        <w:fldChar w:fldCharType="begin"/>
      </w:r>
      <w:r>
        <w:instrText xml:space="preserve"> REF _Ref29010 \h </w:instrText>
      </w:r>
      <w:r>
        <w:fldChar w:fldCharType="separate"/>
      </w:r>
      <w:r w:rsidR="00C9410C">
        <w:t>Обмен ЕСМВ. Пример Запроса от МСД ПУиО к ИС СПО, содержащего ответ на Запрос с ЭП ОВ</w:t>
      </w:r>
      <w:r>
        <w:fldChar w:fldCharType="end"/>
      </w:r>
      <w:r>
        <w:t>».</w:t>
      </w:r>
    </w:p>
    <w:p w14:paraId="6E65A074" w14:textId="77777777" w:rsidR="00393B1F" w:rsidRDefault="00772F76">
      <w:pPr>
        <w:pStyle w:val="2"/>
      </w:pPr>
      <w:bookmarkStart w:id="93" w:name="_Toc176529645"/>
      <w:bookmarkStart w:id="94" w:name="_Ref15362"/>
      <w:bookmarkStart w:id="95" w:name="_Toc205154949"/>
      <w:r>
        <w:t xml:space="preserve">Описание информационного взаимодействия с использованием </w:t>
      </w:r>
      <w:bookmarkEnd w:id="93"/>
      <w:r>
        <w:t>единого электронного сервиса</w:t>
      </w:r>
      <w:bookmarkEnd w:id="94"/>
      <w:bookmarkEnd w:id="95"/>
    </w:p>
    <w:p w14:paraId="4BC974C8" w14:textId="77777777" w:rsidR="00393B1F" w:rsidRDefault="00772F76">
      <w:r>
        <w:t>Единый электронный сервис реализован в виде веб-сервиса, предоставляемого СМЭВ.</w:t>
      </w:r>
    </w:p>
    <w:p w14:paraId="0A91F334" w14:textId="77777777" w:rsidR="00393B1F" w:rsidRDefault="00772F76">
      <w:r>
        <w:t xml:space="preserve">Схемы единого электронного сервиса приведены в актуальной версии методических рекомендаций по работе с Единой системой межведомственного электронного взаимодействия, представленной </w:t>
      </w:r>
      <w:r>
        <w:br/>
        <w:t>в открытом доступе на портале Единой системы контекстных справок (</w:t>
      </w:r>
      <w:bookmarkStart w:id="96" w:name="_Hlk190166670"/>
      <w:r>
        <w:rPr>
          <w:rStyle w:val="ab"/>
        </w:rPr>
        <w:t>ЕСКС</w:t>
      </w:r>
      <w:bookmarkEnd w:id="96"/>
      <w:r>
        <w:t>).</w:t>
      </w:r>
    </w:p>
    <w:p w14:paraId="1C2BBD80" w14:textId="77777777" w:rsidR="00393B1F" w:rsidRDefault="00772F76">
      <w:r>
        <w:t>Для предоставления и получения информации Поставщики данных должны получить доступ к Видам сведений МСД ПУиО в СМЭВ. Регламентные процедуры получения доступа к Видам сведений МСД ПУиО в качестве Потребителя или в качестве Поставщика (см. таблицу – «</w:t>
      </w:r>
      <w:r>
        <w:fldChar w:fldCharType="begin"/>
      </w:r>
      <w:r>
        <w:instrText xml:space="preserve"> REF _Ref190124531 \h  \* MERGEFORMAT </w:instrText>
      </w:r>
      <w:r>
        <w:fldChar w:fldCharType="separate"/>
      </w:r>
      <w:r>
        <w:t>Таблица 2.7 – Перечень Видов сведений МСД ПУиО в СМЭВ</w:t>
      </w:r>
      <w:r>
        <w:fldChar w:fldCharType="end"/>
      </w:r>
      <w:r>
        <w:t xml:space="preserve">», графа «Роль участника при </w:t>
      </w:r>
      <w:r>
        <w:lastRenderedPageBreak/>
        <w:t>взаимодействии») приведены в открытом доступе на портале Единой системы контекстных справок (</w:t>
      </w:r>
      <w:r>
        <w:rPr>
          <w:rStyle w:val="ab"/>
        </w:rPr>
        <w:t>ЕСКС</w:t>
      </w:r>
      <w:r>
        <w:t xml:space="preserve">). </w:t>
      </w:r>
    </w:p>
    <w:p w14:paraId="5511A666" w14:textId="77777777" w:rsidR="00393B1F" w:rsidRDefault="00772F76">
      <w:pPr>
        <w:pStyle w:val="3"/>
      </w:pPr>
      <w:bookmarkStart w:id="97" w:name="_Toc176529646"/>
      <w:bookmarkStart w:id="98" w:name="_Toc205154950"/>
      <w:r>
        <w:t>Перечень Видов сведений МСД ПУиО в СМЭВ</w:t>
      </w:r>
      <w:bookmarkEnd w:id="97"/>
      <w:bookmarkEnd w:id="98"/>
    </w:p>
    <w:p w14:paraId="21297B29" w14:textId="77777777" w:rsidR="00393B1F" w:rsidRDefault="00772F76">
      <w:r>
        <w:t xml:space="preserve">Перечень Видов сведений (ВС) МСД ПУиО в СМЭВ, их назначение </w:t>
      </w:r>
      <w:r>
        <w:br/>
        <w:t>и ссылки на карточки ВС в Личном кабинете участника взаимодействия приведены в таблице ниже (см. таблицу «</w:t>
      </w:r>
      <w:r>
        <w:fldChar w:fldCharType="begin"/>
      </w:r>
      <w:r>
        <w:instrText xml:space="preserve"> REF _Ref190124545 \h  \* MERGEFORMAT </w:instrText>
      </w:r>
      <w:r>
        <w:fldChar w:fldCharType="separate"/>
      </w:r>
      <w:r>
        <w:t xml:space="preserve">Таблица </w:t>
      </w:r>
      <w:fldSimple w:instr=" STYLEREF 1 \s ">
        <w:r>
          <w:t>2</w:t>
        </w:r>
      </w:fldSimple>
      <w:r>
        <w:t>.20 – Перечень Видов сведений МСД ПУиО в СМЭВ</w:t>
      </w:r>
      <w:r>
        <w:fldChar w:fldCharType="end"/>
      </w:r>
      <w:r>
        <w:t>»).</w:t>
      </w:r>
    </w:p>
    <w:p w14:paraId="4F66A125" w14:textId="77777777" w:rsidR="00393B1F" w:rsidRDefault="00772F76">
      <w:r>
        <w:t>В карточке ВС в Личном кабинете участника взаимодействия опубликована следующая информация:</w:t>
      </w:r>
    </w:p>
    <w:p w14:paraId="2F40ECB2" w14:textId="77777777" w:rsidR="00393B1F" w:rsidRDefault="00772F76">
      <w:pPr>
        <w:pStyle w:val="a2"/>
        <w:numPr>
          <w:ilvl w:val="0"/>
          <w:numId w:val="9"/>
        </w:numPr>
        <w:ind w:left="1134" w:hanging="425"/>
      </w:pPr>
      <w:r>
        <w:t>формат сведений (XML-схемы);</w:t>
      </w:r>
    </w:p>
    <w:p w14:paraId="68C543DA" w14:textId="77777777" w:rsidR="00393B1F" w:rsidRDefault="00772F76">
      <w:pPr>
        <w:pStyle w:val="a2"/>
        <w:numPr>
          <w:ilvl w:val="0"/>
          <w:numId w:val="9"/>
        </w:numPr>
        <w:ind w:left="1134" w:hanging="425"/>
      </w:pPr>
      <w:r>
        <w:t>эталонные сообщения;</w:t>
      </w:r>
    </w:p>
    <w:p w14:paraId="72C8DE34" w14:textId="77777777" w:rsidR="00393B1F" w:rsidRDefault="00772F76">
      <w:pPr>
        <w:pStyle w:val="a2"/>
        <w:numPr>
          <w:ilvl w:val="0"/>
          <w:numId w:val="9"/>
        </w:numPr>
        <w:ind w:left="1134" w:hanging="425"/>
      </w:pPr>
      <w:r>
        <w:t>руководство пользователя.</w:t>
      </w:r>
    </w:p>
    <w:p w14:paraId="1F017331" w14:textId="77777777" w:rsidR="00393B1F" w:rsidRDefault="00772F76">
      <w:r>
        <w:t>Руководство пользователя ВС содержит следующую информацию:</w:t>
      </w:r>
    </w:p>
    <w:p w14:paraId="15ACF3D9" w14:textId="77777777" w:rsidR="00393B1F" w:rsidRDefault="00772F76">
      <w:pPr>
        <w:pStyle w:val="a2"/>
        <w:numPr>
          <w:ilvl w:val="0"/>
          <w:numId w:val="9"/>
        </w:numPr>
        <w:ind w:left="1134" w:hanging="425"/>
      </w:pPr>
      <w:r>
        <w:t>описание схемы вида сведений (код поля, описание поля, требования к заполнению, способ заполнения, дополнительные комментарии по особенностям заполнения полей при информационном обмене);</w:t>
      </w:r>
    </w:p>
    <w:p w14:paraId="27138587" w14:textId="77777777" w:rsidR="00393B1F" w:rsidRDefault="00772F76">
      <w:pPr>
        <w:pStyle w:val="a2"/>
        <w:numPr>
          <w:ilvl w:val="0"/>
          <w:numId w:val="9"/>
        </w:numPr>
        <w:ind w:left="1134" w:hanging="425"/>
      </w:pPr>
      <w:r>
        <w:t>тексты эталонных запросов и ответов;</w:t>
      </w:r>
    </w:p>
    <w:p w14:paraId="32F660A3" w14:textId="77777777" w:rsidR="00393B1F" w:rsidRDefault="00772F76">
      <w:pPr>
        <w:pStyle w:val="a2"/>
        <w:numPr>
          <w:ilvl w:val="0"/>
          <w:numId w:val="9"/>
        </w:numPr>
        <w:ind w:left="1134" w:hanging="425"/>
      </w:pPr>
      <w:r>
        <w:t>описание проверок запроса на стороне поставщика (на стороне МСД ПУиО);</w:t>
      </w:r>
    </w:p>
    <w:p w14:paraId="30E629D4" w14:textId="77777777" w:rsidR="00393B1F" w:rsidRDefault="00772F76">
      <w:pPr>
        <w:pStyle w:val="a2"/>
        <w:numPr>
          <w:ilvl w:val="0"/>
          <w:numId w:val="9"/>
        </w:numPr>
        <w:ind w:left="1134" w:hanging="425"/>
      </w:pPr>
      <w:r>
        <w:t>описание кодов возвратов при ошибках и неуспешных проверках.</w:t>
      </w:r>
    </w:p>
    <w:p w14:paraId="08DF70FA" w14:textId="77777777" w:rsidR="00393B1F" w:rsidRDefault="00772F76">
      <w:pPr>
        <w:pStyle w:val="ae"/>
      </w:pPr>
      <w:bookmarkStart w:id="99" w:name="_Ref190124545"/>
      <w:bookmarkStart w:id="100" w:name="_Ref190124636"/>
      <w:bookmarkStart w:id="101" w:name="_Ref190124601"/>
      <w:bookmarkStart w:id="102" w:name="_Ref190124531"/>
      <w:bookmarkStart w:id="103" w:name="_Toc205155009"/>
      <w:r>
        <w:t xml:space="preserve">Таблица </w:t>
      </w:r>
      <w:fldSimple w:instr=" STYLEREF 1 \s ">
        <w:r>
          <w:t>2</w:t>
        </w:r>
      </w:fldSimple>
      <w:r>
        <w:t>.</w:t>
      </w:r>
      <w:fldSimple w:instr=" SEQ Таблица \* ARABIC \s 1 ">
        <w:r>
          <w:t>20</w:t>
        </w:r>
      </w:fldSimple>
      <w:r>
        <w:t xml:space="preserve"> – Перечень Видов сведений МСД ПУиО в СМЭВ</w:t>
      </w:r>
      <w:bookmarkEnd w:id="99"/>
      <w:bookmarkEnd w:id="100"/>
      <w:bookmarkEnd w:id="101"/>
      <w:bookmarkEnd w:id="102"/>
      <w:bookmarkEnd w:id="103"/>
    </w:p>
    <w:tbl>
      <w:tblPr>
        <w:tblW w:w="9356"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09"/>
        <w:gridCol w:w="2268"/>
        <w:gridCol w:w="1985"/>
        <w:gridCol w:w="1134"/>
        <w:gridCol w:w="1701"/>
        <w:gridCol w:w="1559"/>
      </w:tblGrid>
      <w:tr w:rsidR="00393B1F" w14:paraId="34F58252" w14:textId="77777777">
        <w:trPr>
          <w:trHeight w:val="315"/>
          <w:tblHeader/>
        </w:trPr>
        <w:tc>
          <w:tcPr>
            <w:tcW w:w="709" w:type="dxa"/>
            <w:shd w:val="clear" w:color="auto" w:fill="D9D9D9" w:themeFill="background1" w:themeFillShade="D9"/>
            <w:noWrap/>
            <w:vAlign w:val="center"/>
          </w:tcPr>
          <w:p w14:paraId="7EFDDAD1" w14:textId="77777777" w:rsidR="00393B1F" w:rsidRDefault="00772F76">
            <w:pPr>
              <w:spacing w:before="0" w:after="0"/>
              <w:ind w:firstLine="0"/>
              <w:contextualSpacing/>
              <w:jc w:val="center"/>
              <w:rPr>
                <w:b/>
                <w:bCs/>
                <w:sz w:val="24"/>
                <w:szCs w:val="24"/>
                <w:lang w:eastAsia="ru-RU"/>
              </w:rPr>
            </w:pPr>
            <w:r>
              <w:rPr>
                <w:b/>
                <w:bCs/>
                <w:sz w:val="24"/>
                <w:szCs w:val="24"/>
                <w:lang w:eastAsia="ru-RU"/>
              </w:rPr>
              <w:t>№ п/п</w:t>
            </w:r>
          </w:p>
        </w:tc>
        <w:tc>
          <w:tcPr>
            <w:tcW w:w="2268" w:type="dxa"/>
            <w:shd w:val="clear" w:color="auto" w:fill="D9D9D9" w:themeFill="background1" w:themeFillShade="D9"/>
            <w:noWrap/>
            <w:vAlign w:val="center"/>
          </w:tcPr>
          <w:p w14:paraId="6BC08660" w14:textId="77777777" w:rsidR="00393B1F" w:rsidRDefault="00772F76">
            <w:pPr>
              <w:spacing w:before="0" w:after="0"/>
              <w:ind w:firstLine="0"/>
              <w:contextualSpacing/>
              <w:jc w:val="center"/>
              <w:rPr>
                <w:b/>
                <w:bCs/>
                <w:sz w:val="24"/>
                <w:szCs w:val="24"/>
                <w:lang w:eastAsia="ru-RU"/>
              </w:rPr>
            </w:pPr>
            <w:r>
              <w:rPr>
                <w:b/>
                <w:bCs/>
                <w:sz w:val="24"/>
                <w:szCs w:val="24"/>
                <w:lang w:eastAsia="ru-RU"/>
              </w:rPr>
              <w:t>Наименование ВС</w:t>
            </w:r>
          </w:p>
        </w:tc>
        <w:tc>
          <w:tcPr>
            <w:tcW w:w="1985" w:type="dxa"/>
            <w:shd w:val="clear" w:color="auto" w:fill="D9D9D9" w:themeFill="background1" w:themeFillShade="D9"/>
            <w:vAlign w:val="center"/>
          </w:tcPr>
          <w:p w14:paraId="53EFF3DB" w14:textId="77777777" w:rsidR="00393B1F" w:rsidRDefault="00772F76">
            <w:pPr>
              <w:spacing w:before="0" w:after="0"/>
              <w:ind w:firstLine="0"/>
              <w:contextualSpacing/>
              <w:jc w:val="center"/>
              <w:rPr>
                <w:b/>
                <w:bCs/>
                <w:sz w:val="24"/>
                <w:szCs w:val="24"/>
                <w:lang w:eastAsia="ru-RU"/>
              </w:rPr>
            </w:pPr>
            <w:r>
              <w:rPr>
                <w:b/>
                <w:bCs/>
                <w:sz w:val="24"/>
                <w:szCs w:val="24"/>
                <w:lang w:eastAsia="ru-RU"/>
              </w:rPr>
              <w:t>Назначение</w:t>
            </w:r>
          </w:p>
        </w:tc>
        <w:tc>
          <w:tcPr>
            <w:tcW w:w="1134" w:type="dxa"/>
            <w:shd w:val="clear" w:color="auto" w:fill="D9D9D9" w:themeFill="background1" w:themeFillShade="D9"/>
            <w:vAlign w:val="center"/>
          </w:tcPr>
          <w:p w14:paraId="376AF073" w14:textId="77777777" w:rsidR="00393B1F" w:rsidRDefault="00772F76">
            <w:pPr>
              <w:spacing w:before="0" w:after="0"/>
              <w:ind w:firstLine="0"/>
              <w:contextualSpacing/>
              <w:jc w:val="center"/>
              <w:rPr>
                <w:b/>
                <w:bCs/>
                <w:sz w:val="24"/>
                <w:szCs w:val="24"/>
                <w:lang w:eastAsia="ru-RU"/>
              </w:rPr>
            </w:pPr>
            <w:r>
              <w:rPr>
                <w:b/>
                <w:bCs/>
                <w:sz w:val="24"/>
                <w:szCs w:val="24"/>
                <w:lang w:eastAsia="ru-RU"/>
              </w:rPr>
              <w:t>Номер версии ВС</w:t>
            </w:r>
          </w:p>
        </w:tc>
        <w:tc>
          <w:tcPr>
            <w:tcW w:w="1701" w:type="dxa"/>
            <w:shd w:val="clear" w:color="auto" w:fill="D9D9D9" w:themeFill="background1" w:themeFillShade="D9"/>
            <w:vAlign w:val="center"/>
          </w:tcPr>
          <w:p w14:paraId="1C974817" w14:textId="77777777" w:rsidR="00393B1F" w:rsidRDefault="00772F76">
            <w:pPr>
              <w:spacing w:before="0" w:after="0"/>
              <w:ind w:firstLine="0"/>
              <w:contextualSpacing/>
              <w:jc w:val="center"/>
              <w:rPr>
                <w:b/>
                <w:bCs/>
                <w:sz w:val="24"/>
                <w:szCs w:val="24"/>
                <w:lang w:eastAsia="ru-RU"/>
              </w:rPr>
            </w:pPr>
            <w:r>
              <w:rPr>
                <w:b/>
                <w:bCs/>
                <w:sz w:val="24"/>
                <w:szCs w:val="24"/>
                <w:lang w:eastAsia="ru-RU"/>
              </w:rPr>
              <w:t>Роль участника взаимодействия</w:t>
            </w:r>
          </w:p>
        </w:tc>
        <w:tc>
          <w:tcPr>
            <w:tcW w:w="1559" w:type="dxa"/>
            <w:shd w:val="clear" w:color="auto" w:fill="D9D9D9" w:themeFill="background1" w:themeFillShade="D9"/>
            <w:vAlign w:val="center"/>
          </w:tcPr>
          <w:p w14:paraId="72B56BCD" w14:textId="77777777" w:rsidR="00393B1F" w:rsidRDefault="00772F76">
            <w:pPr>
              <w:spacing w:before="0" w:after="0"/>
              <w:ind w:firstLine="0"/>
              <w:contextualSpacing/>
              <w:jc w:val="center"/>
              <w:rPr>
                <w:b/>
                <w:bCs/>
                <w:sz w:val="24"/>
                <w:szCs w:val="24"/>
                <w:lang w:eastAsia="ru-RU"/>
              </w:rPr>
            </w:pPr>
            <w:r>
              <w:rPr>
                <w:b/>
                <w:bCs/>
                <w:sz w:val="24"/>
                <w:szCs w:val="24"/>
                <w:lang w:eastAsia="ru-RU"/>
              </w:rPr>
              <w:t>Ссылка</w:t>
            </w:r>
          </w:p>
        </w:tc>
      </w:tr>
      <w:tr w:rsidR="00393B1F" w14:paraId="2B8AFB42" w14:textId="77777777">
        <w:trPr>
          <w:trHeight w:val="510"/>
        </w:trPr>
        <w:tc>
          <w:tcPr>
            <w:tcW w:w="709" w:type="dxa"/>
            <w:shd w:val="clear" w:color="auto" w:fill="auto"/>
            <w:noWrap/>
          </w:tcPr>
          <w:p w14:paraId="49955E87" w14:textId="77777777" w:rsidR="00393B1F" w:rsidRDefault="00772F76">
            <w:pPr>
              <w:spacing w:before="0" w:after="0"/>
              <w:ind w:firstLine="0"/>
              <w:contextualSpacing/>
              <w:jc w:val="center"/>
              <w:rPr>
                <w:sz w:val="24"/>
                <w:szCs w:val="24"/>
                <w:lang w:eastAsia="ru-RU"/>
              </w:rPr>
            </w:pPr>
            <w:r>
              <w:rPr>
                <w:sz w:val="24"/>
                <w:szCs w:val="24"/>
                <w:lang w:eastAsia="ru-RU"/>
              </w:rPr>
              <w:t>1</w:t>
            </w:r>
          </w:p>
        </w:tc>
        <w:tc>
          <w:tcPr>
            <w:tcW w:w="2268" w:type="dxa"/>
            <w:shd w:val="clear" w:color="93C47D" w:fill="auto"/>
          </w:tcPr>
          <w:p w14:paraId="0258399D" w14:textId="77777777" w:rsidR="00393B1F" w:rsidRDefault="00772F76">
            <w:pPr>
              <w:spacing w:before="0" w:after="0"/>
              <w:ind w:firstLine="0"/>
              <w:contextualSpacing/>
              <w:rPr>
                <w:sz w:val="24"/>
                <w:szCs w:val="24"/>
                <w:lang w:eastAsia="ru-RU"/>
              </w:rPr>
            </w:pPr>
            <w:r>
              <w:rPr>
                <w:sz w:val="24"/>
                <w:szCs w:val="24"/>
                <w:lang w:eastAsia="ru-RU"/>
              </w:rPr>
              <w:t>Передача данных по остаткам и корреспонденциям бухгалтерского учета</w:t>
            </w:r>
          </w:p>
        </w:tc>
        <w:tc>
          <w:tcPr>
            <w:tcW w:w="1985" w:type="dxa"/>
            <w:shd w:val="clear" w:color="93C47D" w:fill="auto"/>
          </w:tcPr>
          <w:p w14:paraId="0DA6E3FA" w14:textId="77777777" w:rsidR="00393B1F" w:rsidRDefault="00772F76">
            <w:pPr>
              <w:spacing w:before="0" w:after="0"/>
              <w:ind w:firstLine="0"/>
              <w:contextualSpacing/>
              <w:rPr>
                <w:sz w:val="24"/>
                <w:szCs w:val="24"/>
                <w:lang w:eastAsia="ru-RU"/>
              </w:rPr>
            </w:pPr>
            <w:r>
              <w:rPr>
                <w:sz w:val="24"/>
                <w:szCs w:val="24"/>
                <w:lang w:eastAsia="ru-RU"/>
              </w:rPr>
              <w:t>Передача результатов ФХД (корреспонденции остатки) учреждения</w:t>
            </w:r>
          </w:p>
        </w:tc>
        <w:tc>
          <w:tcPr>
            <w:tcW w:w="1134" w:type="dxa"/>
            <w:shd w:val="clear" w:color="93C47D" w:fill="auto"/>
          </w:tcPr>
          <w:p w14:paraId="56849A2E" w14:textId="77777777" w:rsidR="00393B1F" w:rsidRDefault="00772F76">
            <w:pPr>
              <w:spacing w:before="0" w:after="0"/>
              <w:ind w:firstLine="0"/>
              <w:contextualSpacing/>
              <w:rPr>
                <w:sz w:val="24"/>
                <w:szCs w:val="24"/>
              </w:rPr>
            </w:pPr>
            <w:r>
              <w:rPr>
                <w:sz w:val="24"/>
                <w:szCs w:val="24"/>
                <w:lang w:eastAsia="ru-RU"/>
              </w:rPr>
              <w:t>1.0.Х</w:t>
            </w:r>
            <w:bookmarkStart w:id="104" w:name="_Ref525135509"/>
            <w:r>
              <w:rPr>
                <w:rStyle w:val="a8"/>
                <w:rFonts w:eastAsia="Times New Roman"/>
                <w:b/>
                <w:sz w:val="24"/>
                <w:szCs w:val="24"/>
                <w:lang w:eastAsia="ru-RU"/>
              </w:rPr>
              <w:footnoteReference w:id="1"/>
            </w:r>
            <w:bookmarkEnd w:id="104"/>
          </w:p>
        </w:tc>
        <w:tc>
          <w:tcPr>
            <w:tcW w:w="1701" w:type="dxa"/>
            <w:shd w:val="clear" w:color="93C47D" w:fill="auto"/>
          </w:tcPr>
          <w:p w14:paraId="381BB592" w14:textId="77777777" w:rsidR="00393B1F" w:rsidRDefault="00772F76">
            <w:pPr>
              <w:spacing w:before="0" w:after="0"/>
              <w:ind w:firstLine="0"/>
              <w:contextualSpacing/>
              <w:rPr>
                <w:sz w:val="24"/>
                <w:szCs w:val="24"/>
                <w:lang w:eastAsia="ru-RU"/>
              </w:rPr>
            </w:pPr>
            <w:r>
              <w:rPr>
                <w:sz w:val="24"/>
                <w:szCs w:val="24"/>
                <w:lang w:eastAsia="ru-RU"/>
              </w:rPr>
              <w:t>Поставщик</w:t>
            </w:r>
          </w:p>
        </w:tc>
        <w:tc>
          <w:tcPr>
            <w:tcW w:w="1559" w:type="dxa"/>
            <w:shd w:val="clear" w:color="93C47D" w:fill="auto"/>
          </w:tcPr>
          <w:p w14:paraId="1A117A3B" w14:textId="77777777" w:rsidR="00393B1F" w:rsidRDefault="002C0109">
            <w:pPr>
              <w:spacing w:before="0" w:after="0"/>
              <w:ind w:firstLine="0"/>
              <w:contextualSpacing/>
              <w:rPr>
                <w:rFonts w:eastAsia="Times New Roman"/>
                <w:sz w:val="24"/>
                <w:szCs w:val="24"/>
                <w:lang w:eastAsia="ru-RU"/>
              </w:rPr>
            </w:pPr>
            <w:hyperlink r:id="rId23" w:anchor="/inquiries/card/066e83f0-1e4b-48d0-a93e-5611bc52144b?tab=0" w:history="1">
              <w:r w:rsidR="00772F76">
                <w:rPr>
                  <w:rStyle w:val="a7"/>
                  <w:sz w:val="24"/>
                  <w:szCs w:val="24"/>
                </w:rPr>
                <w:t>Личный кабинет участника взаимодействия</w:t>
              </w:r>
            </w:hyperlink>
          </w:p>
        </w:tc>
      </w:tr>
      <w:tr w:rsidR="00393B1F" w14:paraId="4BCFA53F" w14:textId="77777777">
        <w:trPr>
          <w:trHeight w:val="510"/>
        </w:trPr>
        <w:tc>
          <w:tcPr>
            <w:tcW w:w="709" w:type="dxa"/>
            <w:shd w:val="clear" w:color="auto" w:fill="auto"/>
            <w:noWrap/>
          </w:tcPr>
          <w:p w14:paraId="0DD5D3F1" w14:textId="77777777" w:rsidR="00393B1F" w:rsidRDefault="00772F76">
            <w:pPr>
              <w:spacing w:before="0" w:after="0"/>
              <w:ind w:firstLine="0"/>
              <w:contextualSpacing/>
              <w:jc w:val="center"/>
              <w:rPr>
                <w:sz w:val="24"/>
                <w:szCs w:val="24"/>
                <w:lang w:eastAsia="ru-RU"/>
              </w:rPr>
            </w:pPr>
            <w:r>
              <w:rPr>
                <w:sz w:val="24"/>
                <w:szCs w:val="24"/>
                <w:lang w:eastAsia="ru-RU"/>
              </w:rPr>
              <w:t>2</w:t>
            </w:r>
          </w:p>
        </w:tc>
        <w:tc>
          <w:tcPr>
            <w:tcW w:w="2268" w:type="dxa"/>
            <w:shd w:val="clear" w:color="93C47D" w:fill="auto"/>
          </w:tcPr>
          <w:p w14:paraId="5F308A88" w14:textId="77777777" w:rsidR="00393B1F" w:rsidRDefault="00772F76">
            <w:pPr>
              <w:spacing w:before="0" w:after="0"/>
              <w:ind w:firstLine="0"/>
              <w:contextualSpacing/>
              <w:rPr>
                <w:sz w:val="24"/>
                <w:szCs w:val="24"/>
                <w:lang w:eastAsia="ru-RU"/>
              </w:rPr>
            </w:pPr>
            <w:r>
              <w:rPr>
                <w:sz w:val="24"/>
                <w:szCs w:val="24"/>
                <w:lang w:eastAsia="ru-RU"/>
              </w:rPr>
              <w:t>Передача прокола загрузки данных</w:t>
            </w:r>
          </w:p>
        </w:tc>
        <w:tc>
          <w:tcPr>
            <w:tcW w:w="1985" w:type="dxa"/>
            <w:shd w:val="clear" w:color="93C47D" w:fill="auto"/>
          </w:tcPr>
          <w:p w14:paraId="643F7645" w14:textId="77777777" w:rsidR="00393B1F" w:rsidRDefault="00772F76">
            <w:pPr>
              <w:spacing w:before="0" w:after="0"/>
              <w:ind w:firstLine="0"/>
              <w:contextualSpacing/>
              <w:rPr>
                <w:sz w:val="24"/>
                <w:szCs w:val="24"/>
                <w:lang w:eastAsia="ru-RU"/>
              </w:rPr>
            </w:pPr>
            <w:r>
              <w:rPr>
                <w:sz w:val="24"/>
                <w:szCs w:val="24"/>
                <w:lang w:eastAsia="ru-RU"/>
              </w:rPr>
              <w:t xml:space="preserve">Передача результатов обработки (загрузки) </w:t>
            </w:r>
            <w:r>
              <w:rPr>
                <w:sz w:val="24"/>
                <w:szCs w:val="24"/>
                <w:lang w:eastAsia="ru-RU"/>
              </w:rPr>
              <w:lastRenderedPageBreak/>
              <w:t>данных в Модуле сбора данных ПУиО, а также передача протоколов проверки контрольных соотношений</w:t>
            </w:r>
          </w:p>
        </w:tc>
        <w:tc>
          <w:tcPr>
            <w:tcW w:w="1134" w:type="dxa"/>
            <w:shd w:val="clear" w:color="93C47D" w:fill="auto"/>
          </w:tcPr>
          <w:p w14:paraId="71A9205C" w14:textId="77777777" w:rsidR="00393B1F" w:rsidRDefault="00772F76">
            <w:pPr>
              <w:spacing w:before="0" w:after="0"/>
              <w:ind w:firstLine="0"/>
              <w:contextualSpacing/>
              <w:rPr>
                <w:sz w:val="24"/>
                <w:szCs w:val="24"/>
              </w:rPr>
            </w:pPr>
            <w:r>
              <w:rPr>
                <w:sz w:val="24"/>
                <w:szCs w:val="24"/>
                <w:lang w:eastAsia="ru-RU"/>
              </w:rPr>
              <w:lastRenderedPageBreak/>
              <w:t>1.0.Х</w:t>
            </w:r>
            <w:r>
              <w:rPr>
                <w:sz w:val="24"/>
                <w:szCs w:val="24"/>
                <w:vertAlign w:val="superscript"/>
                <w:lang w:eastAsia="ru-RU"/>
              </w:rPr>
              <w:fldChar w:fldCharType="begin"/>
            </w:r>
            <w:r>
              <w:rPr>
                <w:sz w:val="24"/>
                <w:szCs w:val="24"/>
                <w:vertAlign w:val="superscript"/>
                <w:lang w:eastAsia="ru-RU"/>
              </w:rPr>
              <w:instrText xml:space="preserve"> NOTEREF _Ref525135509 \h  \* MERGEFORMAT </w:instrText>
            </w:r>
            <w:r>
              <w:rPr>
                <w:sz w:val="24"/>
                <w:szCs w:val="24"/>
                <w:vertAlign w:val="superscript"/>
                <w:lang w:eastAsia="ru-RU"/>
              </w:rPr>
            </w:r>
            <w:r>
              <w:rPr>
                <w:sz w:val="24"/>
                <w:szCs w:val="24"/>
                <w:vertAlign w:val="superscript"/>
                <w:lang w:eastAsia="ru-RU"/>
              </w:rPr>
              <w:fldChar w:fldCharType="separate"/>
            </w:r>
            <w:r>
              <w:rPr>
                <w:sz w:val="24"/>
                <w:szCs w:val="24"/>
                <w:vertAlign w:val="superscript"/>
                <w:lang w:eastAsia="ru-RU"/>
              </w:rPr>
              <w:t>1</w:t>
            </w:r>
            <w:r>
              <w:rPr>
                <w:sz w:val="24"/>
                <w:szCs w:val="24"/>
                <w:vertAlign w:val="superscript"/>
                <w:lang w:eastAsia="ru-RU"/>
              </w:rPr>
              <w:fldChar w:fldCharType="end"/>
            </w:r>
          </w:p>
        </w:tc>
        <w:tc>
          <w:tcPr>
            <w:tcW w:w="1701" w:type="dxa"/>
            <w:shd w:val="clear" w:color="93C47D" w:fill="auto"/>
          </w:tcPr>
          <w:p w14:paraId="004B6DD3" w14:textId="77777777" w:rsidR="00393B1F" w:rsidRDefault="00772F76">
            <w:pPr>
              <w:spacing w:before="0" w:after="0"/>
              <w:ind w:firstLine="0"/>
              <w:contextualSpacing/>
              <w:rPr>
                <w:sz w:val="24"/>
                <w:szCs w:val="24"/>
                <w:lang w:eastAsia="ru-RU"/>
              </w:rPr>
            </w:pPr>
            <w:r>
              <w:rPr>
                <w:sz w:val="24"/>
                <w:szCs w:val="24"/>
                <w:lang w:eastAsia="ru-RU"/>
              </w:rPr>
              <w:t>Потребитель</w:t>
            </w:r>
          </w:p>
        </w:tc>
        <w:tc>
          <w:tcPr>
            <w:tcW w:w="1559" w:type="dxa"/>
            <w:shd w:val="clear" w:color="93C47D" w:fill="auto"/>
          </w:tcPr>
          <w:p w14:paraId="68C0E9A1" w14:textId="77777777" w:rsidR="00393B1F" w:rsidRDefault="002C0109">
            <w:pPr>
              <w:spacing w:before="0" w:after="0"/>
              <w:ind w:firstLine="0"/>
              <w:contextualSpacing/>
              <w:rPr>
                <w:rFonts w:eastAsia="Times New Roman"/>
                <w:sz w:val="24"/>
                <w:szCs w:val="24"/>
                <w:lang w:eastAsia="ru-RU"/>
              </w:rPr>
            </w:pPr>
            <w:hyperlink r:id="rId24" w:anchor="/inquiries/card/f22e791d-4a56-4812-af87-7379693f82b3" w:tooltip="https://lkuv.gosuslugi.ru/paip-portal/#/inquiries/card/dd09c50a-d9cd-11eb-87f2-6dd2d98a56b1" w:history="1">
              <w:r w:rsidR="00772F76">
                <w:rPr>
                  <w:rStyle w:val="a7"/>
                  <w:sz w:val="24"/>
                  <w:szCs w:val="24"/>
                </w:rPr>
                <w:t xml:space="preserve">Личный кабинет участника </w:t>
              </w:r>
              <w:r w:rsidR="00772F76">
                <w:rPr>
                  <w:rStyle w:val="a7"/>
                  <w:sz w:val="24"/>
                  <w:szCs w:val="24"/>
                </w:rPr>
                <w:lastRenderedPageBreak/>
                <w:t>взаимодействия</w:t>
              </w:r>
            </w:hyperlink>
          </w:p>
        </w:tc>
      </w:tr>
      <w:tr w:rsidR="00393B1F" w14:paraId="3D42E210" w14:textId="77777777">
        <w:trPr>
          <w:trHeight w:val="510"/>
        </w:trPr>
        <w:tc>
          <w:tcPr>
            <w:tcW w:w="709" w:type="dxa"/>
            <w:shd w:val="clear" w:color="auto" w:fill="auto"/>
            <w:noWrap/>
          </w:tcPr>
          <w:p w14:paraId="78034F5B" w14:textId="77777777" w:rsidR="00393B1F" w:rsidRDefault="00772F76">
            <w:pPr>
              <w:spacing w:before="0" w:after="0"/>
              <w:ind w:firstLine="0"/>
              <w:contextualSpacing/>
              <w:jc w:val="center"/>
              <w:rPr>
                <w:sz w:val="24"/>
                <w:szCs w:val="24"/>
                <w:lang w:val="en-US" w:eastAsia="ru-RU"/>
              </w:rPr>
            </w:pPr>
            <w:bookmarkStart w:id="105" w:name="_Toc176529647"/>
            <w:bookmarkStart w:id="106" w:name="_Toc498593014"/>
            <w:bookmarkStart w:id="107" w:name="_Toc136595233"/>
            <w:r>
              <w:rPr>
                <w:sz w:val="24"/>
                <w:szCs w:val="24"/>
                <w:lang w:val="en-US" w:eastAsia="ru-RU"/>
              </w:rPr>
              <w:lastRenderedPageBreak/>
              <w:t>3</w:t>
            </w:r>
          </w:p>
        </w:tc>
        <w:tc>
          <w:tcPr>
            <w:tcW w:w="2268" w:type="dxa"/>
            <w:shd w:val="clear" w:color="auto" w:fill="auto"/>
          </w:tcPr>
          <w:p w14:paraId="32083E5C" w14:textId="77777777" w:rsidR="00393B1F" w:rsidRDefault="00772F76">
            <w:pPr>
              <w:spacing w:before="0" w:after="0"/>
              <w:ind w:firstLine="0"/>
              <w:contextualSpacing/>
              <w:rPr>
                <w:sz w:val="24"/>
                <w:szCs w:val="24"/>
                <w:lang w:eastAsia="ru-RU"/>
              </w:rPr>
            </w:pPr>
            <w:r>
              <w:rPr>
                <w:sz w:val="24"/>
                <w:szCs w:val="24"/>
                <w:lang w:eastAsia="ru-RU"/>
              </w:rPr>
              <w:t>Запрос</w:t>
            </w:r>
            <w:r>
              <w:rPr>
                <w:sz w:val="24"/>
                <w:szCs w:val="24"/>
                <w:lang w:val="en-US" w:eastAsia="ru-RU"/>
              </w:rPr>
              <w:t xml:space="preserve"> </w:t>
            </w:r>
            <w:r>
              <w:rPr>
                <w:sz w:val="24"/>
                <w:szCs w:val="24"/>
                <w:lang w:eastAsia="ru-RU"/>
              </w:rPr>
              <w:t>правил выгрузки данных</w:t>
            </w:r>
          </w:p>
        </w:tc>
        <w:tc>
          <w:tcPr>
            <w:tcW w:w="1985" w:type="dxa"/>
            <w:shd w:val="clear" w:color="auto" w:fill="auto"/>
          </w:tcPr>
          <w:p w14:paraId="014D2345" w14:textId="77777777" w:rsidR="00393B1F" w:rsidRDefault="00772F76">
            <w:pPr>
              <w:spacing w:before="0" w:after="0"/>
              <w:ind w:firstLine="0"/>
              <w:contextualSpacing/>
              <w:rPr>
                <w:sz w:val="24"/>
                <w:szCs w:val="24"/>
                <w:lang w:eastAsia="ru-RU"/>
              </w:rPr>
            </w:pPr>
            <w:r>
              <w:rPr>
                <w:sz w:val="24"/>
                <w:szCs w:val="24"/>
                <w:lang w:eastAsia="ru-RU"/>
              </w:rPr>
              <w:t>Передача информации по правилам выгрузки данных, утвержденных в Таксономии</w:t>
            </w:r>
          </w:p>
        </w:tc>
        <w:tc>
          <w:tcPr>
            <w:tcW w:w="1134" w:type="dxa"/>
            <w:shd w:val="clear" w:color="auto" w:fill="auto"/>
          </w:tcPr>
          <w:p w14:paraId="074ECB5D" w14:textId="77777777" w:rsidR="00393B1F" w:rsidRDefault="00772F76">
            <w:pPr>
              <w:spacing w:before="0" w:after="0"/>
              <w:ind w:firstLine="0"/>
              <w:contextualSpacing/>
              <w:rPr>
                <w:sz w:val="24"/>
                <w:szCs w:val="24"/>
                <w:lang w:val="en-US" w:eastAsia="ru-RU"/>
              </w:rPr>
            </w:pPr>
            <w:r>
              <w:rPr>
                <w:sz w:val="24"/>
                <w:szCs w:val="24"/>
                <w:lang w:eastAsia="ru-RU"/>
              </w:rPr>
              <w:t>1.0.Х</w:t>
            </w:r>
            <w:r>
              <w:rPr>
                <w:sz w:val="24"/>
                <w:szCs w:val="24"/>
                <w:vertAlign w:val="superscript"/>
                <w:lang w:eastAsia="ru-RU"/>
              </w:rPr>
              <w:fldChar w:fldCharType="begin"/>
            </w:r>
            <w:r>
              <w:rPr>
                <w:sz w:val="24"/>
                <w:szCs w:val="24"/>
                <w:vertAlign w:val="superscript"/>
                <w:lang w:eastAsia="ru-RU"/>
              </w:rPr>
              <w:instrText xml:space="preserve"> NOTEREF _Ref525135509 \h  \* MERGEFORMAT </w:instrText>
            </w:r>
            <w:r>
              <w:rPr>
                <w:sz w:val="24"/>
                <w:szCs w:val="24"/>
                <w:vertAlign w:val="superscript"/>
                <w:lang w:eastAsia="ru-RU"/>
              </w:rPr>
            </w:r>
            <w:r>
              <w:rPr>
                <w:sz w:val="24"/>
                <w:szCs w:val="24"/>
                <w:vertAlign w:val="superscript"/>
                <w:lang w:eastAsia="ru-RU"/>
              </w:rPr>
              <w:fldChar w:fldCharType="separate"/>
            </w:r>
            <w:r>
              <w:rPr>
                <w:sz w:val="24"/>
                <w:szCs w:val="24"/>
                <w:vertAlign w:val="superscript"/>
                <w:lang w:eastAsia="ru-RU"/>
              </w:rPr>
              <w:t>1</w:t>
            </w:r>
            <w:r>
              <w:rPr>
                <w:sz w:val="24"/>
                <w:szCs w:val="24"/>
                <w:vertAlign w:val="superscript"/>
                <w:lang w:eastAsia="ru-RU"/>
              </w:rPr>
              <w:fldChar w:fldCharType="end"/>
            </w:r>
          </w:p>
        </w:tc>
        <w:tc>
          <w:tcPr>
            <w:tcW w:w="1701" w:type="dxa"/>
            <w:shd w:val="clear" w:color="auto" w:fill="auto"/>
          </w:tcPr>
          <w:p w14:paraId="74DC5239" w14:textId="77777777" w:rsidR="00393B1F" w:rsidRDefault="00772F76">
            <w:pPr>
              <w:spacing w:before="0" w:after="0"/>
              <w:ind w:firstLine="0"/>
              <w:contextualSpacing/>
              <w:rPr>
                <w:sz w:val="24"/>
                <w:szCs w:val="24"/>
                <w:lang w:eastAsia="ru-RU"/>
              </w:rPr>
            </w:pPr>
            <w:r>
              <w:rPr>
                <w:sz w:val="24"/>
                <w:szCs w:val="24"/>
                <w:lang w:eastAsia="ru-RU"/>
              </w:rPr>
              <w:t>Потребитель</w:t>
            </w:r>
          </w:p>
        </w:tc>
        <w:tc>
          <w:tcPr>
            <w:tcW w:w="1559" w:type="dxa"/>
            <w:shd w:val="clear" w:color="auto" w:fill="auto"/>
          </w:tcPr>
          <w:p w14:paraId="434B5D30" w14:textId="77777777" w:rsidR="00393B1F" w:rsidRDefault="00393B1F">
            <w:pPr>
              <w:spacing w:before="0" w:after="0"/>
              <w:ind w:firstLine="0"/>
              <w:contextualSpacing/>
            </w:pPr>
          </w:p>
        </w:tc>
      </w:tr>
      <w:tr w:rsidR="00393B1F" w14:paraId="75B1CA14" w14:textId="77777777">
        <w:trPr>
          <w:trHeight w:val="90"/>
        </w:trPr>
        <w:tc>
          <w:tcPr>
            <w:tcW w:w="709" w:type="dxa"/>
            <w:shd w:val="clear" w:color="auto" w:fill="auto"/>
            <w:noWrap/>
          </w:tcPr>
          <w:p w14:paraId="49E761AB" w14:textId="77777777" w:rsidR="00393B1F" w:rsidRDefault="00772F76">
            <w:pPr>
              <w:spacing w:before="0" w:after="0"/>
              <w:ind w:firstLine="0"/>
              <w:contextualSpacing/>
              <w:jc w:val="center"/>
              <w:rPr>
                <w:sz w:val="24"/>
                <w:szCs w:val="24"/>
                <w:lang w:val="en-US" w:eastAsia="ru-RU"/>
              </w:rPr>
            </w:pPr>
            <w:r>
              <w:rPr>
                <w:sz w:val="24"/>
                <w:szCs w:val="24"/>
                <w:lang w:val="en-US" w:eastAsia="ru-RU"/>
              </w:rPr>
              <w:t>4</w:t>
            </w:r>
          </w:p>
        </w:tc>
        <w:tc>
          <w:tcPr>
            <w:tcW w:w="2268" w:type="dxa"/>
            <w:shd w:val="clear" w:color="auto" w:fill="auto"/>
          </w:tcPr>
          <w:p w14:paraId="4C9ABF80" w14:textId="77777777" w:rsidR="00393B1F" w:rsidRDefault="00772F76">
            <w:pPr>
              <w:spacing w:before="0" w:after="0"/>
              <w:ind w:firstLine="0"/>
              <w:contextualSpacing/>
              <w:rPr>
                <w:sz w:val="24"/>
                <w:szCs w:val="24"/>
                <w:lang w:eastAsia="ru-RU"/>
              </w:rPr>
            </w:pPr>
            <w:r>
              <w:rPr>
                <w:sz w:val="24"/>
                <w:szCs w:val="24"/>
                <w:lang w:eastAsia="ru-RU"/>
              </w:rPr>
              <w:t>Запрос</w:t>
            </w:r>
            <w:r>
              <w:rPr>
                <w:sz w:val="24"/>
                <w:szCs w:val="24"/>
                <w:lang w:val="en-US" w:eastAsia="ru-RU"/>
              </w:rPr>
              <w:t xml:space="preserve"> </w:t>
            </w:r>
            <w:r>
              <w:rPr>
                <w:sz w:val="24"/>
                <w:szCs w:val="24"/>
                <w:lang w:eastAsia="ru-RU"/>
              </w:rPr>
              <w:t>контрольных соотношений</w:t>
            </w:r>
          </w:p>
        </w:tc>
        <w:tc>
          <w:tcPr>
            <w:tcW w:w="1985" w:type="dxa"/>
            <w:shd w:val="clear" w:color="auto" w:fill="auto"/>
          </w:tcPr>
          <w:p w14:paraId="67B17E4B" w14:textId="77777777" w:rsidR="00393B1F" w:rsidRDefault="00772F76">
            <w:pPr>
              <w:spacing w:before="0" w:after="0"/>
              <w:ind w:left="2" w:hanging="2"/>
              <w:contextualSpacing/>
              <w:rPr>
                <w:sz w:val="24"/>
                <w:szCs w:val="24"/>
                <w:lang w:eastAsia="ru-RU"/>
              </w:rPr>
            </w:pPr>
            <w:r>
              <w:rPr>
                <w:sz w:val="24"/>
                <w:szCs w:val="24"/>
                <w:lang w:eastAsia="ru-RU"/>
              </w:rPr>
              <w:t>Передача информации по выходным контрольных соотношениям, утвержденных в Таксономии</w:t>
            </w:r>
          </w:p>
        </w:tc>
        <w:tc>
          <w:tcPr>
            <w:tcW w:w="1134" w:type="dxa"/>
            <w:shd w:val="clear" w:color="auto" w:fill="auto"/>
          </w:tcPr>
          <w:p w14:paraId="1F46F98F" w14:textId="77777777" w:rsidR="00393B1F" w:rsidRDefault="00772F76">
            <w:pPr>
              <w:spacing w:before="0" w:after="0"/>
              <w:ind w:firstLine="0"/>
              <w:contextualSpacing/>
              <w:rPr>
                <w:sz w:val="24"/>
                <w:szCs w:val="24"/>
                <w:lang w:val="en-US" w:eastAsia="ru-RU"/>
              </w:rPr>
            </w:pPr>
            <w:r>
              <w:rPr>
                <w:sz w:val="24"/>
                <w:szCs w:val="24"/>
                <w:lang w:eastAsia="ru-RU"/>
              </w:rPr>
              <w:t>1.0.Х</w:t>
            </w:r>
            <w:r>
              <w:rPr>
                <w:sz w:val="24"/>
                <w:szCs w:val="24"/>
                <w:vertAlign w:val="superscript"/>
                <w:lang w:eastAsia="ru-RU"/>
              </w:rPr>
              <w:fldChar w:fldCharType="begin"/>
            </w:r>
            <w:r>
              <w:rPr>
                <w:sz w:val="24"/>
                <w:szCs w:val="24"/>
                <w:vertAlign w:val="superscript"/>
                <w:lang w:eastAsia="ru-RU"/>
              </w:rPr>
              <w:instrText xml:space="preserve"> NOTEREF _Ref525135509 \h  \* MERGEFORMAT </w:instrText>
            </w:r>
            <w:r>
              <w:rPr>
                <w:sz w:val="24"/>
                <w:szCs w:val="24"/>
                <w:vertAlign w:val="superscript"/>
                <w:lang w:eastAsia="ru-RU"/>
              </w:rPr>
            </w:r>
            <w:r>
              <w:rPr>
                <w:sz w:val="24"/>
                <w:szCs w:val="24"/>
                <w:vertAlign w:val="superscript"/>
                <w:lang w:eastAsia="ru-RU"/>
              </w:rPr>
              <w:fldChar w:fldCharType="separate"/>
            </w:r>
            <w:r>
              <w:rPr>
                <w:sz w:val="24"/>
                <w:szCs w:val="24"/>
                <w:vertAlign w:val="superscript"/>
                <w:lang w:eastAsia="ru-RU"/>
              </w:rPr>
              <w:t>1</w:t>
            </w:r>
            <w:r>
              <w:rPr>
                <w:sz w:val="24"/>
                <w:szCs w:val="24"/>
                <w:vertAlign w:val="superscript"/>
                <w:lang w:eastAsia="ru-RU"/>
              </w:rPr>
              <w:fldChar w:fldCharType="end"/>
            </w:r>
          </w:p>
        </w:tc>
        <w:tc>
          <w:tcPr>
            <w:tcW w:w="1701" w:type="dxa"/>
            <w:shd w:val="clear" w:color="auto" w:fill="auto"/>
          </w:tcPr>
          <w:p w14:paraId="00E0B586" w14:textId="77777777" w:rsidR="00393B1F" w:rsidRDefault="00772F76">
            <w:pPr>
              <w:spacing w:before="0" w:after="0"/>
              <w:ind w:firstLine="0"/>
              <w:contextualSpacing/>
              <w:rPr>
                <w:sz w:val="24"/>
                <w:szCs w:val="24"/>
                <w:lang w:eastAsia="ru-RU"/>
              </w:rPr>
            </w:pPr>
            <w:r>
              <w:rPr>
                <w:sz w:val="24"/>
                <w:szCs w:val="24"/>
                <w:lang w:eastAsia="ru-RU"/>
              </w:rPr>
              <w:t>Потребитель</w:t>
            </w:r>
          </w:p>
        </w:tc>
        <w:tc>
          <w:tcPr>
            <w:tcW w:w="1559" w:type="dxa"/>
            <w:shd w:val="clear" w:color="auto" w:fill="auto"/>
          </w:tcPr>
          <w:p w14:paraId="47A08F99" w14:textId="77777777" w:rsidR="00393B1F" w:rsidRDefault="00393B1F">
            <w:pPr>
              <w:spacing w:before="0" w:after="0"/>
              <w:ind w:firstLine="0"/>
              <w:contextualSpacing/>
            </w:pPr>
          </w:p>
        </w:tc>
      </w:tr>
      <w:tr w:rsidR="00393B1F" w14:paraId="333ED0D4" w14:textId="77777777">
        <w:trPr>
          <w:trHeight w:val="510"/>
        </w:trPr>
        <w:tc>
          <w:tcPr>
            <w:tcW w:w="709" w:type="dxa"/>
            <w:shd w:val="clear" w:color="auto" w:fill="auto"/>
            <w:noWrap/>
          </w:tcPr>
          <w:p w14:paraId="40A26357" w14:textId="77777777" w:rsidR="00393B1F" w:rsidRDefault="00772F76">
            <w:pPr>
              <w:spacing w:before="0" w:after="0"/>
              <w:ind w:firstLine="0"/>
              <w:contextualSpacing/>
              <w:jc w:val="center"/>
              <w:rPr>
                <w:sz w:val="24"/>
                <w:szCs w:val="24"/>
                <w:lang w:val="en-US" w:eastAsia="ru-RU"/>
              </w:rPr>
            </w:pPr>
            <w:r>
              <w:rPr>
                <w:sz w:val="24"/>
                <w:szCs w:val="24"/>
                <w:lang w:val="en-US" w:eastAsia="ru-RU"/>
              </w:rPr>
              <w:t>5</w:t>
            </w:r>
          </w:p>
        </w:tc>
        <w:tc>
          <w:tcPr>
            <w:tcW w:w="2268" w:type="dxa"/>
            <w:shd w:val="clear" w:color="auto" w:fill="auto"/>
          </w:tcPr>
          <w:p w14:paraId="30C9E709" w14:textId="77777777" w:rsidR="00393B1F" w:rsidRDefault="00772F76">
            <w:pPr>
              <w:spacing w:before="0" w:after="0"/>
              <w:ind w:firstLine="0"/>
              <w:contextualSpacing/>
              <w:rPr>
                <w:sz w:val="24"/>
                <w:szCs w:val="24"/>
                <w:lang w:eastAsia="ru-RU"/>
              </w:rPr>
            </w:pPr>
            <w:r>
              <w:rPr>
                <w:sz w:val="24"/>
                <w:szCs w:val="24"/>
                <w:lang w:eastAsia="ru-RU"/>
              </w:rPr>
              <w:t>Запрос периодов предоставления данных и сведений о сроках предоставления данных</w:t>
            </w:r>
          </w:p>
        </w:tc>
        <w:tc>
          <w:tcPr>
            <w:tcW w:w="1985" w:type="dxa"/>
            <w:shd w:val="clear" w:color="auto" w:fill="auto"/>
          </w:tcPr>
          <w:p w14:paraId="4CB1035C" w14:textId="77777777" w:rsidR="00393B1F" w:rsidRDefault="00772F76">
            <w:pPr>
              <w:spacing w:before="0" w:after="0"/>
              <w:ind w:left="120" w:hangingChars="50" w:hanging="120"/>
              <w:contextualSpacing/>
              <w:rPr>
                <w:sz w:val="24"/>
                <w:szCs w:val="24"/>
                <w:lang w:eastAsia="ru-RU"/>
              </w:rPr>
            </w:pPr>
            <w:r>
              <w:rPr>
                <w:sz w:val="24"/>
                <w:szCs w:val="24"/>
                <w:lang w:eastAsia="ru-RU"/>
              </w:rPr>
              <w:t>Передача информации о периодах и сроках предоставления данных</w:t>
            </w:r>
          </w:p>
        </w:tc>
        <w:tc>
          <w:tcPr>
            <w:tcW w:w="1134" w:type="dxa"/>
            <w:shd w:val="clear" w:color="auto" w:fill="auto"/>
          </w:tcPr>
          <w:p w14:paraId="3DDAB803" w14:textId="77777777" w:rsidR="00393B1F" w:rsidRDefault="00772F76">
            <w:pPr>
              <w:spacing w:before="0" w:after="0"/>
              <w:ind w:firstLine="0"/>
              <w:contextualSpacing/>
              <w:rPr>
                <w:sz w:val="24"/>
                <w:szCs w:val="24"/>
                <w:lang w:val="en-US" w:eastAsia="ru-RU"/>
              </w:rPr>
            </w:pPr>
            <w:r>
              <w:rPr>
                <w:sz w:val="24"/>
                <w:szCs w:val="24"/>
                <w:lang w:eastAsia="ru-RU"/>
              </w:rPr>
              <w:t>1.0.Х</w:t>
            </w:r>
            <w:r>
              <w:rPr>
                <w:sz w:val="24"/>
                <w:szCs w:val="24"/>
                <w:vertAlign w:val="superscript"/>
                <w:lang w:eastAsia="ru-RU"/>
              </w:rPr>
              <w:fldChar w:fldCharType="begin"/>
            </w:r>
            <w:r>
              <w:rPr>
                <w:sz w:val="24"/>
                <w:szCs w:val="24"/>
                <w:vertAlign w:val="superscript"/>
                <w:lang w:eastAsia="ru-RU"/>
              </w:rPr>
              <w:instrText xml:space="preserve"> NOTEREF _Ref525135509 \h  \* MERGEFORMAT </w:instrText>
            </w:r>
            <w:r>
              <w:rPr>
                <w:sz w:val="24"/>
                <w:szCs w:val="24"/>
                <w:vertAlign w:val="superscript"/>
                <w:lang w:eastAsia="ru-RU"/>
              </w:rPr>
            </w:r>
            <w:r>
              <w:rPr>
                <w:sz w:val="24"/>
                <w:szCs w:val="24"/>
                <w:vertAlign w:val="superscript"/>
                <w:lang w:eastAsia="ru-RU"/>
              </w:rPr>
              <w:fldChar w:fldCharType="separate"/>
            </w:r>
            <w:r>
              <w:rPr>
                <w:sz w:val="24"/>
                <w:szCs w:val="24"/>
                <w:vertAlign w:val="superscript"/>
                <w:lang w:eastAsia="ru-RU"/>
              </w:rPr>
              <w:t>1</w:t>
            </w:r>
            <w:r>
              <w:rPr>
                <w:sz w:val="24"/>
                <w:szCs w:val="24"/>
                <w:vertAlign w:val="superscript"/>
                <w:lang w:eastAsia="ru-RU"/>
              </w:rPr>
              <w:fldChar w:fldCharType="end"/>
            </w:r>
          </w:p>
        </w:tc>
        <w:tc>
          <w:tcPr>
            <w:tcW w:w="1701" w:type="dxa"/>
            <w:shd w:val="clear" w:color="auto" w:fill="auto"/>
          </w:tcPr>
          <w:p w14:paraId="0AD231E5" w14:textId="77777777" w:rsidR="00393B1F" w:rsidRDefault="00772F76">
            <w:pPr>
              <w:spacing w:before="0" w:after="0"/>
              <w:ind w:firstLine="0"/>
              <w:contextualSpacing/>
              <w:rPr>
                <w:sz w:val="24"/>
                <w:szCs w:val="24"/>
                <w:lang w:eastAsia="ru-RU"/>
              </w:rPr>
            </w:pPr>
            <w:r>
              <w:rPr>
                <w:sz w:val="24"/>
                <w:szCs w:val="24"/>
                <w:lang w:eastAsia="ru-RU"/>
              </w:rPr>
              <w:t>Потребитель</w:t>
            </w:r>
          </w:p>
        </w:tc>
        <w:tc>
          <w:tcPr>
            <w:tcW w:w="1559" w:type="dxa"/>
            <w:shd w:val="clear" w:color="auto" w:fill="auto"/>
          </w:tcPr>
          <w:p w14:paraId="3CD0D9C3" w14:textId="77777777" w:rsidR="00393B1F" w:rsidRDefault="00393B1F">
            <w:pPr>
              <w:spacing w:before="0" w:after="0"/>
              <w:ind w:firstLine="0"/>
              <w:contextualSpacing/>
            </w:pPr>
          </w:p>
        </w:tc>
      </w:tr>
    </w:tbl>
    <w:p w14:paraId="0BDE1755" w14:textId="77777777" w:rsidR="00393B1F" w:rsidRDefault="00772F76">
      <w:pPr>
        <w:pStyle w:val="3"/>
      </w:pPr>
      <w:bookmarkStart w:id="108" w:name="_Toc205154951"/>
      <w:r>
        <w:t>Требования к структуре сообщений</w:t>
      </w:r>
      <w:bookmarkEnd w:id="105"/>
      <w:bookmarkEnd w:id="106"/>
      <w:bookmarkEnd w:id="107"/>
      <w:bookmarkEnd w:id="108"/>
    </w:p>
    <w:p w14:paraId="6231C1D6" w14:textId="77777777" w:rsidR="00393B1F" w:rsidRDefault="00772F76">
      <w:pPr>
        <w:pStyle w:val="a2"/>
        <w:rPr>
          <w:lang w:eastAsia="ru-RU"/>
        </w:rPr>
      </w:pPr>
      <w:r>
        <w:rPr>
          <w:lang w:eastAsia="ru-RU"/>
        </w:rPr>
        <w:t xml:space="preserve">Правила, которым должны соответствовать сообщения, передаваемые через СМЭВ, устанавливаются оператором СМЭВ и описаны в документе </w:t>
      </w:r>
      <w:r>
        <w:t xml:space="preserve">«Методические рекомендации по работе с Единой системой межведомственного электронного взаимодействия», представленном </w:t>
      </w:r>
      <w:r>
        <w:br/>
        <w:t>в открытом доступе на портале Единой системы контекстных справок (</w:t>
      </w:r>
      <w:r>
        <w:rPr>
          <w:rStyle w:val="ab"/>
        </w:rPr>
        <w:t>ЕСКС</w:t>
      </w:r>
      <w:r>
        <w:t>).</w:t>
      </w:r>
    </w:p>
    <w:p w14:paraId="29E62428" w14:textId="77777777" w:rsidR="00393B1F" w:rsidRDefault="00772F76">
      <w:pPr>
        <w:pStyle w:val="3"/>
      </w:pPr>
      <w:bookmarkStart w:id="109" w:name="_Toc136595234"/>
      <w:bookmarkStart w:id="110" w:name="_Toc498593015"/>
      <w:bookmarkStart w:id="111" w:name="_Ref517891700"/>
      <w:bookmarkStart w:id="112" w:name="_Ref517891703"/>
      <w:bookmarkStart w:id="113" w:name="_Toc176529648"/>
      <w:bookmarkStart w:id="114" w:name="_Toc205154952"/>
      <w:r>
        <w:t>Требования к формированию ЭП</w:t>
      </w:r>
      <w:bookmarkEnd w:id="109"/>
      <w:bookmarkEnd w:id="110"/>
      <w:bookmarkEnd w:id="111"/>
      <w:bookmarkEnd w:id="112"/>
      <w:bookmarkEnd w:id="113"/>
      <w:bookmarkEnd w:id="114"/>
    </w:p>
    <w:p w14:paraId="7D05DE35" w14:textId="77777777" w:rsidR="00393B1F" w:rsidRDefault="00772F76">
      <w:pPr>
        <w:pStyle w:val="a2"/>
        <w:rPr>
          <w:lang w:eastAsia="ru-RU"/>
        </w:rPr>
      </w:pPr>
      <w:r>
        <w:rPr>
          <w:lang w:eastAsia="ru-RU"/>
        </w:rPr>
        <w:t xml:space="preserve">Порядок использования транспортной ЭП (ЭП-СМЭВ), правила формирования транспортной ЭП и требования к формированию блоков, содержащих электронную подпись, устанавливаются оператором СМЭВ и описаны в документе «Методические рекомендации по работе с Единой </w:t>
      </w:r>
      <w:r>
        <w:rPr>
          <w:lang w:eastAsia="ru-RU"/>
        </w:rPr>
        <w:lastRenderedPageBreak/>
        <w:t xml:space="preserve">системой межведомственного электронного взаимодействия», представленном в открытом доступе </w:t>
      </w:r>
      <w:r>
        <w:t>на портале Единой системы контекстных справок (</w:t>
      </w:r>
      <w:r>
        <w:rPr>
          <w:rStyle w:val="ab"/>
        </w:rPr>
        <w:t>ЕСКС</w:t>
      </w:r>
      <w:r>
        <w:t>)</w:t>
      </w:r>
      <w:r>
        <w:rPr>
          <w:lang w:eastAsia="ru-RU"/>
        </w:rPr>
        <w:t>.</w:t>
      </w:r>
    </w:p>
    <w:p w14:paraId="652A82A0" w14:textId="77777777" w:rsidR="00393B1F" w:rsidRDefault="00772F76">
      <w:pPr>
        <w:pStyle w:val="3"/>
      </w:pPr>
      <w:bookmarkStart w:id="115" w:name="_Toc176529649"/>
      <w:bookmarkStart w:id="116" w:name="_Toc205154953"/>
      <w:r>
        <w:t>Предоставление Поставщиками данных информации о корреспонденциях и/или остатках по счетам учета</w:t>
      </w:r>
      <w:bookmarkEnd w:id="115"/>
      <w:bookmarkEnd w:id="116"/>
    </w:p>
    <w:p w14:paraId="2AE21934" w14:textId="77777777" w:rsidR="00393B1F" w:rsidRDefault="00772F76">
      <w:pPr>
        <w:pStyle w:val="a2"/>
      </w:pPr>
      <w:r>
        <w:t>Для предоставления информации о данных бюджетного (бухгалтерского) учета в виде корреспонденций по балансовым счетам бюджетного (бухгалтерского) учета, оборотов (увеличений и уменьшений) по забалансовым счетам бюджетного (бухгалтерского) учета с аналитическими признаками и остатков по балансовым и забалансовым счетам бюджетного (бухгалтерского) учета с аналитическими признаками Поставщики данных должны получить доступ к Виду сведений «</w:t>
      </w:r>
      <w:bookmarkStart w:id="117" w:name="_Hlk190166953"/>
      <w:r>
        <w:t>Передача данных по остаткам и корреспонденциям бухгалтерского учета</w:t>
      </w:r>
      <w:bookmarkEnd w:id="117"/>
      <w:r>
        <w:t>» (</w:t>
      </w:r>
      <w:r>
        <w:fldChar w:fldCharType="begin"/>
      </w:r>
      <w:r>
        <w:instrText xml:space="preserve"> REF _Ref190124601 \h  \* MERGEFORMAT </w:instrText>
      </w:r>
      <w:r>
        <w:fldChar w:fldCharType="separate"/>
      </w:r>
      <w:r>
        <w:t>Таблица 2.7 – Перечень Видов сведений МСД ПУиО в СМЭВ</w:t>
      </w:r>
      <w:r>
        <w:fldChar w:fldCharType="end"/>
      </w:r>
      <w:r>
        <w:t>, п.1). В карточке ВС в Личном кабинете участника взаимодействия опубликована следующая информация:</w:t>
      </w:r>
    </w:p>
    <w:p w14:paraId="3EEDBB01" w14:textId="77777777" w:rsidR="00393B1F" w:rsidRDefault="00772F76">
      <w:pPr>
        <w:pStyle w:val="a2"/>
        <w:numPr>
          <w:ilvl w:val="0"/>
          <w:numId w:val="9"/>
        </w:numPr>
        <w:ind w:left="1134" w:hanging="425"/>
      </w:pPr>
      <w:r>
        <w:t>формат сведений (XML-схема);</w:t>
      </w:r>
    </w:p>
    <w:p w14:paraId="412BEA68" w14:textId="77777777" w:rsidR="00393B1F" w:rsidRDefault="00772F76">
      <w:pPr>
        <w:pStyle w:val="a2"/>
        <w:numPr>
          <w:ilvl w:val="0"/>
          <w:numId w:val="9"/>
        </w:numPr>
        <w:ind w:left="1134" w:hanging="425"/>
      </w:pPr>
      <w:r>
        <w:t>эталонные сообщения;</w:t>
      </w:r>
    </w:p>
    <w:p w14:paraId="4CCC77D7" w14:textId="77777777" w:rsidR="00393B1F" w:rsidRDefault="00772F76">
      <w:pPr>
        <w:pStyle w:val="a2"/>
        <w:numPr>
          <w:ilvl w:val="0"/>
          <w:numId w:val="9"/>
        </w:numPr>
        <w:ind w:left="1134" w:hanging="425"/>
      </w:pPr>
      <w:r>
        <w:t>руководство пользователя.</w:t>
      </w:r>
    </w:p>
    <w:p w14:paraId="5B1E47B3" w14:textId="77777777" w:rsidR="00393B1F" w:rsidRDefault="00772F76">
      <w:pPr>
        <w:pStyle w:val="a2"/>
      </w:pPr>
      <w:r>
        <w:rPr>
          <w:lang w:eastAsia="ru-RU"/>
        </w:rPr>
        <w:t>Описание полей запроса приведено в разделе 4.1 руководства пользователя Вида сведения «</w:t>
      </w:r>
      <w:r>
        <w:t>Передача данных по остаткам и корреспонденциям бухгалтерского учета».</w:t>
      </w:r>
    </w:p>
    <w:p w14:paraId="33B17AA4" w14:textId="77777777" w:rsidR="00393B1F" w:rsidRDefault="00772F76">
      <w:pPr>
        <w:pStyle w:val="a2"/>
      </w:pPr>
      <w:r>
        <w:t>Описание полей ответа на запрос приведено в разделе 4.2 р</w:t>
      </w:r>
      <w:r>
        <w:rPr>
          <w:lang w:eastAsia="ru-RU"/>
        </w:rPr>
        <w:t>уководства пользователя Вида сведений «</w:t>
      </w:r>
      <w:r>
        <w:t>Передача данных по остаткам и корреспонденциям бухгалтерского учета».</w:t>
      </w:r>
    </w:p>
    <w:p w14:paraId="3ABAAC89" w14:textId="77777777" w:rsidR="00393B1F" w:rsidRDefault="00772F76">
      <w:pPr>
        <w:pStyle w:val="4"/>
      </w:pPr>
      <w:r>
        <w:t>Особенности предоставления информации и уточнения ранее предоставленной информации</w:t>
      </w:r>
    </w:p>
    <w:p w14:paraId="2679DE23" w14:textId="77777777" w:rsidR="00393B1F" w:rsidRDefault="00772F76">
      <w:pPr>
        <w:rPr>
          <w:lang w:eastAsia="ru-RU"/>
        </w:rPr>
      </w:pPr>
      <w:r>
        <w:rPr>
          <w:lang w:eastAsia="ru-RU"/>
        </w:rPr>
        <w:t xml:space="preserve">Предоставление в МСД ПУиО </w:t>
      </w:r>
      <w:r>
        <w:t xml:space="preserve">информации о данных бюджетного (бухгалтерского) учета в виде корреспонденций по балансовым счетам бюджетного (бухгалтерского) учета, оборотов (увеличений и уменьшений) по забалансовым счетам бюджетного (бухгалтерского) учета с аналитическими признаками и остатков по балансовым и забалансовым счетам бюджетного (бухгалтерского) учета с аналитическими признаками </w:t>
      </w:r>
      <w:r>
        <w:rPr>
          <w:lang w:eastAsia="ru-RU"/>
        </w:rPr>
        <w:t>осуществляется путем выполнения запроса по Виду сведений «</w:t>
      </w:r>
      <w:bookmarkStart w:id="118" w:name="_Hlk190167102"/>
      <w:r>
        <w:t>Передача данных по остаткам и корреспонденциям бухгалтерского учета</w:t>
      </w:r>
      <w:bookmarkEnd w:id="118"/>
      <w:r>
        <w:t>»</w:t>
      </w:r>
      <w:r>
        <w:rPr>
          <w:lang w:eastAsia="ru-RU"/>
        </w:rPr>
        <w:t xml:space="preserve"> с заполнением данных в контейнере «</w:t>
      </w:r>
      <w:r>
        <w:rPr>
          <w:lang w:val="en-US" w:eastAsia="ru-RU"/>
        </w:rPr>
        <w:t>attachment</w:t>
      </w:r>
      <w:r>
        <w:rPr>
          <w:lang w:eastAsia="ru-RU"/>
        </w:rPr>
        <w:t>» (с</w:t>
      </w:r>
      <w:r>
        <w:t>м. формат сведений и руководство пользователя в карточке ВС в Личном кабинете участника взаимодействия</w:t>
      </w:r>
      <w:r>
        <w:rPr>
          <w:lang w:eastAsia="ru-RU"/>
        </w:rPr>
        <w:t>).</w:t>
      </w:r>
    </w:p>
    <w:p w14:paraId="2C4B9A71" w14:textId="77777777" w:rsidR="00393B1F" w:rsidRDefault="00772F76">
      <w:pPr>
        <w:pStyle w:val="3"/>
      </w:pPr>
      <w:bookmarkStart w:id="119" w:name="_Toc176529650"/>
      <w:bookmarkStart w:id="120" w:name="_Toc205154954"/>
      <w:r>
        <w:lastRenderedPageBreak/>
        <w:t>Получение Поставщиками данных результатов обработки (загрузки) данных в МСД ПУиО (Протоколов загрузки данных)</w:t>
      </w:r>
      <w:bookmarkEnd w:id="119"/>
      <w:bookmarkEnd w:id="120"/>
    </w:p>
    <w:p w14:paraId="6B709D97" w14:textId="77777777" w:rsidR="00393B1F" w:rsidRDefault="00772F76">
      <w:pPr>
        <w:pStyle w:val="a2"/>
      </w:pPr>
      <w:r>
        <w:t>Для получения из МСД ПУиО информации о результатах обработки (загрузки) данных о корреспонденциях и/или остатках по счетам учета (Протоколов загрузки данных), Поставщики данных должны получить доступ к Виду сведений «Передача прокола загрузки данных» (</w:t>
      </w:r>
      <w:r>
        <w:fldChar w:fldCharType="begin"/>
      </w:r>
      <w:r>
        <w:instrText xml:space="preserve"> REF _Ref190124636 \h  \* MERGEFORMAT </w:instrText>
      </w:r>
      <w:r>
        <w:fldChar w:fldCharType="separate"/>
      </w:r>
      <w:r>
        <w:t>Таблица 2.7 – Перечень Видов сведений МСД ПУиО в СМЭВ</w:t>
      </w:r>
      <w:r>
        <w:fldChar w:fldCharType="end"/>
      </w:r>
      <w:r>
        <w:t>, п.2). В карточке ВС в Личном кабинете участника взаимодействия опубликована следующая информация:</w:t>
      </w:r>
    </w:p>
    <w:p w14:paraId="5A5AA111" w14:textId="77777777" w:rsidR="00393B1F" w:rsidRDefault="00772F76">
      <w:pPr>
        <w:pStyle w:val="a2"/>
        <w:numPr>
          <w:ilvl w:val="0"/>
          <w:numId w:val="9"/>
        </w:numPr>
        <w:ind w:left="1134" w:hanging="425"/>
      </w:pPr>
      <w:r>
        <w:t>формат сведений (XML-схема);</w:t>
      </w:r>
    </w:p>
    <w:p w14:paraId="61E1E2B7" w14:textId="77777777" w:rsidR="00393B1F" w:rsidRDefault="00772F76">
      <w:pPr>
        <w:pStyle w:val="a2"/>
        <w:numPr>
          <w:ilvl w:val="0"/>
          <w:numId w:val="9"/>
        </w:numPr>
        <w:ind w:left="1134" w:hanging="425"/>
      </w:pPr>
      <w:r>
        <w:t>эталонные сообщения;</w:t>
      </w:r>
    </w:p>
    <w:p w14:paraId="31C362A5" w14:textId="77777777" w:rsidR="00393B1F" w:rsidRDefault="00772F76">
      <w:pPr>
        <w:pStyle w:val="a2"/>
        <w:numPr>
          <w:ilvl w:val="0"/>
          <w:numId w:val="9"/>
        </w:numPr>
        <w:ind w:left="1134" w:hanging="425"/>
      </w:pPr>
      <w:r>
        <w:t>руководство пользователя.</w:t>
      </w:r>
    </w:p>
    <w:p w14:paraId="2FAC1774" w14:textId="77777777" w:rsidR="00393B1F" w:rsidRDefault="00772F76">
      <w:pPr>
        <w:pStyle w:val="a2"/>
      </w:pPr>
      <w:r>
        <w:rPr>
          <w:lang w:eastAsia="ru-RU"/>
        </w:rPr>
        <w:t>Описание полей запроса приведено в разделе 4.1 руководства пользователя Вида сведения «</w:t>
      </w:r>
      <w:bookmarkStart w:id="121" w:name="_Hlk190167156"/>
      <w:r>
        <w:t>Передача прокола загрузки данных</w:t>
      </w:r>
      <w:bookmarkEnd w:id="121"/>
      <w:r>
        <w:t>».</w:t>
      </w:r>
    </w:p>
    <w:p w14:paraId="780C89DD" w14:textId="77777777" w:rsidR="00393B1F" w:rsidRDefault="00772F76">
      <w:pPr>
        <w:pStyle w:val="a2"/>
      </w:pPr>
      <w:r>
        <w:t>Описание полей ответа на запрос приведено в разделе 4.2 р</w:t>
      </w:r>
      <w:r>
        <w:rPr>
          <w:lang w:eastAsia="ru-RU"/>
        </w:rPr>
        <w:t>уководства пользователя Вида сведений «</w:t>
      </w:r>
      <w:r>
        <w:t>Передача прокола загрузки данных».</w:t>
      </w:r>
    </w:p>
    <w:p w14:paraId="1411E37E" w14:textId="77777777" w:rsidR="00393B1F" w:rsidRDefault="00772F76">
      <w:pPr>
        <w:pStyle w:val="3"/>
      </w:pPr>
      <w:bookmarkStart w:id="122" w:name="_Toc136595284"/>
      <w:bookmarkStart w:id="123" w:name="_Toc176529651"/>
      <w:bookmarkStart w:id="124" w:name="_Toc205154955"/>
      <w:r>
        <w:t>Проверки сообщений, отправляемых по видам сведений МСД ПУиО в СМЭВ</w:t>
      </w:r>
      <w:bookmarkEnd w:id="122"/>
      <w:bookmarkEnd w:id="123"/>
      <w:bookmarkEnd w:id="124"/>
      <w:r>
        <w:t xml:space="preserve"> </w:t>
      </w:r>
    </w:p>
    <w:p w14:paraId="0D510429" w14:textId="77777777" w:rsidR="00393B1F" w:rsidRDefault="00772F76">
      <w:pPr>
        <w:pStyle w:val="4"/>
      </w:pPr>
      <w:r>
        <w:t xml:space="preserve"> </w:t>
      </w:r>
      <w:bookmarkStart w:id="125" w:name="_Toc176529652"/>
      <w:bookmarkStart w:id="126" w:name="_Toc498593046"/>
      <w:bookmarkStart w:id="127" w:name="_Toc136595285"/>
      <w:r>
        <w:t>Проверки на соответствие форматам</w:t>
      </w:r>
      <w:bookmarkEnd w:id="125"/>
      <w:bookmarkEnd w:id="126"/>
      <w:bookmarkEnd w:id="127"/>
    </w:p>
    <w:p w14:paraId="781952E3" w14:textId="77777777" w:rsidR="00393B1F" w:rsidRDefault="00772F76">
      <w:pPr>
        <w:pStyle w:val="a2"/>
        <w:rPr>
          <w:lang w:eastAsia="ru-RU"/>
        </w:rPr>
      </w:pPr>
      <w:r>
        <w:rPr>
          <w:lang w:eastAsia="ru-RU"/>
        </w:rPr>
        <w:t>Проверка на соответствие сообщений формату Вида сведений (</w:t>
      </w:r>
      <w:r>
        <w:rPr>
          <w:lang w:val="en-US" w:eastAsia="ru-RU"/>
        </w:rPr>
        <w:t>xml</w:t>
      </w:r>
      <w:r>
        <w:rPr>
          <w:lang w:eastAsia="ru-RU"/>
        </w:rPr>
        <w:t> </w:t>
      </w:r>
      <w:r w:rsidRPr="00754A2D">
        <w:rPr>
          <w:lang w:eastAsia="ru-RU"/>
        </w:rPr>
        <w:t>–</w:t>
      </w:r>
      <w:r>
        <w:rPr>
          <w:lang w:eastAsia="ru-RU"/>
        </w:rPr>
        <w:t xml:space="preserve"> схеме) осуществляется на стороне СМЭВ. Перечень ошибок, возвращаемых транспортной подсистемой СМЭВ, приведен в документе </w:t>
      </w:r>
      <w:r>
        <w:t>«Методические рекомендации по работе с Единой системой межведомственного электронного взаимодействия», представленном в открытом доступе на портале Единой системы контекстных справок (</w:t>
      </w:r>
      <w:r>
        <w:rPr>
          <w:rStyle w:val="ab"/>
        </w:rPr>
        <w:t>ЕСКС</w:t>
      </w:r>
      <w:r>
        <w:t>).</w:t>
      </w:r>
    </w:p>
    <w:p w14:paraId="7E8DBEEE" w14:textId="77777777" w:rsidR="00393B1F" w:rsidRDefault="00772F76">
      <w:pPr>
        <w:pStyle w:val="4"/>
      </w:pPr>
      <w:bookmarkStart w:id="128" w:name="_Toc136595286"/>
      <w:bookmarkStart w:id="129" w:name="_Ref524467696"/>
      <w:bookmarkStart w:id="130" w:name="_Toc498593047"/>
      <w:bookmarkStart w:id="131" w:name="_Ref524467689"/>
      <w:bookmarkStart w:id="132" w:name="_Toc176529653"/>
      <w:r>
        <w:t>Форматно-логический контроль, выполняемый на стороне поставщика Вида сведений (на стороне МСД ПУиО)</w:t>
      </w:r>
      <w:bookmarkEnd w:id="128"/>
      <w:bookmarkEnd w:id="129"/>
      <w:bookmarkEnd w:id="130"/>
      <w:bookmarkEnd w:id="131"/>
      <w:bookmarkEnd w:id="132"/>
    </w:p>
    <w:p w14:paraId="1EE2A307" w14:textId="77777777" w:rsidR="00393B1F" w:rsidRDefault="00772F76">
      <w:pPr>
        <w:pStyle w:val="a2"/>
      </w:pPr>
      <w:bookmarkStart w:id="133" w:name="Приложение1"/>
      <w:bookmarkEnd w:id="133"/>
      <w:r>
        <w:t xml:space="preserve">Подробное описание проверок и кодов возвратов при ошибках </w:t>
      </w:r>
      <w:r>
        <w:br/>
        <w:t xml:space="preserve">и неуспешных проверках приведено в разделах 4.5-4.6 в руководстве пользователя по каждому Виду сведений. </w:t>
      </w:r>
    </w:p>
    <w:p w14:paraId="7795130A" w14:textId="77777777" w:rsidR="00393B1F" w:rsidRDefault="00772F76">
      <w:pPr>
        <w:pStyle w:val="2"/>
      </w:pPr>
      <w:bookmarkStart w:id="134" w:name="_Ref176596754"/>
      <w:bookmarkStart w:id="135" w:name="_Ref176598521"/>
      <w:bookmarkStart w:id="136" w:name="_Toc176529654"/>
      <w:bookmarkStart w:id="137" w:name="_Ref180271723"/>
      <w:bookmarkStart w:id="138" w:name="_Ref17883"/>
      <w:bookmarkStart w:id="139" w:name="_Ref180271816"/>
      <w:bookmarkStart w:id="140" w:name="_Ref17971"/>
      <w:bookmarkStart w:id="141" w:name="_Toc205154956"/>
      <w:r>
        <w:t>Требования к формату файлов-вложений</w:t>
      </w:r>
      <w:bookmarkEnd w:id="134"/>
      <w:bookmarkEnd w:id="135"/>
      <w:bookmarkEnd w:id="136"/>
      <w:r>
        <w:t xml:space="preserve"> передачи данным по остаткам и/или корреспонденциям бухгалтерского учета</w:t>
      </w:r>
      <w:bookmarkEnd w:id="137"/>
      <w:bookmarkEnd w:id="138"/>
      <w:bookmarkEnd w:id="139"/>
      <w:bookmarkEnd w:id="140"/>
      <w:bookmarkEnd w:id="141"/>
    </w:p>
    <w:p w14:paraId="2D085C1F" w14:textId="77777777" w:rsidR="00393B1F" w:rsidRDefault="00772F76">
      <w:pPr>
        <w:pStyle w:val="a2"/>
      </w:pPr>
      <w:r>
        <w:t xml:space="preserve">Данные </w:t>
      </w:r>
      <w:bookmarkStart w:id="142" w:name="OLE_LINK5"/>
      <w:r>
        <w:t xml:space="preserve">по остаткам и/или корреспонденциям бухгалтерского учета </w:t>
      </w:r>
      <w:bookmarkEnd w:id="142"/>
      <w:r>
        <w:t>передаются из ИС СПО в МСД ПУиО в виде одного файла-архива с расширением «.</w:t>
      </w:r>
      <w:r>
        <w:rPr>
          <w:lang w:val="en-US"/>
        </w:rPr>
        <w:t>zip</w:t>
      </w:r>
      <w:r>
        <w:t xml:space="preserve">», содержащего несколько файлов с данными ФХД. Данный файл-архив передается как вложение к сообщению обмена при сервисном </w:t>
      </w:r>
      <w:r>
        <w:lastRenderedPageBreak/>
        <w:t>взаимодействии или непосредственно загружается в МСД ПУиО при файловом.</w:t>
      </w:r>
    </w:p>
    <w:p w14:paraId="34C2E3E9" w14:textId="77777777" w:rsidR="00393B1F" w:rsidRDefault="00772F76">
      <w:pPr>
        <w:pStyle w:val="a2"/>
      </w:pPr>
      <w:r>
        <w:t xml:space="preserve">При необходимости подписания данных по остаткам и/или корреспонденциям бухгалтерского учета электронной подписью, подписываться должны все файлы выгрузки, описанные в разделе </w:t>
      </w:r>
      <w:r>
        <w:fldChar w:fldCharType="begin"/>
      </w:r>
      <w:r>
        <w:instrText xml:space="preserve"> REF _Ref176091750 \r \h  \* MERGEFORMAT </w:instrText>
      </w:r>
      <w:r>
        <w:fldChar w:fldCharType="separate"/>
      </w:r>
      <w:r>
        <w:t>2.5.2</w:t>
      </w:r>
      <w:r>
        <w:fldChar w:fldCharType="end"/>
      </w:r>
      <w:r>
        <w:t>, после чего файлы с данными и файлы подписей должны быть упакованы в архив.</w:t>
      </w:r>
    </w:p>
    <w:p w14:paraId="33AE2289" w14:textId="77777777" w:rsidR="00393B1F" w:rsidRDefault="00772F76">
      <w:pPr>
        <w:pStyle w:val="a2"/>
      </w:pPr>
      <w:r>
        <w:t>Данные документа «Протокол загрузки данных» передаются из МСД ПУиО в ИС СПО в виде одного файла с расширением «.</w:t>
      </w:r>
      <w:r>
        <w:rPr>
          <w:lang w:val="en-US"/>
        </w:rPr>
        <w:t>xml</w:t>
      </w:r>
      <w:r>
        <w:t>», содержащего структурированный протокол обработки файла-архива, полученного от ИС СПО. Данный файл прикрепляется как вложение к сообщению обмена при сервисном взаимодействии или скачивается из МСД ПУиО при файловом.</w:t>
      </w:r>
    </w:p>
    <w:p w14:paraId="3A6FA0C9" w14:textId="77777777" w:rsidR="00393B1F" w:rsidRDefault="00772F76">
      <w:pPr>
        <w:pStyle w:val="3"/>
      </w:pPr>
      <w:bookmarkStart w:id="143" w:name="_Toc176529655"/>
      <w:bookmarkStart w:id="144" w:name="_Toc205154957"/>
      <w:r>
        <w:t>Структура файлов</w:t>
      </w:r>
      <w:bookmarkEnd w:id="143"/>
      <w:bookmarkEnd w:id="144"/>
    </w:p>
    <w:p w14:paraId="67780FA4" w14:textId="77777777" w:rsidR="00393B1F" w:rsidRDefault="00772F76">
      <w:pPr>
        <w:pStyle w:val="4"/>
      </w:pPr>
      <w:bookmarkStart w:id="145" w:name="_Ref179995284"/>
      <w:r>
        <w:t xml:space="preserve">Структура имени </w:t>
      </w:r>
      <w:r>
        <w:rPr>
          <w:lang w:val="en-US"/>
        </w:rPr>
        <w:t>zip</w:t>
      </w:r>
      <w:r>
        <w:t>-архива с данными</w:t>
      </w:r>
      <w:bookmarkEnd w:id="145"/>
    </w:p>
    <w:p w14:paraId="03FCF181" w14:textId="77777777" w:rsidR="00393B1F" w:rsidRDefault="00772F76">
      <w:pPr>
        <w:pStyle w:val="a2"/>
      </w:pPr>
      <w:r>
        <w:t xml:space="preserve">Имя архивного </w:t>
      </w:r>
      <w:r>
        <w:rPr>
          <w:lang w:val="en-US"/>
        </w:rPr>
        <w:t>zip</w:t>
      </w:r>
      <w:r>
        <w:t>-файла, содержащего файлы с данными по остаткам и/или корреспонденциям бухгалтерского учета, должно соответствовать следующей структуре:</w:t>
      </w:r>
    </w:p>
    <w:p w14:paraId="19C99D0F" w14:textId="77777777" w:rsidR="00393B1F" w:rsidRDefault="00772F76">
      <w:pPr>
        <w:rPr>
          <w:lang w:val="en-US"/>
        </w:rPr>
      </w:pPr>
      <w:r>
        <w:rPr>
          <w:lang w:val="en-US"/>
        </w:rPr>
        <w:t>«GGG_RRRRRRRR_TYPE_PERIOD_</w:t>
      </w:r>
      <w:bookmarkStart w:id="146" w:name="_Hlk190167285"/>
      <w:r>
        <w:rPr>
          <w:lang w:val="en-US"/>
        </w:rPr>
        <w:t>SIG</w:t>
      </w:r>
      <w:bookmarkEnd w:id="146"/>
      <w:r>
        <w:rPr>
          <w:lang w:val="en-US"/>
        </w:rPr>
        <w:t xml:space="preserve">.ZIP», </w:t>
      </w:r>
    </w:p>
    <w:p w14:paraId="669B0EF4" w14:textId="77777777" w:rsidR="00393B1F" w:rsidRDefault="00772F76">
      <w:pPr>
        <w:pStyle w:val="a2"/>
      </w:pPr>
      <w:r>
        <w:t>где:</w:t>
      </w:r>
    </w:p>
    <w:p w14:paraId="6599A3EB" w14:textId="77777777" w:rsidR="00393B1F" w:rsidRDefault="00772F76">
      <w:pPr>
        <w:pStyle w:val="a0"/>
        <w:ind w:left="1134" w:hanging="425"/>
        <w:rPr>
          <w:lang w:val="ru-RU"/>
        </w:rPr>
      </w:pPr>
      <w:r>
        <w:t>GGG</w:t>
      </w:r>
      <w:r>
        <w:rPr>
          <w:lang w:val="ru-RU"/>
        </w:rPr>
        <w:t xml:space="preserve"> – </w:t>
      </w:r>
      <w:bookmarkStart w:id="147" w:name="_Hlk190167301"/>
      <w:r>
        <w:rPr>
          <w:lang w:val="ru-RU"/>
        </w:rPr>
        <w:t xml:space="preserve">3 цифры – </w:t>
      </w:r>
      <w:bookmarkEnd w:id="147"/>
      <w:r>
        <w:rPr>
          <w:lang w:val="ru-RU"/>
        </w:rPr>
        <w:t>код главы организации-отправителя;</w:t>
      </w:r>
    </w:p>
    <w:p w14:paraId="5232632F" w14:textId="77777777" w:rsidR="00393B1F" w:rsidRDefault="00772F76">
      <w:pPr>
        <w:pStyle w:val="a0"/>
        <w:ind w:left="1134" w:hanging="425"/>
        <w:rPr>
          <w:lang w:val="ru-RU"/>
        </w:rPr>
      </w:pPr>
      <w:r>
        <w:t>RRRRRRRR</w:t>
      </w:r>
      <w:r>
        <w:rPr>
          <w:lang w:val="ru-RU"/>
        </w:rPr>
        <w:t xml:space="preserve"> – </w:t>
      </w:r>
      <w:bookmarkStart w:id="148" w:name="_Hlk190167311"/>
      <w:r>
        <w:rPr>
          <w:lang w:val="ru-RU"/>
        </w:rPr>
        <w:t xml:space="preserve">8 цифр – </w:t>
      </w:r>
      <w:bookmarkEnd w:id="148"/>
      <w:r>
        <w:rPr>
          <w:lang w:val="ru-RU"/>
        </w:rPr>
        <w:t>код по Сводному реестру организации-отправителя;</w:t>
      </w:r>
    </w:p>
    <w:p w14:paraId="7213E2BB" w14:textId="77777777" w:rsidR="00393B1F" w:rsidRDefault="00772F76">
      <w:pPr>
        <w:pStyle w:val="a0"/>
        <w:ind w:left="1134" w:hanging="425"/>
        <w:rPr>
          <w:lang w:val="ru-RU"/>
        </w:rPr>
      </w:pPr>
      <w:r>
        <w:t>TYPE</w:t>
      </w:r>
      <w:r>
        <w:rPr>
          <w:lang w:val="ru-RU"/>
        </w:rPr>
        <w:t xml:space="preserve"> – </w:t>
      </w:r>
      <w:bookmarkStart w:id="149" w:name="_Hlk190167347"/>
      <w:r>
        <w:rPr>
          <w:lang w:val="ru-RU"/>
        </w:rPr>
        <w:t>1 цифра – «1» = «Отчетные данные» или «0» = «Оперативные данные»</w:t>
      </w:r>
      <w:bookmarkEnd w:id="149"/>
      <w:r>
        <w:rPr>
          <w:lang w:val="ru-RU"/>
        </w:rPr>
        <w:t xml:space="preserve"> в зависимости от типа данных, находящихся в архиве;</w:t>
      </w:r>
    </w:p>
    <w:p w14:paraId="7FEE05E8" w14:textId="77777777" w:rsidR="00393B1F" w:rsidRDefault="00772F76">
      <w:pPr>
        <w:pStyle w:val="a0"/>
        <w:ind w:left="1134" w:hanging="425"/>
        <w:rPr>
          <w:lang w:val="ru-RU"/>
        </w:rPr>
      </w:pPr>
      <w:r>
        <w:t>PERIOD</w:t>
      </w:r>
      <w:r>
        <w:rPr>
          <w:lang w:val="ru-RU"/>
        </w:rPr>
        <w:t xml:space="preserve"> – </w:t>
      </w:r>
      <w:bookmarkStart w:id="150" w:name="_Hlk190167364"/>
      <w:r>
        <w:rPr>
          <w:lang w:val="ru-RU"/>
        </w:rPr>
        <w:t xml:space="preserve">12 цифр, разделенных символом «-» (дефис/минус) – </w:t>
      </w:r>
      <w:bookmarkEnd w:id="150"/>
      <w:r>
        <w:rPr>
          <w:lang w:val="ru-RU"/>
        </w:rPr>
        <w:t>период данных.</w:t>
      </w:r>
    </w:p>
    <w:p w14:paraId="69659DB9" w14:textId="77777777" w:rsidR="00393B1F" w:rsidRDefault="00772F76">
      <w:pPr>
        <w:pStyle w:val="a0"/>
        <w:numPr>
          <w:ilvl w:val="1"/>
          <w:numId w:val="2"/>
        </w:numPr>
        <w:ind w:left="1559" w:hanging="425"/>
        <w:rPr>
          <w:lang w:val="ru-RU"/>
        </w:rPr>
      </w:pPr>
      <w:r>
        <w:t>PERIOD</w:t>
      </w:r>
      <w:r>
        <w:rPr>
          <w:lang w:val="ru-RU"/>
        </w:rPr>
        <w:t xml:space="preserve"> должен соответствовать маске «</w:t>
      </w:r>
      <w:r>
        <w:t>YYYYMMDD</w:t>
      </w:r>
      <w:r>
        <w:rPr>
          <w:lang w:val="ru-RU"/>
        </w:rPr>
        <w:t>-</w:t>
      </w:r>
      <w:r>
        <w:t>YYYYMMDD</w:t>
      </w:r>
      <w:r>
        <w:rPr>
          <w:lang w:val="ru-RU"/>
        </w:rPr>
        <w:t>», где первая дата – дата начала периода, а вторая дата – дата окончания периода;</w:t>
      </w:r>
    </w:p>
    <w:p w14:paraId="7A60B991" w14:textId="77777777" w:rsidR="00393B1F" w:rsidRDefault="00772F76">
      <w:pPr>
        <w:pStyle w:val="a0"/>
        <w:ind w:left="1134" w:hanging="425"/>
        <w:rPr>
          <w:lang w:val="ru-RU"/>
        </w:rPr>
      </w:pPr>
      <w:bookmarkStart w:id="151" w:name="_Hlk190167476"/>
      <w:r>
        <w:t>SIG</w:t>
      </w:r>
      <w:r>
        <w:rPr>
          <w:lang w:val="ru-RU"/>
        </w:rPr>
        <w:t xml:space="preserve"> – 1 цифра – признак наличия ЭП в файле, «1» – в архиве есть подписи, «0» – в архиве нет подписей;</w:t>
      </w:r>
      <w:bookmarkEnd w:id="151"/>
    </w:p>
    <w:p w14:paraId="6BBBD713" w14:textId="77777777" w:rsidR="00393B1F" w:rsidRDefault="00772F76">
      <w:r>
        <w:t>Примеры:</w:t>
      </w:r>
    </w:p>
    <w:p w14:paraId="2036E738" w14:textId="77777777" w:rsidR="00393B1F" w:rsidRDefault="00772F76">
      <w:pPr>
        <w:pStyle w:val="a2"/>
      </w:pPr>
      <w:bookmarkStart w:id="152" w:name="_Hlk190167552"/>
      <w:r>
        <w:t>049_00100049_1_20240101-20240131_1.</w:t>
      </w:r>
      <w:r>
        <w:rPr>
          <w:lang w:val="en-US"/>
        </w:rPr>
        <w:t>ZIP</w:t>
      </w:r>
    </w:p>
    <w:p w14:paraId="755117CC" w14:textId="77777777" w:rsidR="00393B1F" w:rsidRDefault="00772F76">
      <w:pPr>
        <w:pStyle w:val="a2"/>
        <w:numPr>
          <w:ilvl w:val="0"/>
          <w:numId w:val="12"/>
        </w:numPr>
        <w:ind w:left="1134" w:hanging="425"/>
      </w:pPr>
      <w:r>
        <w:lastRenderedPageBreak/>
        <w:t>Файл выгрузки отчетных данных ФХД за период «Январь 2024 г.» организации с кодом главы «049» и кодом СВР «00100049», подписанный ЭП.</w:t>
      </w:r>
    </w:p>
    <w:p w14:paraId="430ADFC0" w14:textId="77777777" w:rsidR="00393B1F" w:rsidRDefault="00772F76">
      <w:pPr>
        <w:pStyle w:val="a2"/>
        <w:rPr>
          <w:lang w:val="en-US"/>
        </w:rPr>
      </w:pPr>
      <w:r>
        <w:t>049_00100049_0_20240301-20240331_0.</w:t>
      </w:r>
      <w:r>
        <w:rPr>
          <w:lang w:val="en-US"/>
        </w:rPr>
        <w:t>ZIP</w:t>
      </w:r>
    </w:p>
    <w:p w14:paraId="13369F4C" w14:textId="77777777" w:rsidR="00393B1F" w:rsidRDefault="00772F76">
      <w:pPr>
        <w:pStyle w:val="a2"/>
        <w:numPr>
          <w:ilvl w:val="0"/>
          <w:numId w:val="13"/>
        </w:numPr>
        <w:ind w:left="1134" w:hanging="425"/>
      </w:pPr>
      <w:r>
        <w:t>Файл выгрузки оперативных данных ФХД за период с 01 марта 2024 г. по 31 марта 2024 г. организации с кодом главы «049» и кодом СВР «00100049» без ЭП.</w:t>
      </w:r>
    </w:p>
    <w:p w14:paraId="3189D238" w14:textId="77777777" w:rsidR="00393B1F" w:rsidRDefault="00772F76">
      <w:pPr>
        <w:pStyle w:val="4"/>
      </w:pPr>
      <w:bookmarkStart w:id="153" w:name="_Ref180271750"/>
      <w:bookmarkEnd w:id="152"/>
      <w:r>
        <w:t>Структура имени файла ЭП</w:t>
      </w:r>
    </w:p>
    <w:p w14:paraId="0F527D3F" w14:textId="77777777" w:rsidR="00393B1F" w:rsidRDefault="00772F76">
      <w:pPr>
        <w:pStyle w:val="a2"/>
      </w:pPr>
      <w:r>
        <w:t>Файлы ЭП используются для хранения информации о должностном лице, совершающем верификацию отчетных данных перед отправкой.</w:t>
      </w:r>
    </w:p>
    <w:p w14:paraId="6A9B97A0" w14:textId="77777777" w:rsidR="00393B1F" w:rsidRDefault="00772F76">
      <w:pPr>
        <w:pStyle w:val="a2"/>
      </w:pPr>
      <w:r>
        <w:t xml:space="preserve">Для каждой ЭП создается отдельный файл с расширением p7s, содержащий информацию о владельце ЭП, дате и времени наложения ЭП на документ и другую информацию в соответствии с требованиями к ЭП, указанным в разделе </w:t>
      </w:r>
      <w:r>
        <w:fldChar w:fldCharType="begin"/>
      </w:r>
      <w:r>
        <w:instrText xml:space="preserve"> REF _Ref176093581 \r \h  \* MERGEFORMAT </w:instrText>
      </w:r>
      <w:r>
        <w:fldChar w:fldCharType="separate"/>
      </w:r>
      <w:r>
        <w:t>2.5.3</w:t>
      </w:r>
      <w:r>
        <w:fldChar w:fldCharType="end"/>
      </w:r>
      <w:r>
        <w:t>.</w:t>
      </w:r>
    </w:p>
    <w:p w14:paraId="6E14C8BD" w14:textId="77777777" w:rsidR="00393B1F" w:rsidRDefault="00772F76">
      <w:pPr>
        <w:pStyle w:val="a2"/>
      </w:pPr>
      <w:r>
        <w:t>Имена файлов ЭП имеют следующий вид:</w:t>
      </w:r>
    </w:p>
    <w:p w14:paraId="2E65DEEA" w14:textId="77777777" w:rsidR="00393B1F" w:rsidRDefault="00772F76">
      <w:pPr>
        <w:pStyle w:val="a2"/>
      </w:pPr>
      <w:r>
        <w:t>«</w:t>
      </w:r>
      <w:r>
        <w:rPr>
          <w:lang w:val="en-US"/>
        </w:rPr>
        <w:t>FILE_N</w:t>
      </w:r>
      <w:r>
        <w:t>.</w:t>
      </w:r>
      <w:r>
        <w:rPr>
          <w:lang w:val="en-US"/>
        </w:rPr>
        <w:t>P</w:t>
      </w:r>
      <w:r>
        <w:t>7</w:t>
      </w:r>
      <w:r>
        <w:rPr>
          <w:lang w:val="en-US"/>
        </w:rPr>
        <w:t>S</w:t>
      </w:r>
      <w:r>
        <w:t>»,</w:t>
      </w:r>
    </w:p>
    <w:p w14:paraId="15259259" w14:textId="77777777" w:rsidR="00393B1F" w:rsidRDefault="00772F76">
      <w:pPr>
        <w:pStyle w:val="a2"/>
      </w:pPr>
      <w:r>
        <w:t>где:</w:t>
      </w:r>
    </w:p>
    <w:p w14:paraId="5D6C23EA" w14:textId="77777777" w:rsidR="00393B1F" w:rsidRDefault="00772F76">
      <w:pPr>
        <w:pStyle w:val="a2"/>
        <w:numPr>
          <w:ilvl w:val="0"/>
          <w:numId w:val="14"/>
        </w:numPr>
        <w:ind w:left="1134" w:hanging="425"/>
      </w:pPr>
      <w:r>
        <w:rPr>
          <w:lang w:val="en-US"/>
        </w:rPr>
        <w:t>FILE</w:t>
      </w:r>
      <w:r>
        <w:t xml:space="preserve"> – имя файла, которому соответствует электронная подпись, без расширения;</w:t>
      </w:r>
    </w:p>
    <w:p w14:paraId="18AAC212" w14:textId="77777777" w:rsidR="00393B1F" w:rsidRDefault="00772F76">
      <w:pPr>
        <w:pStyle w:val="a2"/>
        <w:numPr>
          <w:ilvl w:val="0"/>
          <w:numId w:val="14"/>
        </w:numPr>
        <w:ind w:left="1134" w:hanging="425"/>
      </w:pPr>
      <w:r>
        <w:rPr>
          <w:lang w:val="en-US"/>
        </w:rPr>
        <w:t>N</w:t>
      </w:r>
      <w:r>
        <w:t xml:space="preserve"> – порядковый номер подписи. В случае подписания файла только одной подписью – порядковый номер также джолжен присутствовать.</w:t>
      </w:r>
    </w:p>
    <w:p w14:paraId="69E3DBE4" w14:textId="77777777" w:rsidR="00393B1F" w:rsidRDefault="00772F76">
      <w:pPr>
        <w:pStyle w:val="a2"/>
      </w:pPr>
      <w:r>
        <w:t>Пример:</w:t>
      </w:r>
    </w:p>
    <w:p w14:paraId="6577B23C" w14:textId="77777777" w:rsidR="00393B1F" w:rsidRDefault="00772F76">
      <w:pPr>
        <w:pStyle w:val="a2"/>
      </w:pPr>
      <w:r>
        <w:rPr>
          <w:lang w:val="en-US"/>
        </w:rPr>
        <w:t>Header_</w:t>
      </w:r>
      <w:r>
        <w:t xml:space="preserve">1.p7s </w:t>
      </w:r>
    </w:p>
    <w:p w14:paraId="3BFDA407" w14:textId="77777777" w:rsidR="00393B1F" w:rsidRDefault="00772F76">
      <w:pPr>
        <w:pStyle w:val="a0"/>
        <w:numPr>
          <w:ilvl w:val="0"/>
          <w:numId w:val="15"/>
        </w:numPr>
        <w:ind w:left="1134" w:hanging="425"/>
        <w:rPr>
          <w:lang w:val="ru-RU"/>
        </w:rPr>
      </w:pPr>
      <w:r>
        <w:rPr>
          <w:lang w:val="ru-RU"/>
        </w:rPr>
        <w:t>файл единственной или первой электронной подписи, соответствующий файлу с именем «</w:t>
      </w:r>
      <w:r>
        <w:t>Header</w:t>
      </w:r>
      <w:r>
        <w:rPr>
          <w:lang w:val="ru-RU"/>
        </w:rPr>
        <w:t>».</w:t>
      </w:r>
    </w:p>
    <w:p w14:paraId="0C8A8088" w14:textId="77777777" w:rsidR="00393B1F" w:rsidRDefault="00772F76">
      <w:pPr>
        <w:rPr>
          <w:lang w:val="en-US"/>
        </w:rPr>
      </w:pPr>
      <w:r>
        <w:t>AnalyticsData</w:t>
      </w:r>
      <w:r>
        <w:rPr>
          <w:lang w:val="en-US"/>
        </w:rPr>
        <w:t>_</w:t>
      </w:r>
      <w:r>
        <w:t>2</w:t>
      </w:r>
      <w:r>
        <w:rPr>
          <w:lang w:val="en-US"/>
        </w:rPr>
        <w:t>.p7s</w:t>
      </w:r>
    </w:p>
    <w:p w14:paraId="387188AB" w14:textId="77777777" w:rsidR="00393B1F" w:rsidRDefault="00772F76">
      <w:pPr>
        <w:pStyle w:val="a0"/>
        <w:ind w:left="1134" w:hanging="425"/>
        <w:rPr>
          <w:lang w:val="ru-RU"/>
        </w:rPr>
      </w:pPr>
      <w:r>
        <w:rPr>
          <w:lang w:val="ru-RU"/>
        </w:rPr>
        <w:t>файл второй электронной подписи, соответствующий файлу с именем «</w:t>
      </w:r>
      <w:r>
        <w:t>AnalyticsData</w:t>
      </w:r>
      <w:r>
        <w:rPr>
          <w:lang w:val="ru-RU"/>
        </w:rPr>
        <w:t>».</w:t>
      </w:r>
    </w:p>
    <w:p w14:paraId="7694E8DA" w14:textId="77777777" w:rsidR="00393B1F" w:rsidRPr="00754A2D" w:rsidRDefault="00772F76">
      <w:pPr>
        <w:pStyle w:val="a2"/>
      </w:pPr>
      <w:r>
        <w:rPr>
          <w:lang w:val="en-US"/>
        </w:rPr>
        <w:t>DataTransactions</w:t>
      </w:r>
      <w:r w:rsidRPr="00754A2D">
        <w:t>_5_</w:t>
      </w:r>
      <w:r>
        <w:t>1</w:t>
      </w:r>
      <w:r w:rsidRPr="00754A2D">
        <w:t>.</w:t>
      </w:r>
      <w:r>
        <w:rPr>
          <w:lang w:val="en-US"/>
        </w:rPr>
        <w:t>p</w:t>
      </w:r>
      <w:r w:rsidRPr="00754A2D">
        <w:t>7</w:t>
      </w:r>
      <w:r>
        <w:rPr>
          <w:lang w:val="en-US"/>
        </w:rPr>
        <w:t>s</w:t>
      </w:r>
    </w:p>
    <w:p w14:paraId="49B5E024" w14:textId="77777777" w:rsidR="00393B1F" w:rsidRDefault="00772F76">
      <w:r>
        <w:t>файл единственной или первой электронной подписи, соответствующий файлу с именем «DataTransactions_5».</w:t>
      </w:r>
    </w:p>
    <w:p w14:paraId="6164A31D" w14:textId="77777777" w:rsidR="00393B1F" w:rsidRDefault="00772F76">
      <w:pPr>
        <w:pStyle w:val="4"/>
      </w:pPr>
      <w:r>
        <w:lastRenderedPageBreak/>
        <w:t>Описание сообщений</w:t>
      </w:r>
    </w:p>
    <w:p w14:paraId="6CD267CC" w14:textId="77777777" w:rsidR="00393B1F" w:rsidRDefault="00772F76">
      <w:pPr>
        <w:pStyle w:val="a2"/>
      </w:pPr>
      <w:r>
        <w:t>Логическая модель сообщений обмена представлена в виде текстового описания структуры сообщений настоящего формата. Элементами логической модели сообщения обмена являются элементы xml-сообщения.</w:t>
      </w:r>
    </w:p>
    <w:p w14:paraId="5EE4FC43" w14:textId="77777777" w:rsidR="00393B1F" w:rsidRDefault="00772F76">
      <w:pPr>
        <w:pStyle w:val="a2"/>
      </w:pPr>
      <w:r>
        <w:t>Для каждого структурного элемента логической модели сообщений обмена приводятся следующие сведения:</w:t>
      </w:r>
    </w:p>
    <w:p w14:paraId="11AE799F" w14:textId="77777777" w:rsidR="00393B1F" w:rsidRDefault="00772F76">
      <w:pPr>
        <w:pStyle w:val="a2"/>
        <w:numPr>
          <w:ilvl w:val="0"/>
          <w:numId w:val="16"/>
        </w:numPr>
        <w:ind w:left="1134" w:hanging="425"/>
      </w:pPr>
      <w:r>
        <w:t>наименование элемента. Приводится полное наименование элемента;</w:t>
      </w:r>
    </w:p>
    <w:p w14:paraId="6D7C9616" w14:textId="77777777" w:rsidR="00393B1F" w:rsidRDefault="00772F76">
      <w:pPr>
        <w:pStyle w:val="a2"/>
        <w:numPr>
          <w:ilvl w:val="0"/>
          <w:numId w:val="16"/>
        </w:numPr>
        <w:ind w:left="1134" w:hanging="425"/>
      </w:pPr>
      <w:r>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14:paraId="5F96B537" w14:textId="77777777" w:rsidR="00393B1F" w:rsidRDefault="00772F76">
      <w:pPr>
        <w:pStyle w:val="a2"/>
        <w:numPr>
          <w:ilvl w:val="0"/>
          <w:numId w:val="16"/>
        </w:numPr>
        <w:ind w:left="1134" w:hanging="425"/>
      </w:pPr>
      <w:r>
        <w:t>тип элемента. Может принимать следующие значения: «С» – сложный (составной) элемент логической модели, содержит вложенные элементы, «П» – простой элемент логической модели, не содержит вложенные элементы, «А» – атрибут;</w:t>
      </w:r>
    </w:p>
    <w:p w14:paraId="33B2D620" w14:textId="77777777" w:rsidR="00393B1F" w:rsidRDefault="00772F76">
      <w:pPr>
        <w:pStyle w:val="a2"/>
        <w:numPr>
          <w:ilvl w:val="0"/>
          <w:numId w:val="16"/>
        </w:numPr>
        <w:ind w:left="1134" w:hanging="425"/>
      </w:pPr>
      <w:r>
        <w:t>формат элемента. Формат элемента представляется следующими условными обозначениями: Т – строка символов, допустимые символы ASCII: 32 - 123, 125, 126, 168, 170, 184, 185, 192 – 255. Специальные зарезервированные для XML символы требуется заменять на соответствующую кодовую XML - последовательность, например, символ «&lt;» (код ASCII 60) заменяется на «&amp;lt;», а символ «&gt;» (код ASCII 62) заменяется на «&amp;gt;»; N – числовое значение (целое или дробное). Формат символьной строки указывается в виде Т(n-к) или T(к), где: n – минимальное количество знаков, к – максимальное количество знаков, символ «-» – разделитель, (к) означает фиксированное количество знаков в строке. В случае, если минимальное количество знаков равно 0, формат имеет вид Т(0-к). Формат числового значения указывается в виде N(m.k),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N(n-m) или N(m), где: n – минимальное количество знаков, m – максимальное количество знаков, символ «-» – разделитель, (m) означает фиксированное количество знаков в строке;</w:t>
      </w:r>
    </w:p>
    <w:p w14:paraId="6ECD469D" w14:textId="77777777" w:rsidR="00393B1F" w:rsidRDefault="00772F76">
      <w:pPr>
        <w:pStyle w:val="a2"/>
        <w:numPr>
          <w:ilvl w:val="0"/>
          <w:numId w:val="16"/>
        </w:numPr>
        <w:ind w:left="1134" w:hanging="425"/>
      </w:pPr>
      <w:r>
        <w:lastRenderedPageBreak/>
        <w:t>признак обязательности элемента определяет наличие и обязательность заполнения элемента в сообщении обмена. Признак может принимать следующие значения: «Да» – элемент должен присутствовать в сообщении обмена и обязателен для заполнения; «Нет» – присутствие элемента в сообщении обмена необязательно, то есть элемент может отсутствовать. В случае если изменяется хотя бы одно значение множественного составного элемента, то указываются значения всех обязательных полей всех строк этого элемента (т.е. заполняется весь блок целиком);</w:t>
      </w:r>
    </w:p>
    <w:p w14:paraId="541AEFB1" w14:textId="77777777" w:rsidR="00393B1F" w:rsidRDefault="00772F76">
      <w:pPr>
        <w:pStyle w:val="a2"/>
        <w:numPr>
          <w:ilvl w:val="0"/>
          <w:numId w:val="16"/>
        </w:numPr>
        <w:ind w:left="1134" w:hanging="425"/>
      </w:pPr>
      <w:r>
        <w:t>дополнительная информация. Приводятся дополнительные особенности заполнения элемента.</w:t>
      </w:r>
    </w:p>
    <w:p w14:paraId="286A407B" w14:textId="77777777" w:rsidR="00393B1F" w:rsidRDefault="00772F76">
      <w:pPr>
        <w:pStyle w:val="4"/>
      </w:pPr>
      <w:r>
        <w:t>Типы данных</w:t>
      </w:r>
      <w:bookmarkEnd w:id="153"/>
    </w:p>
    <w:p w14:paraId="0F3866BC" w14:textId="77777777" w:rsidR="00393B1F" w:rsidRDefault="00772F76">
      <w:pPr>
        <w:pStyle w:val="a2"/>
      </w:pPr>
      <w:r>
        <w:t>В настоящем документе, для упрощения и универсализации описания форматов данных различных документов, используются имена типов данных, перечисленные в таблице «</w:t>
      </w:r>
      <w:r>
        <w:fldChar w:fldCharType="begin"/>
      </w:r>
      <w:r>
        <w:instrText xml:space="preserve"> REF _Ref190124356 \h  \* MERGEFORMAT </w:instrText>
      </w:r>
      <w:r>
        <w:fldChar w:fldCharType="separate"/>
      </w:r>
      <w:r>
        <w:t xml:space="preserve">Таблица </w:t>
      </w:r>
      <w:fldSimple w:instr=" STYLEREF 1 \s ">
        <w:r>
          <w:t>2</w:t>
        </w:r>
      </w:fldSimple>
      <w:r>
        <w:t>.21 – Перечень прикладных типов</w:t>
      </w:r>
      <w:r>
        <w:fldChar w:fldCharType="end"/>
      </w:r>
      <w:r>
        <w:t>». В конкретных реализациях xsd-схем, определяющих форматы выгрузки данных документов, атрибуты того же типа могут именоваться иначе, а также могут формироваться производные от перечисленных в таблице «</w:t>
      </w:r>
      <w:r>
        <w:fldChar w:fldCharType="begin"/>
      </w:r>
      <w:r>
        <w:instrText xml:space="preserve"> REF _Ref190124466 \h  \* MERGEFORMAT </w:instrText>
      </w:r>
      <w:r>
        <w:fldChar w:fldCharType="separate"/>
      </w:r>
      <w:r>
        <w:t>Таблица 2.6 – Перечень прикладных типов</w:t>
      </w:r>
      <w:r>
        <w:fldChar w:fldCharType="end"/>
      </w:r>
      <w:r>
        <w:t>» типы данных с уникальными именами атрибутов.</w:t>
      </w:r>
    </w:p>
    <w:p w14:paraId="01C9E8AE" w14:textId="77777777" w:rsidR="00393B1F" w:rsidRDefault="00772F76">
      <w:pPr>
        <w:pStyle w:val="ae"/>
      </w:pPr>
      <w:bookmarkStart w:id="154" w:name="_Ref190124356"/>
      <w:bookmarkStart w:id="155" w:name="_Ref190124466"/>
      <w:bookmarkStart w:id="156" w:name="_Toc205155010"/>
      <w:r>
        <w:t xml:space="preserve">Таблица </w:t>
      </w:r>
      <w:fldSimple w:instr=" STYLEREF 1 \s ">
        <w:r>
          <w:t>2</w:t>
        </w:r>
      </w:fldSimple>
      <w:r>
        <w:t>.</w:t>
      </w:r>
      <w:fldSimple w:instr=" SEQ Таблица \* ARABIC \s 1 ">
        <w:r>
          <w:t>21</w:t>
        </w:r>
      </w:fldSimple>
      <w:r>
        <w:t xml:space="preserve"> – Перечень прикладных типов</w:t>
      </w:r>
      <w:bookmarkEnd w:id="154"/>
      <w:bookmarkEnd w:id="155"/>
      <w:bookmarkEnd w:id="156"/>
    </w:p>
    <w:tbl>
      <w:tblPr>
        <w:tblStyle w:val="GOSTTable"/>
        <w:tblW w:w="5000" w:type="pct"/>
        <w:tblLook w:val="04A0" w:firstRow="1" w:lastRow="0" w:firstColumn="1" w:lastColumn="0" w:noHBand="0" w:noVBand="1"/>
      </w:tblPr>
      <w:tblGrid>
        <w:gridCol w:w="1757"/>
        <w:gridCol w:w="1587"/>
        <w:gridCol w:w="6001"/>
      </w:tblGrid>
      <w:tr w:rsidR="00393B1F" w14:paraId="41535A8D" w14:textId="77777777" w:rsidTr="00393B1F">
        <w:trPr>
          <w:cnfStyle w:val="100000000000" w:firstRow="1" w:lastRow="0" w:firstColumn="0" w:lastColumn="0" w:oddVBand="0" w:evenVBand="0" w:oddHBand="0" w:evenHBand="0" w:firstRowFirstColumn="0" w:firstRowLastColumn="0" w:lastRowFirstColumn="0" w:lastRowLastColumn="0"/>
          <w:trHeight w:val="320"/>
        </w:trPr>
        <w:tc>
          <w:tcPr>
            <w:tcW w:w="940" w:type="pct"/>
          </w:tcPr>
          <w:p w14:paraId="39F01F65" w14:textId="77777777" w:rsidR="00393B1F" w:rsidRDefault="00772F76">
            <w:pPr>
              <w:pStyle w:val="aff2"/>
              <w:spacing w:before="0" w:after="0"/>
              <w:rPr>
                <w:lang w:eastAsia="ru-RU"/>
              </w:rPr>
            </w:pPr>
            <w:r>
              <w:rPr>
                <w:lang w:eastAsia="ru-RU"/>
              </w:rPr>
              <w:t>Имя</w:t>
            </w:r>
          </w:p>
        </w:tc>
        <w:tc>
          <w:tcPr>
            <w:tcW w:w="849" w:type="pct"/>
          </w:tcPr>
          <w:p w14:paraId="4BF14AC6" w14:textId="77777777" w:rsidR="00393B1F" w:rsidRDefault="00772F76">
            <w:pPr>
              <w:pStyle w:val="aff2"/>
              <w:spacing w:before="0" w:after="0"/>
              <w:rPr>
                <w:lang w:eastAsia="ru-RU"/>
              </w:rPr>
            </w:pPr>
            <w:r>
              <w:rPr>
                <w:lang w:eastAsia="ru-RU"/>
              </w:rPr>
              <w:t>Длина</w:t>
            </w:r>
          </w:p>
        </w:tc>
        <w:tc>
          <w:tcPr>
            <w:tcW w:w="3211" w:type="pct"/>
          </w:tcPr>
          <w:p w14:paraId="02CE59B0" w14:textId="77777777" w:rsidR="00393B1F" w:rsidRDefault="00772F76">
            <w:pPr>
              <w:pStyle w:val="aff2"/>
              <w:spacing w:before="0" w:after="0"/>
              <w:rPr>
                <w:lang w:eastAsia="ru-RU"/>
              </w:rPr>
            </w:pPr>
            <w:r>
              <w:rPr>
                <w:lang w:eastAsia="ru-RU"/>
              </w:rPr>
              <w:t>Дополнительная информация</w:t>
            </w:r>
          </w:p>
        </w:tc>
      </w:tr>
      <w:tr w:rsidR="00393B1F" w14:paraId="298BDFF8" w14:textId="77777777" w:rsidTr="00393B1F">
        <w:trPr>
          <w:trHeight w:val="320"/>
        </w:trPr>
        <w:tc>
          <w:tcPr>
            <w:tcW w:w="940" w:type="pct"/>
          </w:tcPr>
          <w:p w14:paraId="35C5B41C" w14:textId="77777777" w:rsidR="00393B1F" w:rsidRDefault="00772F76">
            <w:pPr>
              <w:pStyle w:val="aff2"/>
              <w:spacing w:before="0" w:after="0"/>
              <w:ind w:left="57" w:right="57"/>
              <w:jc w:val="left"/>
              <w:rPr>
                <w:b w:val="0"/>
                <w:bCs w:val="0"/>
                <w:lang w:eastAsia="ru-RU"/>
              </w:rPr>
            </w:pPr>
            <w:r>
              <w:rPr>
                <w:b w:val="0"/>
                <w:bCs w:val="0"/>
                <w:lang w:eastAsia="ru-RU"/>
              </w:rPr>
              <w:t>GUID</w:t>
            </w:r>
          </w:p>
        </w:tc>
        <w:tc>
          <w:tcPr>
            <w:tcW w:w="849" w:type="pct"/>
          </w:tcPr>
          <w:p w14:paraId="7C9B5B54" w14:textId="77777777" w:rsidR="00393B1F" w:rsidRDefault="00772F76">
            <w:pPr>
              <w:pStyle w:val="aff2"/>
              <w:spacing w:before="0" w:after="0"/>
              <w:ind w:left="57" w:right="57"/>
              <w:jc w:val="left"/>
              <w:rPr>
                <w:b w:val="0"/>
                <w:bCs w:val="0"/>
                <w:lang w:eastAsia="ru-RU"/>
              </w:rPr>
            </w:pPr>
            <w:r>
              <w:rPr>
                <w:b w:val="0"/>
                <w:bCs w:val="0"/>
                <w:lang w:eastAsia="ru-RU"/>
              </w:rPr>
              <w:t>T(=36)</w:t>
            </w:r>
          </w:p>
        </w:tc>
        <w:tc>
          <w:tcPr>
            <w:tcW w:w="3211" w:type="pct"/>
          </w:tcPr>
          <w:p w14:paraId="6F0B9874" w14:textId="77777777" w:rsidR="00393B1F" w:rsidRDefault="00772F76">
            <w:pPr>
              <w:pStyle w:val="aff2"/>
              <w:spacing w:before="0" w:after="0"/>
              <w:ind w:left="57" w:right="57"/>
              <w:jc w:val="left"/>
              <w:rPr>
                <w:b w:val="0"/>
                <w:bCs w:val="0"/>
                <w:lang w:eastAsia="ru-RU"/>
              </w:rPr>
            </w:pPr>
            <w:r>
              <w:rPr>
                <w:b w:val="0"/>
                <w:bCs w:val="0"/>
                <w:lang w:eastAsia="ru-RU"/>
              </w:rPr>
              <w:t>Уникальный 128-битный идентификатор, представляется в виде строки</w:t>
            </w:r>
          </w:p>
          <w:p w14:paraId="2AE48C8F" w14:textId="77777777" w:rsidR="00393B1F" w:rsidRDefault="00772F76">
            <w:pPr>
              <w:pStyle w:val="aff2"/>
              <w:spacing w:before="0" w:after="0"/>
              <w:ind w:left="57" w:right="57"/>
              <w:jc w:val="left"/>
              <w:rPr>
                <w:b w:val="0"/>
                <w:bCs w:val="0"/>
                <w:lang w:eastAsia="ru-RU"/>
              </w:rPr>
            </w:pPr>
            <w:r>
              <w:rPr>
                <w:b w:val="0"/>
                <w:bCs w:val="0"/>
                <w:lang w:eastAsia="ru-RU"/>
              </w:rPr>
              <w:t>из шестнадцатеричных цифр, разбитых на пять групп по 8, 4, 4, 4 и 12</w:t>
            </w:r>
          </w:p>
          <w:p w14:paraId="1CF10B84" w14:textId="77777777" w:rsidR="00393B1F" w:rsidRDefault="00772F76">
            <w:pPr>
              <w:pStyle w:val="aff2"/>
              <w:spacing w:before="0" w:after="0"/>
              <w:ind w:left="57" w:right="57"/>
              <w:jc w:val="left"/>
              <w:rPr>
                <w:b w:val="0"/>
                <w:bCs w:val="0"/>
                <w:lang w:eastAsia="ru-RU"/>
              </w:rPr>
            </w:pPr>
            <w:r>
              <w:rPr>
                <w:b w:val="0"/>
                <w:bCs w:val="0"/>
                <w:lang w:eastAsia="ru-RU"/>
              </w:rPr>
              <w:t>символов соответственно, разделенных дефисами: XXXXXXXXXXXX-XXXX-XXXX-XXXXXXXXXXXX.</w:t>
            </w:r>
          </w:p>
          <w:p w14:paraId="665377F4" w14:textId="77777777" w:rsidR="00393B1F" w:rsidRDefault="00772F76">
            <w:pPr>
              <w:pStyle w:val="aff2"/>
              <w:spacing w:before="0" w:after="0"/>
              <w:ind w:left="57" w:right="57"/>
              <w:jc w:val="left"/>
              <w:rPr>
                <w:b w:val="0"/>
                <w:bCs w:val="0"/>
                <w:lang w:eastAsia="ru-RU"/>
              </w:rPr>
            </w:pPr>
            <w:r>
              <w:rPr>
                <w:b w:val="0"/>
                <w:bCs w:val="0"/>
                <w:lang w:eastAsia="ru-RU"/>
              </w:rPr>
              <w:t>Допустимые символы: 0 – 9, a – f, «-» (код ASCII 45).</w:t>
            </w:r>
          </w:p>
          <w:p w14:paraId="2B2DC3E7" w14:textId="77777777" w:rsidR="00393B1F" w:rsidRDefault="00772F76">
            <w:pPr>
              <w:pStyle w:val="aff2"/>
              <w:spacing w:before="0" w:after="0"/>
              <w:ind w:left="57" w:right="57"/>
              <w:jc w:val="left"/>
              <w:rPr>
                <w:b w:val="0"/>
                <w:bCs w:val="0"/>
                <w:lang w:eastAsia="ru-RU"/>
              </w:rPr>
            </w:pPr>
            <w:r>
              <w:rPr>
                <w:b w:val="0"/>
                <w:bCs w:val="0"/>
                <w:lang w:eastAsia="ru-RU"/>
              </w:rPr>
              <w:t>В рамках одного справочника может быть несколько записей с одним</w:t>
            </w:r>
          </w:p>
          <w:p w14:paraId="15C13CDA" w14:textId="77777777" w:rsidR="00393B1F" w:rsidRDefault="00772F76">
            <w:pPr>
              <w:pStyle w:val="aff2"/>
              <w:spacing w:before="0" w:after="0"/>
              <w:ind w:left="57" w:right="57"/>
              <w:jc w:val="left"/>
              <w:rPr>
                <w:b w:val="0"/>
                <w:bCs w:val="0"/>
                <w:lang w:eastAsia="ru-RU"/>
              </w:rPr>
            </w:pPr>
            <w:r>
              <w:rPr>
                <w:b w:val="0"/>
                <w:bCs w:val="0"/>
                <w:lang w:eastAsia="ru-RU"/>
              </w:rPr>
              <w:t>натуральным идентификатором (отражают историю изменения), каждая</w:t>
            </w:r>
          </w:p>
          <w:p w14:paraId="3148390F" w14:textId="77777777" w:rsidR="00393B1F" w:rsidRDefault="00772F76">
            <w:pPr>
              <w:pStyle w:val="aff2"/>
              <w:spacing w:before="0" w:after="0"/>
              <w:ind w:left="57" w:right="57"/>
              <w:jc w:val="left"/>
              <w:rPr>
                <w:b w:val="0"/>
                <w:bCs w:val="0"/>
                <w:lang w:eastAsia="ru-RU"/>
              </w:rPr>
            </w:pPr>
            <w:r>
              <w:rPr>
                <w:b w:val="0"/>
                <w:bCs w:val="0"/>
                <w:lang w:eastAsia="ru-RU"/>
              </w:rPr>
              <w:t>из которых имеет уникальный GUID:</w:t>
            </w:r>
          </w:p>
          <w:p w14:paraId="3AC1C154" w14:textId="77777777" w:rsidR="00393B1F" w:rsidRDefault="00772F76">
            <w:pPr>
              <w:pStyle w:val="aff2"/>
              <w:spacing w:before="0" w:after="0"/>
              <w:ind w:left="57" w:right="57"/>
              <w:jc w:val="left"/>
              <w:rPr>
                <w:b w:val="0"/>
                <w:bCs w:val="0"/>
                <w:lang w:eastAsia="ru-RU"/>
              </w:rPr>
            </w:pPr>
            <w:r>
              <w:rPr>
                <w:b w:val="0"/>
                <w:bCs w:val="0"/>
                <w:lang w:eastAsia="ru-RU"/>
              </w:rPr>
              <w:t>в выгружаемых данных все записи имеют уникальный GUID.</w:t>
            </w:r>
          </w:p>
          <w:p w14:paraId="362274EE" w14:textId="77777777" w:rsidR="00393B1F" w:rsidRDefault="00772F76">
            <w:pPr>
              <w:pStyle w:val="aff2"/>
              <w:spacing w:before="0" w:after="0"/>
              <w:ind w:left="57" w:right="57"/>
              <w:jc w:val="left"/>
              <w:rPr>
                <w:b w:val="0"/>
                <w:bCs w:val="0"/>
                <w:lang w:val="en-US" w:eastAsia="ru-RU"/>
              </w:rPr>
            </w:pPr>
            <w:r>
              <w:rPr>
                <w:b w:val="0"/>
                <w:bCs w:val="0"/>
                <w:lang w:eastAsia="ru-RU"/>
              </w:rPr>
              <w:t>Шаблон</w:t>
            </w:r>
            <w:r>
              <w:rPr>
                <w:b w:val="0"/>
                <w:bCs w:val="0"/>
                <w:lang w:val="en-US" w:eastAsia="ru-RU"/>
              </w:rPr>
              <w:t xml:space="preserve"> </w:t>
            </w:r>
            <w:r>
              <w:rPr>
                <w:b w:val="0"/>
                <w:bCs w:val="0"/>
                <w:lang w:eastAsia="ru-RU"/>
              </w:rPr>
              <w:t>значений</w:t>
            </w:r>
            <w:r>
              <w:rPr>
                <w:b w:val="0"/>
                <w:bCs w:val="0"/>
                <w:lang w:val="en-US" w:eastAsia="ru-RU"/>
              </w:rPr>
              <w:t>: [a-f0-9]{8}-[a-f0-9]{4}-[a-f0-9]{4}-[a-f0-9]{4}-[a-f0-</w:t>
            </w:r>
          </w:p>
          <w:p w14:paraId="62EC97E4" w14:textId="77777777" w:rsidR="00393B1F" w:rsidRDefault="00772F76">
            <w:pPr>
              <w:pStyle w:val="aff2"/>
              <w:spacing w:before="0" w:after="0"/>
              <w:ind w:left="57" w:right="57"/>
              <w:jc w:val="left"/>
              <w:rPr>
                <w:b w:val="0"/>
                <w:bCs w:val="0"/>
                <w:lang w:eastAsia="ru-RU"/>
              </w:rPr>
            </w:pPr>
            <w:r>
              <w:rPr>
                <w:b w:val="0"/>
                <w:bCs w:val="0"/>
                <w:lang w:eastAsia="ru-RU"/>
              </w:rPr>
              <w:t>9]{12}</w:t>
            </w:r>
          </w:p>
        </w:tc>
      </w:tr>
      <w:tr w:rsidR="00393B1F" w14:paraId="570A5348" w14:textId="77777777" w:rsidTr="00393B1F">
        <w:trPr>
          <w:trHeight w:val="320"/>
        </w:trPr>
        <w:tc>
          <w:tcPr>
            <w:tcW w:w="940" w:type="pct"/>
          </w:tcPr>
          <w:p w14:paraId="761BF446" w14:textId="77777777" w:rsidR="00393B1F" w:rsidRDefault="00772F76">
            <w:pPr>
              <w:pStyle w:val="aff2"/>
              <w:spacing w:before="0" w:after="0"/>
              <w:ind w:left="57" w:right="57"/>
              <w:jc w:val="left"/>
              <w:rPr>
                <w:b w:val="0"/>
                <w:bCs w:val="0"/>
                <w:lang w:val="en-US" w:eastAsia="ru-RU"/>
              </w:rPr>
            </w:pPr>
            <w:r>
              <w:rPr>
                <w:b w:val="0"/>
                <w:bCs w:val="0"/>
                <w:lang w:val="en-US" w:eastAsia="ru-RU"/>
              </w:rPr>
              <w:lastRenderedPageBreak/>
              <w:t>DATETIME</w:t>
            </w:r>
          </w:p>
        </w:tc>
        <w:tc>
          <w:tcPr>
            <w:tcW w:w="849" w:type="pct"/>
          </w:tcPr>
          <w:p w14:paraId="297710B3" w14:textId="77777777" w:rsidR="00393B1F" w:rsidRDefault="00393B1F">
            <w:pPr>
              <w:pStyle w:val="aff2"/>
              <w:spacing w:before="0" w:after="0"/>
              <w:ind w:left="57" w:right="57"/>
              <w:jc w:val="left"/>
              <w:rPr>
                <w:b w:val="0"/>
                <w:bCs w:val="0"/>
                <w:lang w:eastAsia="ru-RU"/>
              </w:rPr>
            </w:pPr>
          </w:p>
        </w:tc>
        <w:tc>
          <w:tcPr>
            <w:tcW w:w="3211" w:type="pct"/>
          </w:tcPr>
          <w:p w14:paraId="57C872D3" w14:textId="77777777" w:rsidR="00393B1F" w:rsidRDefault="00772F76">
            <w:pPr>
              <w:pStyle w:val="aff2"/>
              <w:spacing w:before="0" w:after="0"/>
              <w:ind w:left="57" w:right="57"/>
              <w:jc w:val="left"/>
              <w:rPr>
                <w:b w:val="0"/>
                <w:bCs w:val="0"/>
                <w:lang w:eastAsia="ru-RU"/>
              </w:rPr>
            </w:pPr>
            <w:r>
              <w:rPr>
                <w:b w:val="0"/>
                <w:bCs w:val="0"/>
                <w:lang w:eastAsia="ru-RU"/>
              </w:rPr>
              <w:t>Стандартный формат xsd:datetime. Дата и время в формате «ГГГГ-ММДДTЧЧ:ММ:ССZ». В начале значения данного типа должна</w:t>
            </w:r>
          </w:p>
          <w:p w14:paraId="3FE9F3A6" w14:textId="77777777" w:rsidR="00393B1F" w:rsidRDefault="00772F76">
            <w:pPr>
              <w:pStyle w:val="aff2"/>
              <w:spacing w:before="0" w:after="0"/>
              <w:ind w:left="57" w:right="57"/>
              <w:jc w:val="left"/>
              <w:rPr>
                <w:b w:val="0"/>
                <w:bCs w:val="0"/>
                <w:lang w:eastAsia="ru-RU"/>
              </w:rPr>
            </w:pPr>
            <w:r>
              <w:rPr>
                <w:b w:val="0"/>
                <w:bCs w:val="0"/>
                <w:lang w:eastAsia="ru-RU"/>
              </w:rPr>
              <w:t>присутствовать дата в формате «DATE2», затем, через символ T, время</w:t>
            </w:r>
          </w:p>
          <w:p w14:paraId="0D350FD5" w14:textId="77777777" w:rsidR="00393B1F" w:rsidRDefault="00772F76">
            <w:pPr>
              <w:pStyle w:val="aff2"/>
              <w:spacing w:before="0" w:after="0"/>
              <w:ind w:left="57" w:right="57"/>
              <w:jc w:val="left"/>
              <w:rPr>
                <w:b w:val="0"/>
                <w:bCs w:val="0"/>
                <w:lang w:eastAsia="ru-RU"/>
              </w:rPr>
            </w:pPr>
            <w:r>
              <w:rPr>
                <w:b w:val="0"/>
                <w:bCs w:val="0"/>
                <w:lang w:eastAsia="ru-RU"/>
              </w:rPr>
              <w:t>в формате «TIME», а затем временная зона (может отсутствовать).</w:t>
            </w:r>
          </w:p>
          <w:p w14:paraId="47AD20C4" w14:textId="77777777" w:rsidR="00393B1F" w:rsidRDefault="00772F76">
            <w:pPr>
              <w:pStyle w:val="aff2"/>
              <w:spacing w:before="0" w:after="0"/>
              <w:ind w:left="57" w:right="57"/>
              <w:jc w:val="left"/>
              <w:rPr>
                <w:b w:val="0"/>
                <w:bCs w:val="0"/>
                <w:lang w:eastAsia="ru-RU"/>
              </w:rPr>
            </w:pPr>
            <w:r>
              <w:rPr>
                <w:b w:val="0"/>
                <w:bCs w:val="0"/>
                <w:lang w:eastAsia="ru-RU"/>
              </w:rPr>
              <w:t>Временная зона может быть задана как в виде значка Z (что означает,</w:t>
            </w:r>
          </w:p>
          <w:p w14:paraId="57CED67E" w14:textId="77777777" w:rsidR="00393B1F" w:rsidRDefault="00772F76">
            <w:pPr>
              <w:pStyle w:val="aff2"/>
              <w:spacing w:before="0" w:after="0"/>
              <w:ind w:left="57" w:right="57"/>
              <w:jc w:val="left"/>
              <w:rPr>
                <w:b w:val="0"/>
                <w:bCs w:val="0"/>
                <w:lang w:eastAsia="ru-RU"/>
              </w:rPr>
            </w:pPr>
            <w:r>
              <w:rPr>
                <w:b w:val="0"/>
                <w:bCs w:val="0"/>
                <w:lang w:eastAsia="ru-RU"/>
              </w:rPr>
              <w:t>что время задано по Гринвичу), так и в виде часового пояса</w:t>
            </w:r>
          </w:p>
          <w:p w14:paraId="35079111" w14:textId="77777777" w:rsidR="00393B1F" w:rsidRDefault="00772F76">
            <w:pPr>
              <w:pStyle w:val="aff2"/>
              <w:spacing w:before="0" w:after="0"/>
              <w:ind w:left="57" w:right="57"/>
              <w:jc w:val="left"/>
              <w:rPr>
                <w:b w:val="0"/>
                <w:bCs w:val="0"/>
                <w:lang w:eastAsia="ru-RU"/>
              </w:rPr>
            </w:pPr>
            <w:r>
              <w:rPr>
                <w:b w:val="0"/>
                <w:bCs w:val="0"/>
                <w:lang w:eastAsia="ru-RU"/>
              </w:rPr>
              <w:t>относительно Гринвича в формате +hh:mm. Если временная зона не</w:t>
            </w:r>
          </w:p>
          <w:p w14:paraId="7E550539" w14:textId="77777777" w:rsidR="00393B1F" w:rsidRDefault="00772F76">
            <w:pPr>
              <w:pStyle w:val="aff2"/>
              <w:spacing w:before="0" w:after="0"/>
              <w:ind w:left="57" w:right="57"/>
              <w:jc w:val="left"/>
              <w:rPr>
                <w:b w:val="0"/>
                <w:bCs w:val="0"/>
                <w:lang w:eastAsia="ru-RU"/>
              </w:rPr>
            </w:pPr>
            <w:r>
              <w:rPr>
                <w:b w:val="0"/>
                <w:bCs w:val="0"/>
                <w:lang w:eastAsia="ru-RU"/>
              </w:rPr>
              <w:t>задана, то подразумевается, что дата-время указаны локальные.</w:t>
            </w:r>
          </w:p>
          <w:p w14:paraId="1EB669EC" w14:textId="77777777" w:rsidR="00393B1F" w:rsidRDefault="00772F76">
            <w:pPr>
              <w:pStyle w:val="aff2"/>
              <w:spacing w:before="0" w:after="0"/>
              <w:ind w:left="57" w:right="57"/>
              <w:jc w:val="left"/>
              <w:rPr>
                <w:b w:val="0"/>
                <w:bCs w:val="0"/>
                <w:lang w:eastAsia="ru-RU"/>
              </w:rPr>
            </w:pPr>
            <w:r>
              <w:rPr>
                <w:b w:val="0"/>
                <w:bCs w:val="0"/>
                <w:lang w:eastAsia="ru-RU"/>
              </w:rPr>
              <w:t>Пример значения: «2002-05-30T09:00:00»</w:t>
            </w:r>
          </w:p>
        </w:tc>
      </w:tr>
      <w:tr w:rsidR="00393B1F" w14:paraId="4900B5F4" w14:textId="77777777" w:rsidTr="00393B1F">
        <w:trPr>
          <w:trHeight w:val="283"/>
        </w:trPr>
        <w:tc>
          <w:tcPr>
            <w:tcW w:w="940" w:type="pct"/>
          </w:tcPr>
          <w:p w14:paraId="4229D51C" w14:textId="77777777" w:rsidR="00393B1F" w:rsidRDefault="00772F76">
            <w:pPr>
              <w:pStyle w:val="aff1"/>
              <w:ind w:left="57" w:right="57"/>
              <w:rPr>
                <w:lang w:val="en-US" w:eastAsia="ru-RU"/>
              </w:rPr>
            </w:pPr>
            <w:r>
              <w:rPr>
                <w:lang w:val="en-US" w:eastAsia="ru-RU"/>
              </w:rPr>
              <w:t>DATE</w:t>
            </w:r>
          </w:p>
        </w:tc>
        <w:tc>
          <w:tcPr>
            <w:tcW w:w="849" w:type="pct"/>
          </w:tcPr>
          <w:p w14:paraId="59E178D9" w14:textId="77777777" w:rsidR="00393B1F" w:rsidRDefault="00393B1F">
            <w:pPr>
              <w:pStyle w:val="aff1"/>
              <w:ind w:left="57" w:right="57"/>
              <w:rPr>
                <w:lang w:eastAsia="ru-RU"/>
              </w:rPr>
            </w:pPr>
          </w:p>
        </w:tc>
        <w:tc>
          <w:tcPr>
            <w:tcW w:w="3211" w:type="pct"/>
          </w:tcPr>
          <w:p w14:paraId="39E60954" w14:textId="77777777" w:rsidR="00393B1F" w:rsidRDefault="00772F76">
            <w:pPr>
              <w:pStyle w:val="aff1"/>
              <w:ind w:left="57" w:right="57"/>
              <w:rPr>
                <w:lang w:eastAsia="ru-RU"/>
              </w:rPr>
            </w:pPr>
            <w:r>
              <w:rPr>
                <w:lang w:eastAsia="ru-RU"/>
              </w:rPr>
              <w:t xml:space="preserve">Стандартный формат </w:t>
            </w:r>
            <w:r>
              <w:rPr>
                <w:lang w:val="en-US" w:eastAsia="ru-RU"/>
              </w:rPr>
              <w:t>xsd</w:t>
            </w:r>
            <w:r>
              <w:rPr>
                <w:lang w:eastAsia="ru-RU"/>
              </w:rPr>
              <w:t>:</w:t>
            </w:r>
            <w:r>
              <w:rPr>
                <w:lang w:val="en-US" w:eastAsia="ru-RU"/>
              </w:rPr>
              <w:t>date</w:t>
            </w:r>
            <w:r>
              <w:rPr>
                <w:lang w:eastAsia="ru-RU"/>
              </w:rPr>
              <w:t>. Дата в формате «ГГГГ-ММ-ДД»</w:t>
            </w:r>
          </w:p>
        </w:tc>
      </w:tr>
      <w:tr w:rsidR="00393B1F" w14:paraId="18C6B5F2" w14:textId="77777777" w:rsidTr="00393B1F">
        <w:trPr>
          <w:trHeight w:val="283"/>
        </w:trPr>
        <w:tc>
          <w:tcPr>
            <w:tcW w:w="940" w:type="pct"/>
            <w:shd w:val="clear" w:color="auto" w:fill="auto"/>
          </w:tcPr>
          <w:p w14:paraId="3B5134B2" w14:textId="77777777" w:rsidR="00393B1F" w:rsidRDefault="00772F76">
            <w:pPr>
              <w:pStyle w:val="aff1"/>
              <w:ind w:left="57" w:right="57"/>
              <w:rPr>
                <w:lang w:eastAsia="ru-RU"/>
              </w:rPr>
            </w:pPr>
            <w:r>
              <w:t>INSTANT</w:t>
            </w:r>
          </w:p>
        </w:tc>
        <w:tc>
          <w:tcPr>
            <w:tcW w:w="849" w:type="pct"/>
            <w:shd w:val="clear" w:color="auto" w:fill="auto"/>
          </w:tcPr>
          <w:p w14:paraId="355F6F73" w14:textId="77777777" w:rsidR="00393B1F" w:rsidRDefault="00393B1F">
            <w:pPr>
              <w:pStyle w:val="aff1"/>
              <w:ind w:left="57" w:right="57"/>
              <w:rPr>
                <w:lang w:eastAsia="ru-RU"/>
              </w:rPr>
            </w:pPr>
          </w:p>
        </w:tc>
        <w:tc>
          <w:tcPr>
            <w:tcW w:w="3211" w:type="pct"/>
            <w:shd w:val="clear" w:color="auto" w:fill="auto"/>
          </w:tcPr>
          <w:p w14:paraId="29436000" w14:textId="77777777" w:rsidR="00393B1F" w:rsidRDefault="00772F76">
            <w:pPr>
              <w:pStyle w:val="aff1"/>
              <w:ind w:left="57" w:right="57"/>
              <w:rPr>
                <w:lang w:eastAsia="ru-RU"/>
              </w:rPr>
            </w:pPr>
            <w:r>
              <w:rPr>
                <w:lang w:eastAsia="ru-RU"/>
              </w:rPr>
              <w:t>Момент времени. Измеряется в наносекундах от начала эпохи Unix (1970-01-01T00:00:00Z) и не зависит от часового пояса</w:t>
            </w:r>
          </w:p>
        </w:tc>
      </w:tr>
      <w:tr w:rsidR="00393B1F" w14:paraId="450BC90A" w14:textId="77777777" w:rsidTr="00393B1F">
        <w:trPr>
          <w:trHeight w:val="283"/>
        </w:trPr>
        <w:tc>
          <w:tcPr>
            <w:tcW w:w="940" w:type="pct"/>
            <w:shd w:val="clear" w:color="auto" w:fill="auto"/>
          </w:tcPr>
          <w:p w14:paraId="1A3EC581" w14:textId="77777777" w:rsidR="00393B1F" w:rsidRDefault="00772F76">
            <w:pPr>
              <w:pStyle w:val="aff1"/>
              <w:ind w:left="57" w:right="57"/>
              <w:rPr>
                <w:lang w:eastAsia="ru-RU"/>
              </w:rPr>
            </w:pPr>
            <w:r>
              <w:rPr>
                <w:lang w:val="en-US" w:eastAsia="ru-RU"/>
              </w:rPr>
              <w:t>STRING</w:t>
            </w:r>
          </w:p>
        </w:tc>
        <w:tc>
          <w:tcPr>
            <w:tcW w:w="849" w:type="pct"/>
            <w:shd w:val="clear" w:color="auto" w:fill="auto"/>
          </w:tcPr>
          <w:p w14:paraId="752BAF5D" w14:textId="77777777" w:rsidR="00393B1F" w:rsidRDefault="00772F76">
            <w:pPr>
              <w:pStyle w:val="aff1"/>
              <w:ind w:left="57" w:right="57"/>
              <w:rPr>
                <w:lang w:eastAsia="ru-RU"/>
              </w:rPr>
            </w:pPr>
            <w:r>
              <w:rPr>
                <w:lang w:eastAsia="ru-RU"/>
              </w:rPr>
              <w:t>Определяется в каждом поле</w:t>
            </w:r>
          </w:p>
        </w:tc>
        <w:tc>
          <w:tcPr>
            <w:tcW w:w="3211" w:type="pct"/>
            <w:shd w:val="clear" w:color="auto" w:fill="auto"/>
          </w:tcPr>
          <w:p w14:paraId="27F38A42" w14:textId="77777777" w:rsidR="00393B1F" w:rsidRDefault="00772F76">
            <w:pPr>
              <w:pStyle w:val="aff1"/>
              <w:ind w:left="57" w:right="57"/>
              <w:rPr>
                <w:lang w:eastAsia="ru-RU"/>
              </w:rPr>
            </w:pPr>
            <w:r>
              <w:rPr>
                <w:lang w:eastAsia="ru-RU"/>
              </w:rPr>
              <w:t>Текст, строка символов – допустимые символы ASCII 32 - 123, 125, 126, 168, 170, 184, 185, 192 – 255. Специальные зарезервированные для XML символы требуется заменять на соответствующую кодовую XML - последовательность, например, символ «&lt;» (код ASCII 60) заменяется на «&amp;lt;», а символ «&gt;» (код ASCII 62) заменяется на «&amp;gt;»</w:t>
            </w:r>
          </w:p>
        </w:tc>
      </w:tr>
      <w:tr w:rsidR="00393B1F" w14:paraId="61B63F19" w14:textId="77777777" w:rsidTr="00393B1F">
        <w:trPr>
          <w:trHeight w:val="283"/>
        </w:trPr>
        <w:tc>
          <w:tcPr>
            <w:tcW w:w="940" w:type="pct"/>
            <w:shd w:val="clear" w:color="auto" w:fill="auto"/>
          </w:tcPr>
          <w:p w14:paraId="702C4DE9" w14:textId="77777777" w:rsidR="00393B1F" w:rsidRDefault="00772F76">
            <w:pPr>
              <w:pStyle w:val="aff1"/>
              <w:ind w:left="57" w:right="57"/>
              <w:rPr>
                <w:lang w:val="en-US" w:eastAsia="ru-RU"/>
              </w:rPr>
            </w:pPr>
            <w:r>
              <w:rPr>
                <w:lang w:val="en-US" w:eastAsia="ru-RU"/>
              </w:rPr>
              <w:t>BOOLEAN</w:t>
            </w:r>
          </w:p>
        </w:tc>
        <w:tc>
          <w:tcPr>
            <w:tcW w:w="849" w:type="pct"/>
            <w:shd w:val="clear" w:color="auto" w:fill="auto"/>
          </w:tcPr>
          <w:p w14:paraId="6EB5D635" w14:textId="77777777" w:rsidR="00393B1F" w:rsidRDefault="00772F76">
            <w:pPr>
              <w:pStyle w:val="aff1"/>
              <w:ind w:left="57" w:right="57"/>
              <w:rPr>
                <w:lang w:eastAsia="ru-RU"/>
              </w:rPr>
            </w:pPr>
            <w:r>
              <w:rPr>
                <w:lang w:eastAsia="ru-RU"/>
              </w:rPr>
              <w:t>=1 байт</w:t>
            </w:r>
          </w:p>
        </w:tc>
        <w:tc>
          <w:tcPr>
            <w:tcW w:w="3211" w:type="pct"/>
            <w:shd w:val="clear" w:color="auto" w:fill="auto"/>
          </w:tcPr>
          <w:p w14:paraId="50E7A51E" w14:textId="77777777" w:rsidR="00393B1F" w:rsidRDefault="00772F76">
            <w:pPr>
              <w:pStyle w:val="aff1"/>
              <w:ind w:left="57" w:right="57"/>
              <w:rPr>
                <w:lang w:eastAsia="ru-RU"/>
              </w:rPr>
            </w:pPr>
            <w:r>
              <w:rPr>
                <w:lang w:eastAsia="ru-RU"/>
              </w:rPr>
              <w:t>Соответствует формату xsd:boolean. Поле может принимать значения: 0, 1</w:t>
            </w:r>
          </w:p>
        </w:tc>
      </w:tr>
      <w:tr w:rsidR="00393B1F" w14:paraId="5EBA169A" w14:textId="77777777" w:rsidTr="00393B1F">
        <w:trPr>
          <w:trHeight w:val="283"/>
        </w:trPr>
        <w:tc>
          <w:tcPr>
            <w:tcW w:w="940" w:type="pct"/>
            <w:shd w:val="clear" w:color="auto" w:fill="auto"/>
          </w:tcPr>
          <w:p w14:paraId="279F7BB3" w14:textId="77777777" w:rsidR="00393B1F" w:rsidRDefault="00772F76">
            <w:pPr>
              <w:pStyle w:val="aff1"/>
              <w:ind w:left="57" w:right="57"/>
              <w:rPr>
                <w:lang w:val="en-US" w:eastAsia="ru-RU"/>
              </w:rPr>
            </w:pPr>
            <w:r>
              <w:rPr>
                <w:lang w:val="en-US" w:eastAsia="ru-RU"/>
              </w:rPr>
              <w:t>INTEGER</w:t>
            </w:r>
          </w:p>
        </w:tc>
        <w:tc>
          <w:tcPr>
            <w:tcW w:w="849" w:type="pct"/>
            <w:shd w:val="clear" w:color="auto" w:fill="auto"/>
          </w:tcPr>
          <w:p w14:paraId="2C593ECC" w14:textId="77777777" w:rsidR="00393B1F" w:rsidRDefault="00772F76">
            <w:pPr>
              <w:pStyle w:val="aff1"/>
              <w:ind w:left="57" w:right="57"/>
              <w:rPr>
                <w:lang w:eastAsia="ru-RU"/>
              </w:rPr>
            </w:pPr>
            <w:r>
              <w:rPr>
                <w:lang w:eastAsia="ru-RU"/>
              </w:rPr>
              <w:t>Определяется в каждом поле</w:t>
            </w:r>
          </w:p>
        </w:tc>
        <w:tc>
          <w:tcPr>
            <w:tcW w:w="3211" w:type="pct"/>
            <w:shd w:val="clear" w:color="auto" w:fill="auto"/>
          </w:tcPr>
          <w:p w14:paraId="76CAD77F" w14:textId="77777777" w:rsidR="00393B1F" w:rsidRDefault="00772F76">
            <w:pPr>
              <w:pStyle w:val="aff1"/>
              <w:ind w:left="57" w:right="57"/>
              <w:rPr>
                <w:lang w:val="en-US" w:eastAsia="ru-RU"/>
              </w:rPr>
            </w:pPr>
            <w:r>
              <w:rPr>
                <w:lang w:eastAsia="ru-RU"/>
              </w:rPr>
              <w:t>Число без дробного компонента</w:t>
            </w:r>
            <w:r>
              <w:rPr>
                <w:lang w:val="en-US" w:eastAsia="ru-RU"/>
              </w:rPr>
              <w:t>.</w:t>
            </w:r>
          </w:p>
        </w:tc>
      </w:tr>
      <w:tr w:rsidR="00393B1F" w14:paraId="35607546" w14:textId="77777777" w:rsidTr="00393B1F">
        <w:trPr>
          <w:trHeight w:val="283"/>
        </w:trPr>
        <w:tc>
          <w:tcPr>
            <w:tcW w:w="940" w:type="pct"/>
            <w:shd w:val="clear" w:color="auto" w:fill="auto"/>
          </w:tcPr>
          <w:p w14:paraId="2401E857" w14:textId="77777777" w:rsidR="00393B1F" w:rsidRDefault="00772F76">
            <w:pPr>
              <w:pStyle w:val="aff1"/>
              <w:ind w:left="57" w:right="57"/>
              <w:rPr>
                <w:lang w:val="en-US" w:eastAsia="ru-RU"/>
              </w:rPr>
            </w:pPr>
            <w:r>
              <w:rPr>
                <w:lang w:val="en-US" w:eastAsia="ru-RU"/>
              </w:rPr>
              <w:t>DECIMAL</w:t>
            </w:r>
          </w:p>
        </w:tc>
        <w:tc>
          <w:tcPr>
            <w:tcW w:w="849" w:type="pct"/>
            <w:shd w:val="clear" w:color="auto" w:fill="auto"/>
          </w:tcPr>
          <w:p w14:paraId="783B15A3" w14:textId="77777777" w:rsidR="00393B1F" w:rsidRDefault="00772F76">
            <w:pPr>
              <w:pStyle w:val="aff1"/>
              <w:ind w:left="57" w:right="57"/>
              <w:rPr>
                <w:lang w:eastAsia="ru-RU"/>
              </w:rPr>
            </w:pPr>
            <w:r>
              <w:rPr>
                <w:lang w:eastAsia="ru-RU"/>
              </w:rPr>
              <w:t>Определяется в каждом поле</w:t>
            </w:r>
          </w:p>
        </w:tc>
        <w:tc>
          <w:tcPr>
            <w:tcW w:w="3211" w:type="pct"/>
            <w:shd w:val="clear" w:color="auto" w:fill="auto"/>
          </w:tcPr>
          <w:p w14:paraId="0DBA0BB9" w14:textId="77777777" w:rsidR="00393B1F" w:rsidRDefault="00772F76">
            <w:pPr>
              <w:pStyle w:val="aff1"/>
              <w:ind w:left="57" w:right="57"/>
              <w:rPr>
                <w:lang w:eastAsia="ru-RU"/>
              </w:rPr>
            </w:pPr>
            <w:r>
              <w:rPr>
                <w:lang w:eastAsia="ru-RU"/>
              </w:rPr>
              <w:t>Число, с определением десятичного значения.</w:t>
            </w:r>
          </w:p>
        </w:tc>
      </w:tr>
      <w:tr w:rsidR="00393B1F" w14:paraId="052B50CE" w14:textId="77777777" w:rsidTr="00393B1F">
        <w:trPr>
          <w:trHeight w:val="283"/>
        </w:trPr>
        <w:tc>
          <w:tcPr>
            <w:tcW w:w="940" w:type="pct"/>
            <w:shd w:val="clear" w:color="auto" w:fill="auto"/>
          </w:tcPr>
          <w:p w14:paraId="507FD9B1" w14:textId="77777777" w:rsidR="00393B1F" w:rsidRDefault="00772F76">
            <w:pPr>
              <w:pStyle w:val="aff1"/>
              <w:ind w:left="57" w:right="57"/>
              <w:rPr>
                <w:lang w:val="en-US" w:eastAsia="ru-RU"/>
              </w:rPr>
            </w:pPr>
            <w:r>
              <w:rPr>
                <w:lang w:val="en-US" w:eastAsia="ru-RU"/>
              </w:rPr>
              <w:t>AnySimpleType</w:t>
            </w:r>
          </w:p>
        </w:tc>
        <w:tc>
          <w:tcPr>
            <w:tcW w:w="849" w:type="pct"/>
            <w:shd w:val="clear" w:color="auto" w:fill="auto"/>
          </w:tcPr>
          <w:p w14:paraId="53CF3E48" w14:textId="77777777" w:rsidR="00393B1F" w:rsidRDefault="00772F76">
            <w:pPr>
              <w:pStyle w:val="aff1"/>
              <w:ind w:left="57" w:right="57"/>
              <w:rPr>
                <w:lang w:val="en-US" w:eastAsia="ru-RU"/>
              </w:rPr>
            </w:pPr>
            <w:r>
              <w:rPr>
                <w:lang w:eastAsia="ru-RU"/>
              </w:rPr>
              <w:t>Зависит</w:t>
            </w:r>
            <w:r>
              <w:rPr>
                <w:lang w:val="en-US" w:eastAsia="ru-RU"/>
              </w:rPr>
              <w:t xml:space="preserve"> от типа значения</w:t>
            </w:r>
          </w:p>
        </w:tc>
        <w:tc>
          <w:tcPr>
            <w:tcW w:w="3211" w:type="pct"/>
            <w:shd w:val="clear" w:color="auto" w:fill="auto"/>
          </w:tcPr>
          <w:p w14:paraId="509527F9" w14:textId="77777777" w:rsidR="00393B1F" w:rsidRDefault="00772F76">
            <w:pPr>
              <w:pStyle w:val="aff1"/>
              <w:ind w:left="57" w:right="57"/>
              <w:rPr>
                <w:lang w:eastAsia="ru-RU"/>
              </w:rPr>
            </w:pPr>
            <w:r>
              <w:rPr>
                <w:lang w:eastAsia="ru-RU"/>
              </w:rPr>
              <w:t>Все возможные простые значения (строки символов)</w:t>
            </w:r>
          </w:p>
        </w:tc>
      </w:tr>
    </w:tbl>
    <w:p w14:paraId="69C79E0A" w14:textId="77777777" w:rsidR="00393B1F" w:rsidRDefault="00772F76">
      <w:pPr>
        <w:pStyle w:val="3"/>
      </w:pPr>
      <w:bookmarkStart w:id="157" w:name="_Toc180276673"/>
      <w:bookmarkStart w:id="158" w:name="_Toc176529656"/>
      <w:bookmarkStart w:id="159" w:name="_Ref176091750"/>
      <w:bookmarkStart w:id="160" w:name="_Toc205154958"/>
      <w:bookmarkStart w:id="161" w:name="_Toc176529659"/>
      <w:bookmarkStart w:id="162" w:name="_Ref176795389"/>
      <w:r>
        <w:lastRenderedPageBreak/>
        <w:t xml:space="preserve">Требования к содержанию </w:t>
      </w:r>
      <w:r>
        <w:rPr>
          <w:lang w:val="en-US"/>
        </w:rPr>
        <w:t>zip</w:t>
      </w:r>
      <w:r>
        <w:t>-архива документа «Остатки и корреспонденции бухгалтерского учета»</w:t>
      </w:r>
      <w:bookmarkEnd w:id="157"/>
      <w:bookmarkEnd w:id="158"/>
      <w:bookmarkEnd w:id="159"/>
      <w:bookmarkEnd w:id="160"/>
    </w:p>
    <w:p w14:paraId="2A06D01C" w14:textId="77777777" w:rsidR="00393B1F" w:rsidRDefault="00772F76">
      <w:pPr>
        <w:pStyle w:val="a2"/>
      </w:pPr>
      <w:r>
        <w:t>Файл архива, содержащий файлы данных, должен быть в формате «.</w:t>
      </w:r>
      <w:r>
        <w:rPr>
          <w:lang w:val="en-US"/>
        </w:rPr>
        <w:t>zip</w:t>
      </w:r>
      <w:r>
        <w:t>». В файле архива должны присутствовать следующие файлы:</w:t>
      </w:r>
    </w:p>
    <w:p w14:paraId="626A79EB" w14:textId="77777777" w:rsidR="00393B1F" w:rsidRDefault="00772F76">
      <w:pPr>
        <w:pStyle w:val="a2"/>
        <w:numPr>
          <w:ilvl w:val="0"/>
          <w:numId w:val="17"/>
        </w:numPr>
        <w:ind w:left="1134" w:hanging="425"/>
      </w:pPr>
      <w:r>
        <w:t>«</w:t>
      </w:r>
      <w:r>
        <w:rPr>
          <w:lang w:val="en-US"/>
        </w:rPr>
        <w:t>Header</w:t>
      </w:r>
      <w:r>
        <w:t>.</w:t>
      </w:r>
      <w:r>
        <w:rPr>
          <w:lang w:val="en-US"/>
        </w:rPr>
        <w:t>xml</w:t>
      </w:r>
      <w:r>
        <w:t>» – файл параметров пакета;</w:t>
      </w:r>
    </w:p>
    <w:p w14:paraId="29D40B9B" w14:textId="77777777" w:rsidR="00393B1F" w:rsidRDefault="00772F76">
      <w:pPr>
        <w:pStyle w:val="a2"/>
        <w:numPr>
          <w:ilvl w:val="0"/>
          <w:numId w:val="17"/>
        </w:numPr>
        <w:ind w:left="1134" w:hanging="425"/>
      </w:pPr>
      <w:r>
        <w:t>«AnalyticsData.xml» – файл, содержащий информацию об аналитиках;</w:t>
      </w:r>
    </w:p>
    <w:p w14:paraId="46CE0DFA" w14:textId="77777777" w:rsidR="00393B1F" w:rsidRDefault="00772F76">
      <w:pPr>
        <w:pStyle w:val="a2"/>
        <w:numPr>
          <w:ilvl w:val="0"/>
          <w:numId w:val="17"/>
        </w:numPr>
        <w:ind w:left="1134" w:hanging="425"/>
      </w:pPr>
      <w:r>
        <w:t>«DataBalance.xml» – файл, содержащий информацию об остатках;</w:t>
      </w:r>
    </w:p>
    <w:p w14:paraId="69FB1366" w14:textId="77777777" w:rsidR="00393B1F" w:rsidRDefault="00772F76">
      <w:pPr>
        <w:pStyle w:val="a2"/>
        <w:numPr>
          <w:ilvl w:val="0"/>
          <w:numId w:val="17"/>
        </w:numPr>
        <w:ind w:left="1134" w:hanging="425"/>
      </w:pPr>
      <w:r>
        <w:t>«DataTransactions_</w:t>
      </w:r>
      <w:r>
        <w:rPr>
          <w:lang w:val="en-US"/>
        </w:rPr>
        <w:t>N</w:t>
      </w:r>
      <w:r>
        <w:t>.xml» – файл, содержащий информацию об оборотах, где «</w:t>
      </w:r>
      <w:r>
        <w:rPr>
          <w:lang w:val="en-US"/>
        </w:rPr>
        <w:t>N</w:t>
      </w:r>
      <w:r>
        <w:t>» – порядковый номер дня в месяце. Данных файлов в архиве должно быть столько, за сколько дней выгружаются данные ФХД. Не допускается не создавать файл оборотов, если нет данных за какой-либо день – в файле без проводок должна быть заполнена шапка.</w:t>
      </w:r>
    </w:p>
    <w:p w14:paraId="60241941" w14:textId="77777777" w:rsidR="00393B1F" w:rsidRDefault="00772F76">
      <w:pPr>
        <w:pStyle w:val="a2"/>
      </w:pPr>
      <w:bookmarkStart w:id="163" w:name="_Hlk176888026"/>
      <w:r>
        <w:rPr>
          <w:lang w:val="en-US"/>
        </w:rPr>
        <w:t>XSD</w:t>
      </w:r>
      <w:r>
        <w:t>-схема формата передачи данных представлена в приложении «</w:t>
      </w:r>
      <w:r>
        <w:fldChar w:fldCharType="begin"/>
      </w:r>
      <w:r>
        <w:instrText xml:space="preserve"> REF _Ref11355 \w \h </w:instrText>
      </w:r>
      <w:r>
        <w:fldChar w:fldCharType="separate"/>
      </w:r>
      <w:r>
        <w:t>Приложение 13</w:t>
      </w:r>
      <w:r>
        <w:fldChar w:fldCharType="end"/>
      </w:r>
      <w:r>
        <w:t xml:space="preserve">. </w:t>
      </w:r>
      <w:r>
        <w:fldChar w:fldCharType="begin"/>
      </w:r>
      <w:r>
        <w:instrText xml:space="preserve"> REF _Ref11362 \h </w:instrText>
      </w:r>
      <w:r>
        <w:fldChar w:fldCharType="separate"/>
      </w:r>
      <w:r>
        <w:rPr>
          <w:lang w:val="en-US"/>
        </w:rPr>
        <w:t>XSD</w:t>
      </w:r>
      <w:r>
        <w:t>-схема формата передачи данных остатков и/или оборотов по счетам бюджетного учета</w:t>
      </w:r>
      <w:r>
        <w:fldChar w:fldCharType="end"/>
      </w:r>
      <w:r>
        <w:t>».</w:t>
      </w:r>
      <w:bookmarkEnd w:id="163"/>
    </w:p>
    <w:p w14:paraId="63E9AD59" w14:textId="77777777" w:rsidR="00393B1F" w:rsidRDefault="00772F76">
      <w:pPr>
        <w:pStyle w:val="a2"/>
        <w:sectPr w:rsidR="00393B1F">
          <w:headerReference w:type="default" r:id="rId25"/>
          <w:headerReference w:type="first" r:id="rId26"/>
          <w:pgSz w:w="11906" w:h="16838"/>
          <w:pgMar w:top="1134" w:right="850" w:bottom="1134" w:left="1701" w:header="708" w:footer="708" w:gutter="0"/>
          <w:cols w:space="708"/>
          <w:docGrid w:linePitch="360"/>
        </w:sectPr>
      </w:pPr>
      <w:r>
        <w:t>Формат передачи данных имеет версионирование схем. Текущая версия схемы: «1.0.1».</w:t>
      </w:r>
    </w:p>
    <w:p w14:paraId="16AC2E43" w14:textId="77777777" w:rsidR="00393B1F" w:rsidRDefault="00772F76">
      <w:pPr>
        <w:pStyle w:val="4"/>
      </w:pPr>
      <w:r>
        <w:lastRenderedPageBreak/>
        <w:t>Требования к составу информации и структуре файла заголовка</w:t>
      </w:r>
    </w:p>
    <w:p w14:paraId="66778EA3" w14:textId="77777777" w:rsidR="00393B1F" w:rsidRDefault="00772F76">
      <w:pPr>
        <w:pStyle w:val="a2"/>
      </w:pPr>
      <w:r>
        <w:t xml:space="preserve">Информация о пакете «Остатки и корреспонденции бухгалтерского учета» передается в </w:t>
      </w:r>
      <w:r>
        <w:rPr>
          <w:lang w:val="en-US"/>
        </w:rPr>
        <w:t>XML</w:t>
      </w:r>
      <w:r>
        <w:t>-файле «</w:t>
      </w:r>
      <w:r>
        <w:rPr>
          <w:lang w:val="en-US"/>
        </w:rPr>
        <w:t>Header</w:t>
      </w:r>
      <w:r>
        <w:t>.</w:t>
      </w:r>
      <w:r>
        <w:rPr>
          <w:lang w:val="en-US"/>
        </w:rPr>
        <w:t>xml</w:t>
      </w:r>
      <w:r>
        <w:t>».</w:t>
      </w:r>
    </w:p>
    <w:p w14:paraId="13A7FC4D" w14:textId="77777777" w:rsidR="00393B1F" w:rsidRDefault="00772F76">
      <w:pPr>
        <w:pStyle w:val="a2"/>
      </w:pPr>
      <w:r>
        <w:t xml:space="preserve">Описание формата </w:t>
      </w:r>
      <w:r>
        <w:rPr>
          <w:lang w:val="en-US"/>
        </w:rPr>
        <w:t>XML</w:t>
      </w:r>
      <w:r>
        <w:t>-файла «</w:t>
      </w:r>
      <w:r>
        <w:rPr>
          <w:lang w:val="en-US"/>
        </w:rPr>
        <w:t>Header</w:t>
      </w:r>
      <w:r>
        <w:t>.</w:t>
      </w:r>
      <w:r>
        <w:rPr>
          <w:lang w:val="en-US"/>
        </w:rPr>
        <w:t>xml</w:t>
      </w:r>
      <w:r>
        <w:t>» представлено в таблице «</w:t>
      </w:r>
      <w:r>
        <w:fldChar w:fldCharType="begin"/>
      </w:r>
      <w:r>
        <w:instrText xml:space="preserve"> REF _Ref190124647 \h  \* MERGEFORMAT </w:instrText>
      </w:r>
      <w:r>
        <w:fldChar w:fldCharType="separate"/>
      </w:r>
      <w:r>
        <w:t xml:space="preserve">Таблица </w:t>
      </w:r>
      <w:fldSimple w:instr=" STYLEREF 1 \s ">
        <w:r>
          <w:t>2</w:t>
        </w:r>
      </w:fldSimple>
      <w:r>
        <w:t>.22 – Описание формата XML-файла заголовка Header.xml</w:t>
      </w:r>
      <w:r>
        <w:fldChar w:fldCharType="end"/>
      </w:r>
      <w:r>
        <w:t>».</w:t>
      </w:r>
    </w:p>
    <w:p w14:paraId="2E86DDD5" w14:textId="77777777" w:rsidR="00393B1F" w:rsidRDefault="00772F76">
      <w:pPr>
        <w:pStyle w:val="ae"/>
      </w:pPr>
      <w:bookmarkStart w:id="164" w:name="_Ref190124647"/>
      <w:bookmarkStart w:id="165" w:name="_Toc205155011"/>
      <w:r>
        <w:t xml:space="preserve">Таблица </w:t>
      </w:r>
      <w:fldSimple w:instr=" STYLEREF 1 \s ">
        <w:r>
          <w:t>2</w:t>
        </w:r>
      </w:fldSimple>
      <w:r>
        <w:t>.</w:t>
      </w:r>
      <w:fldSimple w:instr=" SEQ Таблица \* ARABIC \s 1 ">
        <w:r>
          <w:t>22</w:t>
        </w:r>
      </w:fldSimple>
      <w:r>
        <w:t xml:space="preserve"> – Описание формата XML-файла заголовка Header.xml</w:t>
      </w:r>
      <w:bookmarkEnd w:id="164"/>
      <w:bookmarkEnd w:id="165"/>
    </w:p>
    <w:tbl>
      <w:tblPr>
        <w:tblStyle w:val="GOSTTable1"/>
        <w:tblW w:w="5004" w:type="pct"/>
        <w:tblInd w:w="-5" w:type="dxa"/>
        <w:tblLayout w:type="fixed"/>
        <w:tblLook w:val="04A0" w:firstRow="1" w:lastRow="0" w:firstColumn="1" w:lastColumn="0" w:noHBand="0" w:noVBand="1"/>
      </w:tblPr>
      <w:tblGrid>
        <w:gridCol w:w="1133"/>
        <w:gridCol w:w="2410"/>
        <w:gridCol w:w="2127"/>
        <w:gridCol w:w="1983"/>
        <w:gridCol w:w="1843"/>
        <w:gridCol w:w="4792"/>
      </w:tblGrid>
      <w:tr w:rsidR="00393B1F" w14:paraId="169755F8" w14:textId="77777777" w:rsidTr="00393B1F">
        <w:trPr>
          <w:cnfStyle w:val="100000000000" w:firstRow="1" w:lastRow="0" w:firstColumn="0" w:lastColumn="0" w:oddVBand="0" w:evenVBand="0" w:oddHBand="0" w:evenHBand="0" w:firstRowFirstColumn="0" w:firstRowLastColumn="0" w:lastRowFirstColumn="0" w:lastRowLastColumn="0"/>
          <w:tblHeader/>
        </w:trPr>
        <w:tc>
          <w:tcPr>
            <w:tcW w:w="396" w:type="pct"/>
          </w:tcPr>
          <w:p w14:paraId="06F8EF47" w14:textId="77777777" w:rsidR="00393B1F" w:rsidRDefault="00772F76">
            <w:pPr>
              <w:pStyle w:val="aff2"/>
            </w:pPr>
            <w:r>
              <w:t>Родитель</w:t>
            </w:r>
          </w:p>
        </w:tc>
        <w:tc>
          <w:tcPr>
            <w:tcW w:w="842" w:type="pct"/>
          </w:tcPr>
          <w:p w14:paraId="1700216E" w14:textId="77777777" w:rsidR="00393B1F" w:rsidRDefault="00772F76">
            <w:pPr>
              <w:pStyle w:val="aff2"/>
            </w:pPr>
            <w:r>
              <w:t>Наименование</w:t>
            </w:r>
          </w:p>
        </w:tc>
        <w:tc>
          <w:tcPr>
            <w:tcW w:w="744" w:type="pct"/>
          </w:tcPr>
          <w:p w14:paraId="7B0F39FF" w14:textId="77777777" w:rsidR="00393B1F" w:rsidRDefault="00772F76">
            <w:pPr>
              <w:pStyle w:val="aff2"/>
            </w:pPr>
            <w:r>
              <w:t>Тип</w:t>
            </w:r>
          </w:p>
        </w:tc>
        <w:tc>
          <w:tcPr>
            <w:tcW w:w="694" w:type="pct"/>
          </w:tcPr>
          <w:p w14:paraId="1230DEF4" w14:textId="77777777" w:rsidR="00393B1F" w:rsidRDefault="00772F76">
            <w:pPr>
              <w:pStyle w:val="aff2"/>
            </w:pPr>
            <w:r>
              <w:t>Формат элемента</w:t>
            </w:r>
          </w:p>
        </w:tc>
        <w:tc>
          <w:tcPr>
            <w:tcW w:w="645" w:type="pct"/>
          </w:tcPr>
          <w:p w14:paraId="77E5FF18" w14:textId="77777777" w:rsidR="00393B1F" w:rsidRDefault="00772F76">
            <w:pPr>
              <w:pStyle w:val="aff2"/>
            </w:pPr>
            <w:r>
              <w:t>Обязательность наличия элемента/атрибута</w:t>
            </w:r>
          </w:p>
        </w:tc>
        <w:tc>
          <w:tcPr>
            <w:tcW w:w="1676" w:type="pct"/>
          </w:tcPr>
          <w:p w14:paraId="4D782E5C" w14:textId="77777777" w:rsidR="00393B1F" w:rsidRDefault="00772F76">
            <w:pPr>
              <w:pStyle w:val="aff2"/>
            </w:pPr>
            <w:r>
              <w:t>Дополнительная информация</w:t>
            </w:r>
          </w:p>
        </w:tc>
      </w:tr>
      <w:tr w:rsidR="00393B1F" w14:paraId="5EB47449" w14:textId="77777777" w:rsidTr="00393B1F">
        <w:tc>
          <w:tcPr>
            <w:tcW w:w="396" w:type="pct"/>
            <w:tcBorders>
              <w:top w:val="single" w:sz="4" w:space="0" w:color="auto"/>
              <w:left w:val="single" w:sz="4" w:space="0" w:color="auto"/>
              <w:bottom w:val="single" w:sz="4" w:space="0" w:color="auto"/>
              <w:right w:val="single" w:sz="4" w:space="0" w:color="auto"/>
            </w:tcBorders>
          </w:tcPr>
          <w:p w14:paraId="46C9B6B4" w14:textId="77777777" w:rsidR="00393B1F" w:rsidRDefault="00393B1F">
            <w:pPr>
              <w:pStyle w:val="aff1"/>
              <w:spacing w:beforeAutospacing="1" w:afterAutospacing="1"/>
            </w:pPr>
          </w:p>
        </w:tc>
        <w:tc>
          <w:tcPr>
            <w:tcW w:w="842" w:type="pct"/>
            <w:tcBorders>
              <w:top w:val="single" w:sz="4" w:space="0" w:color="auto"/>
              <w:left w:val="single" w:sz="4" w:space="0" w:color="auto"/>
              <w:bottom w:val="single" w:sz="4" w:space="0" w:color="auto"/>
              <w:right w:val="single" w:sz="4" w:space="0" w:color="auto"/>
            </w:tcBorders>
          </w:tcPr>
          <w:p w14:paraId="4372E64A" w14:textId="77777777" w:rsidR="00393B1F" w:rsidRDefault="00772F76">
            <w:pPr>
              <w:pStyle w:val="aff1"/>
              <w:spacing w:beforeAutospacing="1" w:afterAutospacing="1"/>
            </w:pPr>
            <w:r>
              <w:t>Body</w:t>
            </w:r>
          </w:p>
        </w:tc>
        <w:tc>
          <w:tcPr>
            <w:tcW w:w="744" w:type="pct"/>
            <w:tcBorders>
              <w:top w:val="single" w:sz="4" w:space="0" w:color="auto"/>
              <w:left w:val="single" w:sz="4" w:space="0" w:color="auto"/>
              <w:bottom w:val="single" w:sz="4" w:space="0" w:color="auto"/>
              <w:right w:val="single" w:sz="4" w:space="0" w:color="auto"/>
            </w:tcBorders>
          </w:tcPr>
          <w:p w14:paraId="29F988FD" w14:textId="77777777" w:rsidR="00393B1F" w:rsidRDefault="00772F76">
            <w:pPr>
              <w:pStyle w:val="aff1"/>
              <w:spacing w:beforeAutospacing="1" w:afterAutospacing="1"/>
            </w:pPr>
            <w:r>
              <w:t>Составной элемент</w:t>
            </w:r>
          </w:p>
        </w:tc>
        <w:tc>
          <w:tcPr>
            <w:tcW w:w="694" w:type="pct"/>
            <w:tcBorders>
              <w:top w:val="single" w:sz="4" w:space="0" w:color="auto"/>
              <w:left w:val="single" w:sz="4" w:space="0" w:color="auto"/>
              <w:bottom w:val="single" w:sz="4" w:space="0" w:color="auto"/>
              <w:right w:val="single" w:sz="4" w:space="0" w:color="auto"/>
            </w:tcBorders>
          </w:tcPr>
          <w:p w14:paraId="65091F29" w14:textId="77777777" w:rsidR="00393B1F" w:rsidRDefault="00772F76">
            <w:pPr>
              <w:pStyle w:val="aff1"/>
              <w:spacing w:beforeAutospacing="1" w:afterAutospacing="1"/>
            </w:pPr>
            <w:r>
              <w:t>Body</w:t>
            </w:r>
          </w:p>
        </w:tc>
        <w:tc>
          <w:tcPr>
            <w:tcW w:w="645" w:type="pct"/>
            <w:tcBorders>
              <w:top w:val="single" w:sz="4" w:space="0" w:color="auto"/>
              <w:left w:val="single" w:sz="4" w:space="0" w:color="auto"/>
              <w:bottom w:val="single" w:sz="4" w:space="0" w:color="auto"/>
              <w:right w:val="single" w:sz="4" w:space="0" w:color="auto"/>
            </w:tcBorders>
          </w:tcPr>
          <w:p w14:paraId="29FD4C26" w14:textId="77777777" w:rsidR="00393B1F" w:rsidRDefault="00772F76">
            <w:pPr>
              <w:pStyle w:val="aff1"/>
              <w:spacing w:beforeAutospacing="1" w:afterAutospacing="1"/>
            </w:pPr>
            <w:r>
              <w:t>Да</w:t>
            </w:r>
          </w:p>
        </w:tc>
        <w:tc>
          <w:tcPr>
            <w:tcW w:w="1676" w:type="pct"/>
            <w:tcBorders>
              <w:top w:val="single" w:sz="4" w:space="0" w:color="auto"/>
              <w:left w:val="single" w:sz="4" w:space="0" w:color="auto"/>
              <w:bottom w:val="single" w:sz="4" w:space="0" w:color="auto"/>
              <w:right w:val="single" w:sz="4" w:space="0" w:color="auto"/>
            </w:tcBorders>
          </w:tcPr>
          <w:p w14:paraId="755F28FD" w14:textId="77777777" w:rsidR="00393B1F" w:rsidRDefault="00772F76">
            <w:pPr>
              <w:pStyle w:val="aff1"/>
              <w:spacing w:beforeAutospacing="1" w:afterAutospacing="1"/>
            </w:pPr>
            <w:r>
              <w:t>Корневой элемент, содержащий все данные</w:t>
            </w:r>
          </w:p>
        </w:tc>
      </w:tr>
      <w:tr w:rsidR="00393B1F" w14:paraId="023B138F" w14:textId="77777777" w:rsidTr="00393B1F">
        <w:tc>
          <w:tcPr>
            <w:tcW w:w="396" w:type="pct"/>
            <w:tcBorders>
              <w:top w:val="single" w:sz="4" w:space="0" w:color="auto"/>
              <w:left w:val="single" w:sz="4" w:space="0" w:color="auto"/>
              <w:bottom w:val="single" w:sz="4" w:space="0" w:color="auto"/>
              <w:right w:val="single" w:sz="4" w:space="0" w:color="auto"/>
            </w:tcBorders>
          </w:tcPr>
          <w:p w14:paraId="4BDDF075" w14:textId="77777777" w:rsidR="00393B1F" w:rsidRDefault="00772F76">
            <w:pPr>
              <w:pStyle w:val="aff1"/>
              <w:spacing w:beforeAutospacing="1" w:afterAutospacing="1"/>
              <w:rPr>
                <w:lang w:val="en-US"/>
              </w:rPr>
            </w:pPr>
            <w:r>
              <w:rPr>
                <w:lang w:val="en-US"/>
              </w:rPr>
              <w:t>Body</w:t>
            </w:r>
          </w:p>
        </w:tc>
        <w:tc>
          <w:tcPr>
            <w:tcW w:w="842" w:type="pct"/>
            <w:tcBorders>
              <w:top w:val="single" w:sz="4" w:space="0" w:color="auto"/>
              <w:left w:val="single" w:sz="4" w:space="0" w:color="auto"/>
              <w:bottom w:val="single" w:sz="4" w:space="0" w:color="auto"/>
              <w:right w:val="single" w:sz="4" w:space="0" w:color="auto"/>
            </w:tcBorders>
          </w:tcPr>
          <w:p w14:paraId="1C5E8D7A" w14:textId="77777777" w:rsidR="00393B1F" w:rsidRDefault="00772F76">
            <w:pPr>
              <w:pStyle w:val="aff1"/>
              <w:spacing w:beforeAutospacing="1" w:afterAutospacing="1"/>
            </w:pPr>
            <w:r>
              <w:rPr>
                <w:lang w:val="en-US"/>
              </w:rPr>
              <w:t>Header</w:t>
            </w:r>
          </w:p>
        </w:tc>
        <w:tc>
          <w:tcPr>
            <w:tcW w:w="744" w:type="pct"/>
            <w:tcBorders>
              <w:top w:val="single" w:sz="4" w:space="0" w:color="auto"/>
              <w:left w:val="single" w:sz="4" w:space="0" w:color="auto"/>
              <w:bottom w:val="single" w:sz="4" w:space="0" w:color="auto"/>
              <w:right w:val="single" w:sz="4" w:space="0" w:color="auto"/>
            </w:tcBorders>
          </w:tcPr>
          <w:p w14:paraId="7266340B" w14:textId="77777777" w:rsidR="00393B1F" w:rsidRDefault="00772F76">
            <w:pPr>
              <w:pStyle w:val="aff1"/>
              <w:spacing w:beforeAutospacing="1" w:afterAutospacing="1"/>
            </w:pPr>
            <w:r>
              <w:t>Составной элемент</w:t>
            </w:r>
          </w:p>
        </w:tc>
        <w:tc>
          <w:tcPr>
            <w:tcW w:w="694" w:type="pct"/>
            <w:tcBorders>
              <w:top w:val="single" w:sz="4" w:space="0" w:color="auto"/>
              <w:left w:val="single" w:sz="4" w:space="0" w:color="auto"/>
              <w:bottom w:val="single" w:sz="4" w:space="0" w:color="auto"/>
              <w:right w:val="single" w:sz="4" w:space="0" w:color="auto"/>
            </w:tcBorders>
          </w:tcPr>
          <w:p w14:paraId="55E78913" w14:textId="77777777" w:rsidR="00393B1F" w:rsidRDefault="00772F76">
            <w:pPr>
              <w:pStyle w:val="aff1"/>
              <w:spacing w:beforeAutospacing="1" w:afterAutospacing="1"/>
            </w:pPr>
            <w:r>
              <w:rPr>
                <w:lang w:val="en-US"/>
              </w:rPr>
              <w:t>Header</w:t>
            </w:r>
          </w:p>
        </w:tc>
        <w:tc>
          <w:tcPr>
            <w:tcW w:w="645" w:type="pct"/>
            <w:tcBorders>
              <w:top w:val="single" w:sz="4" w:space="0" w:color="auto"/>
              <w:left w:val="single" w:sz="4" w:space="0" w:color="auto"/>
              <w:bottom w:val="single" w:sz="4" w:space="0" w:color="auto"/>
              <w:right w:val="single" w:sz="4" w:space="0" w:color="auto"/>
            </w:tcBorders>
          </w:tcPr>
          <w:p w14:paraId="2E827A24" w14:textId="77777777" w:rsidR="00393B1F" w:rsidRDefault="00772F76">
            <w:pPr>
              <w:pStyle w:val="aff1"/>
              <w:spacing w:beforeAutospacing="1" w:afterAutospacing="1"/>
            </w:pPr>
            <w:r>
              <w:t>Да</w:t>
            </w:r>
          </w:p>
        </w:tc>
        <w:tc>
          <w:tcPr>
            <w:tcW w:w="1676" w:type="pct"/>
            <w:tcBorders>
              <w:top w:val="single" w:sz="4" w:space="0" w:color="auto"/>
              <w:left w:val="single" w:sz="4" w:space="0" w:color="auto"/>
              <w:bottom w:val="single" w:sz="4" w:space="0" w:color="auto"/>
              <w:right w:val="single" w:sz="4" w:space="0" w:color="auto"/>
            </w:tcBorders>
          </w:tcPr>
          <w:p w14:paraId="5E94818E" w14:textId="77777777" w:rsidR="00393B1F" w:rsidRDefault="00772F76">
            <w:pPr>
              <w:pStyle w:val="aff1"/>
              <w:spacing w:beforeAutospacing="1" w:afterAutospacing="1"/>
            </w:pPr>
            <w:r>
              <w:rPr>
                <w:lang w:eastAsia="ru-RU"/>
              </w:rPr>
              <w:t>Элемент, содержащий общее описание параметров передачи остатков и/или корреспонденций</w:t>
            </w:r>
          </w:p>
        </w:tc>
      </w:tr>
      <w:tr w:rsidR="00393B1F" w14:paraId="0AF171F3" w14:textId="77777777" w:rsidTr="00393B1F">
        <w:tc>
          <w:tcPr>
            <w:tcW w:w="396" w:type="pct"/>
            <w:tcBorders>
              <w:top w:val="single" w:sz="4" w:space="0" w:color="auto"/>
              <w:left w:val="single" w:sz="4" w:space="0" w:color="auto"/>
              <w:bottom w:val="single" w:sz="4" w:space="0" w:color="auto"/>
              <w:right w:val="single" w:sz="4" w:space="0" w:color="auto"/>
            </w:tcBorders>
          </w:tcPr>
          <w:p w14:paraId="2F6A08CD" w14:textId="77777777" w:rsidR="00393B1F" w:rsidRDefault="00772F76">
            <w:pPr>
              <w:pStyle w:val="aff1"/>
              <w:spacing w:beforeAutospacing="1" w:afterAutospacing="1"/>
              <w:rPr>
                <w:lang w:val="en-US"/>
              </w:rPr>
            </w:pPr>
            <w:r>
              <w:rPr>
                <w:lang w:val="en-US"/>
              </w:rPr>
              <w:t>Header</w:t>
            </w:r>
          </w:p>
        </w:tc>
        <w:tc>
          <w:tcPr>
            <w:tcW w:w="842" w:type="pct"/>
            <w:tcBorders>
              <w:top w:val="single" w:sz="4" w:space="0" w:color="auto"/>
              <w:left w:val="single" w:sz="4" w:space="0" w:color="auto"/>
              <w:bottom w:val="single" w:sz="4" w:space="0" w:color="auto"/>
              <w:right w:val="single" w:sz="4" w:space="0" w:color="auto"/>
            </w:tcBorders>
          </w:tcPr>
          <w:p w14:paraId="11E06EA1" w14:textId="77777777" w:rsidR="00393B1F" w:rsidRDefault="00772F76">
            <w:pPr>
              <w:pStyle w:val="aff1"/>
              <w:spacing w:beforeAutospacing="1" w:afterAutospacing="1"/>
              <w:rPr>
                <w:lang w:val="en-US"/>
              </w:rPr>
            </w:pPr>
            <w:r>
              <w:rPr>
                <w:lang w:val="en-US"/>
              </w:rPr>
              <w:t>VersionScheme</w:t>
            </w:r>
          </w:p>
        </w:tc>
        <w:tc>
          <w:tcPr>
            <w:tcW w:w="744" w:type="pct"/>
            <w:tcBorders>
              <w:top w:val="single" w:sz="4" w:space="0" w:color="auto"/>
              <w:left w:val="single" w:sz="4" w:space="0" w:color="auto"/>
              <w:bottom w:val="single" w:sz="4" w:space="0" w:color="auto"/>
              <w:right w:val="single" w:sz="4" w:space="0" w:color="auto"/>
            </w:tcBorders>
          </w:tcPr>
          <w:p w14:paraId="6A00CBE9" w14:textId="77777777" w:rsidR="00393B1F" w:rsidRDefault="00772F76">
            <w:pPr>
              <w:pStyle w:val="aff1"/>
              <w:spacing w:beforeAutospacing="1" w:afterAutospacing="1"/>
            </w:pPr>
            <w:r>
              <w:t>Атрибут</w:t>
            </w:r>
          </w:p>
        </w:tc>
        <w:tc>
          <w:tcPr>
            <w:tcW w:w="694" w:type="pct"/>
            <w:tcBorders>
              <w:top w:val="single" w:sz="4" w:space="0" w:color="auto"/>
              <w:left w:val="single" w:sz="4" w:space="0" w:color="auto"/>
              <w:bottom w:val="single" w:sz="4" w:space="0" w:color="auto"/>
              <w:right w:val="single" w:sz="4" w:space="0" w:color="auto"/>
            </w:tcBorders>
          </w:tcPr>
          <w:p w14:paraId="3B9B970A" w14:textId="77777777" w:rsidR="00393B1F" w:rsidRDefault="00772F76">
            <w:pPr>
              <w:pStyle w:val="aff1"/>
              <w:spacing w:beforeAutospacing="1" w:afterAutospacing="1"/>
              <w:rPr>
                <w:lang w:val="en-US"/>
              </w:rPr>
            </w:pPr>
            <w:r>
              <w:rPr>
                <w:lang w:val="en-US"/>
              </w:rPr>
              <w:t>STRING</w:t>
            </w:r>
          </w:p>
        </w:tc>
        <w:tc>
          <w:tcPr>
            <w:tcW w:w="645" w:type="pct"/>
            <w:tcBorders>
              <w:top w:val="single" w:sz="4" w:space="0" w:color="auto"/>
              <w:left w:val="single" w:sz="4" w:space="0" w:color="auto"/>
              <w:bottom w:val="single" w:sz="4" w:space="0" w:color="auto"/>
              <w:right w:val="single" w:sz="4" w:space="0" w:color="auto"/>
            </w:tcBorders>
          </w:tcPr>
          <w:p w14:paraId="5AFE3BF7" w14:textId="77777777" w:rsidR="00393B1F" w:rsidRDefault="00772F76">
            <w:pPr>
              <w:pStyle w:val="aff1"/>
              <w:spacing w:beforeAutospacing="1" w:afterAutospacing="1"/>
            </w:pPr>
            <w:r>
              <w:t>Да</w:t>
            </w:r>
          </w:p>
        </w:tc>
        <w:tc>
          <w:tcPr>
            <w:tcW w:w="1676" w:type="pct"/>
            <w:tcBorders>
              <w:top w:val="single" w:sz="4" w:space="0" w:color="auto"/>
              <w:left w:val="single" w:sz="4" w:space="0" w:color="auto"/>
              <w:bottom w:val="single" w:sz="4" w:space="0" w:color="auto"/>
              <w:right w:val="single" w:sz="4" w:space="0" w:color="auto"/>
            </w:tcBorders>
          </w:tcPr>
          <w:p w14:paraId="664F4AB2" w14:textId="77777777" w:rsidR="00393B1F" w:rsidRDefault="00772F76">
            <w:pPr>
              <w:pStyle w:val="aff1"/>
              <w:spacing w:beforeAutospacing="1" w:afterAutospacing="1"/>
            </w:pPr>
            <w:r>
              <w:t>Версия используемой схемы модели данных. Заполняется значением «1.0.1». Если не заполнено, то считается что используется версия по умолчанию «1.0.0» (устаревшая).</w:t>
            </w:r>
          </w:p>
        </w:tc>
      </w:tr>
      <w:tr w:rsidR="00393B1F" w14:paraId="12683CC4" w14:textId="77777777" w:rsidTr="00393B1F">
        <w:tc>
          <w:tcPr>
            <w:tcW w:w="396" w:type="pct"/>
            <w:tcBorders>
              <w:top w:val="single" w:sz="4" w:space="0" w:color="auto"/>
              <w:left w:val="single" w:sz="4" w:space="0" w:color="auto"/>
              <w:bottom w:val="single" w:sz="4" w:space="0" w:color="auto"/>
              <w:right w:val="single" w:sz="4" w:space="0" w:color="auto"/>
            </w:tcBorders>
          </w:tcPr>
          <w:p w14:paraId="6BAD1E3D" w14:textId="77777777" w:rsidR="00393B1F" w:rsidRDefault="00772F76">
            <w:pPr>
              <w:pStyle w:val="aff1"/>
              <w:spacing w:beforeAutospacing="1" w:afterAutospacing="1"/>
            </w:pPr>
            <w:r>
              <w:rPr>
                <w:lang w:val="en-US"/>
              </w:rPr>
              <w:t>Header</w:t>
            </w:r>
          </w:p>
        </w:tc>
        <w:tc>
          <w:tcPr>
            <w:tcW w:w="842" w:type="pct"/>
            <w:tcBorders>
              <w:top w:val="single" w:sz="4" w:space="0" w:color="auto"/>
              <w:left w:val="single" w:sz="4" w:space="0" w:color="auto"/>
              <w:bottom w:val="single" w:sz="4" w:space="0" w:color="auto"/>
              <w:right w:val="single" w:sz="4" w:space="0" w:color="auto"/>
            </w:tcBorders>
          </w:tcPr>
          <w:p w14:paraId="6B6DF561" w14:textId="77777777" w:rsidR="00393B1F" w:rsidRDefault="00772F76">
            <w:pPr>
              <w:pStyle w:val="aff1"/>
              <w:spacing w:beforeAutospacing="1" w:afterAutospacing="1"/>
              <w:rPr>
                <w:lang w:val="en-US"/>
              </w:rPr>
            </w:pPr>
            <w:r>
              <w:rPr>
                <w:lang w:val="en-US"/>
              </w:rPr>
              <w:t>V</w:t>
            </w:r>
            <w:r>
              <w:t>ersion</w:t>
            </w:r>
            <w:r>
              <w:rPr>
                <w:lang w:val="en-US"/>
              </w:rPr>
              <w:t>TFF</w:t>
            </w:r>
          </w:p>
        </w:tc>
        <w:tc>
          <w:tcPr>
            <w:tcW w:w="744" w:type="pct"/>
            <w:tcBorders>
              <w:top w:val="single" w:sz="4" w:space="0" w:color="auto"/>
              <w:left w:val="single" w:sz="4" w:space="0" w:color="auto"/>
              <w:bottom w:val="single" w:sz="4" w:space="0" w:color="auto"/>
              <w:right w:val="single" w:sz="4" w:space="0" w:color="auto"/>
            </w:tcBorders>
          </w:tcPr>
          <w:p w14:paraId="746B87BE" w14:textId="77777777" w:rsidR="00393B1F" w:rsidRDefault="00772F76">
            <w:pPr>
              <w:pStyle w:val="aff1"/>
              <w:spacing w:beforeAutospacing="1" w:afterAutospacing="1"/>
            </w:pPr>
            <w:r>
              <w:t>Элемент</w:t>
            </w:r>
          </w:p>
        </w:tc>
        <w:tc>
          <w:tcPr>
            <w:tcW w:w="694" w:type="pct"/>
            <w:tcBorders>
              <w:top w:val="single" w:sz="4" w:space="0" w:color="auto"/>
              <w:left w:val="single" w:sz="4" w:space="0" w:color="auto"/>
              <w:bottom w:val="single" w:sz="4" w:space="0" w:color="auto"/>
              <w:right w:val="single" w:sz="4" w:space="0" w:color="auto"/>
            </w:tcBorders>
          </w:tcPr>
          <w:p w14:paraId="5C436774" w14:textId="77777777" w:rsidR="00393B1F" w:rsidRDefault="00772F76">
            <w:pPr>
              <w:pStyle w:val="aff1"/>
              <w:spacing w:beforeAutospacing="1" w:afterAutospacing="1"/>
              <w:rPr>
                <w:lang w:val="en-US"/>
              </w:rPr>
            </w:pPr>
            <w:r>
              <w:rPr>
                <w:lang w:val="en-US"/>
              </w:rPr>
              <w:t>STRING</w:t>
            </w:r>
          </w:p>
        </w:tc>
        <w:tc>
          <w:tcPr>
            <w:tcW w:w="645" w:type="pct"/>
            <w:tcBorders>
              <w:top w:val="single" w:sz="4" w:space="0" w:color="auto"/>
              <w:left w:val="single" w:sz="4" w:space="0" w:color="auto"/>
              <w:bottom w:val="single" w:sz="4" w:space="0" w:color="auto"/>
              <w:right w:val="single" w:sz="4" w:space="0" w:color="auto"/>
            </w:tcBorders>
          </w:tcPr>
          <w:p w14:paraId="20E4A87B" w14:textId="77777777" w:rsidR="00393B1F" w:rsidRDefault="00772F76">
            <w:pPr>
              <w:pStyle w:val="aff1"/>
              <w:spacing w:beforeAutospacing="1" w:afterAutospacing="1"/>
            </w:pPr>
            <w:r>
              <w:t>Да</w:t>
            </w:r>
          </w:p>
        </w:tc>
        <w:tc>
          <w:tcPr>
            <w:tcW w:w="1676" w:type="pct"/>
            <w:tcBorders>
              <w:top w:val="single" w:sz="4" w:space="0" w:color="auto"/>
              <w:left w:val="single" w:sz="4" w:space="0" w:color="auto"/>
              <w:bottom w:val="single" w:sz="4" w:space="0" w:color="auto"/>
              <w:right w:val="single" w:sz="4" w:space="0" w:color="auto"/>
            </w:tcBorders>
          </w:tcPr>
          <w:p w14:paraId="7F203A44" w14:textId="77777777" w:rsidR="00393B1F" w:rsidRDefault="00772F76">
            <w:pPr>
              <w:pStyle w:val="aff1"/>
              <w:spacing w:beforeAutospacing="1" w:afterAutospacing="1"/>
            </w:pPr>
            <w:r>
              <w:t>Версия Таксономии, использованная при подготовке файлов вложений.</w:t>
            </w:r>
          </w:p>
        </w:tc>
      </w:tr>
      <w:tr w:rsidR="00393B1F" w14:paraId="15329EE6" w14:textId="77777777" w:rsidTr="00393B1F">
        <w:tc>
          <w:tcPr>
            <w:tcW w:w="396" w:type="pct"/>
            <w:tcBorders>
              <w:top w:val="single" w:sz="4" w:space="0" w:color="auto"/>
              <w:left w:val="single" w:sz="4" w:space="0" w:color="auto"/>
              <w:bottom w:val="single" w:sz="4" w:space="0" w:color="auto"/>
              <w:right w:val="single" w:sz="4" w:space="0" w:color="auto"/>
            </w:tcBorders>
          </w:tcPr>
          <w:p w14:paraId="43EFDAA2" w14:textId="77777777" w:rsidR="00393B1F" w:rsidRDefault="00772F76">
            <w:pPr>
              <w:pStyle w:val="aff1"/>
              <w:spacing w:beforeAutospacing="1" w:afterAutospacing="1"/>
            </w:pPr>
            <w:r>
              <w:rPr>
                <w:lang w:val="en-US"/>
              </w:rPr>
              <w:t>Header</w:t>
            </w:r>
          </w:p>
        </w:tc>
        <w:tc>
          <w:tcPr>
            <w:tcW w:w="842" w:type="pct"/>
            <w:tcBorders>
              <w:top w:val="single" w:sz="4" w:space="0" w:color="auto"/>
              <w:left w:val="single" w:sz="4" w:space="0" w:color="auto"/>
              <w:bottom w:val="single" w:sz="4" w:space="0" w:color="auto"/>
              <w:right w:val="single" w:sz="4" w:space="0" w:color="auto"/>
            </w:tcBorders>
          </w:tcPr>
          <w:p w14:paraId="63A351DD" w14:textId="77777777" w:rsidR="00393B1F" w:rsidRDefault="00772F76">
            <w:pPr>
              <w:pStyle w:val="aff1"/>
              <w:spacing w:beforeAutospacing="1" w:afterAutospacing="1"/>
            </w:pPr>
            <w:r>
              <w:rPr>
                <w:lang w:val="en-US"/>
              </w:rPr>
              <w:t>D</w:t>
            </w:r>
            <w:r>
              <w:t>ue</w:t>
            </w:r>
            <w:r>
              <w:rPr>
                <w:lang w:val="en-US"/>
              </w:rPr>
              <w:t>D</w:t>
            </w:r>
            <w:r>
              <w:t>ate</w:t>
            </w:r>
            <w:r>
              <w:rPr>
                <w:lang w:val="en-US"/>
              </w:rPr>
              <w:t>O</w:t>
            </w:r>
            <w:r>
              <w:t>f</w:t>
            </w:r>
          </w:p>
        </w:tc>
        <w:tc>
          <w:tcPr>
            <w:tcW w:w="744" w:type="pct"/>
            <w:tcBorders>
              <w:top w:val="single" w:sz="4" w:space="0" w:color="auto"/>
              <w:left w:val="single" w:sz="4" w:space="0" w:color="auto"/>
              <w:bottom w:val="single" w:sz="4" w:space="0" w:color="auto"/>
              <w:right w:val="single" w:sz="4" w:space="0" w:color="auto"/>
            </w:tcBorders>
          </w:tcPr>
          <w:p w14:paraId="0B888366" w14:textId="77777777" w:rsidR="00393B1F" w:rsidRDefault="00772F76">
            <w:pPr>
              <w:pStyle w:val="aff1"/>
              <w:spacing w:beforeAutospacing="1" w:afterAutospacing="1"/>
            </w:pPr>
            <w:r>
              <w:t>Элемент</w:t>
            </w:r>
          </w:p>
        </w:tc>
        <w:tc>
          <w:tcPr>
            <w:tcW w:w="694" w:type="pct"/>
            <w:tcBorders>
              <w:top w:val="single" w:sz="4" w:space="0" w:color="auto"/>
              <w:left w:val="single" w:sz="4" w:space="0" w:color="auto"/>
              <w:bottom w:val="single" w:sz="4" w:space="0" w:color="auto"/>
              <w:right w:val="single" w:sz="4" w:space="0" w:color="auto"/>
            </w:tcBorders>
          </w:tcPr>
          <w:p w14:paraId="0F259A0D" w14:textId="77777777" w:rsidR="00393B1F" w:rsidRDefault="00772F76">
            <w:pPr>
              <w:pStyle w:val="aff1"/>
              <w:spacing w:beforeAutospacing="1" w:afterAutospacing="1"/>
              <w:rPr>
                <w:lang w:val="en-US"/>
              </w:rPr>
            </w:pPr>
            <w:r>
              <w:rPr>
                <w:lang w:val="en-US"/>
              </w:rPr>
              <w:t>DATETIME</w:t>
            </w:r>
          </w:p>
        </w:tc>
        <w:tc>
          <w:tcPr>
            <w:tcW w:w="645" w:type="pct"/>
            <w:tcBorders>
              <w:top w:val="single" w:sz="4" w:space="0" w:color="auto"/>
              <w:left w:val="single" w:sz="4" w:space="0" w:color="auto"/>
              <w:bottom w:val="single" w:sz="4" w:space="0" w:color="auto"/>
              <w:right w:val="single" w:sz="4" w:space="0" w:color="auto"/>
            </w:tcBorders>
          </w:tcPr>
          <w:p w14:paraId="3093AED4" w14:textId="77777777" w:rsidR="00393B1F" w:rsidRDefault="00772F76">
            <w:pPr>
              <w:pStyle w:val="aff1"/>
              <w:spacing w:beforeAutospacing="1" w:afterAutospacing="1"/>
            </w:pPr>
            <w:r>
              <w:t>Да</w:t>
            </w:r>
          </w:p>
        </w:tc>
        <w:tc>
          <w:tcPr>
            <w:tcW w:w="1676" w:type="pct"/>
            <w:tcBorders>
              <w:top w:val="single" w:sz="4" w:space="0" w:color="auto"/>
              <w:left w:val="single" w:sz="4" w:space="0" w:color="auto"/>
              <w:bottom w:val="single" w:sz="4" w:space="0" w:color="auto"/>
              <w:right w:val="single" w:sz="4" w:space="0" w:color="auto"/>
            </w:tcBorders>
          </w:tcPr>
          <w:p w14:paraId="2CA6C725" w14:textId="77777777" w:rsidR="00393B1F" w:rsidRDefault="00772F76">
            <w:pPr>
              <w:pStyle w:val="aff1"/>
              <w:spacing w:beforeAutospacing="1" w:afterAutospacing="1"/>
            </w:pPr>
            <w:r>
              <w:t>Дата выгрузки</w:t>
            </w:r>
          </w:p>
        </w:tc>
      </w:tr>
      <w:tr w:rsidR="00393B1F" w14:paraId="614A2527" w14:textId="77777777" w:rsidTr="00393B1F">
        <w:tc>
          <w:tcPr>
            <w:tcW w:w="396" w:type="pct"/>
            <w:tcBorders>
              <w:top w:val="single" w:sz="4" w:space="0" w:color="auto"/>
              <w:left w:val="single" w:sz="4" w:space="0" w:color="auto"/>
              <w:bottom w:val="single" w:sz="4" w:space="0" w:color="auto"/>
              <w:right w:val="single" w:sz="4" w:space="0" w:color="auto"/>
            </w:tcBorders>
          </w:tcPr>
          <w:p w14:paraId="5206A9D5" w14:textId="77777777" w:rsidR="00393B1F" w:rsidRDefault="00772F76">
            <w:pPr>
              <w:pStyle w:val="aff1"/>
              <w:spacing w:beforeAutospacing="1" w:afterAutospacing="1"/>
            </w:pPr>
            <w:r>
              <w:rPr>
                <w:lang w:val="en-US"/>
              </w:rPr>
              <w:t>Header</w:t>
            </w:r>
          </w:p>
        </w:tc>
        <w:tc>
          <w:tcPr>
            <w:tcW w:w="842" w:type="pct"/>
            <w:tcBorders>
              <w:top w:val="single" w:sz="4" w:space="0" w:color="auto"/>
              <w:left w:val="single" w:sz="4" w:space="0" w:color="auto"/>
              <w:bottom w:val="single" w:sz="4" w:space="0" w:color="auto"/>
              <w:right w:val="single" w:sz="4" w:space="0" w:color="auto"/>
            </w:tcBorders>
          </w:tcPr>
          <w:p w14:paraId="64AE26C5" w14:textId="77777777" w:rsidR="00393B1F" w:rsidRDefault="00772F76">
            <w:pPr>
              <w:pStyle w:val="aff1"/>
              <w:spacing w:beforeAutospacing="1" w:afterAutospacing="1"/>
            </w:pPr>
            <w:r>
              <w:rPr>
                <w:lang w:val="en-US"/>
              </w:rPr>
              <w:t>S</w:t>
            </w:r>
            <w:r>
              <w:t>tart</w:t>
            </w:r>
            <w:r>
              <w:rPr>
                <w:lang w:val="en-US"/>
              </w:rPr>
              <w:t>P</w:t>
            </w:r>
            <w:r>
              <w:t>eriod</w:t>
            </w:r>
            <w:r>
              <w:rPr>
                <w:lang w:val="en-US"/>
              </w:rPr>
              <w:t>O</w:t>
            </w:r>
            <w:r>
              <w:t>f</w:t>
            </w:r>
            <w:r>
              <w:rPr>
                <w:lang w:val="en-US"/>
              </w:rPr>
              <w:t>B</w:t>
            </w:r>
            <w:r>
              <w:t>alance</w:t>
            </w:r>
          </w:p>
        </w:tc>
        <w:tc>
          <w:tcPr>
            <w:tcW w:w="744" w:type="pct"/>
            <w:tcBorders>
              <w:top w:val="single" w:sz="4" w:space="0" w:color="auto"/>
              <w:left w:val="single" w:sz="4" w:space="0" w:color="auto"/>
              <w:bottom w:val="single" w:sz="4" w:space="0" w:color="auto"/>
              <w:right w:val="single" w:sz="4" w:space="0" w:color="auto"/>
            </w:tcBorders>
          </w:tcPr>
          <w:p w14:paraId="08123DF8" w14:textId="77777777" w:rsidR="00393B1F" w:rsidRDefault="00772F76">
            <w:pPr>
              <w:pStyle w:val="aff1"/>
              <w:spacing w:beforeAutospacing="1" w:afterAutospacing="1"/>
            </w:pPr>
            <w:r>
              <w:t>Элемент</w:t>
            </w:r>
          </w:p>
        </w:tc>
        <w:tc>
          <w:tcPr>
            <w:tcW w:w="694" w:type="pct"/>
            <w:tcBorders>
              <w:top w:val="single" w:sz="4" w:space="0" w:color="auto"/>
              <w:left w:val="single" w:sz="4" w:space="0" w:color="auto"/>
              <w:bottom w:val="single" w:sz="4" w:space="0" w:color="auto"/>
              <w:right w:val="single" w:sz="4" w:space="0" w:color="auto"/>
            </w:tcBorders>
          </w:tcPr>
          <w:p w14:paraId="3EE003DF" w14:textId="77777777" w:rsidR="00393B1F" w:rsidRDefault="00772F76">
            <w:pPr>
              <w:pStyle w:val="aff1"/>
              <w:spacing w:beforeAutospacing="1" w:afterAutospacing="1"/>
              <w:rPr>
                <w:lang w:val="en-US"/>
              </w:rPr>
            </w:pPr>
            <w:r>
              <w:rPr>
                <w:lang w:val="en-US"/>
              </w:rPr>
              <w:t>DATE</w:t>
            </w:r>
          </w:p>
        </w:tc>
        <w:tc>
          <w:tcPr>
            <w:tcW w:w="645" w:type="pct"/>
            <w:tcBorders>
              <w:top w:val="single" w:sz="4" w:space="0" w:color="auto"/>
              <w:left w:val="single" w:sz="4" w:space="0" w:color="auto"/>
              <w:bottom w:val="single" w:sz="4" w:space="0" w:color="auto"/>
              <w:right w:val="single" w:sz="4" w:space="0" w:color="auto"/>
            </w:tcBorders>
          </w:tcPr>
          <w:p w14:paraId="3301655E" w14:textId="77777777" w:rsidR="00393B1F" w:rsidRDefault="00772F76">
            <w:pPr>
              <w:pStyle w:val="aff1"/>
              <w:spacing w:beforeAutospacing="1" w:afterAutospacing="1"/>
            </w:pPr>
            <w:r>
              <w:t>Да</w:t>
            </w:r>
          </w:p>
        </w:tc>
        <w:tc>
          <w:tcPr>
            <w:tcW w:w="1676" w:type="pct"/>
            <w:tcBorders>
              <w:top w:val="single" w:sz="4" w:space="0" w:color="auto"/>
              <w:left w:val="single" w:sz="4" w:space="0" w:color="auto"/>
              <w:bottom w:val="single" w:sz="4" w:space="0" w:color="auto"/>
              <w:right w:val="single" w:sz="4" w:space="0" w:color="auto"/>
            </w:tcBorders>
          </w:tcPr>
          <w:p w14:paraId="579A9B71" w14:textId="77777777" w:rsidR="00393B1F" w:rsidRDefault="00772F76">
            <w:pPr>
              <w:pStyle w:val="aff1"/>
              <w:spacing w:beforeAutospacing="1" w:afterAutospacing="1"/>
            </w:pPr>
            <w:r>
              <w:t>Начало периода предоставления данных</w:t>
            </w:r>
          </w:p>
        </w:tc>
      </w:tr>
      <w:tr w:rsidR="00393B1F" w14:paraId="1EC80D71" w14:textId="77777777" w:rsidTr="00393B1F">
        <w:tc>
          <w:tcPr>
            <w:tcW w:w="396" w:type="pct"/>
            <w:tcBorders>
              <w:top w:val="single" w:sz="4" w:space="0" w:color="auto"/>
              <w:left w:val="single" w:sz="4" w:space="0" w:color="auto"/>
              <w:bottom w:val="single" w:sz="4" w:space="0" w:color="auto"/>
              <w:right w:val="single" w:sz="4" w:space="0" w:color="auto"/>
            </w:tcBorders>
          </w:tcPr>
          <w:p w14:paraId="7480209B" w14:textId="77777777" w:rsidR="00393B1F" w:rsidRDefault="00772F76">
            <w:pPr>
              <w:pStyle w:val="aff1"/>
              <w:spacing w:beforeAutospacing="1" w:afterAutospacing="1"/>
            </w:pPr>
            <w:r>
              <w:rPr>
                <w:lang w:val="en-US"/>
              </w:rPr>
              <w:t>Header</w:t>
            </w:r>
          </w:p>
        </w:tc>
        <w:tc>
          <w:tcPr>
            <w:tcW w:w="842" w:type="pct"/>
            <w:tcBorders>
              <w:top w:val="single" w:sz="4" w:space="0" w:color="auto"/>
              <w:left w:val="single" w:sz="4" w:space="0" w:color="auto"/>
              <w:bottom w:val="single" w:sz="4" w:space="0" w:color="auto"/>
              <w:right w:val="single" w:sz="4" w:space="0" w:color="auto"/>
            </w:tcBorders>
          </w:tcPr>
          <w:p w14:paraId="726FD989" w14:textId="77777777" w:rsidR="00393B1F" w:rsidRDefault="00772F76">
            <w:pPr>
              <w:pStyle w:val="aff1"/>
              <w:spacing w:beforeAutospacing="1" w:afterAutospacing="1"/>
            </w:pPr>
            <w:r>
              <w:rPr>
                <w:lang w:val="en-US"/>
              </w:rPr>
              <w:t>E</w:t>
            </w:r>
            <w:r>
              <w:t>nd</w:t>
            </w:r>
            <w:r>
              <w:rPr>
                <w:lang w:val="en-US"/>
              </w:rPr>
              <w:t>P</w:t>
            </w:r>
            <w:r>
              <w:t>eriod</w:t>
            </w:r>
            <w:r>
              <w:rPr>
                <w:lang w:val="en-US"/>
              </w:rPr>
              <w:t>O</w:t>
            </w:r>
            <w:r>
              <w:t>f</w:t>
            </w:r>
            <w:r>
              <w:rPr>
                <w:lang w:val="en-US"/>
              </w:rPr>
              <w:t>B</w:t>
            </w:r>
            <w:r>
              <w:t>alance</w:t>
            </w:r>
          </w:p>
        </w:tc>
        <w:tc>
          <w:tcPr>
            <w:tcW w:w="744" w:type="pct"/>
            <w:tcBorders>
              <w:top w:val="single" w:sz="4" w:space="0" w:color="auto"/>
              <w:left w:val="single" w:sz="4" w:space="0" w:color="auto"/>
              <w:bottom w:val="single" w:sz="4" w:space="0" w:color="auto"/>
              <w:right w:val="single" w:sz="4" w:space="0" w:color="auto"/>
            </w:tcBorders>
          </w:tcPr>
          <w:p w14:paraId="47F94718" w14:textId="77777777" w:rsidR="00393B1F" w:rsidRDefault="00772F76">
            <w:pPr>
              <w:pStyle w:val="aff1"/>
              <w:spacing w:beforeAutospacing="1" w:afterAutospacing="1"/>
            </w:pPr>
            <w:r>
              <w:t>Элемент</w:t>
            </w:r>
          </w:p>
        </w:tc>
        <w:tc>
          <w:tcPr>
            <w:tcW w:w="694" w:type="pct"/>
            <w:tcBorders>
              <w:top w:val="single" w:sz="4" w:space="0" w:color="auto"/>
              <w:left w:val="single" w:sz="4" w:space="0" w:color="auto"/>
              <w:bottom w:val="single" w:sz="4" w:space="0" w:color="auto"/>
              <w:right w:val="single" w:sz="4" w:space="0" w:color="auto"/>
            </w:tcBorders>
          </w:tcPr>
          <w:p w14:paraId="412933F8" w14:textId="77777777" w:rsidR="00393B1F" w:rsidRDefault="00772F76">
            <w:pPr>
              <w:pStyle w:val="aff1"/>
              <w:spacing w:beforeAutospacing="1" w:afterAutospacing="1"/>
              <w:rPr>
                <w:lang w:val="en-US"/>
              </w:rPr>
            </w:pPr>
            <w:r>
              <w:rPr>
                <w:lang w:val="en-US"/>
              </w:rPr>
              <w:t>DATE</w:t>
            </w:r>
          </w:p>
        </w:tc>
        <w:tc>
          <w:tcPr>
            <w:tcW w:w="645" w:type="pct"/>
            <w:tcBorders>
              <w:top w:val="single" w:sz="4" w:space="0" w:color="auto"/>
              <w:left w:val="single" w:sz="4" w:space="0" w:color="auto"/>
              <w:bottom w:val="single" w:sz="4" w:space="0" w:color="auto"/>
              <w:right w:val="single" w:sz="4" w:space="0" w:color="auto"/>
            </w:tcBorders>
          </w:tcPr>
          <w:p w14:paraId="64BB792C" w14:textId="77777777" w:rsidR="00393B1F" w:rsidRDefault="00772F76">
            <w:pPr>
              <w:pStyle w:val="aff1"/>
              <w:spacing w:beforeAutospacing="1" w:afterAutospacing="1"/>
            </w:pPr>
            <w:r>
              <w:t>Да</w:t>
            </w:r>
          </w:p>
        </w:tc>
        <w:tc>
          <w:tcPr>
            <w:tcW w:w="1676" w:type="pct"/>
            <w:tcBorders>
              <w:top w:val="single" w:sz="4" w:space="0" w:color="auto"/>
              <w:left w:val="single" w:sz="4" w:space="0" w:color="auto"/>
              <w:bottom w:val="single" w:sz="4" w:space="0" w:color="auto"/>
              <w:right w:val="single" w:sz="4" w:space="0" w:color="auto"/>
            </w:tcBorders>
          </w:tcPr>
          <w:p w14:paraId="07248326" w14:textId="77777777" w:rsidR="00393B1F" w:rsidRDefault="00772F76">
            <w:pPr>
              <w:pStyle w:val="aff1"/>
              <w:spacing w:beforeAutospacing="1" w:afterAutospacing="1"/>
            </w:pPr>
            <w:r>
              <w:t>Окончание периода предоставления данных</w:t>
            </w:r>
          </w:p>
        </w:tc>
      </w:tr>
      <w:tr w:rsidR="00393B1F" w14:paraId="670C2F88" w14:textId="77777777" w:rsidTr="00393B1F">
        <w:tc>
          <w:tcPr>
            <w:tcW w:w="396" w:type="pct"/>
            <w:tcBorders>
              <w:top w:val="single" w:sz="4" w:space="0" w:color="auto"/>
              <w:left w:val="single" w:sz="4" w:space="0" w:color="auto"/>
              <w:bottom w:val="single" w:sz="4" w:space="0" w:color="auto"/>
              <w:right w:val="single" w:sz="4" w:space="0" w:color="auto"/>
            </w:tcBorders>
          </w:tcPr>
          <w:p w14:paraId="7BB86A36" w14:textId="77777777" w:rsidR="00393B1F" w:rsidRDefault="00772F76">
            <w:pPr>
              <w:pStyle w:val="aff1"/>
              <w:spacing w:beforeAutospacing="1" w:afterAutospacing="1"/>
              <w:rPr>
                <w:lang w:val="en-US"/>
              </w:rPr>
            </w:pPr>
            <w:r>
              <w:rPr>
                <w:lang w:val="en-US"/>
              </w:rPr>
              <w:lastRenderedPageBreak/>
              <w:t>Header</w:t>
            </w:r>
          </w:p>
        </w:tc>
        <w:tc>
          <w:tcPr>
            <w:tcW w:w="842" w:type="pct"/>
            <w:tcBorders>
              <w:top w:val="single" w:sz="4" w:space="0" w:color="auto"/>
              <w:left w:val="single" w:sz="4" w:space="0" w:color="auto"/>
              <w:bottom w:val="single" w:sz="4" w:space="0" w:color="auto"/>
              <w:right w:val="single" w:sz="4" w:space="0" w:color="auto"/>
            </w:tcBorders>
          </w:tcPr>
          <w:p w14:paraId="6CCF825D" w14:textId="77777777" w:rsidR="00393B1F" w:rsidRDefault="00772F76">
            <w:pPr>
              <w:pStyle w:val="aff1"/>
              <w:spacing w:beforeAutospacing="1" w:afterAutospacing="1"/>
            </w:pPr>
            <w:r>
              <w:rPr>
                <w:lang w:val="en-US"/>
              </w:rPr>
              <w:t>O</w:t>
            </w:r>
            <w:r>
              <w:t>perationalData</w:t>
            </w:r>
          </w:p>
        </w:tc>
        <w:tc>
          <w:tcPr>
            <w:tcW w:w="744" w:type="pct"/>
            <w:tcBorders>
              <w:top w:val="single" w:sz="4" w:space="0" w:color="auto"/>
              <w:left w:val="single" w:sz="4" w:space="0" w:color="auto"/>
              <w:bottom w:val="single" w:sz="4" w:space="0" w:color="auto"/>
              <w:right w:val="single" w:sz="4" w:space="0" w:color="auto"/>
            </w:tcBorders>
          </w:tcPr>
          <w:p w14:paraId="6FC92796" w14:textId="77777777" w:rsidR="00393B1F" w:rsidRDefault="00772F76">
            <w:pPr>
              <w:pStyle w:val="aff1"/>
              <w:spacing w:beforeAutospacing="1" w:afterAutospacing="1"/>
            </w:pPr>
            <w:r>
              <w:t>Элемент</w:t>
            </w:r>
          </w:p>
        </w:tc>
        <w:tc>
          <w:tcPr>
            <w:tcW w:w="694" w:type="pct"/>
            <w:tcBorders>
              <w:top w:val="single" w:sz="4" w:space="0" w:color="auto"/>
              <w:left w:val="single" w:sz="4" w:space="0" w:color="auto"/>
              <w:bottom w:val="single" w:sz="4" w:space="0" w:color="auto"/>
              <w:right w:val="single" w:sz="4" w:space="0" w:color="auto"/>
            </w:tcBorders>
          </w:tcPr>
          <w:p w14:paraId="1300A4CC" w14:textId="77777777" w:rsidR="00393B1F" w:rsidRDefault="00772F76">
            <w:pPr>
              <w:pStyle w:val="aff1"/>
              <w:spacing w:beforeAutospacing="1" w:afterAutospacing="1"/>
              <w:rPr>
                <w:lang w:val="en-US"/>
              </w:rPr>
            </w:pPr>
            <w:r>
              <w:rPr>
                <w:lang w:val="en-US"/>
              </w:rPr>
              <w:t>BOOLEAN</w:t>
            </w:r>
          </w:p>
        </w:tc>
        <w:tc>
          <w:tcPr>
            <w:tcW w:w="645" w:type="pct"/>
            <w:tcBorders>
              <w:top w:val="single" w:sz="4" w:space="0" w:color="auto"/>
              <w:left w:val="single" w:sz="4" w:space="0" w:color="auto"/>
              <w:bottom w:val="single" w:sz="4" w:space="0" w:color="auto"/>
              <w:right w:val="single" w:sz="4" w:space="0" w:color="auto"/>
            </w:tcBorders>
          </w:tcPr>
          <w:p w14:paraId="1ABEF0F7" w14:textId="77777777" w:rsidR="00393B1F" w:rsidRDefault="00772F76">
            <w:pPr>
              <w:pStyle w:val="aff1"/>
              <w:spacing w:beforeAutospacing="1" w:afterAutospacing="1"/>
            </w:pPr>
            <w:r>
              <w:t>Да</w:t>
            </w:r>
          </w:p>
        </w:tc>
        <w:tc>
          <w:tcPr>
            <w:tcW w:w="1676" w:type="pct"/>
            <w:tcBorders>
              <w:top w:val="single" w:sz="4" w:space="0" w:color="auto"/>
              <w:left w:val="single" w:sz="4" w:space="0" w:color="auto"/>
              <w:bottom w:val="single" w:sz="4" w:space="0" w:color="auto"/>
              <w:right w:val="single" w:sz="4" w:space="0" w:color="auto"/>
            </w:tcBorders>
          </w:tcPr>
          <w:p w14:paraId="2A2EF8D1" w14:textId="77777777" w:rsidR="00393B1F" w:rsidRDefault="00772F76">
            <w:pPr>
              <w:pStyle w:val="aff1"/>
              <w:spacing w:beforeAutospacing="1" w:afterAutospacing="1"/>
            </w:pPr>
            <w:r>
              <w:t xml:space="preserve">Признак передачи оперативных данных. Указывается значение </w:t>
            </w:r>
            <w:r>
              <w:rPr>
                <w:lang w:val="en-US"/>
              </w:rPr>
              <w:t>true</w:t>
            </w:r>
            <w:r>
              <w:t xml:space="preserve">, если файлы вложений содержат информацию по оперативным данным. В случае отчетных данных указывается значение </w:t>
            </w:r>
            <w:r>
              <w:rPr>
                <w:lang w:val="en-US"/>
              </w:rPr>
              <w:t>false</w:t>
            </w:r>
            <w:r>
              <w:t>.</w:t>
            </w:r>
          </w:p>
        </w:tc>
      </w:tr>
      <w:tr w:rsidR="00393B1F" w14:paraId="209C2102" w14:textId="77777777" w:rsidTr="00393B1F">
        <w:tc>
          <w:tcPr>
            <w:tcW w:w="396" w:type="pct"/>
            <w:tcBorders>
              <w:top w:val="single" w:sz="4" w:space="0" w:color="auto"/>
              <w:left w:val="single" w:sz="4" w:space="0" w:color="auto"/>
              <w:bottom w:val="single" w:sz="4" w:space="0" w:color="auto"/>
              <w:right w:val="single" w:sz="4" w:space="0" w:color="auto"/>
            </w:tcBorders>
            <w:shd w:val="clear" w:color="auto" w:fill="auto"/>
          </w:tcPr>
          <w:p w14:paraId="59886ACB" w14:textId="77777777" w:rsidR="00393B1F" w:rsidRDefault="00772F76">
            <w:pPr>
              <w:pStyle w:val="aff1"/>
              <w:spacing w:beforeAutospacing="1" w:afterAutospacing="1"/>
              <w:rPr>
                <w:lang w:val="en-US"/>
              </w:rPr>
            </w:pPr>
            <w:r>
              <w:rPr>
                <w:lang w:val="en-US"/>
              </w:rPr>
              <w:t>Header</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6175C749" w14:textId="77777777" w:rsidR="00393B1F" w:rsidRDefault="00772F76">
            <w:pPr>
              <w:pStyle w:val="aff1"/>
              <w:spacing w:beforeAutospacing="1" w:afterAutospacing="1"/>
              <w:rPr>
                <w:lang w:val="en-US"/>
              </w:rPr>
            </w:pPr>
            <w:r>
              <w:rPr>
                <w:lang w:val="en-US"/>
              </w:rPr>
              <w:t>Vendor</w:t>
            </w:r>
          </w:p>
        </w:tc>
        <w:tc>
          <w:tcPr>
            <w:tcW w:w="744" w:type="pct"/>
            <w:tcBorders>
              <w:top w:val="single" w:sz="4" w:space="0" w:color="auto"/>
              <w:left w:val="single" w:sz="4" w:space="0" w:color="auto"/>
              <w:bottom w:val="single" w:sz="4" w:space="0" w:color="auto"/>
              <w:right w:val="single" w:sz="4" w:space="0" w:color="auto"/>
            </w:tcBorders>
            <w:shd w:val="clear" w:color="auto" w:fill="auto"/>
          </w:tcPr>
          <w:p w14:paraId="7E6B17AE" w14:textId="77777777" w:rsidR="00393B1F" w:rsidRDefault="00772F76">
            <w:pPr>
              <w:pStyle w:val="aff1"/>
              <w:spacing w:beforeAutospacing="1" w:afterAutospacing="1"/>
            </w:pPr>
            <w:r>
              <w:t>Элемент</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6D785815" w14:textId="77777777" w:rsidR="00393B1F" w:rsidRDefault="00772F76">
            <w:pPr>
              <w:pStyle w:val="aff1"/>
              <w:spacing w:beforeAutospacing="1" w:afterAutospacing="1"/>
              <w:rPr>
                <w:lang w:val="en-US"/>
              </w:rPr>
            </w:pPr>
            <w:r>
              <w:rPr>
                <w:lang w:val="en-US"/>
              </w:rPr>
              <w:t>STRING</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3CD810CB" w14:textId="77777777" w:rsidR="00393B1F" w:rsidRDefault="00772F76">
            <w:pPr>
              <w:pStyle w:val="aff1"/>
              <w:spacing w:beforeAutospacing="1" w:afterAutospacing="1"/>
            </w:pPr>
            <w:r>
              <w:t>Да</w:t>
            </w:r>
          </w:p>
        </w:tc>
        <w:tc>
          <w:tcPr>
            <w:tcW w:w="1676" w:type="pct"/>
            <w:tcBorders>
              <w:top w:val="single" w:sz="4" w:space="0" w:color="auto"/>
              <w:left w:val="single" w:sz="4" w:space="0" w:color="auto"/>
              <w:bottom w:val="single" w:sz="4" w:space="0" w:color="auto"/>
              <w:right w:val="single" w:sz="4" w:space="0" w:color="auto"/>
            </w:tcBorders>
            <w:shd w:val="clear" w:color="auto" w:fill="auto"/>
          </w:tcPr>
          <w:p w14:paraId="48091CA1" w14:textId="77777777" w:rsidR="00393B1F" w:rsidRDefault="00772F76">
            <w:pPr>
              <w:pStyle w:val="aff1"/>
              <w:spacing w:beforeAutospacing="1" w:afterAutospacing="1"/>
              <w:rPr>
                <w:lang w:eastAsia="ru-RU"/>
              </w:rPr>
            </w:pPr>
            <w:r>
              <w:rPr>
                <w:lang w:eastAsia="ru-RU"/>
              </w:rPr>
              <w:t>Имя производителя ИС СПО, из которой производится выгрузка пакета с данными</w:t>
            </w:r>
          </w:p>
        </w:tc>
      </w:tr>
      <w:tr w:rsidR="00393B1F" w14:paraId="033A48C3" w14:textId="77777777" w:rsidTr="00393B1F">
        <w:tc>
          <w:tcPr>
            <w:tcW w:w="396" w:type="pct"/>
            <w:tcBorders>
              <w:top w:val="single" w:sz="4" w:space="0" w:color="auto"/>
              <w:left w:val="single" w:sz="4" w:space="0" w:color="auto"/>
              <w:bottom w:val="single" w:sz="4" w:space="0" w:color="auto"/>
              <w:right w:val="single" w:sz="4" w:space="0" w:color="auto"/>
            </w:tcBorders>
            <w:shd w:val="clear" w:color="auto" w:fill="auto"/>
          </w:tcPr>
          <w:p w14:paraId="20AB1F5F" w14:textId="77777777" w:rsidR="00393B1F" w:rsidRDefault="00772F76">
            <w:pPr>
              <w:pStyle w:val="aff1"/>
              <w:spacing w:beforeAutospacing="1" w:afterAutospacing="1"/>
              <w:rPr>
                <w:lang w:val="en-US"/>
              </w:rPr>
            </w:pPr>
            <w:r>
              <w:rPr>
                <w:lang w:val="en-US"/>
              </w:rPr>
              <w:t>Header</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5FDF4A97" w14:textId="77777777" w:rsidR="00393B1F" w:rsidRDefault="00772F76">
            <w:pPr>
              <w:pStyle w:val="aff1"/>
              <w:spacing w:beforeAutospacing="1" w:afterAutospacing="1"/>
              <w:rPr>
                <w:lang w:val="en-US"/>
              </w:rPr>
            </w:pPr>
            <w:r>
              <w:rPr>
                <w:lang w:val="en-US"/>
              </w:rPr>
              <w:t>SourceName</w:t>
            </w:r>
          </w:p>
        </w:tc>
        <w:tc>
          <w:tcPr>
            <w:tcW w:w="744" w:type="pct"/>
            <w:tcBorders>
              <w:top w:val="single" w:sz="4" w:space="0" w:color="auto"/>
              <w:left w:val="single" w:sz="4" w:space="0" w:color="auto"/>
              <w:bottom w:val="single" w:sz="4" w:space="0" w:color="auto"/>
              <w:right w:val="single" w:sz="4" w:space="0" w:color="auto"/>
            </w:tcBorders>
            <w:shd w:val="clear" w:color="auto" w:fill="auto"/>
          </w:tcPr>
          <w:p w14:paraId="143D5CD9" w14:textId="77777777" w:rsidR="00393B1F" w:rsidRDefault="00772F76">
            <w:pPr>
              <w:pStyle w:val="aff1"/>
              <w:spacing w:beforeAutospacing="1" w:afterAutospacing="1"/>
            </w:pPr>
            <w:r>
              <w:t>Элемент</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111FAA15" w14:textId="77777777" w:rsidR="00393B1F" w:rsidRDefault="00772F76">
            <w:pPr>
              <w:pStyle w:val="aff1"/>
              <w:spacing w:beforeAutospacing="1" w:afterAutospacing="1"/>
              <w:rPr>
                <w:lang w:val="en-US"/>
              </w:rPr>
            </w:pPr>
            <w:r>
              <w:rPr>
                <w:lang w:val="en-US"/>
              </w:rPr>
              <w:t>STRING</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06CC926B" w14:textId="77777777" w:rsidR="00393B1F" w:rsidRDefault="00772F76">
            <w:pPr>
              <w:pStyle w:val="aff1"/>
              <w:spacing w:beforeAutospacing="1" w:afterAutospacing="1"/>
            </w:pPr>
            <w:r>
              <w:t>Да</w:t>
            </w:r>
          </w:p>
        </w:tc>
        <w:tc>
          <w:tcPr>
            <w:tcW w:w="1676" w:type="pct"/>
            <w:tcBorders>
              <w:top w:val="single" w:sz="4" w:space="0" w:color="auto"/>
              <w:left w:val="single" w:sz="4" w:space="0" w:color="auto"/>
              <w:bottom w:val="single" w:sz="4" w:space="0" w:color="auto"/>
              <w:right w:val="single" w:sz="4" w:space="0" w:color="auto"/>
            </w:tcBorders>
            <w:shd w:val="clear" w:color="auto" w:fill="auto"/>
          </w:tcPr>
          <w:p w14:paraId="7119BB7B" w14:textId="77777777" w:rsidR="00393B1F" w:rsidRDefault="00772F76">
            <w:pPr>
              <w:pStyle w:val="aff1"/>
              <w:spacing w:beforeAutospacing="1" w:afterAutospacing="1"/>
            </w:pPr>
            <w:r>
              <w:rPr>
                <w:lang w:eastAsia="ru-RU"/>
              </w:rPr>
              <w:t>Наименование ИС СПО, из которой производится выгрузка пакета с данными</w:t>
            </w:r>
          </w:p>
        </w:tc>
      </w:tr>
      <w:tr w:rsidR="00393B1F" w14:paraId="35D85F76" w14:textId="77777777" w:rsidTr="00393B1F">
        <w:tc>
          <w:tcPr>
            <w:tcW w:w="396" w:type="pct"/>
            <w:tcBorders>
              <w:top w:val="single" w:sz="4" w:space="0" w:color="auto"/>
              <w:left w:val="single" w:sz="4" w:space="0" w:color="auto"/>
              <w:bottom w:val="single" w:sz="4" w:space="0" w:color="auto"/>
              <w:right w:val="single" w:sz="4" w:space="0" w:color="auto"/>
            </w:tcBorders>
            <w:shd w:val="clear" w:color="auto" w:fill="auto"/>
          </w:tcPr>
          <w:p w14:paraId="6E0603AE" w14:textId="77777777" w:rsidR="00393B1F" w:rsidRDefault="00772F76">
            <w:pPr>
              <w:pStyle w:val="aff1"/>
              <w:spacing w:beforeAutospacing="1" w:afterAutospacing="1"/>
              <w:rPr>
                <w:lang w:val="en-US"/>
              </w:rPr>
            </w:pPr>
            <w:r>
              <w:rPr>
                <w:lang w:val="en-US"/>
              </w:rPr>
              <w:t>Header</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77C815CF" w14:textId="77777777" w:rsidR="00393B1F" w:rsidRDefault="00772F76">
            <w:pPr>
              <w:pStyle w:val="aff1"/>
              <w:spacing w:beforeAutospacing="1" w:afterAutospacing="1"/>
              <w:rPr>
                <w:lang w:val="en-US"/>
              </w:rPr>
            </w:pPr>
            <w:r>
              <w:rPr>
                <w:lang w:val="en-US"/>
              </w:rPr>
              <w:t>SourceVersion</w:t>
            </w:r>
          </w:p>
        </w:tc>
        <w:tc>
          <w:tcPr>
            <w:tcW w:w="744" w:type="pct"/>
            <w:tcBorders>
              <w:top w:val="single" w:sz="4" w:space="0" w:color="auto"/>
              <w:left w:val="single" w:sz="4" w:space="0" w:color="auto"/>
              <w:bottom w:val="single" w:sz="4" w:space="0" w:color="auto"/>
              <w:right w:val="single" w:sz="4" w:space="0" w:color="auto"/>
            </w:tcBorders>
            <w:shd w:val="clear" w:color="auto" w:fill="auto"/>
          </w:tcPr>
          <w:p w14:paraId="51F990D2" w14:textId="77777777" w:rsidR="00393B1F" w:rsidRDefault="00772F76">
            <w:pPr>
              <w:pStyle w:val="aff1"/>
              <w:spacing w:beforeAutospacing="1" w:afterAutospacing="1"/>
            </w:pPr>
            <w:r>
              <w:t>Элемент</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6E35B468" w14:textId="77777777" w:rsidR="00393B1F" w:rsidRDefault="00772F76">
            <w:pPr>
              <w:pStyle w:val="aff1"/>
              <w:spacing w:beforeAutospacing="1" w:afterAutospacing="1"/>
              <w:rPr>
                <w:lang w:val="en-US"/>
              </w:rPr>
            </w:pPr>
            <w:r>
              <w:rPr>
                <w:lang w:val="en-US"/>
              </w:rPr>
              <w:t>STRING</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1D56FE1B" w14:textId="77777777" w:rsidR="00393B1F" w:rsidRDefault="00772F76">
            <w:pPr>
              <w:pStyle w:val="aff1"/>
              <w:spacing w:beforeAutospacing="1" w:afterAutospacing="1"/>
            </w:pPr>
            <w:r>
              <w:t>Да</w:t>
            </w:r>
          </w:p>
        </w:tc>
        <w:tc>
          <w:tcPr>
            <w:tcW w:w="1676" w:type="pct"/>
            <w:tcBorders>
              <w:top w:val="single" w:sz="4" w:space="0" w:color="auto"/>
              <w:left w:val="single" w:sz="4" w:space="0" w:color="auto"/>
              <w:bottom w:val="single" w:sz="4" w:space="0" w:color="auto"/>
              <w:right w:val="single" w:sz="4" w:space="0" w:color="auto"/>
            </w:tcBorders>
            <w:shd w:val="clear" w:color="auto" w:fill="auto"/>
          </w:tcPr>
          <w:p w14:paraId="2D5F2342" w14:textId="77777777" w:rsidR="00393B1F" w:rsidRDefault="00772F76">
            <w:pPr>
              <w:pStyle w:val="aff1"/>
              <w:spacing w:beforeAutospacing="1" w:afterAutospacing="1"/>
              <w:rPr>
                <w:lang w:eastAsia="ru-RU"/>
              </w:rPr>
            </w:pPr>
            <w:r>
              <w:rPr>
                <w:lang w:eastAsia="ru-RU"/>
              </w:rPr>
              <w:t>Версия ИС СПО, из которой производится выгрузка пакета с данными</w:t>
            </w:r>
          </w:p>
        </w:tc>
      </w:tr>
    </w:tbl>
    <w:p w14:paraId="48D30C75" w14:textId="77777777" w:rsidR="00393B1F" w:rsidRDefault="00772F76">
      <w:pPr>
        <w:pStyle w:val="a2"/>
      </w:pPr>
      <w:r>
        <w:t>Пример сформированного по XSD-схеме xml-файла представлен в приложении «</w:t>
      </w:r>
      <w:r>
        <w:fldChar w:fldCharType="begin"/>
      </w:r>
      <w:r>
        <w:instrText xml:space="preserve"> REF _Ref11437 \w \h </w:instrText>
      </w:r>
      <w:r>
        <w:fldChar w:fldCharType="separate"/>
      </w:r>
      <w:r>
        <w:t>Приложение 18</w:t>
      </w:r>
      <w:r>
        <w:fldChar w:fldCharType="end"/>
      </w:r>
      <w:r>
        <w:t xml:space="preserve">. </w:t>
      </w:r>
      <w:r>
        <w:fldChar w:fldCharType="begin"/>
      </w:r>
      <w:r>
        <w:instrText xml:space="preserve"> REF _Ref11443 \h </w:instrText>
      </w:r>
      <w:r>
        <w:fldChar w:fldCharType="separate"/>
      </w:r>
      <w:r>
        <w:t xml:space="preserve">Пример </w:t>
      </w:r>
      <w:r>
        <w:rPr>
          <w:lang w:val="en-US"/>
        </w:rPr>
        <w:t>XML</w:t>
      </w:r>
      <w:r>
        <w:t xml:space="preserve">-файла заголовка </w:t>
      </w:r>
      <w:r>
        <w:rPr>
          <w:lang w:val="en-US"/>
        </w:rPr>
        <w:t>Header</w:t>
      </w:r>
      <w:r>
        <w:t>.</w:t>
      </w:r>
      <w:r>
        <w:rPr>
          <w:lang w:val="en-US"/>
        </w:rPr>
        <w:t>xml</w:t>
      </w:r>
      <w:r>
        <w:fldChar w:fldCharType="end"/>
      </w:r>
      <w:r>
        <w:t>».</w:t>
      </w:r>
    </w:p>
    <w:p w14:paraId="6391AF21" w14:textId="77777777" w:rsidR="00393B1F" w:rsidRDefault="00772F76">
      <w:pPr>
        <w:pStyle w:val="4"/>
      </w:pPr>
      <w:r>
        <w:t>Общее описание структуры XML-сообщения</w:t>
      </w:r>
    </w:p>
    <w:p w14:paraId="66F881E4" w14:textId="77777777" w:rsidR="00393B1F" w:rsidRDefault="00772F76">
      <w:pPr>
        <w:pStyle w:val="a2"/>
      </w:pPr>
      <w:r>
        <w:t>Структура xml-сообщения документов, передаваемого при взаимодействии между МСД ПУиО и ИС СПО в составе Запроса, в общем виде выглядит следующим образом:</w:t>
      </w:r>
    </w:p>
    <w:p w14:paraId="669C0029" w14:textId="77777777" w:rsidR="00393B1F" w:rsidRDefault="00772F76">
      <w:pPr>
        <w:pStyle w:val="a2"/>
      </w:pPr>
      <w:r>
        <w:t>&lt;? xml version ="1.0" encoding="UTF-8"?&gt;</w:t>
      </w:r>
    </w:p>
    <w:p w14:paraId="09BF1A29" w14:textId="77777777" w:rsidR="00393B1F" w:rsidRDefault="00772F76">
      <w:pPr>
        <w:pStyle w:val="a2"/>
      </w:pPr>
      <w:r>
        <w:t>&lt;Системное наименование документа&gt;</w:t>
      </w:r>
    </w:p>
    <w:p w14:paraId="035B54A4" w14:textId="77777777" w:rsidR="00393B1F" w:rsidRDefault="00772F76">
      <w:pPr>
        <w:pStyle w:val="a2"/>
      </w:pPr>
      <w:r>
        <w:t>&lt;Бизнес-данные&gt;</w:t>
      </w:r>
    </w:p>
    <w:p w14:paraId="61CABE77" w14:textId="77777777" w:rsidR="00393B1F" w:rsidRDefault="00772F76">
      <w:pPr>
        <w:pStyle w:val="a2"/>
      </w:pPr>
      <w:r>
        <w:t>…..</w:t>
      </w:r>
    </w:p>
    <w:p w14:paraId="39F9BF7C" w14:textId="77777777" w:rsidR="00393B1F" w:rsidRDefault="00772F76">
      <w:pPr>
        <w:pStyle w:val="a2"/>
      </w:pPr>
      <w:r>
        <w:lastRenderedPageBreak/>
        <w:t>&lt;/Бизнес-данные&gt;</w:t>
      </w:r>
    </w:p>
    <w:p w14:paraId="3D33D33C" w14:textId="77777777" w:rsidR="00393B1F" w:rsidRDefault="00772F76">
      <w:r>
        <w:t>&lt;/Системное наименование документа&gt;</w:t>
      </w:r>
    </w:p>
    <w:p w14:paraId="083B80D0" w14:textId="77777777" w:rsidR="00393B1F" w:rsidRDefault="00772F76">
      <w:pPr>
        <w:pStyle w:val="4"/>
      </w:pPr>
      <w:r>
        <w:t>Требования к составу информации и структуре файла аналитик</w:t>
      </w:r>
    </w:p>
    <w:p w14:paraId="6DC96122" w14:textId="77777777" w:rsidR="00393B1F" w:rsidRDefault="00772F76">
      <w:pPr>
        <w:pStyle w:val="a2"/>
      </w:pPr>
      <w:bookmarkStart w:id="166" w:name="_Hlk190168057"/>
      <w:r>
        <w:t>В целях экономии объема выгрузки данных, необходимо предусмотреть формирования файла таким образом, чтобы каждое значение аналитики было выгружено только 1 раз. Для этого, в структуру полей аналитик добавлено специальное служебное поле ID. В этом поле требуется заполнять уникальный порядковый номер выгруженного значения. Этот номер необходимо использовать при заполнении полей Analytics_Х в файле с остатками, и полей Analytics_DtХ, Analytics_KtХ в файле с оборотами, где X – номер соответствующей аналитики. Необходимо обеспечить сквозную нумерацию выгруженных значений.</w:t>
      </w:r>
    </w:p>
    <w:p w14:paraId="61A050AF" w14:textId="77777777" w:rsidR="00393B1F" w:rsidRDefault="00772F76">
      <w:pPr>
        <w:pStyle w:val="a2"/>
      </w:pPr>
      <w:r>
        <w:t>В случае, если поле ID отсутствует в полях аналитики, то следует руководствоваться порядком выгрузки в описании полей аналитики.</w:t>
      </w:r>
    </w:p>
    <w:p w14:paraId="5E4422D0" w14:textId="77777777" w:rsidR="00393B1F" w:rsidRDefault="00772F76">
      <w:pPr>
        <w:pStyle w:val="a2"/>
      </w:pPr>
      <w:bookmarkStart w:id="167" w:name="_Hlk190168223"/>
      <w:bookmarkStart w:id="168" w:name="_Hlk190168141"/>
      <w:bookmarkEnd w:id="166"/>
      <w:r>
        <w:t>Кроме этого, необходимо предусмотреть определенный порядок формирования узлов файла (порядок выгрузки аналитик). Порядок выгрузки аналитик представлен в таблице «</w:t>
      </w:r>
      <w:r>
        <w:fldChar w:fldCharType="begin"/>
      </w:r>
      <w:r>
        <w:instrText xml:space="preserve"> REF _Ref190124657 \h  \* MERGEFORMAT </w:instrText>
      </w:r>
      <w:r>
        <w:fldChar w:fldCharType="separate"/>
      </w:r>
      <w:r>
        <w:t xml:space="preserve">Таблица </w:t>
      </w:r>
      <w:fldSimple w:instr=" STYLEREF 1 \s ">
        <w:r>
          <w:t>2</w:t>
        </w:r>
      </w:fldSimple>
      <w:r>
        <w:t>.23 – Порядок выгрузки аналитик при формировании XML-файла AnalyticsData.xml</w:t>
      </w:r>
      <w:r>
        <w:fldChar w:fldCharType="end"/>
      </w:r>
      <w:r>
        <w:t>».</w:t>
      </w:r>
    </w:p>
    <w:p w14:paraId="76F86C36" w14:textId="77777777" w:rsidR="00393B1F" w:rsidRDefault="00772F76">
      <w:pPr>
        <w:pStyle w:val="a2"/>
      </w:pPr>
      <w:r>
        <w:t>Если в графе «Обязательность наличия элемента/атрибута» таблиц данного раздела указано значение «Да», то требуется обязательное наличие данного элемента/атрибута в файле с указанием значения данного элемента/атрибута, если же в графе «Обязательность элемента/атрибута» указано «Нет», то элемент/атрибут может как присутствовать без указания значений, так и полностью отсутствовать в файле. Для таких элементов обязательность передачи элементов/атрибутов и их значений определяется п. 2.2 Тома 2 настоящей Таксономии.</w:t>
      </w:r>
    </w:p>
    <w:p w14:paraId="335C4DFA" w14:textId="353AFF65" w:rsidR="00393B1F" w:rsidRDefault="00772F76">
      <w:pPr>
        <w:pStyle w:val="ae"/>
      </w:pPr>
      <w:bookmarkStart w:id="169" w:name="_Ref190124657"/>
      <w:bookmarkStart w:id="170" w:name="_Toc205155012"/>
      <w:bookmarkEnd w:id="167"/>
      <w:r>
        <w:t xml:space="preserve">Таблица </w:t>
      </w:r>
      <w:fldSimple w:instr=" STYLEREF 1 \s ">
        <w:r>
          <w:t>2</w:t>
        </w:r>
      </w:fldSimple>
      <w:r>
        <w:t>.</w:t>
      </w:r>
      <w:fldSimple w:instr=" SEQ Таблица \* ARABIC \s 1 ">
        <w:r w:rsidR="000D0510">
          <w:rPr>
            <w:noProof/>
          </w:rPr>
          <w:t>23</w:t>
        </w:r>
      </w:fldSimple>
      <w:r>
        <w:t xml:space="preserve"> </w:t>
      </w:r>
      <w:bookmarkStart w:id="171" w:name="_Hlk190168242"/>
      <w:r>
        <w:t>– Порядок выгрузки аналитик при формировании XML-файла AnalyticsData.xml</w:t>
      </w:r>
      <w:bookmarkEnd w:id="168"/>
      <w:bookmarkEnd w:id="169"/>
      <w:bookmarkEnd w:id="170"/>
      <w:bookmarkEnd w:id="171"/>
    </w:p>
    <w:tbl>
      <w:tblPr>
        <w:tblStyle w:val="GOSTTable1"/>
        <w:tblW w:w="5025" w:type="pct"/>
        <w:tblInd w:w="-5" w:type="dxa"/>
        <w:tblLayout w:type="fixed"/>
        <w:tblLook w:val="04A0" w:firstRow="1" w:lastRow="0" w:firstColumn="1" w:lastColumn="0" w:noHBand="0" w:noVBand="1"/>
      </w:tblPr>
      <w:tblGrid>
        <w:gridCol w:w="2976"/>
        <w:gridCol w:w="2270"/>
        <w:gridCol w:w="9102"/>
      </w:tblGrid>
      <w:tr w:rsidR="00393B1F" w14:paraId="45F8EC90" w14:textId="77777777" w:rsidTr="00393B1F">
        <w:trPr>
          <w:cnfStyle w:val="100000000000" w:firstRow="1" w:lastRow="0" w:firstColumn="0" w:lastColumn="0" w:oddVBand="0" w:evenVBand="0" w:oddHBand="0" w:evenHBand="0" w:firstRowFirstColumn="0" w:firstRowLastColumn="0" w:lastRowFirstColumn="0" w:lastRowLastColumn="0"/>
          <w:tblHeader/>
        </w:trPr>
        <w:tc>
          <w:tcPr>
            <w:tcW w:w="1037" w:type="pct"/>
            <w:shd w:val="clear" w:color="auto" w:fill="D9D9D9" w:themeFill="background1" w:themeFillShade="D9"/>
          </w:tcPr>
          <w:p w14:paraId="77283B1F" w14:textId="77777777" w:rsidR="00393B1F" w:rsidRDefault="00772F76">
            <w:pPr>
              <w:pStyle w:val="aff2"/>
            </w:pPr>
            <w:bookmarkStart w:id="172" w:name="_Hlk190168095"/>
            <w:r>
              <w:t>Аналитика</w:t>
            </w:r>
          </w:p>
        </w:tc>
        <w:tc>
          <w:tcPr>
            <w:tcW w:w="791" w:type="pct"/>
            <w:shd w:val="clear" w:color="auto" w:fill="D9D9D9" w:themeFill="background1" w:themeFillShade="D9"/>
          </w:tcPr>
          <w:p w14:paraId="5D710327" w14:textId="77777777" w:rsidR="00393B1F" w:rsidRDefault="00772F76">
            <w:pPr>
              <w:pStyle w:val="aff2"/>
            </w:pPr>
            <w:r>
              <w:t>Порядок выгрузки</w:t>
            </w:r>
          </w:p>
        </w:tc>
        <w:tc>
          <w:tcPr>
            <w:tcW w:w="3172" w:type="pct"/>
            <w:shd w:val="clear" w:color="auto" w:fill="D9D9D9" w:themeFill="background1" w:themeFillShade="D9"/>
          </w:tcPr>
          <w:p w14:paraId="5392E8C7" w14:textId="77777777" w:rsidR="00393B1F" w:rsidRDefault="00772F76">
            <w:pPr>
              <w:pStyle w:val="aff2"/>
            </w:pPr>
            <w:r>
              <w:t>Является реквизитом аналитики</w:t>
            </w:r>
          </w:p>
        </w:tc>
      </w:tr>
      <w:tr w:rsidR="00393B1F" w14:paraId="12985431"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79983B15" w14:textId="77777777" w:rsidR="00393B1F" w:rsidRDefault="00772F76">
            <w:pPr>
              <w:pStyle w:val="aff1"/>
              <w:spacing w:beforeAutospacing="1" w:afterAutospacing="1"/>
            </w:pPr>
            <w:r>
              <w:t>NAS_PUNKT_ADM</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601F8E9C" w14:textId="77777777" w:rsidR="00393B1F" w:rsidRDefault="00772F76">
            <w:pPr>
              <w:pStyle w:val="aff1"/>
              <w:spacing w:beforeAutospacing="1" w:afterAutospacing="1"/>
              <w:jc w:val="center"/>
            </w:pPr>
            <w:r>
              <w:t>1</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35AEEBC9" w14:textId="77777777" w:rsidR="00393B1F" w:rsidRDefault="00772F76">
            <w:pPr>
              <w:pStyle w:val="aff1"/>
              <w:spacing w:beforeAutospacing="1" w:afterAutospacing="1"/>
            </w:pPr>
            <w:r>
              <w:t>ADRES</w:t>
            </w:r>
          </w:p>
        </w:tc>
      </w:tr>
      <w:tr w:rsidR="00393B1F" w14:paraId="5EC4543A"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78E28AED" w14:textId="77777777" w:rsidR="00393B1F" w:rsidRDefault="00772F76">
            <w:pPr>
              <w:pStyle w:val="aff1"/>
              <w:spacing w:beforeAutospacing="1" w:afterAutospacing="1"/>
              <w:rPr>
                <w:lang w:val="en-US"/>
              </w:rPr>
            </w:pPr>
            <w:r>
              <w:rPr>
                <w:lang w:val="en-US"/>
              </w:rPr>
              <w:t>NAS_PUNKT_MUN</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25F8AFF8" w14:textId="77777777" w:rsidR="00393B1F" w:rsidRDefault="00772F76">
            <w:pPr>
              <w:pStyle w:val="aff1"/>
              <w:spacing w:beforeAutospacing="1" w:afterAutospacing="1"/>
              <w:jc w:val="center"/>
            </w:pPr>
            <w:r>
              <w:t>2</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508378F6" w14:textId="77777777" w:rsidR="00393B1F" w:rsidRDefault="00772F76">
            <w:pPr>
              <w:pStyle w:val="aff1"/>
              <w:spacing w:beforeAutospacing="1" w:afterAutospacing="1"/>
            </w:pPr>
            <w:r>
              <w:t>ADRES</w:t>
            </w:r>
          </w:p>
        </w:tc>
      </w:tr>
      <w:tr w:rsidR="00393B1F" w:rsidRPr="00BC64C8" w14:paraId="2FAFA9B1"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2CE00D43" w14:textId="77777777" w:rsidR="00393B1F" w:rsidRDefault="00772F76">
            <w:pPr>
              <w:pStyle w:val="aff1"/>
              <w:spacing w:beforeAutospacing="1" w:afterAutospacing="1"/>
              <w:rPr>
                <w:lang w:val="en-US"/>
              </w:rPr>
            </w:pPr>
            <w:r>
              <w:rPr>
                <w:lang w:val="en-US"/>
              </w:rPr>
              <w:lastRenderedPageBreak/>
              <w:t>ADRES</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2A69952A" w14:textId="77777777" w:rsidR="00393B1F" w:rsidRDefault="00772F76">
            <w:pPr>
              <w:pStyle w:val="aff1"/>
              <w:spacing w:beforeAutospacing="1" w:afterAutospacing="1"/>
              <w:jc w:val="center"/>
            </w:pPr>
            <w:r>
              <w:t>3</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2F8C2D39" w14:textId="77777777" w:rsidR="00393B1F" w:rsidRDefault="00772F76">
            <w:pPr>
              <w:pStyle w:val="aff1"/>
              <w:spacing w:beforeAutospacing="1" w:afterAutospacing="1"/>
              <w:rPr>
                <w:lang w:val="en-US"/>
              </w:rPr>
            </w:pPr>
            <w:r>
              <w:rPr>
                <w:lang w:val="en-US"/>
              </w:rPr>
              <w:t>UR_LICO, FIZ_LICO, MESTO_ADDR_NFA</w:t>
            </w:r>
          </w:p>
        </w:tc>
      </w:tr>
      <w:tr w:rsidR="00393B1F" w14:paraId="7F127CB4"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010DB7CF" w14:textId="77777777" w:rsidR="00393B1F" w:rsidRDefault="00772F76">
            <w:pPr>
              <w:pStyle w:val="aff1"/>
              <w:spacing w:beforeAutospacing="1" w:afterAutospacing="1"/>
              <w:rPr>
                <w:lang w:val="en-US"/>
              </w:rPr>
            </w:pPr>
            <w:r>
              <w:rPr>
                <w:lang w:val="en-US"/>
              </w:rPr>
              <w:t>UR_LICO</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06511EC6" w14:textId="77777777" w:rsidR="00393B1F" w:rsidRDefault="00772F76">
            <w:pPr>
              <w:pStyle w:val="aff1"/>
              <w:spacing w:beforeAutospacing="1" w:afterAutospacing="1"/>
              <w:jc w:val="center"/>
            </w:pPr>
            <w:r>
              <w:t>4</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7116499A" w14:textId="77777777" w:rsidR="00393B1F" w:rsidRDefault="00772F76">
            <w:pPr>
              <w:pStyle w:val="aff1"/>
              <w:spacing w:beforeAutospacing="1" w:afterAutospacing="1"/>
            </w:pPr>
            <w:r>
              <w:t>KONTRAGENT</w:t>
            </w:r>
          </w:p>
        </w:tc>
      </w:tr>
      <w:tr w:rsidR="00393B1F" w14:paraId="1556A8B0"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03470B97" w14:textId="77777777" w:rsidR="00393B1F" w:rsidRDefault="00772F76">
            <w:pPr>
              <w:pStyle w:val="aff1"/>
              <w:spacing w:beforeAutospacing="1" w:afterAutospacing="1"/>
              <w:rPr>
                <w:lang w:val="en-US"/>
              </w:rPr>
            </w:pPr>
            <w:r>
              <w:rPr>
                <w:lang w:val="en-US"/>
              </w:rPr>
              <w:t>FIZ_LICO</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57945F9E" w14:textId="77777777" w:rsidR="00393B1F" w:rsidRDefault="00772F76">
            <w:pPr>
              <w:pStyle w:val="aff1"/>
              <w:spacing w:beforeAutospacing="1" w:afterAutospacing="1"/>
              <w:jc w:val="center"/>
            </w:pPr>
            <w:r>
              <w:t>5</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72252057" w14:textId="77777777" w:rsidR="00393B1F" w:rsidRDefault="00772F76">
            <w:pPr>
              <w:pStyle w:val="aff1"/>
              <w:spacing w:beforeAutospacing="1" w:afterAutospacing="1"/>
            </w:pPr>
            <w:r>
              <w:t>KONTRAGENT, MOL_SOTRUDNIK</w:t>
            </w:r>
          </w:p>
        </w:tc>
      </w:tr>
      <w:tr w:rsidR="00393B1F" w:rsidRPr="00BC64C8" w14:paraId="105A9B2A"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38921DD0" w14:textId="77777777" w:rsidR="00393B1F" w:rsidRDefault="00772F76">
            <w:pPr>
              <w:pStyle w:val="aff1"/>
              <w:spacing w:beforeAutospacing="1" w:afterAutospacing="1"/>
              <w:rPr>
                <w:lang w:val="en-US"/>
              </w:rPr>
            </w:pPr>
            <w:r>
              <w:rPr>
                <w:lang w:val="en-US"/>
              </w:rPr>
              <w:t>ED_IZM</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588E7F0A" w14:textId="77777777" w:rsidR="00393B1F" w:rsidRDefault="00772F76">
            <w:pPr>
              <w:pStyle w:val="aff1"/>
              <w:spacing w:beforeAutospacing="1" w:afterAutospacing="1"/>
              <w:jc w:val="center"/>
            </w:pPr>
            <w:r>
              <w:t>6</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6DAC9199" w14:textId="77777777" w:rsidR="00393B1F" w:rsidRDefault="00772F76">
            <w:pPr>
              <w:pStyle w:val="aff1"/>
              <w:spacing w:beforeAutospacing="1" w:afterAutospacing="1"/>
              <w:rPr>
                <w:lang w:val="en-US"/>
              </w:rPr>
            </w:pPr>
            <w:r>
              <w:rPr>
                <w:lang w:val="en-US"/>
              </w:rPr>
              <w:t>OS_OBREMENENIE, NMA_OBREMENENIE, NPA_OBREMENENIE, MZ_BIO</w:t>
            </w:r>
          </w:p>
        </w:tc>
      </w:tr>
      <w:tr w:rsidR="00393B1F" w:rsidRPr="00BC64C8" w14:paraId="255D8062"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7EFF420B" w14:textId="77777777" w:rsidR="00393B1F" w:rsidRDefault="00772F76">
            <w:pPr>
              <w:pStyle w:val="aff1"/>
              <w:spacing w:beforeAutospacing="1" w:afterAutospacing="1"/>
              <w:rPr>
                <w:lang w:val="en-US"/>
              </w:rPr>
            </w:pPr>
            <w:r>
              <w:rPr>
                <w:lang w:val="en-US"/>
              </w:rPr>
              <w:t>KONTRAGENT</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21958B25" w14:textId="77777777" w:rsidR="00393B1F" w:rsidRDefault="00772F76">
            <w:pPr>
              <w:pStyle w:val="aff1"/>
              <w:spacing w:beforeAutospacing="1" w:afterAutospacing="1"/>
              <w:jc w:val="center"/>
            </w:pPr>
            <w:r>
              <w:t>7</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0107DAB2" w14:textId="77777777" w:rsidR="00393B1F" w:rsidRDefault="00772F76">
            <w:pPr>
              <w:pStyle w:val="aff1"/>
              <w:spacing w:beforeAutospacing="1" w:afterAutospacing="1"/>
              <w:rPr>
                <w:lang w:val="en-US"/>
              </w:rPr>
            </w:pPr>
            <w:r>
              <w:rPr>
                <w:lang w:val="en-US"/>
              </w:rPr>
              <w:t>OS_OBREMENENIE, NMA_OBREMENENIE, NPA_OBREMENENIE, OSN_RASCH, GRAF_AMORT_OS, OBJ_FIN_VL, GRAF_ISP, ADM_BUDJ</w:t>
            </w:r>
          </w:p>
        </w:tc>
      </w:tr>
      <w:tr w:rsidR="00393B1F" w14:paraId="7A5635E3"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0F12FF68" w14:textId="77777777" w:rsidR="00393B1F" w:rsidRDefault="00772F76">
            <w:pPr>
              <w:pStyle w:val="aff1"/>
              <w:spacing w:beforeAutospacing="1" w:afterAutospacing="1"/>
              <w:rPr>
                <w:lang w:val="en-US"/>
              </w:rPr>
            </w:pPr>
            <w:r>
              <w:rPr>
                <w:lang w:val="en-US"/>
              </w:rPr>
              <w:t>OS_PRAVOOBLADANIE</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66DCE28D" w14:textId="77777777" w:rsidR="00393B1F" w:rsidRDefault="00772F76">
            <w:pPr>
              <w:pStyle w:val="aff1"/>
              <w:spacing w:beforeAutospacing="1" w:afterAutospacing="1"/>
              <w:jc w:val="center"/>
            </w:pPr>
            <w:r>
              <w:t>8</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42EC3265" w14:textId="77777777" w:rsidR="00393B1F" w:rsidRDefault="00772F76">
            <w:pPr>
              <w:pStyle w:val="aff1"/>
              <w:spacing w:beforeAutospacing="1" w:afterAutospacing="1"/>
            </w:pPr>
            <w:r>
              <w:t>OS</w:t>
            </w:r>
          </w:p>
        </w:tc>
      </w:tr>
      <w:tr w:rsidR="00393B1F" w14:paraId="3C3D5C44"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585E4691" w14:textId="77777777" w:rsidR="00393B1F" w:rsidRDefault="00772F76">
            <w:pPr>
              <w:pStyle w:val="aff1"/>
              <w:spacing w:beforeAutospacing="1" w:afterAutospacing="1"/>
              <w:rPr>
                <w:lang w:val="en-US"/>
              </w:rPr>
            </w:pPr>
            <w:r>
              <w:rPr>
                <w:lang w:val="en-US"/>
              </w:rPr>
              <w:t>OS_OBREMENENIE</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33C60151" w14:textId="77777777" w:rsidR="00393B1F" w:rsidRDefault="00772F76">
            <w:pPr>
              <w:pStyle w:val="aff1"/>
              <w:spacing w:beforeAutospacing="1" w:afterAutospacing="1"/>
              <w:jc w:val="center"/>
            </w:pPr>
            <w:r>
              <w:t>9</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4E2D55B2" w14:textId="77777777" w:rsidR="00393B1F" w:rsidRDefault="00772F76">
            <w:pPr>
              <w:pStyle w:val="aff1"/>
              <w:spacing w:beforeAutospacing="1" w:afterAutospacing="1"/>
            </w:pPr>
            <w:r>
              <w:t>OS</w:t>
            </w:r>
          </w:p>
        </w:tc>
      </w:tr>
      <w:tr w:rsidR="00393B1F" w14:paraId="697C84AA"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190964F0" w14:textId="77777777" w:rsidR="00393B1F" w:rsidRDefault="00772F76">
            <w:pPr>
              <w:pStyle w:val="aff1"/>
              <w:spacing w:beforeAutospacing="1" w:afterAutospacing="1"/>
              <w:rPr>
                <w:lang w:val="en-US"/>
              </w:rPr>
            </w:pPr>
            <w:r>
              <w:rPr>
                <w:lang w:val="en-US"/>
              </w:rPr>
              <w:t>NMA_PRAVOOBLADANIE</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18720290" w14:textId="77777777" w:rsidR="00393B1F" w:rsidRDefault="00772F76">
            <w:pPr>
              <w:pStyle w:val="aff1"/>
              <w:spacing w:beforeAutospacing="1" w:afterAutospacing="1"/>
              <w:jc w:val="center"/>
            </w:pPr>
            <w:r>
              <w:t>10</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68D90AB4" w14:textId="77777777" w:rsidR="00393B1F" w:rsidRDefault="00772F76">
            <w:pPr>
              <w:pStyle w:val="aff1"/>
              <w:spacing w:beforeAutospacing="1" w:afterAutospacing="1"/>
            </w:pPr>
            <w:r>
              <w:rPr>
                <w:lang w:val="en-US"/>
              </w:rPr>
              <w:t>NMA</w:t>
            </w:r>
          </w:p>
        </w:tc>
      </w:tr>
      <w:tr w:rsidR="00393B1F" w14:paraId="74680EE0"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68FA4F76" w14:textId="77777777" w:rsidR="00393B1F" w:rsidRDefault="00772F76">
            <w:pPr>
              <w:pStyle w:val="aff1"/>
              <w:spacing w:beforeAutospacing="1" w:afterAutospacing="1"/>
              <w:rPr>
                <w:lang w:val="en-US"/>
              </w:rPr>
            </w:pPr>
            <w:r>
              <w:rPr>
                <w:lang w:val="en-US"/>
              </w:rPr>
              <w:t>NMA_OBREMENENIE</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65C75CAC" w14:textId="77777777" w:rsidR="00393B1F" w:rsidRDefault="00772F76">
            <w:pPr>
              <w:pStyle w:val="aff1"/>
              <w:spacing w:beforeAutospacing="1" w:afterAutospacing="1"/>
              <w:jc w:val="center"/>
            </w:pPr>
            <w:r>
              <w:t>11</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2C3B2786" w14:textId="77777777" w:rsidR="00393B1F" w:rsidRDefault="00772F76">
            <w:pPr>
              <w:pStyle w:val="aff1"/>
              <w:spacing w:beforeAutospacing="1" w:afterAutospacing="1"/>
            </w:pPr>
            <w:r>
              <w:rPr>
                <w:lang w:val="en-US"/>
              </w:rPr>
              <w:t>NMA</w:t>
            </w:r>
          </w:p>
        </w:tc>
      </w:tr>
      <w:tr w:rsidR="00393B1F" w14:paraId="497E30E2"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570FA75A" w14:textId="77777777" w:rsidR="00393B1F" w:rsidRDefault="00772F76">
            <w:pPr>
              <w:pStyle w:val="aff1"/>
              <w:spacing w:beforeAutospacing="1" w:afterAutospacing="1"/>
              <w:rPr>
                <w:lang w:val="en-US"/>
              </w:rPr>
            </w:pPr>
            <w:r>
              <w:rPr>
                <w:lang w:val="en-US"/>
              </w:rPr>
              <w:t>NPA_PRAVOOBLADANIE</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0E940AD4" w14:textId="77777777" w:rsidR="00393B1F" w:rsidRDefault="00772F76">
            <w:pPr>
              <w:pStyle w:val="aff1"/>
              <w:spacing w:beforeAutospacing="1" w:afterAutospacing="1"/>
              <w:jc w:val="center"/>
            </w:pPr>
            <w:r>
              <w:t>12</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60702667" w14:textId="77777777" w:rsidR="00393B1F" w:rsidRDefault="00772F76">
            <w:pPr>
              <w:pStyle w:val="aff1"/>
              <w:spacing w:beforeAutospacing="1" w:afterAutospacing="1"/>
              <w:rPr>
                <w:lang w:val="en-US"/>
              </w:rPr>
            </w:pPr>
            <w:r>
              <w:rPr>
                <w:lang w:val="en-US"/>
              </w:rPr>
              <w:t>NPA</w:t>
            </w:r>
          </w:p>
        </w:tc>
      </w:tr>
      <w:tr w:rsidR="00393B1F" w14:paraId="6FC091C6"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0926246C" w14:textId="77777777" w:rsidR="00393B1F" w:rsidRDefault="00772F76">
            <w:pPr>
              <w:pStyle w:val="aff1"/>
              <w:spacing w:beforeAutospacing="1" w:afterAutospacing="1"/>
              <w:rPr>
                <w:lang w:val="en-US"/>
              </w:rPr>
            </w:pPr>
            <w:r>
              <w:rPr>
                <w:lang w:val="en-US"/>
              </w:rPr>
              <w:t>NPA_OBREMENENIE</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1750004E" w14:textId="77777777" w:rsidR="00393B1F" w:rsidRDefault="00772F76">
            <w:pPr>
              <w:pStyle w:val="aff1"/>
              <w:spacing w:beforeAutospacing="1" w:afterAutospacing="1"/>
              <w:jc w:val="center"/>
            </w:pPr>
            <w:r>
              <w:t>13</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7328653C" w14:textId="77777777" w:rsidR="00393B1F" w:rsidRDefault="00772F76">
            <w:pPr>
              <w:pStyle w:val="aff1"/>
              <w:spacing w:beforeAutospacing="1" w:afterAutospacing="1"/>
              <w:rPr>
                <w:lang w:val="en-US"/>
              </w:rPr>
            </w:pPr>
            <w:r>
              <w:rPr>
                <w:lang w:val="en-US"/>
              </w:rPr>
              <w:t>NPA</w:t>
            </w:r>
          </w:p>
        </w:tc>
      </w:tr>
      <w:tr w:rsidR="00393B1F" w:rsidRPr="00BC64C8" w14:paraId="1B96CDE3"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49A5572F" w14:textId="77777777" w:rsidR="00393B1F" w:rsidRDefault="00772F76">
            <w:pPr>
              <w:pStyle w:val="aff1"/>
              <w:spacing w:beforeAutospacing="1" w:afterAutospacing="1"/>
              <w:rPr>
                <w:lang w:val="en-US"/>
              </w:rPr>
            </w:pPr>
            <w:r>
              <w:rPr>
                <w:lang w:val="en-US"/>
              </w:rPr>
              <w:t>KARTOCHKA_KAP_VL</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670E8275" w14:textId="77777777" w:rsidR="00393B1F" w:rsidRDefault="00772F76">
            <w:pPr>
              <w:pStyle w:val="aff1"/>
              <w:spacing w:beforeAutospacing="1" w:afterAutospacing="1"/>
              <w:jc w:val="center"/>
            </w:pPr>
            <w:r>
              <w:t>14</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32AFC149" w14:textId="77777777" w:rsidR="00393B1F" w:rsidRDefault="00772F76">
            <w:pPr>
              <w:pStyle w:val="aff1"/>
              <w:spacing w:beforeAutospacing="1" w:afterAutospacing="1"/>
              <w:rPr>
                <w:lang w:val="en-US"/>
              </w:rPr>
            </w:pPr>
            <w:r>
              <w:rPr>
                <w:lang w:val="en-US"/>
              </w:rPr>
              <w:t>KAP_VL_OS_NMA_NPA, KAP_VL_MZ</w:t>
            </w:r>
          </w:p>
        </w:tc>
      </w:tr>
      <w:tr w:rsidR="00393B1F" w14:paraId="497F2B59"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03653212" w14:textId="77777777" w:rsidR="00393B1F" w:rsidRDefault="00772F76">
            <w:pPr>
              <w:pStyle w:val="aff1"/>
              <w:spacing w:beforeAutospacing="1" w:afterAutospacing="1"/>
              <w:rPr>
                <w:lang w:val="en-US"/>
              </w:rPr>
            </w:pPr>
            <w:r>
              <w:rPr>
                <w:lang w:val="en-US"/>
              </w:rPr>
              <w:t>GRAFIK_AMORT_DETAIL</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5C3E7D48" w14:textId="77777777" w:rsidR="00393B1F" w:rsidRDefault="00772F76">
            <w:pPr>
              <w:pStyle w:val="aff1"/>
              <w:spacing w:beforeAutospacing="1" w:afterAutospacing="1"/>
              <w:jc w:val="center"/>
            </w:pPr>
            <w:r>
              <w:t>15</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64591B74" w14:textId="77777777" w:rsidR="00393B1F" w:rsidRDefault="00772F76">
            <w:pPr>
              <w:pStyle w:val="aff1"/>
              <w:spacing w:beforeAutospacing="1" w:afterAutospacing="1"/>
              <w:rPr>
                <w:lang w:val="en-US"/>
              </w:rPr>
            </w:pPr>
            <w:r>
              <w:rPr>
                <w:lang w:val="en-US"/>
              </w:rPr>
              <w:t>GRAFIK_AMORT</w:t>
            </w:r>
          </w:p>
        </w:tc>
      </w:tr>
      <w:tr w:rsidR="00393B1F" w14:paraId="52C2B205"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2EAED8FD" w14:textId="77777777" w:rsidR="00393B1F" w:rsidRDefault="00772F76">
            <w:pPr>
              <w:pStyle w:val="aff1"/>
              <w:spacing w:beforeAutospacing="1" w:afterAutospacing="1"/>
              <w:rPr>
                <w:lang w:val="en-US"/>
              </w:rPr>
            </w:pPr>
            <w:r>
              <w:rPr>
                <w:lang w:val="en-US"/>
              </w:rPr>
              <w:t>GRAF_AMORT_OS</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04C72BB8" w14:textId="77777777" w:rsidR="00393B1F" w:rsidRDefault="00772F76">
            <w:pPr>
              <w:pStyle w:val="aff1"/>
              <w:spacing w:beforeAutospacing="1" w:afterAutospacing="1"/>
              <w:jc w:val="center"/>
              <w:rPr>
                <w:lang w:val="en-US"/>
              </w:rPr>
            </w:pPr>
            <w:r>
              <w:rPr>
                <w:lang w:val="en-US"/>
              </w:rPr>
              <w:t>16</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67E4E218" w14:textId="77777777" w:rsidR="00393B1F" w:rsidRDefault="00772F76">
            <w:pPr>
              <w:pStyle w:val="aff1"/>
              <w:spacing w:beforeAutospacing="1" w:afterAutospacing="1"/>
              <w:rPr>
                <w:lang w:val="en-US"/>
              </w:rPr>
            </w:pPr>
            <w:r>
              <w:rPr>
                <w:lang w:val="en-US"/>
              </w:rPr>
              <w:t>GRAFIK_AMORT</w:t>
            </w:r>
          </w:p>
        </w:tc>
      </w:tr>
      <w:tr w:rsidR="00393B1F" w14:paraId="2B3B3CF1"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12345AF6" w14:textId="77777777" w:rsidR="00393B1F" w:rsidRDefault="00772F76">
            <w:pPr>
              <w:pStyle w:val="aff1"/>
              <w:spacing w:beforeAutospacing="1" w:afterAutospacing="1"/>
              <w:rPr>
                <w:lang w:val="en-US"/>
              </w:rPr>
            </w:pPr>
            <w:r>
              <w:rPr>
                <w:lang w:val="en-US"/>
              </w:rPr>
              <w:t>OS</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7D924D7B" w14:textId="77777777" w:rsidR="00393B1F" w:rsidRDefault="00772F76">
            <w:pPr>
              <w:pStyle w:val="aff1"/>
              <w:spacing w:beforeAutospacing="1" w:afterAutospacing="1"/>
              <w:jc w:val="center"/>
              <w:rPr>
                <w:lang w:val="en-US"/>
              </w:rPr>
            </w:pPr>
            <w:r>
              <w:t>1</w:t>
            </w:r>
            <w:r>
              <w:rPr>
                <w:lang w:val="en-US"/>
              </w:rPr>
              <w:t>7</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70B357C6" w14:textId="77777777" w:rsidR="00393B1F" w:rsidRDefault="00772F76">
            <w:pPr>
              <w:pStyle w:val="aff1"/>
              <w:spacing w:beforeAutospacing="1" w:afterAutospacing="1"/>
            </w:pPr>
            <w:r>
              <w:rPr>
                <w:lang w:val="en-US"/>
              </w:rPr>
              <w:t>GRAF_AMORT_OS</w:t>
            </w:r>
          </w:p>
        </w:tc>
      </w:tr>
      <w:tr w:rsidR="00393B1F" w14:paraId="6871F579"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1A9DC6B0" w14:textId="77777777" w:rsidR="00393B1F" w:rsidRDefault="00772F76">
            <w:pPr>
              <w:pStyle w:val="aff1"/>
              <w:spacing w:beforeAutospacing="1" w:afterAutospacing="1"/>
              <w:rPr>
                <w:lang w:val="en-US"/>
              </w:rPr>
            </w:pPr>
            <w:r>
              <w:rPr>
                <w:lang w:val="en-US"/>
              </w:rPr>
              <w:t>GRAFIK_ISP_DETAIL</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31DC1F50" w14:textId="77777777" w:rsidR="00393B1F" w:rsidRDefault="00772F76">
            <w:pPr>
              <w:pStyle w:val="aff1"/>
              <w:spacing w:beforeAutospacing="1" w:afterAutospacing="1"/>
              <w:jc w:val="center"/>
              <w:rPr>
                <w:lang w:val="en-US"/>
              </w:rPr>
            </w:pPr>
            <w:r>
              <w:rPr>
                <w:lang w:val="en-US"/>
              </w:rPr>
              <w:t>18</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64A9FD94" w14:textId="77777777" w:rsidR="00393B1F" w:rsidRDefault="00772F76">
            <w:pPr>
              <w:pStyle w:val="aff1"/>
              <w:spacing w:beforeAutospacing="1" w:afterAutospacing="1"/>
              <w:rPr>
                <w:lang w:val="en-US"/>
              </w:rPr>
            </w:pPr>
            <w:r>
              <w:rPr>
                <w:lang w:val="en-US"/>
              </w:rPr>
              <w:t>GRAF_ISP</w:t>
            </w:r>
          </w:p>
        </w:tc>
      </w:tr>
      <w:tr w:rsidR="00393B1F" w14:paraId="54E488F8"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76E31392" w14:textId="77777777" w:rsidR="00393B1F" w:rsidRDefault="00772F76">
            <w:pPr>
              <w:pStyle w:val="aff1"/>
              <w:spacing w:beforeAutospacing="1" w:afterAutospacing="1"/>
              <w:rPr>
                <w:lang w:val="en-US"/>
              </w:rPr>
            </w:pPr>
            <w:r>
              <w:rPr>
                <w:lang w:val="en-US"/>
              </w:rPr>
              <w:t>OSN_RASCH</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0072C878" w14:textId="77777777" w:rsidR="00393B1F" w:rsidRDefault="00772F76">
            <w:pPr>
              <w:pStyle w:val="aff1"/>
              <w:spacing w:beforeAutospacing="1" w:afterAutospacing="1"/>
              <w:jc w:val="center"/>
              <w:rPr>
                <w:lang w:val="en-US"/>
              </w:rPr>
            </w:pPr>
            <w:r>
              <w:t>1</w:t>
            </w:r>
            <w:r>
              <w:rPr>
                <w:lang w:val="en-US"/>
              </w:rPr>
              <w:t>9</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4E8163F5" w14:textId="77777777" w:rsidR="00393B1F" w:rsidRDefault="00772F76">
            <w:pPr>
              <w:pStyle w:val="aff1"/>
              <w:spacing w:beforeAutospacing="1" w:afterAutospacing="1"/>
              <w:rPr>
                <w:lang w:val="en-US"/>
              </w:rPr>
            </w:pPr>
            <w:r>
              <w:rPr>
                <w:lang w:val="en-US"/>
              </w:rPr>
              <w:t>GRAF_ISP</w:t>
            </w:r>
          </w:p>
        </w:tc>
      </w:tr>
      <w:tr w:rsidR="00393B1F" w14:paraId="6497AB99" w14:textId="77777777" w:rsidTr="00393B1F">
        <w:tc>
          <w:tcPr>
            <w:tcW w:w="1037" w:type="pct"/>
            <w:tcBorders>
              <w:top w:val="single" w:sz="4" w:space="0" w:color="auto"/>
              <w:left w:val="single" w:sz="4" w:space="0" w:color="auto"/>
              <w:bottom w:val="single" w:sz="4" w:space="0" w:color="auto"/>
              <w:right w:val="single" w:sz="4" w:space="0" w:color="auto"/>
            </w:tcBorders>
            <w:shd w:val="clear" w:color="auto" w:fill="auto"/>
          </w:tcPr>
          <w:p w14:paraId="5E6764AA" w14:textId="77777777" w:rsidR="00393B1F" w:rsidRDefault="00772F76">
            <w:pPr>
              <w:pStyle w:val="aff1"/>
              <w:spacing w:beforeAutospacing="1" w:afterAutospacing="1"/>
            </w:pPr>
            <w:r>
              <w:t>Все остальные</w:t>
            </w:r>
          </w:p>
        </w:tc>
        <w:tc>
          <w:tcPr>
            <w:tcW w:w="791" w:type="pct"/>
            <w:tcBorders>
              <w:top w:val="single" w:sz="4" w:space="0" w:color="auto"/>
              <w:left w:val="single" w:sz="4" w:space="0" w:color="auto"/>
              <w:bottom w:val="single" w:sz="4" w:space="0" w:color="auto"/>
              <w:right w:val="single" w:sz="4" w:space="0" w:color="auto"/>
            </w:tcBorders>
            <w:shd w:val="clear" w:color="auto" w:fill="auto"/>
          </w:tcPr>
          <w:p w14:paraId="3F8DAE0B" w14:textId="77777777" w:rsidR="00393B1F" w:rsidRDefault="00772F76">
            <w:pPr>
              <w:pStyle w:val="aff1"/>
              <w:spacing w:beforeAutospacing="1" w:afterAutospacing="1"/>
              <w:jc w:val="center"/>
              <w:rPr>
                <w:lang w:val="en-US"/>
              </w:rPr>
            </w:pPr>
            <w:r>
              <w:rPr>
                <w:lang w:val="en-US"/>
              </w:rPr>
              <w:t>20</w:t>
            </w:r>
          </w:p>
        </w:tc>
        <w:tc>
          <w:tcPr>
            <w:tcW w:w="3172" w:type="pct"/>
            <w:tcBorders>
              <w:top w:val="single" w:sz="4" w:space="0" w:color="auto"/>
              <w:left w:val="single" w:sz="4" w:space="0" w:color="auto"/>
              <w:bottom w:val="single" w:sz="4" w:space="0" w:color="auto"/>
              <w:right w:val="single" w:sz="4" w:space="0" w:color="auto"/>
            </w:tcBorders>
            <w:shd w:val="clear" w:color="auto" w:fill="auto"/>
          </w:tcPr>
          <w:p w14:paraId="395A9F22" w14:textId="77777777" w:rsidR="00393B1F" w:rsidRDefault="00393B1F">
            <w:pPr>
              <w:pStyle w:val="aff1"/>
              <w:spacing w:beforeAutospacing="1" w:afterAutospacing="1"/>
              <w:rPr>
                <w:lang w:val="en-US"/>
              </w:rPr>
            </w:pPr>
          </w:p>
        </w:tc>
      </w:tr>
    </w:tbl>
    <w:p w14:paraId="299EFB07" w14:textId="77777777" w:rsidR="00393B1F" w:rsidRDefault="00772F76">
      <w:pPr>
        <w:pStyle w:val="a2"/>
      </w:pPr>
      <w:bookmarkStart w:id="173" w:name="_Hlk190168108"/>
      <w:bookmarkEnd w:id="172"/>
      <w:r>
        <w:t>При нарушении вышеописанного порядка, файл не пройдет форматный контроль, и загрузка будет прервана.</w:t>
      </w:r>
    </w:p>
    <w:bookmarkEnd w:id="173"/>
    <w:p w14:paraId="53110B57" w14:textId="77777777" w:rsidR="00393B1F" w:rsidRDefault="00772F76">
      <w:pPr>
        <w:pStyle w:val="a2"/>
      </w:pPr>
      <w:r>
        <w:lastRenderedPageBreak/>
        <w:t xml:space="preserve">Описание формата </w:t>
      </w:r>
      <w:r>
        <w:rPr>
          <w:lang w:val="en-US"/>
        </w:rPr>
        <w:t>XML</w:t>
      </w:r>
      <w:r>
        <w:t>-файла аналитик «AnalyticsData.</w:t>
      </w:r>
      <w:r>
        <w:rPr>
          <w:lang w:val="en-US"/>
        </w:rPr>
        <w:t>xml</w:t>
      </w:r>
      <w:r>
        <w:t>» представлено в таблице «</w:t>
      </w:r>
      <w:r>
        <w:rPr>
          <w:rFonts w:hint="eastAsia"/>
        </w:rPr>
        <w:fldChar w:fldCharType="begin"/>
      </w:r>
      <w:r>
        <w:rPr>
          <w:rFonts w:hint="eastAsia"/>
        </w:rPr>
        <w:instrText xml:space="preserve"> </w:instrText>
      </w:r>
      <w:r>
        <w:instrText>REF _Ref190123473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.24 – Описание формата XML-файла аналитик AnalyticsData.xml</w:t>
      </w:r>
      <w:r>
        <w:rPr>
          <w:rFonts w:hint="eastAsia"/>
        </w:rPr>
        <w:fldChar w:fldCharType="end"/>
      </w:r>
      <w:r>
        <w:t>».</w:t>
      </w:r>
    </w:p>
    <w:p w14:paraId="4FECF39A" w14:textId="77777777" w:rsidR="00393B1F" w:rsidRDefault="00772F76">
      <w:pPr>
        <w:pStyle w:val="ae"/>
      </w:pPr>
      <w:bookmarkStart w:id="174" w:name="_Ref190123473"/>
      <w:bookmarkStart w:id="175" w:name="_Toc205155013"/>
      <w:r>
        <w:t xml:space="preserve">Таблица </w:t>
      </w:r>
      <w:fldSimple w:instr=" STYLEREF 1 \s ">
        <w:r>
          <w:t>2</w:t>
        </w:r>
      </w:fldSimple>
      <w:r>
        <w:t>.</w:t>
      </w:r>
      <w:fldSimple w:instr=" SEQ Таблица \* ARABIC \s 1 ">
        <w:r>
          <w:t>24</w:t>
        </w:r>
      </w:fldSimple>
      <w:r>
        <w:t xml:space="preserve"> – Описание формата XML-файла аналитик AnalyticsData.xml</w:t>
      </w:r>
      <w:bookmarkEnd w:id="174"/>
      <w:bookmarkEnd w:id="175"/>
    </w:p>
    <w:tbl>
      <w:tblPr>
        <w:tblW w:w="5002" w:type="pct"/>
        <w:tblInd w:w="-5" w:type="dxa"/>
        <w:tblLayout w:type="fixed"/>
        <w:tblLook w:val="04A0" w:firstRow="1" w:lastRow="0" w:firstColumn="1" w:lastColumn="0" w:noHBand="0" w:noVBand="1"/>
      </w:tblPr>
      <w:tblGrid>
        <w:gridCol w:w="1701"/>
        <w:gridCol w:w="3117"/>
        <w:gridCol w:w="1420"/>
        <w:gridCol w:w="2554"/>
        <w:gridCol w:w="1980"/>
        <w:gridCol w:w="3511"/>
      </w:tblGrid>
      <w:tr w:rsidR="00393B1F" w14:paraId="22459E4D" w14:textId="77777777">
        <w:trPr>
          <w:trHeight w:val="20"/>
          <w:tblHeader/>
        </w:trPr>
        <w:tc>
          <w:tcPr>
            <w:tcW w:w="5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4A4378" w14:textId="77777777" w:rsidR="00393B1F" w:rsidRDefault="00772F76">
            <w:pPr>
              <w:pStyle w:val="aff2"/>
            </w:pPr>
            <w:r>
              <w:t>Родитель</w:t>
            </w:r>
          </w:p>
        </w:tc>
        <w:tc>
          <w:tcPr>
            <w:tcW w:w="10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0B3B58" w14:textId="77777777" w:rsidR="00393B1F" w:rsidRDefault="00772F76">
            <w:pPr>
              <w:pStyle w:val="aff2"/>
            </w:pPr>
            <w:r>
              <w:t>Наименование</w:t>
            </w:r>
          </w:p>
        </w:tc>
        <w:tc>
          <w:tcPr>
            <w:tcW w:w="4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F07642" w14:textId="77777777" w:rsidR="00393B1F" w:rsidRDefault="00772F76">
            <w:pPr>
              <w:pStyle w:val="aff2"/>
            </w:pPr>
            <w:r>
              <w:t>Тип</w:t>
            </w:r>
          </w:p>
        </w:tc>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F5B344" w14:textId="77777777" w:rsidR="00393B1F" w:rsidRDefault="00772F76">
            <w:pPr>
              <w:pStyle w:val="aff2"/>
            </w:pPr>
            <w:r>
              <w:t>Формат элемента</w:t>
            </w:r>
          </w:p>
        </w:tc>
        <w:tc>
          <w:tcPr>
            <w:tcW w:w="6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EB2A1E" w14:textId="77777777" w:rsidR="00393B1F" w:rsidRDefault="00772F76">
            <w:pPr>
              <w:pStyle w:val="aff2"/>
            </w:pPr>
            <w:r>
              <w:t>Обязательность наличия элемента/атрибута</w:t>
            </w:r>
          </w:p>
        </w:tc>
        <w:tc>
          <w:tcPr>
            <w:tcW w:w="1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BBA8C1" w14:textId="77777777" w:rsidR="00393B1F" w:rsidRDefault="00772F76">
            <w:pPr>
              <w:pStyle w:val="aff2"/>
            </w:pPr>
            <w:r>
              <w:t>Дополнительная информация</w:t>
            </w:r>
          </w:p>
        </w:tc>
      </w:tr>
      <w:tr w:rsidR="00393B1F" w14:paraId="4746C367"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63D6AD90" w14:textId="77777777" w:rsidR="00393B1F" w:rsidRDefault="00393B1F">
            <w:pPr>
              <w:pStyle w:val="aff1"/>
            </w:pPr>
          </w:p>
        </w:tc>
        <w:tc>
          <w:tcPr>
            <w:tcW w:w="1091" w:type="pct"/>
            <w:tcBorders>
              <w:top w:val="single" w:sz="4" w:space="0" w:color="auto"/>
              <w:left w:val="single" w:sz="4" w:space="0" w:color="auto"/>
              <w:bottom w:val="single" w:sz="4" w:space="0" w:color="auto"/>
              <w:right w:val="single" w:sz="4" w:space="0" w:color="auto"/>
            </w:tcBorders>
          </w:tcPr>
          <w:p w14:paraId="3DCD52FE" w14:textId="77777777" w:rsidR="00393B1F" w:rsidRDefault="00772F76">
            <w:pPr>
              <w:pStyle w:val="aff1"/>
            </w:pPr>
            <w:r>
              <w:t>Body</w:t>
            </w:r>
          </w:p>
        </w:tc>
        <w:tc>
          <w:tcPr>
            <w:tcW w:w="497" w:type="pct"/>
            <w:tcBorders>
              <w:top w:val="single" w:sz="4" w:space="0" w:color="auto"/>
              <w:left w:val="single" w:sz="4" w:space="0" w:color="auto"/>
              <w:bottom w:val="single" w:sz="4" w:space="0" w:color="auto"/>
              <w:right w:val="single" w:sz="4" w:space="0" w:color="auto"/>
            </w:tcBorders>
          </w:tcPr>
          <w:p w14:paraId="08F5A069"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52179038" w14:textId="77777777" w:rsidR="00393B1F" w:rsidRDefault="00772F76">
            <w:pPr>
              <w:pStyle w:val="aff1"/>
            </w:pPr>
            <w:r>
              <w:t>Body</w:t>
            </w:r>
          </w:p>
        </w:tc>
        <w:tc>
          <w:tcPr>
            <w:tcW w:w="693" w:type="pct"/>
            <w:tcBorders>
              <w:top w:val="single" w:sz="4" w:space="0" w:color="auto"/>
              <w:left w:val="single" w:sz="4" w:space="0" w:color="auto"/>
              <w:bottom w:val="single" w:sz="4" w:space="0" w:color="auto"/>
              <w:right w:val="single" w:sz="4" w:space="0" w:color="auto"/>
            </w:tcBorders>
          </w:tcPr>
          <w:p w14:paraId="6D049766" w14:textId="77777777" w:rsidR="00393B1F" w:rsidRDefault="00772F76">
            <w:pPr>
              <w:pStyle w:val="aff1"/>
            </w:pPr>
            <w:r>
              <w:t>Да</w:t>
            </w:r>
          </w:p>
        </w:tc>
        <w:tc>
          <w:tcPr>
            <w:tcW w:w="1229" w:type="pct"/>
            <w:tcBorders>
              <w:top w:val="single" w:sz="4" w:space="0" w:color="auto"/>
              <w:left w:val="single" w:sz="4" w:space="0" w:color="auto"/>
              <w:bottom w:val="single" w:sz="4" w:space="0" w:color="auto"/>
              <w:right w:val="single" w:sz="4" w:space="0" w:color="auto"/>
            </w:tcBorders>
          </w:tcPr>
          <w:p w14:paraId="643102D6" w14:textId="77777777" w:rsidR="00393B1F" w:rsidRDefault="00772F76">
            <w:pPr>
              <w:pStyle w:val="aff1"/>
            </w:pPr>
            <w:r>
              <w:t>Корневой элемент, содержащий все данные</w:t>
            </w:r>
          </w:p>
        </w:tc>
      </w:tr>
      <w:tr w:rsidR="00393B1F" w14:paraId="55C1C2D6"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00C32355" w14:textId="77777777" w:rsidR="00393B1F" w:rsidRDefault="00772F76">
            <w:pPr>
              <w:pStyle w:val="aff1"/>
            </w:pPr>
            <w:r>
              <w:t>Body</w:t>
            </w:r>
          </w:p>
        </w:tc>
        <w:tc>
          <w:tcPr>
            <w:tcW w:w="1091" w:type="pct"/>
            <w:tcBorders>
              <w:top w:val="single" w:sz="4" w:space="0" w:color="auto"/>
              <w:left w:val="single" w:sz="4" w:space="0" w:color="auto"/>
              <w:bottom w:val="single" w:sz="4" w:space="0" w:color="auto"/>
              <w:right w:val="single" w:sz="4" w:space="0" w:color="auto"/>
            </w:tcBorders>
          </w:tcPr>
          <w:p w14:paraId="592F3058" w14:textId="77777777" w:rsidR="00393B1F" w:rsidRDefault="00772F76">
            <w:pPr>
              <w:pStyle w:val="aff1"/>
            </w:pPr>
            <w:r>
              <w:t>AnalyticsData</w:t>
            </w:r>
          </w:p>
        </w:tc>
        <w:tc>
          <w:tcPr>
            <w:tcW w:w="497" w:type="pct"/>
            <w:tcBorders>
              <w:top w:val="single" w:sz="4" w:space="0" w:color="auto"/>
              <w:left w:val="single" w:sz="4" w:space="0" w:color="auto"/>
              <w:bottom w:val="single" w:sz="4" w:space="0" w:color="auto"/>
              <w:right w:val="single" w:sz="4" w:space="0" w:color="auto"/>
            </w:tcBorders>
          </w:tcPr>
          <w:p w14:paraId="025E9037"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00CF50AC" w14:textId="77777777" w:rsidR="00393B1F" w:rsidRDefault="00772F76">
            <w:pPr>
              <w:pStyle w:val="aff1"/>
            </w:pPr>
            <w:r>
              <w:t>AnalyticsData</w:t>
            </w:r>
          </w:p>
        </w:tc>
        <w:tc>
          <w:tcPr>
            <w:tcW w:w="693" w:type="pct"/>
            <w:tcBorders>
              <w:top w:val="single" w:sz="4" w:space="0" w:color="auto"/>
              <w:left w:val="single" w:sz="4" w:space="0" w:color="auto"/>
              <w:bottom w:val="single" w:sz="4" w:space="0" w:color="auto"/>
              <w:right w:val="single" w:sz="4" w:space="0" w:color="auto"/>
            </w:tcBorders>
          </w:tcPr>
          <w:p w14:paraId="2C567CED" w14:textId="77777777" w:rsidR="00393B1F" w:rsidRDefault="00772F76">
            <w:pPr>
              <w:pStyle w:val="aff1"/>
            </w:pPr>
            <w:r>
              <w:t>Да</w:t>
            </w:r>
          </w:p>
        </w:tc>
        <w:tc>
          <w:tcPr>
            <w:tcW w:w="1229" w:type="pct"/>
            <w:tcBorders>
              <w:top w:val="single" w:sz="4" w:space="0" w:color="auto"/>
              <w:left w:val="single" w:sz="4" w:space="0" w:color="auto"/>
              <w:bottom w:val="single" w:sz="4" w:space="0" w:color="auto"/>
              <w:right w:val="single" w:sz="4" w:space="0" w:color="auto"/>
            </w:tcBorders>
          </w:tcPr>
          <w:p w14:paraId="0D03618B" w14:textId="77777777" w:rsidR="00393B1F" w:rsidRDefault="00772F76">
            <w:pPr>
              <w:pStyle w:val="aff1"/>
            </w:pPr>
            <w:r>
              <w:t>Элемент, содержащий описание используемых в остатках и корреспонденциях аналитик</w:t>
            </w:r>
          </w:p>
        </w:tc>
      </w:tr>
      <w:tr w:rsidR="00393B1F" w14:paraId="4CAC4B12"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055C69D2"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45543F75" w14:textId="77777777" w:rsidR="00393B1F" w:rsidRDefault="00772F76">
            <w:pPr>
              <w:pStyle w:val="aff1"/>
            </w:pPr>
            <w:r>
              <w:t>ADM_BUDJ</w:t>
            </w:r>
          </w:p>
        </w:tc>
        <w:tc>
          <w:tcPr>
            <w:tcW w:w="497" w:type="pct"/>
            <w:tcBorders>
              <w:top w:val="single" w:sz="4" w:space="0" w:color="auto"/>
              <w:left w:val="single" w:sz="4" w:space="0" w:color="auto"/>
              <w:bottom w:val="single" w:sz="4" w:space="0" w:color="auto"/>
              <w:right w:val="single" w:sz="4" w:space="0" w:color="auto"/>
            </w:tcBorders>
          </w:tcPr>
          <w:p w14:paraId="4C133EC0"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195B1E06" w14:textId="77777777" w:rsidR="00393B1F" w:rsidRDefault="00772F76">
            <w:pPr>
              <w:pStyle w:val="aff1"/>
            </w:pPr>
            <w:r>
              <w:t>ADM_BUDJ</w:t>
            </w:r>
          </w:p>
        </w:tc>
        <w:tc>
          <w:tcPr>
            <w:tcW w:w="693" w:type="pct"/>
            <w:tcBorders>
              <w:top w:val="single" w:sz="4" w:space="0" w:color="auto"/>
              <w:left w:val="single" w:sz="4" w:space="0" w:color="auto"/>
              <w:bottom w:val="single" w:sz="4" w:space="0" w:color="auto"/>
              <w:right w:val="single" w:sz="4" w:space="0" w:color="auto"/>
            </w:tcBorders>
          </w:tcPr>
          <w:p w14:paraId="579B9097"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0606C47B" w14:textId="77777777" w:rsidR="00393B1F" w:rsidRDefault="00772F76">
            <w:pPr>
              <w:pStyle w:val="aff1"/>
            </w:pPr>
            <w:r>
              <w:t>Администраторы налоговых поступлений и бюджеты зачисления</w:t>
            </w:r>
          </w:p>
        </w:tc>
      </w:tr>
      <w:tr w:rsidR="00393B1F" w14:paraId="14D4993D"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08C8C7B6"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19A24040" w14:textId="77777777" w:rsidR="00393B1F" w:rsidRDefault="00772F76">
            <w:pPr>
              <w:pStyle w:val="aff1"/>
            </w:pPr>
            <w:r>
              <w:t>ADRES</w:t>
            </w:r>
          </w:p>
        </w:tc>
        <w:tc>
          <w:tcPr>
            <w:tcW w:w="497" w:type="pct"/>
            <w:tcBorders>
              <w:top w:val="single" w:sz="4" w:space="0" w:color="auto"/>
              <w:left w:val="single" w:sz="4" w:space="0" w:color="auto"/>
              <w:bottom w:val="single" w:sz="4" w:space="0" w:color="auto"/>
              <w:right w:val="single" w:sz="4" w:space="0" w:color="auto"/>
            </w:tcBorders>
          </w:tcPr>
          <w:p w14:paraId="00879465"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6C54A28F" w14:textId="77777777" w:rsidR="00393B1F" w:rsidRDefault="00772F76">
            <w:pPr>
              <w:pStyle w:val="aff1"/>
              <w:rPr>
                <w:lang w:val="en-US"/>
              </w:rPr>
            </w:pPr>
            <w:r>
              <w:t>ADRES</w:t>
            </w:r>
          </w:p>
        </w:tc>
        <w:tc>
          <w:tcPr>
            <w:tcW w:w="693" w:type="pct"/>
            <w:tcBorders>
              <w:top w:val="single" w:sz="4" w:space="0" w:color="auto"/>
              <w:left w:val="single" w:sz="4" w:space="0" w:color="auto"/>
              <w:bottom w:val="single" w:sz="4" w:space="0" w:color="auto"/>
              <w:right w:val="single" w:sz="4" w:space="0" w:color="auto"/>
            </w:tcBorders>
          </w:tcPr>
          <w:p w14:paraId="05ED26D0"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75F6B6ED" w14:textId="77777777" w:rsidR="00393B1F" w:rsidRDefault="00772F76">
            <w:pPr>
              <w:pStyle w:val="aff1"/>
            </w:pPr>
            <w:r>
              <w:t>Юридический адрес по формату ФИАС</w:t>
            </w:r>
          </w:p>
        </w:tc>
      </w:tr>
      <w:tr w:rsidR="00393B1F" w14:paraId="24B8057D"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3B076572"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25CB874E" w14:textId="77777777" w:rsidR="00393B1F" w:rsidRDefault="00772F76">
            <w:pPr>
              <w:pStyle w:val="aff1"/>
            </w:pPr>
            <w:r>
              <w:t>BSO</w:t>
            </w:r>
          </w:p>
        </w:tc>
        <w:tc>
          <w:tcPr>
            <w:tcW w:w="497" w:type="pct"/>
            <w:tcBorders>
              <w:top w:val="single" w:sz="4" w:space="0" w:color="auto"/>
              <w:left w:val="single" w:sz="4" w:space="0" w:color="auto"/>
              <w:bottom w:val="single" w:sz="4" w:space="0" w:color="auto"/>
              <w:right w:val="single" w:sz="4" w:space="0" w:color="auto"/>
            </w:tcBorders>
          </w:tcPr>
          <w:p w14:paraId="0C127A5B"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3BEC9F52" w14:textId="77777777" w:rsidR="00393B1F" w:rsidRDefault="00772F76">
            <w:pPr>
              <w:pStyle w:val="aff1"/>
            </w:pPr>
            <w:r>
              <w:t>BSO</w:t>
            </w:r>
          </w:p>
        </w:tc>
        <w:tc>
          <w:tcPr>
            <w:tcW w:w="693" w:type="pct"/>
            <w:tcBorders>
              <w:top w:val="single" w:sz="4" w:space="0" w:color="auto"/>
              <w:left w:val="single" w:sz="4" w:space="0" w:color="auto"/>
              <w:bottom w:val="single" w:sz="4" w:space="0" w:color="auto"/>
              <w:right w:val="single" w:sz="4" w:space="0" w:color="auto"/>
            </w:tcBorders>
          </w:tcPr>
          <w:p w14:paraId="7FA8D158"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0A7424E4" w14:textId="77777777" w:rsidR="00393B1F" w:rsidRDefault="00772F76">
            <w:pPr>
              <w:pStyle w:val="aff1"/>
            </w:pPr>
            <w:r>
              <w:t>Бланки строгой отчетности</w:t>
            </w:r>
          </w:p>
        </w:tc>
      </w:tr>
      <w:tr w:rsidR="00393B1F" w14:paraId="43C355E1"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42B74AE7"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0CC14621" w14:textId="77777777" w:rsidR="00393B1F" w:rsidRDefault="00772F76">
            <w:pPr>
              <w:pStyle w:val="aff1"/>
            </w:pPr>
            <w:r>
              <w:t>FIZ_LICO</w:t>
            </w:r>
          </w:p>
        </w:tc>
        <w:tc>
          <w:tcPr>
            <w:tcW w:w="497" w:type="pct"/>
            <w:tcBorders>
              <w:top w:val="single" w:sz="4" w:space="0" w:color="auto"/>
              <w:left w:val="single" w:sz="4" w:space="0" w:color="auto"/>
              <w:bottom w:val="single" w:sz="4" w:space="0" w:color="auto"/>
              <w:right w:val="single" w:sz="4" w:space="0" w:color="auto"/>
            </w:tcBorders>
          </w:tcPr>
          <w:p w14:paraId="6DAC1B08"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7E95E0D6" w14:textId="77777777" w:rsidR="00393B1F" w:rsidRDefault="00772F76">
            <w:pPr>
              <w:pStyle w:val="aff1"/>
            </w:pPr>
            <w:r>
              <w:t>FIZ_LICO</w:t>
            </w:r>
          </w:p>
        </w:tc>
        <w:tc>
          <w:tcPr>
            <w:tcW w:w="693" w:type="pct"/>
            <w:tcBorders>
              <w:top w:val="single" w:sz="4" w:space="0" w:color="auto"/>
              <w:left w:val="single" w:sz="4" w:space="0" w:color="auto"/>
              <w:bottom w:val="single" w:sz="4" w:space="0" w:color="auto"/>
              <w:right w:val="single" w:sz="4" w:space="0" w:color="auto"/>
            </w:tcBorders>
          </w:tcPr>
          <w:p w14:paraId="56DF7757"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55F21959" w14:textId="77777777" w:rsidR="00393B1F" w:rsidRDefault="00772F76">
            <w:pPr>
              <w:pStyle w:val="aff1"/>
            </w:pPr>
            <w:r>
              <w:t>Физическое лицо</w:t>
            </w:r>
          </w:p>
        </w:tc>
      </w:tr>
      <w:tr w:rsidR="00393B1F" w14:paraId="2FF50FDE"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37C27DD1"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3B61960A" w14:textId="77777777" w:rsidR="00393B1F" w:rsidRDefault="00772F76">
            <w:pPr>
              <w:pStyle w:val="aff1"/>
            </w:pPr>
            <w:r>
              <w:t>GRAF_AMORT</w:t>
            </w:r>
          </w:p>
        </w:tc>
        <w:tc>
          <w:tcPr>
            <w:tcW w:w="497" w:type="pct"/>
            <w:tcBorders>
              <w:top w:val="single" w:sz="4" w:space="0" w:color="auto"/>
              <w:left w:val="single" w:sz="4" w:space="0" w:color="auto"/>
              <w:bottom w:val="single" w:sz="4" w:space="0" w:color="auto"/>
              <w:right w:val="single" w:sz="4" w:space="0" w:color="auto"/>
            </w:tcBorders>
          </w:tcPr>
          <w:p w14:paraId="29C5D2AE"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253016E8" w14:textId="77777777" w:rsidR="00393B1F" w:rsidRDefault="00772F76">
            <w:pPr>
              <w:pStyle w:val="aff1"/>
            </w:pPr>
            <w:r>
              <w:t>GRAF_AMORT</w:t>
            </w:r>
          </w:p>
        </w:tc>
        <w:tc>
          <w:tcPr>
            <w:tcW w:w="693" w:type="pct"/>
            <w:tcBorders>
              <w:top w:val="single" w:sz="4" w:space="0" w:color="auto"/>
              <w:left w:val="single" w:sz="4" w:space="0" w:color="auto"/>
              <w:bottom w:val="single" w:sz="4" w:space="0" w:color="auto"/>
              <w:right w:val="single" w:sz="4" w:space="0" w:color="auto"/>
            </w:tcBorders>
          </w:tcPr>
          <w:p w14:paraId="40EB96E0"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2907EBFD" w14:textId="77777777" w:rsidR="00393B1F" w:rsidRDefault="00772F76">
            <w:pPr>
              <w:pStyle w:val="aff1"/>
            </w:pPr>
            <w:r>
              <w:t>График амортизации прав пользования</w:t>
            </w:r>
          </w:p>
        </w:tc>
      </w:tr>
      <w:tr w:rsidR="00393B1F" w14:paraId="2B570E89"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676E9203"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17E4592E" w14:textId="77777777" w:rsidR="00393B1F" w:rsidRDefault="00772F76">
            <w:pPr>
              <w:pStyle w:val="aff1"/>
            </w:pPr>
            <w:r>
              <w:t>GRAF_AMORT_OS</w:t>
            </w:r>
          </w:p>
        </w:tc>
        <w:tc>
          <w:tcPr>
            <w:tcW w:w="497" w:type="pct"/>
            <w:tcBorders>
              <w:top w:val="single" w:sz="4" w:space="0" w:color="auto"/>
              <w:left w:val="single" w:sz="4" w:space="0" w:color="auto"/>
              <w:bottom w:val="single" w:sz="4" w:space="0" w:color="auto"/>
              <w:right w:val="single" w:sz="4" w:space="0" w:color="auto"/>
            </w:tcBorders>
          </w:tcPr>
          <w:p w14:paraId="2E3DF641"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1A1CEC77" w14:textId="77777777" w:rsidR="00393B1F" w:rsidRDefault="00772F76">
            <w:pPr>
              <w:pStyle w:val="aff1"/>
            </w:pPr>
            <w:r>
              <w:t>GRAF_AMORT_OS</w:t>
            </w:r>
          </w:p>
        </w:tc>
        <w:tc>
          <w:tcPr>
            <w:tcW w:w="693" w:type="pct"/>
            <w:tcBorders>
              <w:top w:val="single" w:sz="4" w:space="0" w:color="auto"/>
              <w:left w:val="single" w:sz="4" w:space="0" w:color="auto"/>
              <w:bottom w:val="single" w:sz="4" w:space="0" w:color="auto"/>
              <w:right w:val="single" w:sz="4" w:space="0" w:color="auto"/>
            </w:tcBorders>
          </w:tcPr>
          <w:p w14:paraId="62A84454"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6C524612" w14:textId="77777777" w:rsidR="00393B1F" w:rsidRDefault="00772F76">
            <w:pPr>
              <w:pStyle w:val="aff1"/>
            </w:pPr>
            <w:r>
              <w:t>Список основных средств графика амортизации прав пользования</w:t>
            </w:r>
          </w:p>
        </w:tc>
      </w:tr>
      <w:tr w:rsidR="00393B1F" w14:paraId="584F5AAD"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45D56A1F" w14:textId="77777777" w:rsidR="00393B1F" w:rsidRDefault="00772F76">
            <w:pPr>
              <w:pStyle w:val="aff1"/>
            </w:pPr>
            <w:r>
              <w:lastRenderedPageBreak/>
              <w:t>AnalyticsData</w:t>
            </w:r>
          </w:p>
        </w:tc>
        <w:tc>
          <w:tcPr>
            <w:tcW w:w="1091" w:type="pct"/>
            <w:tcBorders>
              <w:top w:val="single" w:sz="4" w:space="0" w:color="auto"/>
              <w:left w:val="single" w:sz="4" w:space="0" w:color="auto"/>
              <w:bottom w:val="single" w:sz="4" w:space="0" w:color="auto"/>
              <w:right w:val="single" w:sz="4" w:space="0" w:color="auto"/>
            </w:tcBorders>
          </w:tcPr>
          <w:p w14:paraId="275504A0" w14:textId="77777777" w:rsidR="00393B1F" w:rsidRDefault="00772F76">
            <w:pPr>
              <w:pStyle w:val="aff1"/>
            </w:pPr>
            <w:r>
              <w:t>GRAF_ISP</w:t>
            </w:r>
          </w:p>
        </w:tc>
        <w:tc>
          <w:tcPr>
            <w:tcW w:w="497" w:type="pct"/>
            <w:tcBorders>
              <w:top w:val="single" w:sz="4" w:space="0" w:color="auto"/>
              <w:left w:val="single" w:sz="4" w:space="0" w:color="auto"/>
              <w:bottom w:val="single" w:sz="4" w:space="0" w:color="auto"/>
              <w:right w:val="single" w:sz="4" w:space="0" w:color="auto"/>
            </w:tcBorders>
          </w:tcPr>
          <w:p w14:paraId="039F2E0B"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0CB60D27" w14:textId="77777777" w:rsidR="00393B1F" w:rsidRDefault="00772F76">
            <w:pPr>
              <w:pStyle w:val="aff1"/>
            </w:pPr>
            <w:r>
              <w:t>GRAF_ISP</w:t>
            </w:r>
          </w:p>
        </w:tc>
        <w:tc>
          <w:tcPr>
            <w:tcW w:w="693" w:type="pct"/>
            <w:tcBorders>
              <w:top w:val="single" w:sz="4" w:space="0" w:color="auto"/>
              <w:left w:val="single" w:sz="4" w:space="0" w:color="auto"/>
              <w:bottom w:val="single" w:sz="4" w:space="0" w:color="auto"/>
              <w:right w:val="single" w:sz="4" w:space="0" w:color="auto"/>
            </w:tcBorders>
          </w:tcPr>
          <w:p w14:paraId="3F234AA3"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47F33544" w14:textId="77777777" w:rsidR="00393B1F" w:rsidRDefault="00772F76">
            <w:pPr>
              <w:pStyle w:val="aff1"/>
            </w:pPr>
            <w:r>
              <w:t>График исполнения задолженности</w:t>
            </w:r>
          </w:p>
        </w:tc>
      </w:tr>
      <w:tr w:rsidR="00393B1F" w14:paraId="5A408EA5"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77568B0B"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4E2109ED" w14:textId="77777777" w:rsidR="00393B1F" w:rsidRDefault="00772F76">
            <w:pPr>
              <w:pStyle w:val="aff1"/>
            </w:pPr>
            <w:r>
              <w:t>GRAFIK_AMORT_DETAIL</w:t>
            </w:r>
          </w:p>
        </w:tc>
        <w:tc>
          <w:tcPr>
            <w:tcW w:w="497" w:type="pct"/>
            <w:tcBorders>
              <w:top w:val="single" w:sz="4" w:space="0" w:color="auto"/>
              <w:left w:val="single" w:sz="4" w:space="0" w:color="auto"/>
              <w:bottom w:val="single" w:sz="4" w:space="0" w:color="auto"/>
              <w:right w:val="single" w:sz="4" w:space="0" w:color="auto"/>
            </w:tcBorders>
          </w:tcPr>
          <w:p w14:paraId="64869659"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1A42B897" w14:textId="77777777" w:rsidR="00393B1F" w:rsidRDefault="00772F76">
            <w:pPr>
              <w:pStyle w:val="aff1"/>
            </w:pPr>
            <w:r>
              <w:t>GRAFIK_AMORT_DETAIL</w:t>
            </w:r>
          </w:p>
        </w:tc>
        <w:tc>
          <w:tcPr>
            <w:tcW w:w="693" w:type="pct"/>
            <w:tcBorders>
              <w:top w:val="single" w:sz="4" w:space="0" w:color="auto"/>
              <w:left w:val="single" w:sz="4" w:space="0" w:color="auto"/>
              <w:bottom w:val="single" w:sz="4" w:space="0" w:color="auto"/>
              <w:right w:val="single" w:sz="4" w:space="0" w:color="auto"/>
            </w:tcBorders>
          </w:tcPr>
          <w:p w14:paraId="0CB02DAF"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5DD54839" w14:textId="77777777" w:rsidR="00393B1F" w:rsidRDefault="00772F76">
            <w:pPr>
              <w:pStyle w:val="aff1"/>
            </w:pPr>
            <w:r>
              <w:t>Детализация графика амортизации прав пользования</w:t>
            </w:r>
          </w:p>
        </w:tc>
      </w:tr>
      <w:tr w:rsidR="00393B1F" w14:paraId="59696648"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79AD24E8"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026DD7BD" w14:textId="77777777" w:rsidR="00393B1F" w:rsidRDefault="00772F76">
            <w:pPr>
              <w:pStyle w:val="aff1"/>
            </w:pPr>
            <w:r>
              <w:t>GRAFIK_ISP_DETAIL</w:t>
            </w:r>
          </w:p>
        </w:tc>
        <w:tc>
          <w:tcPr>
            <w:tcW w:w="497" w:type="pct"/>
            <w:tcBorders>
              <w:top w:val="single" w:sz="4" w:space="0" w:color="auto"/>
              <w:left w:val="single" w:sz="4" w:space="0" w:color="auto"/>
              <w:bottom w:val="single" w:sz="4" w:space="0" w:color="auto"/>
              <w:right w:val="single" w:sz="4" w:space="0" w:color="auto"/>
            </w:tcBorders>
          </w:tcPr>
          <w:p w14:paraId="4AFA2016"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78ADCF32" w14:textId="77777777" w:rsidR="00393B1F" w:rsidRDefault="00772F76">
            <w:pPr>
              <w:pStyle w:val="aff1"/>
            </w:pPr>
            <w:r>
              <w:t>GRAFIK_ISP_DETAIL</w:t>
            </w:r>
          </w:p>
        </w:tc>
        <w:tc>
          <w:tcPr>
            <w:tcW w:w="693" w:type="pct"/>
            <w:tcBorders>
              <w:top w:val="single" w:sz="4" w:space="0" w:color="auto"/>
              <w:left w:val="single" w:sz="4" w:space="0" w:color="auto"/>
              <w:bottom w:val="single" w:sz="4" w:space="0" w:color="auto"/>
              <w:right w:val="single" w:sz="4" w:space="0" w:color="auto"/>
            </w:tcBorders>
          </w:tcPr>
          <w:p w14:paraId="3EF2B4E3"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00124EE5" w14:textId="77777777" w:rsidR="00393B1F" w:rsidRDefault="00772F76">
            <w:pPr>
              <w:pStyle w:val="aff1"/>
            </w:pPr>
            <w:r>
              <w:t>Детализация графика исполнения по датам и суммам</w:t>
            </w:r>
          </w:p>
        </w:tc>
      </w:tr>
      <w:tr w:rsidR="00393B1F" w14:paraId="5640A67C"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3B85AFC0"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12B426D4" w14:textId="77777777" w:rsidR="00393B1F" w:rsidRDefault="00772F76">
            <w:pPr>
              <w:pStyle w:val="aff1"/>
            </w:pPr>
            <w:r>
              <w:t>KAP_VL_MZ</w:t>
            </w:r>
          </w:p>
        </w:tc>
        <w:tc>
          <w:tcPr>
            <w:tcW w:w="497" w:type="pct"/>
            <w:tcBorders>
              <w:top w:val="single" w:sz="4" w:space="0" w:color="auto"/>
              <w:left w:val="single" w:sz="4" w:space="0" w:color="auto"/>
              <w:bottom w:val="single" w:sz="4" w:space="0" w:color="auto"/>
              <w:right w:val="single" w:sz="4" w:space="0" w:color="auto"/>
            </w:tcBorders>
          </w:tcPr>
          <w:p w14:paraId="244250D5"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1F23CF9A" w14:textId="77777777" w:rsidR="00393B1F" w:rsidRDefault="00772F76">
            <w:pPr>
              <w:pStyle w:val="aff1"/>
            </w:pPr>
            <w:r>
              <w:t>KAP_VL_MZ</w:t>
            </w:r>
          </w:p>
        </w:tc>
        <w:tc>
          <w:tcPr>
            <w:tcW w:w="693" w:type="pct"/>
            <w:tcBorders>
              <w:top w:val="single" w:sz="4" w:space="0" w:color="auto"/>
              <w:left w:val="single" w:sz="4" w:space="0" w:color="auto"/>
              <w:bottom w:val="single" w:sz="4" w:space="0" w:color="auto"/>
              <w:right w:val="single" w:sz="4" w:space="0" w:color="auto"/>
            </w:tcBorders>
          </w:tcPr>
          <w:p w14:paraId="3BE000B7"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1B88480C" w14:textId="77777777" w:rsidR="00393B1F" w:rsidRDefault="00772F76">
            <w:pPr>
              <w:pStyle w:val="aff1"/>
            </w:pPr>
            <w:r>
              <w:t>Объект вложений в МЗ</w:t>
            </w:r>
          </w:p>
        </w:tc>
      </w:tr>
      <w:tr w:rsidR="00393B1F" w14:paraId="518773C0"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093FD0BF"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7037DFDD" w14:textId="77777777" w:rsidR="00393B1F" w:rsidRDefault="00772F76">
            <w:pPr>
              <w:pStyle w:val="aff1"/>
              <w:rPr>
                <w:lang w:val="en-US"/>
              </w:rPr>
            </w:pPr>
            <w:r>
              <w:rPr>
                <w:lang w:val="en-US"/>
              </w:rPr>
              <w:t>KAP_VL_OS_NMA_NPA</w:t>
            </w:r>
          </w:p>
        </w:tc>
        <w:tc>
          <w:tcPr>
            <w:tcW w:w="497" w:type="pct"/>
            <w:tcBorders>
              <w:top w:val="single" w:sz="4" w:space="0" w:color="auto"/>
              <w:left w:val="single" w:sz="4" w:space="0" w:color="auto"/>
              <w:bottom w:val="single" w:sz="4" w:space="0" w:color="auto"/>
              <w:right w:val="single" w:sz="4" w:space="0" w:color="auto"/>
            </w:tcBorders>
          </w:tcPr>
          <w:p w14:paraId="2A940F22"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0D1549EC" w14:textId="77777777" w:rsidR="00393B1F" w:rsidRDefault="00772F76">
            <w:pPr>
              <w:pStyle w:val="aff1"/>
              <w:rPr>
                <w:lang w:val="en-US"/>
              </w:rPr>
            </w:pPr>
            <w:r>
              <w:rPr>
                <w:lang w:val="en-US"/>
              </w:rPr>
              <w:t>KAP_VL_OS_NMA_NPA</w:t>
            </w:r>
          </w:p>
        </w:tc>
        <w:tc>
          <w:tcPr>
            <w:tcW w:w="693" w:type="pct"/>
            <w:tcBorders>
              <w:top w:val="single" w:sz="4" w:space="0" w:color="auto"/>
              <w:left w:val="single" w:sz="4" w:space="0" w:color="auto"/>
              <w:bottom w:val="single" w:sz="4" w:space="0" w:color="auto"/>
              <w:right w:val="single" w:sz="4" w:space="0" w:color="auto"/>
            </w:tcBorders>
          </w:tcPr>
          <w:p w14:paraId="04C1898D"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0FC69D26" w14:textId="77777777" w:rsidR="00393B1F" w:rsidRDefault="00772F76">
            <w:pPr>
              <w:pStyle w:val="aff1"/>
            </w:pPr>
            <w:r>
              <w:t>Объект вложений в ОС, НМА, НПА</w:t>
            </w:r>
          </w:p>
        </w:tc>
      </w:tr>
      <w:tr w:rsidR="00393B1F" w14:paraId="5A1F7ACA"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54706863"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77617D6C" w14:textId="77777777" w:rsidR="00393B1F" w:rsidRDefault="00772F76">
            <w:pPr>
              <w:pStyle w:val="aff1"/>
            </w:pPr>
            <w:r>
              <w:t>KARTOCHKA_KAP_VL</w:t>
            </w:r>
          </w:p>
        </w:tc>
        <w:tc>
          <w:tcPr>
            <w:tcW w:w="497" w:type="pct"/>
            <w:tcBorders>
              <w:top w:val="single" w:sz="4" w:space="0" w:color="auto"/>
              <w:left w:val="single" w:sz="4" w:space="0" w:color="auto"/>
              <w:bottom w:val="single" w:sz="4" w:space="0" w:color="auto"/>
              <w:right w:val="single" w:sz="4" w:space="0" w:color="auto"/>
            </w:tcBorders>
          </w:tcPr>
          <w:p w14:paraId="721581CE"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3E21B97E" w14:textId="77777777" w:rsidR="00393B1F" w:rsidRDefault="00772F76">
            <w:pPr>
              <w:pStyle w:val="aff1"/>
            </w:pPr>
            <w:r>
              <w:t>KARTOCHKA_KAP_VL</w:t>
            </w:r>
          </w:p>
        </w:tc>
        <w:tc>
          <w:tcPr>
            <w:tcW w:w="693" w:type="pct"/>
            <w:tcBorders>
              <w:top w:val="single" w:sz="4" w:space="0" w:color="auto"/>
              <w:left w:val="single" w:sz="4" w:space="0" w:color="auto"/>
              <w:bottom w:val="single" w:sz="4" w:space="0" w:color="auto"/>
              <w:right w:val="single" w:sz="4" w:space="0" w:color="auto"/>
            </w:tcBorders>
          </w:tcPr>
          <w:p w14:paraId="2ED5E1C7"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5E436250" w14:textId="77777777" w:rsidR="00393B1F" w:rsidRDefault="00772F76">
            <w:pPr>
              <w:pStyle w:val="aff1"/>
            </w:pPr>
            <w:r>
              <w:t>Реквизиты карточки кап. вложений</w:t>
            </w:r>
          </w:p>
        </w:tc>
      </w:tr>
      <w:tr w:rsidR="00393B1F" w14:paraId="18F6A2F3"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04B68E86"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6A8656CF" w14:textId="77777777" w:rsidR="00393B1F" w:rsidRDefault="00772F76">
            <w:pPr>
              <w:pStyle w:val="aff1"/>
            </w:pPr>
            <w:r>
              <w:t>KONTRAGENT</w:t>
            </w:r>
          </w:p>
        </w:tc>
        <w:tc>
          <w:tcPr>
            <w:tcW w:w="497" w:type="pct"/>
            <w:tcBorders>
              <w:top w:val="single" w:sz="4" w:space="0" w:color="auto"/>
              <w:left w:val="single" w:sz="4" w:space="0" w:color="auto"/>
              <w:bottom w:val="single" w:sz="4" w:space="0" w:color="auto"/>
              <w:right w:val="single" w:sz="4" w:space="0" w:color="auto"/>
            </w:tcBorders>
          </w:tcPr>
          <w:p w14:paraId="3EBD42E1"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7DBB78FE" w14:textId="77777777" w:rsidR="00393B1F" w:rsidRDefault="00772F76">
            <w:pPr>
              <w:pStyle w:val="aff1"/>
            </w:pPr>
            <w:r>
              <w:t>KONTRAGENT</w:t>
            </w:r>
          </w:p>
        </w:tc>
        <w:tc>
          <w:tcPr>
            <w:tcW w:w="693" w:type="pct"/>
            <w:tcBorders>
              <w:top w:val="single" w:sz="4" w:space="0" w:color="auto"/>
              <w:left w:val="single" w:sz="4" w:space="0" w:color="auto"/>
              <w:bottom w:val="single" w:sz="4" w:space="0" w:color="auto"/>
              <w:right w:val="single" w:sz="4" w:space="0" w:color="auto"/>
            </w:tcBorders>
          </w:tcPr>
          <w:p w14:paraId="1C1D9E83"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3756D358" w14:textId="77777777" w:rsidR="00393B1F" w:rsidRDefault="00772F76">
            <w:pPr>
              <w:pStyle w:val="aff1"/>
            </w:pPr>
            <w:r>
              <w:t>Основной контрагент основания расчетов</w:t>
            </w:r>
          </w:p>
        </w:tc>
      </w:tr>
      <w:tr w:rsidR="00393B1F" w14:paraId="56E8989C"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48D5FECC"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549CACA1" w14:textId="77777777" w:rsidR="00393B1F" w:rsidRDefault="00772F76">
            <w:pPr>
              <w:pStyle w:val="aff1"/>
            </w:pPr>
            <w:r>
              <w:t>MESTO_ADDR_NFA</w:t>
            </w:r>
          </w:p>
        </w:tc>
        <w:tc>
          <w:tcPr>
            <w:tcW w:w="497" w:type="pct"/>
            <w:tcBorders>
              <w:top w:val="single" w:sz="4" w:space="0" w:color="auto"/>
              <w:left w:val="single" w:sz="4" w:space="0" w:color="auto"/>
              <w:bottom w:val="single" w:sz="4" w:space="0" w:color="auto"/>
              <w:right w:val="single" w:sz="4" w:space="0" w:color="auto"/>
            </w:tcBorders>
          </w:tcPr>
          <w:p w14:paraId="19977222"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62024D6E" w14:textId="77777777" w:rsidR="00393B1F" w:rsidRDefault="00772F76">
            <w:pPr>
              <w:pStyle w:val="aff1"/>
            </w:pPr>
            <w:r>
              <w:t>MESTO_ADDR_NFA</w:t>
            </w:r>
          </w:p>
        </w:tc>
        <w:tc>
          <w:tcPr>
            <w:tcW w:w="693" w:type="pct"/>
            <w:tcBorders>
              <w:top w:val="single" w:sz="4" w:space="0" w:color="auto"/>
              <w:left w:val="single" w:sz="4" w:space="0" w:color="auto"/>
              <w:bottom w:val="single" w:sz="4" w:space="0" w:color="auto"/>
              <w:right w:val="single" w:sz="4" w:space="0" w:color="auto"/>
            </w:tcBorders>
          </w:tcPr>
          <w:p w14:paraId="0D614EF4"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691E9FE2" w14:textId="77777777" w:rsidR="00393B1F" w:rsidRDefault="00772F76">
            <w:pPr>
              <w:pStyle w:val="aff1"/>
            </w:pPr>
            <w:r>
              <w:t>Местонахождение объекта (адрес) НФА</w:t>
            </w:r>
          </w:p>
        </w:tc>
      </w:tr>
      <w:tr w:rsidR="00393B1F" w14:paraId="66B21FB9"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34338E03"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38DBCDCD" w14:textId="77777777" w:rsidR="00393B1F" w:rsidRDefault="00772F76">
            <w:pPr>
              <w:pStyle w:val="aff1"/>
            </w:pPr>
            <w:r>
              <w:t>MOL_SOTRUDNIK</w:t>
            </w:r>
          </w:p>
        </w:tc>
        <w:tc>
          <w:tcPr>
            <w:tcW w:w="497" w:type="pct"/>
            <w:tcBorders>
              <w:top w:val="single" w:sz="4" w:space="0" w:color="auto"/>
              <w:left w:val="single" w:sz="4" w:space="0" w:color="auto"/>
              <w:bottom w:val="single" w:sz="4" w:space="0" w:color="auto"/>
              <w:right w:val="single" w:sz="4" w:space="0" w:color="auto"/>
            </w:tcBorders>
          </w:tcPr>
          <w:p w14:paraId="6372FA9A"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4D04CA93" w14:textId="77777777" w:rsidR="00393B1F" w:rsidRDefault="00772F76">
            <w:pPr>
              <w:pStyle w:val="aff1"/>
            </w:pPr>
            <w:r>
              <w:t>MOL_SOTRUDNIK</w:t>
            </w:r>
          </w:p>
        </w:tc>
        <w:tc>
          <w:tcPr>
            <w:tcW w:w="693" w:type="pct"/>
            <w:tcBorders>
              <w:top w:val="single" w:sz="4" w:space="0" w:color="auto"/>
              <w:left w:val="single" w:sz="4" w:space="0" w:color="auto"/>
              <w:bottom w:val="single" w:sz="4" w:space="0" w:color="auto"/>
              <w:right w:val="single" w:sz="4" w:space="0" w:color="auto"/>
            </w:tcBorders>
          </w:tcPr>
          <w:p w14:paraId="4BDC4111"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5BB916F2" w14:textId="77777777" w:rsidR="00393B1F" w:rsidRDefault="00772F76">
            <w:pPr>
              <w:pStyle w:val="aff1"/>
            </w:pPr>
            <w:r>
              <w:t>Ответственное лицо/сотрудник</w:t>
            </w:r>
          </w:p>
        </w:tc>
      </w:tr>
      <w:tr w:rsidR="00393B1F" w14:paraId="10DEB009"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5A77E5EE"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44BCC09D" w14:textId="77777777" w:rsidR="00393B1F" w:rsidRDefault="00772F76">
            <w:pPr>
              <w:pStyle w:val="aff1"/>
            </w:pPr>
            <w:r>
              <w:t>MZ_BIO</w:t>
            </w:r>
          </w:p>
        </w:tc>
        <w:tc>
          <w:tcPr>
            <w:tcW w:w="497" w:type="pct"/>
            <w:tcBorders>
              <w:top w:val="single" w:sz="4" w:space="0" w:color="auto"/>
              <w:left w:val="single" w:sz="4" w:space="0" w:color="auto"/>
              <w:bottom w:val="single" w:sz="4" w:space="0" w:color="auto"/>
              <w:right w:val="single" w:sz="4" w:space="0" w:color="auto"/>
            </w:tcBorders>
          </w:tcPr>
          <w:p w14:paraId="1836291E"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70D434D1" w14:textId="77777777" w:rsidR="00393B1F" w:rsidRDefault="00772F76">
            <w:pPr>
              <w:pStyle w:val="aff1"/>
            </w:pPr>
            <w:r>
              <w:t>MZ_BIO</w:t>
            </w:r>
          </w:p>
        </w:tc>
        <w:tc>
          <w:tcPr>
            <w:tcW w:w="693" w:type="pct"/>
            <w:tcBorders>
              <w:top w:val="single" w:sz="4" w:space="0" w:color="auto"/>
              <w:left w:val="single" w:sz="4" w:space="0" w:color="auto"/>
              <w:bottom w:val="single" w:sz="4" w:space="0" w:color="auto"/>
              <w:right w:val="single" w:sz="4" w:space="0" w:color="auto"/>
            </w:tcBorders>
          </w:tcPr>
          <w:p w14:paraId="17FB3CB9"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1C55565B" w14:textId="77777777" w:rsidR="00393B1F" w:rsidRDefault="00772F76">
            <w:pPr>
              <w:pStyle w:val="aff1"/>
            </w:pPr>
            <w:r>
              <w:t>Материальные запасы и биологические активы</w:t>
            </w:r>
          </w:p>
        </w:tc>
      </w:tr>
      <w:tr w:rsidR="00393B1F" w14:paraId="404DDAB3"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4A140DFA"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7E691F4F" w14:textId="77777777" w:rsidR="00393B1F" w:rsidRDefault="00772F76">
            <w:pPr>
              <w:pStyle w:val="aff1"/>
            </w:pPr>
            <w:r>
              <w:t>NAS_PUNKT_ADM</w:t>
            </w:r>
          </w:p>
        </w:tc>
        <w:tc>
          <w:tcPr>
            <w:tcW w:w="497" w:type="pct"/>
            <w:tcBorders>
              <w:top w:val="single" w:sz="4" w:space="0" w:color="auto"/>
              <w:left w:val="single" w:sz="4" w:space="0" w:color="auto"/>
              <w:bottom w:val="single" w:sz="4" w:space="0" w:color="auto"/>
              <w:right w:val="single" w:sz="4" w:space="0" w:color="auto"/>
            </w:tcBorders>
          </w:tcPr>
          <w:p w14:paraId="21E324B2"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2203720B" w14:textId="77777777" w:rsidR="00393B1F" w:rsidRDefault="00772F76">
            <w:pPr>
              <w:pStyle w:val="aff1"/>
            </w:pPr>
            <w:r>
              <w:t>NAS_PUNKT_ADM</w:t>
            </w:r>
          </w:p>
        </w:tc>
        <w:tc>
          <w:tcPr>
            <w:tcW w:w="693" w:type="pct"/>
            <w:tcBorders>
              <w:top w:val="single" w:sz="4" w:space="0" w:color="auto"/>
              <w:left w:val="single" w:sz="4" w:space="0" w:color="auto"/>
              <w:bottom w:val="single" w:sz="4" w:space="0" w:color="auto"/>
              <w:right w:val="single" w:sz="4" w:space="0" w:color="auto"/>
            </w:tcBorders>
          </w:tcPr>
          <w:p w14:paraId="793ADE5E"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6271BC33" w14:textId="77777777" w:rsidR="00393B1F" w:rsidRDefault="00772F76">
            <w:pPr>
              <w:pStyle w:val="aff1"/>
            </w:pPr>
            <w:r>
              <w:t>Населенный пункт (административное деление)</w:t>
            </w:r>
          </w:p>
        </w:tc>
      </w:tr>
      <w:tr w:rsidR="00393B1F" w14:paraId="50B6AAC2"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05CBEDA2"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7B6802D7" w14:textId="77777777" w:rsidR="00393B1F" w:rsidRDefault="00772F76">
            <w:pPr>
              <w:pStyle w:val="aff1"/>
            </w:pPr>
            <w:r>
              <w:t>NAS_PUNKT_MUN</w:t>
            </w:r>
          </w:p>
        </w:tc>
        <w:tc>
          <w:tcPr>
            <w:tcW w:w="497" w:type="pct"/>
            <w:tcBorders>
              <w:top w:val="single" w:sz="4" w:space="0" w:color="auto"/>
              <w:left w:val="single" w:sz="4" w:space="0" w:color="auto"/>
              <w:bottom w:val="single" w:sz="4" w:space="0" w:color="auto"/>
              <w:right w:val="single" w:sz="4" w:space="0" w:color="auto"/>
            </w:tcBorders>
          </w:tcPr>
          <w:p w14:paraId="6041EBA3"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5BF9BE08" w14:textId="77777777" w:rsidR="00393B1F" w:rsidRDefault="00772F76">
            <w:pPr>
              <w:pStyle w:val="aff1"/>
            </w:pPr>
            <w:r>
              <w:t>NAS_PUNKT_MUN</w:t>
            </w:r>
          </w:p>
        </w:tc>
        <w:tc>
          <w:tcPr>
            <w:tcW w:w="693" w:type="pct"/>
            <w:tcBorders>
              <w:top w:val="single" w:sz="4" w:space="0" w:color="auto"/>
              <w:left w:val="single" w:sz="4" w:space="0" w:color="auto"/>
              <w:bottom w:val="single" w:sz="4" w:space="0" w:color="auto"/>
              <w:right w:val="single" w:sz="4" w:space="0" w:color="auto"/>
            </w:tcBorders>
          </w:tcPr>
          <w:p w14:paraId="16FC0F60"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5EE6A0E0" w14:textId="77777777" w:rsidR="00393B1F" w:rsidRDefault="00772F76">
            <w:pPr>
              <w:pStyle w:val="aff1"/>
            </w:pPr>
            <w:r>
              <w:t>Населенный пункт (муниципальное деление)</w:t>
            </w:r>
          </w:p>
        </w:tc>
      </w:tr>
      <w:tr w:rsidR="00393B1F" w14:paraId="2926F28C"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0AC1B836" w14:textId="77777777" w:rsidR="00393B1F" w:rsidRDefault="00772F76">
            <w:pPr>
              <w:pStyle w:val="aff1"/>
            </w:pPr>
            <w:r>
              <w:lastRenderedPageBreak/>
              <w:t>AnalyticsData</w:t>
            </w:r>
          </w:p>
        </w:tc>
        <w:tc>
          <w:tcPr>
            <w:tcW w:w="1091" w:type="pct"/>
            <w:tcBorders>
              <w:top w:val="single" w:sz="4" w:space="0" w:color="auto"/>
              <w:left w:val="single" w:sz="4" w:space="0" w:color="auto"/>
              <w:bottom w:val="single" w:sz="4" w:space="0" w:color="auto"/>
              <w:right w:val="single" w:sz="4" w:space="0" w:color="auto"/>
            </w:tcBorders>
          </w:tcPr>
          <w:p w14:paraId="44C49A07" w14:textId="77777777" w:rsidR="00393B1F" w:rsidRDefault="00772F76">
            <w:pPr>
              <w:pStyle w:val="aff1"/>
            </w:pPr>
            <w:r>
              <w:t>NMA</w:t>
            </w:r>
          </w:p>
        </w:tc>
        <w:tc>
          <w:tcPr>
            <w:tcW w:w="497" w:type="pct"/>
            <w:tcBorders>
              <w:top w:val="single" w:sz="4" w:space="0" w:color="auto"/>
              <w:left w:val="single" w:sz="4" w:space="0" w:color="auto"/>
              <w:bottom w:val="single" w:sz="4" w:space="0" w:color="auto"/>
              <w:right w:val="single" w:sz="4" w:space="0" w:color="auto"/>
            </w:tcBorders>
          </w:tcPr>
          <w:p w14:paraId="4555D10A"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084145F3" w14:textId="77777777" w:rsidR="00393B1F" w:rsidRDefault="00772F76">
            <w:pPr>
              <w:pStyle w:val="aff1"/>
            </w:pPr>
            <w:r>
              <w:t>NMA</w:t>
            </w:r>
          </w:p>
        </w:tc>
        <w:tc>
          <w:tcPr>
            <w:tcW w:w="693" w:type="pct"/>
            <w:tcBorders>
              <w:top w:val="single" w:sz="4" w:space="0" w:color="auto"/>
              <w:left w:val="single" w:sz="4" w:space="0" w:color="auto"/>
              <w:bottom w:val="single" w:sz="4" w:space="0" w:color="auto"/>
              <w:right w:val="single" w:sz="4" w:space="0" w:color="auto"/>
            </w:tcBorders>
          </w:tcPr>
          <w:p w14:paraId="4B254289"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6F7651A4" w14:textId="77777777" w:rsidR="00393B1F" w:rsidRDefault="00772F76">
            <w:pPr>
              <w:pStyle w:val="aff1"/>
            </w:pPr>
            <w:r>
              <w:t>Нематериальный актив</w:t>
            </w:r>
          </w:p>
        </w:tc>
      </w:tr>
      <w:tr w:rsidR="00393B1F" w14:paraId="74D35E93"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5633A2F9"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16001A8D" w14:textId="77777777" w:rsidR="00393B1F" w:rsidRDefault="00772F76">
            <w:pPr>
              <w:pStyle w:val="aff1"/>
            </w:pPr>
            <w:r>
              <w:t>NMA_OBREMENENIE</w:t>
            </w:r>
          </w:p>
        </w:tc>
        <w:tc>
          <w:tcPr>
            <w:tcW w:w="497" w:type="pct"/>
            <w:tcBorders>
              <w:top w:val="single" w:sz="4" w:space="0" w:color="auto"/>
              <w:left w:val="single" w:sz="4" w:space="0" w:color="auto"/>
              <w:bottom w:val="single" w:sz="4" w:space="0" w:color="auto"/>
              <w:right w:val="single" w:sz="4" w:space="0" w:color="auto"/>
            </w:tcBorders>
          </w:tcPr>
          <w:p w14:paraId="1D0762E0"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3F68E213" w14:textId="77777777" w:rsidR="00393B1F" w:rsidRDefault="00772F76">
            <w:pPr>
              <w:pStyle w:val="aff1"/>
            </w:pPr>
            <w:r>
              <w:t>NMA_OBREMENENIE</w:t>
            </w:r>
          </w:p>
        </w:tc>
        <w:tc>
          <w:tcPr>
            <w:tcW w:w="693" w:type="pct"/>
            <w:tcBorders>
              <w:top w:val="single" w:sz="4" w:space="0" w:color="auto"/>
              <w:left w:val="single" w:sz="4" w:space="0" w:color="auto"/>
              <w:bottom w:val="single" w:sz="4" w:space="0" w:color="auto"/>
              <w:right w:val="single" w:sz="4" w:space="0" w:color="auto"/>
            </w:tcBorders>
          </w:tcPr>
          <w:p w14:paraId="35B5BD4F"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182C4157" w14:textId="77777777" w:rsidR="00393B1F" w:rsidRDefault="00772F76">
            <w:pPr>
              <w:pStyle w:val="aff1"/>
            </w:pPr>
            <w:r>
              <w:t>Информация об обременении</w:t>
            </w:r>
          </w:p>
        </w:tc>
      </w:tr>
      <w:tr w:rsidR="00393B1F" w14:paraId="3EACF0B2"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6BE0218A"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107399F4" w14:textId="77777777" w:rsidR="00393B1F" w:rsidRDefault="00772F76">
            <w:pPr>
              <w:pStyle w:val="aff1"/>
            </w:pPr>
            <w:r>
              <w:t>NMA_PRAVOOBLADANIE</w:t>
            </w:r>
          </w:p>
        </w:tc>
        <w:tc>
          <w:tcPr>
            <w:tcW w:w="497" w:type="pct"/>
            <w:tcBorders>
              <w:top w:val="single" w:sz="4" w:space="0" w:color="auto"/>
              <w:left w:val="single" w:sz="4" w:space="0" w:color="auto"/>
              <w:bottom w:val="single" w:sz="4" w:space="0" w:color="auto"/>
              <w:right w:val="single" w:sz="4" w:space="0" w:color="auto"/>
            </w:tcBorders>
          </w:tcPr>
          <w:p w14:paraId="3DE5F1FE"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39817AA3" w14:textId="77777777" w:rsidR="00393B1F" w:rsidRDefault="00772F76">
            <w:pPr>
              <w:pStyle w:val="aff1"/>
            </w:pPr>
            <w:r>
              <w:t>NMA_PRAVOOBLADANIE</w:t>
            </w:r>
          </w:p>
        </w:tc>
        <w:tc>
          <w:tcPr>
            <w:tcW w:w="693" w:type="pct"/>
            <w:tcBorders>
              <w:top w:val="single" w:sz="4" w:space="0" w:color="auto"/>
              <w:left w:val="single" w:sz="4" w:space="0" w:color="auto"/>
              <w:bottom w:val="single" w:sz="4" w:space="0" w:color="auto"/>
              <w:right w:val="single" w:sz="4" w:space="0" w:color="auto"/>
            </w:tcBorders>
          </w:tcPr>
          <w:p w14:paraId="374A7F21"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3FFBEC81" w14:textId="77777777" w:rsidR="00393B1F" w:rsidRDefault="00772F76">
            <w:pPr>
              <w:pStyle w:val="aff1"/>
            </w:pPr>
            <w:r>
              <w:t>Информация о документе, устанавливающем правообладание</w:t>
            </w:r>
          </w:p>
        </w:tc>
      </w:tr>
      <w:tr w:rsidR="00393B1F" w14:paraId="7D730F7B"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0B9AC2B8"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4B2CCF74" w14:textId="77777777" w:rsidR="00393B1F" w:rsidRDefault="00772F76">
            <w:pPr>
              <w:pStyle w:val="aff1"/>
            </w:pPr>
            <w:r>
              <w:t>NPA</w:t>
            </w:r>
          </w:p>
        </w:tc>
        <w:tc>
          <w:tcPr>
            <w:tcW w:w="497" w:type="pct"/>
            <w:tcBorders>
              <w:top w:val="single" w:sz="4" w:space="0" w:color="auto"/>
              <w:left w:val="single" w:sz="4" w:space="0" w:color="auto"/>
              <w:bottom w:val="single" w:sz="4" w:space="0" w:color="auto"/>
              <w:right w:val="single" w:sz="4" w:space="0" w:color="auto"/>
            </w:tcBorders>
          </w:tcPr>
          <w:p w14:paraId="111F8157"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00B1A52D" w14:textId="77777777" w:rsidR="00393B1F" w:rsidRDefault="00772F76">
            <w:pPr>
              <w:pStyle w:val="aff1"/>
            </w:pPr>
            <w:r>
              <w:t>NPA</w:t>
            </w:r>
          </w:p>
        </w:tc>
        <w:tc>
          <w:tcPr>
            <w:tcW w:w="693" w:type="pct"/>
            <w:tcBorders>
              <w:top w:val="single" w:sz="4" w:space="0" w:color="auto"/>
              <w:left w:val="single" w:sz="4" w:space="0" w:color="auto"/>
              <w:bottom w:val="single" w:sz="4" w:space="0" w:color="auto"/>
              <w:right w:val="single" w:sz="4" w:space="0" w:color="auto"/>
            </w:tcBorders>
          </w:tcPr>
          <w:p w14:paraId="3A1A5629"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1F68402F" w14:textId="77777777" w:rsidR="00393B1F" w:rsidRDefault="00772F76">
            <w:pPr>
              <w:pStyle w:val="aff1"/>
            </w:pPr>
            <w:r>
              <w:t>Непроизведенный актив</w:t>
            </w:r>
          </w:p>
        </w:tc>
      </w:tr>
      <w:tr w:rsidR="00393B1F" w14:paraId="2E8C845B"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4225DBAB"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4168FDDF" w14:textId="77777777" w:rsidR="00393B1F" w:rsidRDefault="00772F76">
            <w:pPr>
              <w:pStyle w:val="aff1"/>
            </w:pPr>
            <w:r>
              <w:t>NPA_OBREMENENIE</w:t>
            </w:r>
          </w:p>
        </w:tc>
        <w:tc>
          <w:tcPr>
            <w:tcW w:w="497" w:type="pct"/>
            <w:tcBorders>
              <w:top w:val="single" w:sz="4" w:space="0" w:color="auto"/>
              <w:left w:val="single" w:sz="4" w:space="0" w:color="auto"/>
              <w:bottom w:val="single" w:sz="4" w:space="0" w:color="auto"/>
              <w:right w:val="single" w:sz="4" w:space="0" w:color="auto"/>
            </w:tcBorders>
          </w:tcPr>
          <w:p w14:paraId="73E02A2D"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79BEFC33" w14:textId="77777777" w:rsidR="00393B1F" w:rsidRDefault="00772F76">
            <w:pPr>
              <w:pStyle w:val="aff1"/>
            </w:pPr>
            <w:r>
              <w:t>NPA_OBREMENENIE</w:t>
            </w:r>
          </w:p>
        </w:tc>
        <w:tc>
          <w:tcPr>
            <w:tcW w:w="693" w:type="pct"/>
            <w:tcBorders>
              <w:top w:val="single" w:sz="4" w:space="0" w:color="auto"/>
              <w:left w:val="single" w:sz="4" w:space="0" w:color="auto"/>
              <w:bottom w:val="single" w:sz="4" w:space="0" w:color="auto"/>
              <w:right w:val="single" w:sz="4" w:space="0" w:color="auto"/>
            </w:tcBorders>
          </w:tcPr>
          <w:p w14:paraId="2EDE3A79"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1E75F6DF" w14:textId="77777777" w:rsidR="00393B1F" w:rsidRDefault="00772F76">
            <w:pPr>
              <w:pStyle w:val="aff1"/>
            </w:pPr>
            <w:r>
              <w:t>Информация об обременении</w:t>
            </w:r>
          </w:p>
        </w:tc>
      </w:tr>
      <w:tr w:rsidR="00393B1F" w14:paraId="12CEE397"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5FBE6B80"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272F028A" w14:textId="77777777" w:rsidR="00393B1F" w:rsidRDefault="00772F76">
            <w:pPr>
              <w:pStyle w:val="aff1"/>
            </w:pPr>
            <w:r>
              <w:t>NPA_PRAVOOBLADANIE</w:t>
            </w:r>
          </w:p>
        </w:tc>
        <w:tc>
          <w:tcPr>
            <w:tcW w:w="497" w:type="pct"/>
            <w:tcBorders>
              <w:top w:val="single" w:sz="4" w:space="0" w:color="auto"/>
              <w:left w:val="single" w:sz="4" w:space="0" w:color="auto"/>
              <w:bottom w:val="single" w:sz="4" w:space="0" w:color="auto"/>
              <w:right w:val="single" w:sz="4" w:space="0" w:color="auto"/>
            </w:tcBorders>
          </w:tcPr>
          <w:p w14:paraId="51813755"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6534917E" w14:textId="77777777" w:rsidR="00393B1F" w:rsidRDefault="00772F76">
            <w:pPr>
              <w:pStyle w:val="aff1"/>
            </w:pPr>
            <w:r>
              <w:t>NPA_PRAVOOBLADANIE</w:t>
            </w:r>
          </w:p>
        </w:tc>
        <w:tc>
          <w:tcPr>
            <w:tcW w:w="693" w:type="pct"/>
            <w:tcBorders>
              <w:top w:val="single" w:sz="4" w:space="0" w:color="auto"/>
              <w:left w:val="single" w:sz="4" w:space="0" w:color="auto"/>
              <w:bottom w:val="single" w:sz="4" w:space="0" w:color="auto"/>
              <w:right w:val="single" w:sz="4" w:space="0" w:color="auto"/>
            </w:tcBorders>
          </w:tcPr>
          <w:p w14:paraId="2CBE71E8"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212490AC" w14:textId="77777777" w:rsidR="00393B1F" w:rsidRDefault="00772F76">
            <w:pPr>
              <w:pStyle w:val="aff1"/>
            </w:pPr>
            <w:r>
              <w:t>Информация о документе, устанавливающем правообладание</w:t>
            </w:r>
          </w:p>
        </w:tc>
      </w:tr>
      <w:tr w:rsidR="00393B1F" w14:paraId="5D2AAC49"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25FDC7D0"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13E733A2" w14:textId="77777777" w:rsidR="00393B1F" w:rsidRDefault="00772F76">
            <w:pPr>
              <w:pStyle w:val="aff1"/>
            </w:pPr>
            <w:r>
              <w:t>OBJ_FIN_VL</w:t>
            </w:r>
          </w:p>
        </w:tc>
        <w:tc>
          <w:tcPr>
            <w:tcW w:w="497" w:type="pct"/>
            <w:tcBorders>
              <w:top w:val="single" w:sz="4" w:space="0" w:color="auto"/>
              <w:left w:val="single" w:sz="4" w:space="0" w:color="auto"/>
              <w:bottom w:val="single" w:sz="4" w:space="0" w:color="auto"/>
              <w:right w:val="single" w:sz="4" w:space="0" w:color="auto"/>
            </w:tcBorders>
          </w:tcPr>
          <w:p w14:paraId="27B482C1"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5308E2BB" w14:textId="77777777" w:rsidR="00393B1F" w:rsidRDefault="00772F76">
            <w:pPr>
              <w:pStyle w:val="aff1"/>
            </w:pPr>
            <w:r>
              <w:t>OBJ_FIN_VL</w:t>
            </w:r>
          </w:p>
        </w:tc>
        <w:tc>
          <w:tcPr>
            <w:tcW w:w="693" w:type="pct"/>
            <w:tcBorders>
              <w:top w:val="single" w:sz="4" w:space="0" w:color="auto"/>
              <w:left w:val="single" w:sz="4" w:space="0" w:color="auto"/>
              <w:bottom w:val="single" w:sz="4" w:space="0" w:color="auto"/>
              <w:right w:val="single" w:sz="4" w:space="0" w:color="auto"/>
            </w:tcBorders>
          </w:tcPr>
          <w:p w14:paraId="16EEF7C1"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68A35617" w14:textId="77777777" w:rsidR="00393B1F" w:rsidRDefault="00772F76">
            <w:pPr>
              <w:pStyle w:val="aff1"/>
            </w:pPr>
            <w:r>
              <w:t>Объект финансовых вложений</w:t>
            </w:r>
          </w:p>
        </w:tc>
      </w:tr>
      <w:tr w:rsidR="00393B1F" w14:paraId="1482039E"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492056FE"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78B62C61" w14:textId="77777777" w:rsidR="00393B1F" w:rsidRDefault="00772F76">
            <w:pPr>
              <w:pStyle w:val="aff1"/>
            </w:pPr>
            <w:r>
              <w:t>ORGANIZATION</w:t>
            </w:r>
          </w:p>
        </w:tc>
        <w:tc>
          <w:tcPr>
            <w:tcW w:w="497" w:type="pct"/>
            <w:tcBorders>
              <w:top w:val="single" w:sz="4" w:space="0" w:color="auto"/>
              <w:left w:val="single" w:sz="4" w:space="0" w:color="auto"/>
              <w:bottom w:val="single" w:sz="4" w:space="0" w:color="auto"/>
              <w:right w:val="single" w:sz="4" w:space="0" w:color="auto"/>
            </w:tcBorders>
          </w:tcPr>
          <w:p w14:paraId="7FD18AD5"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24C8087D" w14:textId="77777777" w:rsidR="00393B1F" w:rsidRDefault="00772F76">
            <w:pPr>
              <w:pStyle w:val="aff1"/>
            </w:pPr>
            <w:r>
              <w:t>ORGANIZATION</w:t>
            </w:r>
          </w:p>
        </w:tc>
        <w:tc>
          <w:tcPr>
            <w:tcW w:w="693" w:type="pct"/>
            <w:tcBorders>
              <w:top w:val="single" w:sz="4" w:space="0" w:color="auto"/>
              <w:left w:val="single" w:sz="4" w:space="0" w:color="auto"/>
              <w:bottom w:val="single" w:sz="4" w:space="0" w:color="auto"/>
              <w:right w:val="single" w:sz="4" w:space="0" w:color="auto"/>
            </w:tcBorders>
          </w:tcPr>
          <w:p w14:paraId="28FA67AC"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2967F72B" w14:textId="77777777" w:rsidR="00393B1F" w:rsidRDefault="00772F76">
            <w:pPr>
              <w:pStyle w:val="aff1"/>
            </w:pPr>
            <w:r>
              <w:t>Организация</w:t>
            </w:r>
          </w:p>
        </w:tc>
      </w:tr>
      <w:tr w:rsidR="00393B1F" w14:paraId="25457416"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5AD17374"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304705AE" w14:textId="77777777" w:rsidR="00393B1F" w:rsidRDefault="00772F76">
            <w:pPr>
              <w:pStyle w:val="aff1"/>
            </w:pPr>
            <w:r>
              <w:t>OS</w:t>
            </w:r>
          </w:p>
        </w:tc>
        <w:tc>
          <w:tcPr>
            <w:tcW w:w="497" w:type="pct"/>
            <w:tcBorders>
              <w:top w:val="single" w:sz="4" w:space="0" w:color="auto"/>
              <w:left w:val="single" w:sz="4" w:space="0" w:color="auto"/>
              <w:bottom w:val="single" w:sz="4" w:space="0" w:color="auto"/>
              <w:right w:val="single" w:sz="4" w:space="0" w:color="auto"/>
            </w:tcBorders>
          </w:tcPr>
          <w:p w14:paraId="2FB1A433"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4CF51703" w14:textId="77777777" w:rsidR="00393B1F" w:rsidRDefault="00772F76">
            <w:pPr>
              <w:pStyle w:val="aff1"/>
            </w:pPr>
            <w:r>
              <w:t>OS</w:t>
            </w:r>
          </w:p>
        </w:tc>
        <w:tc>
          <w:tcPr>
            <w:tcW w:w="693" w:type="pct"/>
            <w:tcBorders>
              <w:top w:val="single" w:sz="4" w:space="0" w:color="auto"/>
              <w:left w:val="single" w:sz="4" w:space="0" w:color="auto"/>
              <w:bottom w:val="single" w:sz="4" w:space="0" w:color="auto"/>
              <w:right w:val="single" w:sz="4" w:space="0" w:color="auto"/>
            </w:tcBorders>
          </w:tcPr>
          <w:p w14:paraId="7180A9CD"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6FFF03E6" w14:textId="77777777" w:rsidR="00393B1F" w:rsidRDefault="00772F76">
            <w:pPr>
              <w:pStyle w:val="aff1"/>
            </w:pPr>
            <w:r>
              <w:t>Основное средство</w:t>
            </w:r>
          </w:p>
        </w:tc>
      </w:tr>
      <w:tr w:rsidR="00393B1F" w14:paraId="7CAF2FF5"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74832843"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66AC7BFD" w14:textId="77777777" w:rsidR="00393B1F" w:rsidRDefault="00772F76">
            <w:pPr>
              <w:pStyle w:val="aff1"/>
            </w:pPr>
            <w:r>
              <w:t>OS_NMA_NPA_ARENDA</w:t>
            </w:r>
          </w:p>
        </w:tc>
        <w:tc>
          <w:tcPr>
            <w:tcW w:w="497" w:type="pct"/>
            <w:tcBorders>
              <w:top w:val="single" w:sz="4" w:space="0" w:color="auto"/>
              <w:left w:val="single" w:sz="4" w:space="0" w:color="auto"/>
              <w:bottom w:val="single" w:sz="4" w:space="0" w:color="auto"/>
              <w:right w:val="single" w:sz="4" w:space="0" w:color="auto"/>
            </w:tcBorders>
          </w:tcPr>
          <w:p w14:paraId="021D7740"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3F7479AA" w14:textId="77777777" w:rsidR="00393B1F" w:rsidRDefault="00772F76">
            <w:pPr>
              <w:pStyle w:val="aff1"/>
            </w:pPr>
            <w:r>
              <w:t>OS_NMA_NPA_ARENDA</w:t>
            </w:r>
          </w:p>
        </w:tc>
        <w:tc>
          <w:tcPr>
            <w:tcW w:w="693" w:type="pct"/>
            <w:tcBorders>
              <w:top w:val="single" w:sz="4" w:space="0" w:color="auto"/>
              <w:left w:val="single" w:sz="4" w:space="0" w:color="auto"/>
              <w:bottom w:val="single" w:sz="4" w:space="0" w:color="auto"/>
              <w:right w:val="single" w:sz="4" w:space="0" w:color="auto"/>
            </w:tcBorders>
          </w:tcPr>
          <w:p w14:paraId="726C3710"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3C895C85" w14:textId="77777777" w:rsidR="00393B1F" w:rsidRDefault="00772F76">
            <w:pPr>
              <w:pStyle w:val="aff1"/>
            </w:pPr>
            <w:r>
              <w:t>Объект прав пользования</w:t>
            </w:r>
          </w:p>
        </w:tc>
      </w:tr>
      <w:tr w:rsidR="00393B1F" w14:paraId="46C67ECE"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67CFBB71"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2756DE8E" w14:textId="77777777" w:rsidR="00393B1F" w:rsidRDefault="00772F76">
            <w:pPr>
              <w:pStyle w:val="aff1"/>
            </w:pPr>
            <w:r>
              <w:t>OS_NMA_NPA_KAZNA</w:t>
            </w:r>
          </w:p>
        </w:tc>
        <w:tc>
          <w:tcPr>
            <w:tcW w:w="497" w:type="pct"/>
            <w:tcBorders>
              <w:top w:val="single" w:sz="4" w:space="0" w:color="auto"/>
              <w:left w:val="single" w:sz="4" w:space="0" w:color="auto"/>
              <w:bottom w:val="single" w:sz="4" w:space="0" w:color="auto"/>
              <w:right w:val="single" w:sz="4" w:space="0" w:color="auto"/>
            </w:tcBorders>
          </w:tcPr>
          <w:p w14:paraId="4AA4B4C4"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2BB7B279" w14:textId="77777777" w:rsidR="00393B1F" w:rsidRDefault="00772F76">
            <w:pPr>
              <w:pStyle w:val="aff1"/>
            </w:pPr>
            <w:r>
              <w:t>OS_NMA_NPA_KAZNA</w:t>
            </w:r>
          </w:p>
        </w:tc>
        <w:tc>
          <w:tcPr>
            <w:tcW w:w="693" w:type="pct"/>
            <w:tcBorders>
              <w:top w:val="single" w:sz="4" w:space="0" w:color="auto"/>
              <w:left w:val="single" w:sz="4" w:space="0" w:color="auto"/>
              <w:bottom w:val="single" w:sz="4" w:space="0" w:color="auto"/>
              <w:right w:val="single" w:sz="4" w:space="0" w:color="auto"/>
            </w:tcBorders>
          </w:tcPr>
          <w:p w14:paraId="41469BAE"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4CCF463D" w14:textId="77777777" w:rsidR="00393B1F" w:rsidRDefault="00772F76">
            <w:pPr>
              <w:pStyle w:val="aff1"/>
            </w:pPr>
            <w:r>
              <w:t>Основное средство, НМА, НПА – имущество казны</w:t>
            </w:r>
          </w:p>
        </w:tc>
      </w:tr>
      <w:tr w:rsidR="00393B1F" w14:paraId="58766909"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47FB8D36" w14:textId="77777777" w:rsidR="00393B1F" w:rsidRDefault="00772F76">
            <w:pPr>
              <w:pStyle w:val="aff1"/>
            </w:pPr>
            <w:r>
              <w:lastRenderedPageBreak/>
              <w:t>AnalyticsData</w:t>
            </w:r>
          </w:p>
        </w:tc>
        <w:tc>
          <w:tcPr>
            <w:tcW w:w="1091" w:type="pct"/>
            <w:tcBorders>
              <w:top w:val="single" w:sz="4" w:space="0" w:color="auto"/>
              <w:left w:val="single" w:sz="4" w:space="0" w:color="auto"/>
              <w:bottom w:val="single" w:sz="4" w:space="0" w:color="auto"/>
              <w:right w:val="single" w:sz="4" w:space="0" w:color="auto"/>
            </w:tcBorders>
          </w:tcPr>
          <w:p w14:paraId="18652B6F" w14:textId="77777777" w:rsidR="00393B1F" w:rsidRDefault="00772F76">
            <w:pPr>
              <w:pStyle w:val="aff1"/>
            </w:pPr>
            <w:r>
              <w:t>OS_OBREMENENIE</w:t>
            </w:r>
          </w:p>
        </w:tc>
        <w:tc>
          <w:tcPr>
            <w:tcW w:w="497" w:type="pct"/>
            <w:tcBorders>
              <w:top w:val="single" w:sz="4" w:space="0" w:color="auto"/>
              <w:left w:val="single" w:sz="4" w:space="0" w:color="auto"/>
              <w:bottom w:val="single" w:sz="4" w:space="0" w:color="auto"/>
              <w:right w:val="single" w:sz="4" w:space="0" w:color="auto"/>
            </w:tcBorders>
          </w:tcPr>
          <w:p w14:paraId="7C3FFA7E"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3D79A451" w14:textId="77777777" w:rsidR="00393B1F" w:rsidRDefault="00772F76">
            <w:pPr>
              <w:pStyle w:val="aff1"/>
            </w:pPr>
            <w:r>
              <w:t>OS_OBREMENENIE</w:t>
            </w:r>
          </w:p>
        </w:tc>
        <w:tc>
          <w:tcPr>
            <w:tcW w:w="693" w:type="pct"/>
            <w:tcBorders>
              <w:top w:val="single" w:sz="4" w:space="0" w:color="auto"/>
              <w:left w:val="single" w:sz="4" w:space="0" w:color="auto"/>
              <w:bottom w:val="single" w:sz="4" w:space="0" w:color="auto"/>
              <w:right w:val="single" w:sz="4" w:space="0" w:color="auto"/>
            </w:tcBorders>
          </w:tcPr>
          <w:p w14:paraId="7EA18AAB"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1651BAC2" w14:textId="77777777" w:rsidR="00393B1F" w:rsidRDefault="00772F76">
            <w:pPr>
              <w:pStyle w:val="aff1"/>
            </w:pPr>
            <w:r>
              <w:t>Информация об обременении</w:t>
            </w:r>
          </w:p>
        </w:tc>
      </w:tr>
      <w:tr w:rsidR="00393B1F" w14:paraId="08BFB2E5"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51A85FD3"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43710E86" w14:textId="77777777" w:rsidR="00393B1F" w:rsidRDefault="00772F76">
            <w:pPr>
              <w:pStyle w:val="aff1"/>
            </w:pPr>
            <w:r>
              <w:t>OS_PRAVOOBLADANIE</w:t>
            </w:r>
          </w:p>
        </w:tc>
        <w:tc>
          <w:tcPr>
            <w:tcW w:w="497" w:type="pct"/>
            <w:tcBorders>
              <w:top w:val="single" w:sz="4" w:space="0" w:color="auto"/>
              <w:left w:val="single" w:sz="4" w:space="0" w:color="auto"/>
              <w:bottom w:val="single" w:sz="4" w:space="0" w:color="auto"/>
              <w:right w:val="single" w:sz="4" w:space="0" w:color="auto"/>
            </w:tcBorders>
          </w:tcPr>
          <w:p w14:paraId="63470198"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36151908" w14:textId="77777777" w:rsidR="00393B1F" w:rsidRDefault="00772F76">
            <w:pPr>
              <w:pStyle w:val="aff1"/>
            </w:pPr>
            <w:r>
              <w:t>OS_PRAVOOBLADANIE</w:t>
            </w:r>
          </w:p>
        </w:tc>
        <w:tc>
          <w:tcPr>
            <w:tcW w:w="693" w:type="pct"/>
            <w:tcBorders>
              <w:top w:val="single" w:sz="4" w:space="0" w:color="auto"/>
              <w:left w:val="single" w:sz="4" w:space="0" w:color="auto"/>
              <w:bottom w:val="single" w:sz="4" w:space="0" w:color="auto"/>
              <w:right w:val="single" w:sz="4" w:space="0" w:color="auto"/>
            </w:tcBorders>
          </w:tcPr>
          <w:p w14:paraId="626E2890"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3717024A" w14:textId="77777777" w:rsidR="00393B1F" w:rsidRDefault="00772F76">
            <w:pPr>
              <w:pStyle w:val="aff1"/>
            </w:pPr>
            <w:r>
              <w:t>Информация о документе, устанавливающем правообладание</w:t>
            </w:r>
          </w:p>
        </w:tc>
      </w:tr>
      <w:tr w:rsidR="00393B1F" w14:paraId="2A84E634"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3D3E9EC8"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265E4336" w14:textId="77777777" w:rsidR="00393B1F" w:rsidRDefault="00772F76">
            <w:pPr>
              <w:pStyle w:val="aff1"/>
            </w:pPr>
            <w:r>
              <w:t>OS_V_PUTI</w:t>
            </w:r>
          </w:p>
        </w:tc>
        <w:tc>
          <w:tcPr>
            <w:tcW w:w="497" w:type="pct"/>
            <w:tcBorders>
              <w:top w:val="single" w:sz="4" w:space="0" w:color="auto"/>
              <w:left w:val="single" w:sz="4" w:space="0" w:color="auto"/>
              <w:bottom w:val="single" w:sz="4" w:space="0" w:color="auto"/>
              <w:right w:val="single" w:sz="4" w:space="0" w:color="auto"/>
            </w:tcBorders>
          </w:tcPr>
          <w:p w14:paraId="09453F52"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409AD1F4" w14:textId="77777777" w:rsidR="00393B1F" w:rsidRDefault="00772F76">
            <w:pPr>
              <w:pStyle w:val="aff1"/>
            </w:pPr>
            <w:r>
              <w:t>OS_V_PUTI</w:t>
            </w:r>
          </w:p>
        </w:tc>
        <w:tc>
          <w:tcPr>
            <w:tcW w:w="693" w:type="pct"/>
            <w:tcBorders>
              <w:top w:val="single" w:sz="4" w:space="0" w:color="auto"/>
              <w:left w:val="single" w:sz="4" w:space="0" w:color="auto"/>
              <w:bottom w:val="single" w:sz="4" w:space="0" w:color="auto"/>
              <w:right w:val="single" w:sz="4" w:space="0" w:color="auto"/>
            </w:tcBorders>
          </w:tcPr>
          <w:p w14:paraId="0E755B14"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4733D526" w14:textId="77777777" w:rsidR="00393B1F" w:rsidRDefault="00772F76">
            <w:pPr>
              <w:pStyle w:val="aff1"/>
            </w:pPr>
            <w:r>
              <w:t>ОС в пути</w:t>
            </w:r>
          </w:p>
        </w:tc>
      </w:tr>
      <w:tr w:rsidR="00393B1F" w14:paraId="641A6A8D"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478012BC"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175B98D5" w14:textId="77777777" w:rsidR="00393B1F" w:rsidRDefault="00772F76">
            <w:pPr>
              <w:pStyle w:val="aff1"/>
            </w:pPr>
            <w:r>
              <w:t>OSN_RASCH</w:t>
            </w:r>
          </w:p>
        </w:tc>
        <w:tc>
          <w:tcPr>
            <w:tcW w:w="497" w:type="pct"/>
            <w:tcBorders>
              <w:top w:val="single" w:sz="4" w:space="0" w:color="auto"/>
              <w:left w:val="single" w:sz="4" w:space="0" w:color="auto"/>
              <w:bottom w:val="single" w:sz="4" w:space="0" w:color="auto"/>
              <w:right w:val="single" w:sz="4" w:space="0" w:color="auto"/>
            </w:tcBorders>
          </w:tcPr>
          <w:p w14:paraId="3002D163"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77278AAB" w14:textId="77777777" w:rsidR="00393B1F" w:rsidRDefault="00772F76">
            <w:pPr>
              <w:pStyle w:val="aff1"/>
            </w:pPr>
            <w:r>
              <w:t>OSN_RASCH</w:t>
            </w:r>
          </w:p>
        </w:tc>
        <w:tc>
          <w:tcPr>
            <w:tcW w:w="693" w:type="pct"/>
            <w:tcBorders>
              <w:top w:val="single" w:sz="4" w:space="0" w:color="auto"/>
              <w:left w:val="single" w:sz="4" w:space="0" w:color="auto"/>
              <w:bottom w:val="single" w:sz="4" w:space="0" w:color="auto"/>
              <w:right w:val="single" w:sz="4" w:space="0" w:color="auto"/>
            </w:tcBorders>
          </w:tcPr>
          <w:p w14:paraId="42FFBBCE"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67D4A713" w14:textId="77777777" w:rsidR="00393B1F" w:rsidRDefault="00772F76">
            <w:pPr>
              <w:pStyle w:val="aff1"/>
            </w:pPr>
            <w:r>
              <w:t>Основание расчетов</w:t>
            </w:r>
          </w:p>
        </w:tc>
      </w:tr>
      <w:tr w:rsidR="00393B1F" w14:paraId="238001D8"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64769D94"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3588285C" w14:textId="77777777" w:rsidR="00393B1F" w:rsidRDefault="00772F76">
            <w:pPr>
              <w:pStyle w:val="aff1"/>
            </w:pPr>
            <w:r>
              <w:t>SCHET</w:t>
            </w:r>
          </w:p>
        </w:tc>
        <w:tc>
          <w:tcPr>
            <w:tcW w:w="497" w:type="pct"/>
            <w:tcBorders>
              <w:top w:val="single" w:sz="4" w:space="0" w:color="auto"/>
              <w:left w:val="single" w:sz="4" w:space="0" w:color="auto"/>
              <w:bottom w:val="single" w:sz="4" w:space="0" w:color="auto"/>
              <w:right w:val="single" w:sz="4" w:space="0" w:color="auto"/>
            </w:tcBorders>
          </w:tcPr>
          <w:p w14:paraId="438112FC"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49C224EA" w14:textId="77777777" w:rsidR="00393B1F" w:rsidRDefault="00772F76">
            <w:pPr>
              <w:pStyle w:val="aff1"/>
            </w:pPr>
            <w:r>
              <w:t>SCHET</w:t>
            </w:r>
          </w:p>
        </w:tc>
        <w:tc>
          <w:tcPr>
            <w:tcW w:w="693" w:type="pct"/>
            <w:tcBorders>
              <w:top w:val="single" w:sz="4" w:space="0" w:color="auto"/>
              <w:left w:val="single" w:sz="4" w:space="0" w:color="auto"/>
              <w:bottom w:val="single" w:sz="4" w:space="0" w:color="auto"/>
              <w:right w:val="single" w:sz="4" w:space="0" w:color="auto"/>
            </w:tcBorders>
          </w:tcPr>
          <w:p w14:paraId="380EF6E8"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3122EA37" w14:textId="77777777" w:rsidR="00393B1F" w:rsidRDefault="00772F76">
            <w:pPr>
              <w:pStyle w:val="aff1"/>
            </w:pPr>
            <w:r>
              <w:t>Расчетный (лицевой) счет</w:t>
            </w:r>
          </w:p>
        </w:tc>
      </w:tr>
      <w:tr w:rsidR="00393B1F" w14:paraId="7B6DE142"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00D38859"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4E227FBE" w14:textId="77777777" w:rsidR="00393B1F" w:rsidRDefault="00772F76">
            <w:pPr>
              <w:pStyle w:val="aff1"/>
            </w:pPr>
            <w:r>
              <w:t>SPIS_KONTRAGENT</w:t>
            </w:r>
          </w:p>
        </w:tc>
        <w:tc>
          <w:tcPr>
            <w:tcW w:w="497" w:type="pct"/>
            <w:tcBorders>
              <w:top w:val="single" w:sz="4" w:space="0" w:color="auto"/>
              <w:left w:val="single" w:sz="4" w:space="0" w:color="auto"/>
              <w:bottom w:val="single" w:sz="4" w:space="0" w:color="auto"/>
              <w:right w:val="single" w:sz="4" w:space="0" w:color="auto"/>
            </w:tcBorders>
          </w:tcPr>
          <w:p w14:paraId="1C8B8BD2"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307FB688" w14:textId="77777777" w:rsidR="00393B1F" w:rsidRDefault="00772F76">
            <w:pPr>
              <w:pStyle w:val="aff1"/>
            </w:pPr>
            <w:r>
              <w:t>SPIS_KONTRAGENT</w:t>
            </w:r>
          </w:p>
        </w:tc>
        <w:tc>
          <w:tcPr>
            <w:tcW w:w="693" w:type="pct"/>
            <w:tcBorders>
              <w:top w:val="single" w:sz="4" w:space="0" w:color="auto"/>
              <w:left w:val="single" w:sz="4" w:space="0" w:color="auto"/>
              <w:bottom w:val="single" w:sz="4" w:space="0" w:color="auto"/>
              <w:right w:val="single" w:sz="4" w:space="0" w:color="auto"/>
            </w:tcBorders>
          </w:tcPr>
          <w:p w14:paraId="2E8A3E92"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088F459A" w14:textId="77777777" w:rsidR="00393B1F" w:rsidRDefault="00772F76">
            <w:pPr>
              <w:pStyle w:val="aff1"/>
            </w:pPr>
            <w:r>
              <w:t>Список контрагентов, у которых возможно наличие данного основания расчетов в проводках</w:t>
            </w:r>
          </w:p>
        </w:tc>
      </w:tr>
      <w:tr w:rsidR="00393B1F" w14:paraId="7AF5F730"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4167A9A5"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40E404C5" w14:textId="77777777" w:rsidR="00393B1F" w:rsidRDefault="00772F76">
            <w:pPr>
              <w:pStyle w:val="aff1"/>
            </w:pPr>
            <w:r>
              <w:t>UR_LICO</w:t>
            </w:r>
          </w:p>
        </w:tc>
        <w:tc>
          <w:tcPr>
            <w:tcW w:w="497" w:type="pct"/>
            <w:tcBorders>
              <w:top w:val="single" w:sz="4" w:space="0" w:color="auto"/>
              <w:left w:val="single" w:sz="4" w:space="0" w:color="auto"/>
              <w:bottom w:val="single" w:sz="4" w:space="0" w:color="auto"/>
              <w:right w:val="single" w:sz="4" w:space="0" w:color="auto"/>
            </w:tcBorders>
          </w:tcPr>
          <w:p w14:paraId="0697CDA4"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08B8B86A" w14:textId="77777777" w:rsidR="00393B1F" w:rsidRDefault="00772F76">
            <w:pPr>
              <w:pStyle w:val="aff1"/>
            </w:pPr>
            <w:r>
              <w:t>UR_LICO</w:t>
            </w:r>
          </w:p>
        </w:tc>
        <w:tc>
          <w:tcPr>
            <w:tcW w:w="693" w:type="pct"/>
            <w:tcBorders>
              <w:top w:val="single" w:sz="4" w:space="0" w:color="auto"/>
              <w:left w:val="single" w:sz="4" w:space="0" w:color="auto"/>
              <w:bottom w:val="single" w:sz="4" w:space="0" w:color="auto"/>
              <w:right w:val="single" w:sz="4" w:space="0" w:color="auto"/>
            </w:tcBorders>
          </w:tcPr>
          <w:p w14:paraId="318777F3"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35117D05" w14:textId="77777777" w:rsidR="00393B1F" w:rsidRDefault="00772F76">
            <w:pPr>
              <w:pStyle w:val="aff1"/>
            </w:pPr>
            <w:r>
              <w:t>Юридическое лицо</w:t>
            </w:r>
          </w:p>
        </w:tc>
      </w:tr>
      <w:tr w:rsidR="00393B1F" w14:paraId="02F826DD"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4918EC7D"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5C356195" w14:textId="77777777" w:rsidR="00393B1F" w:rsidRDefault="00772F76">
            <w:pPr>
              <w:pStyle w:val="aff1"/>
            </w:pPr>
            <w:r>
              <w:t>VID_DEN_DOC</w:t>
            </w:r>
          </w:p>
        </w:tc>
        <w:tc>
          <w:tcPr>
            <w:tcW w:w="497" w:type="pct"/>
            <w:tcBorders>
              <w:top w:val="single" w:sz="4" w:space="0" w:color="auto"/>
              <w:left w:val="single" w:sz="4" w:space="0" w:color="auto"/>
              <w:bottom w:val="single" w:sz="4" w:space="0" w:color="auto"/>
              <w:right w:val="single" w:sz="4" w:space="0" w:color="auto"/>
            </w:tcBorders>
          </w:tcPr>
          <w:p w14:paraId="06ED79BC"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5F63C449" w14:textId="77777777" w:rsidR="00393B1F" w:rsidRDefault="00772F76">
            <w:pPr>
              <w:pStyle w:val="aff1"/>
            </w:pPr>
            <w:r>
              <w:t>VID_DEN_DOC</w:t>
            </w:r>
          </w:p>
        </w:tc>
        <w:tc>
          <w:tcPr>
            <w:tcW w:w="693" w:type="pct"/>
            <w:tcBorders>
              <w:top w:val="single" w:sz="4" w:space="0" w:color="auto"/>
              <w:left w:val="single" w:sz="4" w:space="0" w:color="auto"/>
              <w:bottom w:val="single" w:sz="4" w:space="0" w:color="auto"/>
              <w:right w:val="single" w:sz="4" w:space="0" w:color="auto"/>
            </w:tcBorders>
          </w:tcPr>
          <w:p w14:paraId="116E1E0E"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4883CA64" w14:textId="77777777" w:rsidR="00393B1F" w:rsidRDefault="00772F76">
            <w:pPr>
              <w:pStyle w:val="aff1"/>
            </w:pPr>
            <w:r>
              <w:t>Вид денежных документов</w:t>
            </w:r>
          </w:p>
        </w:tc>
      </w:tr>
      <w:tr w:rsidR="00393B1F" w14:paraId="5174BA0B"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04F7992C"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29BBD8E5" w14:textId="77777777" w:rsidR="00393B1F" w:rsidRDefault="00772F76">
            <w:pPr>
              <w:pStyle w:val="aff1"/>
            </w:pPr>
            <w:r>
              <w:t>VID_DOH_BUD_PER</w:t>
            </w:r>
          </w:p>
        </w:tc>
        <w:tc>
          <w:tcPr>
            <w:tcW w:w="497" w:type="pct"/>
            <w:tcBorders>
              <w:top w:val="single" w:sz="4" w:space="0" w:color="auto"/>
              <w:left w:val="single" w:sz="4" w:space="0" w:color="auto"/>
              <w:bottom w:val="single" w:sz="4" w:space="0" w:color="auto"/>
              <w:right w:val="single" w:sz="4" w:space="0" w:color="auto"/>
            </w:tcBorders>
          </w:tcPr>
          <w:p w14:paraId="267CA499"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16C33CE4" w14:textId="77777777" w:rsidR="00393B1F" w:rsidRDefault="00772F76">
            <w:pPr>
              <w:pStyle w:val="aff1"/>
            </w:pPr>
            <w:r>
              <w:t>VID_DOH_BUD_PER</w:t>
            </w:r>
          </w:p>
        </w:tc>
        <w:tc>
          <w:tcPr>
            <w:tcW w:w="693" w:type="pct"/>
            <w:tcBorders>
              <w:top w:val="single" w:sz="4" w:space="0" w:color="auto"/>
              <w:left w:val="single" w:sz="4" w:space="0" w:color="auto"/>
              <w:bottom w:val="single" w:sz="4" w:space="0" w:color="auto"/>
              <w:right w:val="single" w:sz="4" w:space="0" w:color="auto"/>
            </w:tcBorders>
          </w:tcPr>
          <w:p w14:paraId="5B03B49B"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3834823A" w14:textId="77777777" w:rsidR="00393B1F" w:rsidRDefault="00772F76">
            <w:pPr>
              <w:pStyle w:val="aff1"/>
            </w:pPr>
            <w:r>
              <w:t>Виды доходов (поступлений)</w:t>
            </w:r>
          </w:p>
        </w:tc>
      </w:tr>
      <w:tr w:rsidR="00393B1F" w14:paraId="6EAEBF86"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06122313"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00D832AC" w14:textId="77777777" w:rsidR="00393B1F" w:rsidRDefault="00772F76">
            <w:pPr>
              <w:pStyle w:val="aff1"/>
            </w:pPr>
            <w:r>
              <w:t>VID_PLAT_BUDJ</w:t>
            </w:r>
          </w:p>
        </w:tc>
        <w:tc>
          <w:tcPr>
            <w:tcW w:w="497" w:type="pct"/>
            <w:tcBorders>
              <w:top w:val="single" w:sz="4" w:space="0" w:color="auto"/>
              <w:left w:val="single" w:sz="4" w:space="0" w:color="auto"/>
              <w:bottom w:val="single" w:sz="4" w:space="0" w:color="auto"/>
              <w:right w:val="single" w:sz="4" w:space="0" w:color="auto"/>
            </w:tcBorders>
          </w:tcPr>
          <w:p w14:paraId="011CAEC1"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4468D36B" w14:textId="77777777" w:rsidR="00393B1F" w:rsidRDefault="00772F76">
            <w:pPr>
              <w:pStyle w:val="aff1"/>
            </w:pPr>
            <w:r>
              <w:t>VID_PLAT_BUDJ</w:t>
            </w:r>
          </w:p>
        </w:tc>
        <w:tc>
          <w:tcPr>
            <w:tcW w:w="693" w:type="pct"/>
            <w:tcBorders>
              <w:top w:val="single" w:sz="4" w:space="0" w:color="auto"/>
              <w:left w:val="single" w:sz="4" w:space="0" w:color="auto"/>
              <w:bottom w:val="single" w:sz="4" w:space="0" w:color="auto"/>
              <w:right w:val="single" w:sz="4" w:space="0" w:color="auto"/>
            </w:tcBorders>
          </w:tcPr>
          <w:p w14:paraId="048382C8"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443CE1C9" w14:textId="77777777" w:rsidR="00393B1F" w:rsidRDefault="00772F76">
            <w:pPr>
              <w:pStyle w:val="aff1"/>
            </w:pPr>
            <w:r>
              <w:t>Виды платежей в бюджет</w:t>
            </w:r>
          </w:p>
        </w:tc>
      </w:tr>
      <w:tr w:rsidR="00393B1F" w14:paraId="1DB06271"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40F659E9"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45E41E94" w14:textId="77777777" w:rsidR="00393B1F" w:rsidRDefault="00772F76">
            <w:pPr>
              <w:pStyle w:val="aff1"/>
            </w:pPr>
            <w:r>
              <w:t>VID_POST</w:t>
            </w:r>
          </w:p>
        </w:tc>
        <w:tc>
          <w:tcPr>
            <w:tcW w:w="497" w:type="pct"/>
            <w:tcBorders>
              <w:top w:val="single" w:sz="4" w:space="0" w:color="auto"/>
              <w:left w:val="single" w:sz="4" w:space="0" w:color="auto"/>
              <w:bottom w:val="single" w:sz="4" w:space="0" w:color="auto"/>
              <w:right w:val="single" w:sz="4" w:space="0" w:color="auto"/>
            </w:tcBorders>
          </w:tcPr>
          <w:p w14:paraId="5B75F2EC"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56F53BCC" w14:textId="77777777" w:rsidR="00393B1F" w:rsidRDefault="00772F76">
            <w:pPr>
              <w:pStyle w:val="aff1"/>
            </w:pPr>
            <w:r>
              <w:t>VID_POST</w:t>
            </w:r>
          </w:p>
        </w:tc>
        <w:tc>
          <w:tcPr>
            <w:tcW w:w="693" w:type="pct"/>
            <w:tcBorders>
              <w:top w:val="single" w:sz="4" w:space="0" w:color="auto"/>
              <w:left w:val="single" w:sz="4" w:space="0" w:color="auto"/>
              <w:bottom w:val="single" w:sz="4" w:space="0" w:color="auto"/>
              <w:right w:val="single" w:sz="4" w:space="0" w:color="auto"/>
            </w:tcBorders>
          </w:tcPr>
          <w:p w14:paraId="1903E8D0"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46073606" w14:textId="77777777" w:rsidR="00393B1F" w:rsidRDefault="00772F76">
            <w:pPr>
              <w:pStyle w:val="aff1"/>
            </w:pPr>
            <w:r>
              <w:t>Виды поступлений</w:t>
            </w:r>
          </w:p>
        </w:tc>
      </w:tr>
      <w:tr w:rsidR="00393B1F" w14:paraId="52884947"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12BD4FDC" w14:textId="77777777" w:rsidR="00393B1F" w:rsidRDefault="00772F76">
            <w:pPr>
              <w:pStyle w:val="aff1"/>
            </w:pPr>
            <w:r>
              <w:lastRenderedPageBreak/>
              <w:t>AnalyticsData</w:t>
            </w:r>
          </w:p>
        </w:tc>
        <w:tc>
          <w:tcPr>
            <w:tcW w:w="1091" w:type="pct"/>
            <w:tcBorders>
              <w:top w:val="single" w:sz="4" w:space="0" w:color="auto"/>
              <w:left w:val="single" w:sz="4" w:space="0" w:color="auto"/>
              <w:bottom w:val="single" w:sz="4" w:space="0" w:color="auto"/>
              <w:right w:val="single" w:sz="4" w:space="0" w:color="auto"/>
            </w:tcBorders>
          </w:tcPr>
          <w:p w14:paraId="03AD775A" w14:textId="77777777" w:rsidR="00393B1F" w:rsidRDefault="00772F76">
            <w:pPr>
              <w:pStyle w:val="aff1"/>
            </w:pPr>
            <w:r>
              <w:t>VID_UDERJ</w:t>
            </w:r>
          </w:p>
        </w:tc>
        <w:tc>
          <w:tcPr>
            <w:tcW w:w="497" w:type="pct"/>
            <w:tcBorders>
              <w:top w:val="single" w:sz="4" w:space="0" w:color="auto"/>
              <w:left w:val="single" w:sz="4" w:space="0" w:color="auto"/>
              <w:bottom w:val="single" w:sz="4" w:space="0" w:color="auto"/>
              <w:right w:val="single" w:sz="4" w:space="0" w:color="auto"/>
            </w:tcBorders>
          </w:tcPr>
          <w:p w14:paraId="30C875AA"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1556B68E" w14:textId="77777777" w:rsidR="00393B1F" w:rsidRDefault="00772F76">
            <w:pPr>
              <w:pStyle w:val="aff1"/>
            </w:pPr>
            <w:r>
              <w:t>VID_UDERJ</w:t>
            </w:r>
          </w:p>
        </w:tc>
        <w:tc>
          <w:tcPr>
            <w:tcW w:w="693" w:type="pct"/>
            <w:tcBorders>
              <w:top w:val="single" w:sz="4" w:space="0" w:color="auto"/>
              <w:left w:val="single" w:sz="4" w:space="0" w:color="auto"/>
              <w:bottom w:val="single" w:sz="4" w:space="0" w:color="auto"/>
              <w:right w:val="single" w:sz="4" w:space="0" w:color="auto"/>
            </w:tcBorders>
          </w:tcPr>
          <w:p w14:paraId="3AA6171D"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10D18FDA" w14:textId="77777777" w:rsidR="00393B1F" w:rsidRDefault="00772F76">
            <w:pPr>
              <w:pStyle w:val="aff1"/>
            </w:pPr>
            <w:r>
              <w:t>Виды удержаний из оплаты труда</w:t>
            </w:r>
          </w:p>
        </w:tc>
      </w:tr>
      <w:tr w:rsidR="00393B1F" w14:paraId="3B774D21" w14:textId="77777777">
        <w:trPr>
          <w:trHeight w:val="20"/>
        </w:trPr>
        <w:tc>
          <w:tcPr>
            <w:tcW w:w="595" w:type="pct"/>
            <w:tcBorders>
              <w:top w:val="single" w:sz="4" w:space="0" w:color="auto"/>
              <w:left w:val="single" w:sz="4" w:space="0" w:color="auto"/>
              <w:bottom w:val="single" w:sz="4" w:space="0" w:color="auto"/>
              <w:right w:val="single" w:sz="4" w:space="0" w:color="auto"/>
            </w:tcBorders>
          </w:tcPr>
          <w:p w14:paraId="517013A4" w14:textId="77777777" w:rsidR="00393B1F" w:rsidRDefault="00772F76">
            <w:pPr>
              <w:pStyle w:val="aff1"/>
            </w:pPr>
            <w:r>
              <w:t>AnalyticsData</w:t>
            </w:r>
          </w:p>
        </w:tc>
        <w:tc>
          <w:tcPr>
            <w:tcW w:w="1091" w:type="pct"/>
            <w:tcBorders>
              <w:top w:val="single" w:sz="4" w:space="0" w:color="auto"/>
              <w:left w:val="single" w:sz="4" w:space="0" w:color="auto"/>
              <w:bottom w:val="single" w:sz="4" w:space="0" w:color="auto"/>
              <w:right w:val="single" w:sz="4" w:space="0" w:color="auto"/>
            </w:tcBorders>
          </w:tcPr>
          <w:p w14:paraId="53AE552A" w14:textId="77777777" w:rsidR="00393B1F" w:rsidRDefault="00772F76">
            <w:pPr>
              <w:pStyle w:val="aff1"/>
            </w:pPr>
            <w:r>
              <w:t>VID_ZATRAT</w:t>
            </w:r>
          </w:p>
        </w:tc>
        <w:tc>
          <w:tcPr>
            <w:tcW w:w="497" w:type="pct"/>
            <w:tcBorders>
              <w:top w:val="single" w:sz="4" w:space="0" w:color="auto"/>
              <w:left w:val="single" w:sz="4" w:space="0" w:color="auto"/>
              <w:bottom w:val="single" w:sz="4" w:space="0" w:color="auto"/>
              <w:right w:val="single" w:sz="4" w:space="0" w:color="auto"/>
            </w:tcBorders>
          </w:tcPr>
          <w:p w14:paraId="62061D3F" w14:textId="77777777" w:rsidR="00393B1F" w:rsidRDefault="00772F76">
            <w:pPr>
              <w:pStyle w:val="aff1"/>
            </w:pPr>
            <w:r>
              <w:t>Составной элемент</w:t>
            </w:r>
          </w:p>
        </w:tc>
        <w:tc>
          <w:tcPr>
            <w:tcW w:w="894" w:type="pct"/>
            <w:tcBorders>
              <w:top w:val="single" w:sz="4" w:space="0" w:color="auto"/>
              <w:left w:val="single" w:sz="4" w:space="0" w:color="auto"/>
              <w:bottom w:val="single" w:sz="4" w:space="0" w:color="auto"/>
              <w:right w:val="single" w:sz="4" w:space="0" w:color="auto"/>
            </w:tcBorders>
          </w:tcPr>
          <w:p w14:paraId="1F9CF6CB" w14:textId="77777777" w:rsidR="00393B1F" w:rsidRDefault="00772F76">
            <w:pPr>
              <w:pStyle w:val="aff1"/>
            </w:pPr>
            <w:r>
              <w:t>VID_ZATRAT</w:t>
            </w:r>
          </w:p>
        </w:tc>
        <w:tc>
          <w:tcPr>
            <w:tcW w:w="693" w:type="pct"/>
            <w:tcBorders>
              <w:top w:val="single" w:sz="4" w:space="0" w:color="auto"/>
              <w:left w:val="single" w:sz="4" w:space="0" w:color="auto"/>
              <w:bottom w:val="single" w:sz="4" w:space="0" w:color="auto"/>
              <w:right w:val="single" w:sz="4" w:space="0" w:color="auto"/>
            </w:tcBorders>
          </w:tcPr>
          <w:p w14:paraId="63B49BB7" w14:textId="77777777" w:rsidR="00393B1F" w:rsidRDefault="00772F76">
            <w:pPr>
              <w:pStyle w:val="aff1"/>
            </w:pPr>
            <w:r>
              <w:t>Нет</w:t>
            </w:r>
          </w:p>
        </w:tc>
        <w:tc>
          <w:tcPr>
            <w:tcW w:w="1229" w:type="pct"/>
            <w:tcBorders>
              <w:top w:val="single" w:sz="4" w:space="0" w:color="auto"/>
              <w:left w:val="single" w:sz="4" w:space="0" w:color="auto"/>
              <w:bottom w:val="single" w:sz="4" w:space="0" w:color="auto"/>
              <w:right w:val="single" w:sz="4" w:space="0" w:color="auto"/>
            </w:tcBorders>
          </w:tcPr>
          <w:p w14:paraId="22C6B0BF" w14:textId="77777777" w:rsidR="00393B1F" w:rsidRDefault="00772F76">
            <w:pPr>
              <w:pStyle w:val="aff1"/>
            </w:pPr>
            <w:r>
              <w:t>Вид затрат</w:t>
            </w:r>
          </w:p>
        </w:tc>
      </w:tr>
    </w:tbl>
    <w:p w14:paraId="6AD6B83D" w14:textId="77777777" w:rsidR="00393B1F" w:rsidRDefault="00772F76">
      <w:pPr>
        <w:pStyle w:val="a2"/>
      </w:pPr>
      <w:r>
        <w:t>Описание блока аналитики «ADM_BUDJ» представлено в таблице «</w:t>
      </w:r>
      <w:r>
        <w:rPr>
          <w:rFonts w:hint="eastAsia"/>
        </w:rPr>
        <w:fldChar w:fldCharType="begin"/>
      </w:r>
      <w:r>
        <w:rPr>
          <w:rFonts w:hint="eastAsia"/>
        </w:rPr>
        <w:instrText xml:space="preserve"> </w:instrText>
      </w:r>
      <w:r>
        <w:instrText>REF _Ref190123481 \h</w:instrText>
      </w:r>
      <w:r>
        <w:rPr>
          <w:rFonts w:hint="eastAsia"/>
        </w:rPr>
        <w:instrText xml:space="preserve"> </w:instrText>
      </w:r>
      <w:r>
        <w:instrText xml:space="preserve"> \* MERGEFORMAT </w:instrText>
      </w:r>
      <w:r>
        <w:rPr>
          <w:rFonts w:hint="eastAsia"/>
        </w:rPr>
      </w:r>
      <w:r>
        <w:rPr>
          <w:rFonts w:hint="eastAsia"/>
        </w:rPr>
        <w:fldChar w:fldCharType="separate"/>
      </w:r>
      <w:r>
        <w:t>Таблица 2.11 – Описание блока аналитики «ADM_BUDJ»</w:t>
      </w:r>
      <w:r>
        <w:rPr>
          <w:rFonts w:hint="eastAsia"/>
        </w:rPr>
        <w:fldChar w:fldCharType="end"/>
      </w:r>
      <w:r>
        <w:t>».</w:t>
      </w:r>
    </w:p>
    <w:p w14:paraId="4A66E06A" w14:textId="77777777" w:rsidR="00393B1F" w:rsidRDefault="00772F76">
      <w:pPr>
        <w:pStyle w:val="ae"/>
      </w:pPr>
      <w:bookmarkStart w:id="176" w:name="_Ref190123481"/>
      <w:bookmarkStart w:id="177" w:name="_Toc205155014"/>
      <w:r>
        <w:t xml:space="preserve">Таблица </w:t>
      </w:r>
      <w:fldSimple w:instr=" STYLEREF 1 \s ">
        <w:r>
          <w:t>2</w:t>
        </w:r>
      </w:fldSimple>
      <w:r>
        <w:t>.</w:t>
      </w:r>
      <w:fldSimple w:instr=" SEQ Таблица \* ARABIC \s 1 ">
        <w:r>
          <w:t>25</w:t>
        </w:r>
      </w:fldSimple>
      <w:r>
        <w:t xml:space="preserve"> – Описание блока аналитики «ADM_BUDJ»</w:t>
      </w:r>
      <w:bookmarkEnd w:id="176"/>
      <w:bookmarkEnd w:id="177"/>
    </w:p>
    <w:tbl>
      <w:tblPr>
        <w:tblW w:w="5000" w:type="pct"/>
        <w:tblInd w:w="-5" w:type="dxa"/>
        <w:tblLook w:val="04A0" w:firstRow="1" w:lastRow="0" w:firstColumn="1" w:lastColumn="0" w:noHBand="0" w:noVBand="1"/>
      </w:tblPr>
      <w:tblGrid>
        <w:gridCol w:w="2247"/>
        <w:gridCol w:w="2518"/>
        <w:gridCol w:w="2251"/>
        <w:gridCol w:w="2248"/>
        <w:gridCol w:w="2251"/>
        <w:gridCol w:w="2762"/>
      </w:tblGrid>
      <w:tr w:rsidR="00393B1F" w14:paraId="68162006" w14:textId="77777777">
        <w:trPr>
          <w:trHeight w:val="20"/>
          <w:tblHeader/>
        </w:trPr>
        <w:tc>
          <w:tcPr>
            <w:tcW w:w="8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BC1DD8" w14:textId="77777777" w:rsidR="00393B1F" w:rsidRDefault="00772F76">
            <w:pPr>
              <w:pStyle w:val="aff2"/>
            </w:pPr>
            <w:r>
              <w:t>Родитель</w:t>
            </w:r>
          </w:p>
        </w:tc>
        <w:tc>
          <w:tcPr>
            <w:tcW w:w="9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D1D16B" w14:textId="77777777" w:rsidR="00393B1F" w:rsidRDefault="00772F76">
            <w:pPr>
              <w:pStyle w:val="aff2"/>
            </w:pPr>
            <w:r>
              <w:t>Наименование</w:t>
            </w:r>
          </w:p>
        </w:tc>
        <w:tc>
          <w:tcPr>
            <w:tcW w:w="8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5BC991" w14:textId="77777777" w:rsidR="00393B1F" w:rsidRDefault="00772F76">
            <w:pPr>
              <w:pStyle w:val="aff2"/>
            </w:pPr>
            <w:r>
              <w:t>Тип</w:t>
            </w:r>
          </w:p>
        </w:tc>
        <w:tc>
          <w:tcPr>
            <w:tcW w:w="8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509565" w14:textId="77777777" w:rsidR="00393B1F" w:rsidRDefault="00772F76">
            <w:pPr>
              <w:pStyle w:val="aff2"/>
            </w:pPr>
            <w:r>
              <w:t>Формат элемента</w:t>
            </w:r>
          </w:p>
        </w:tc>
        <w:tc>
          <w:tcPr>
            <w:tcW w:w="6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8015BE" w14:textId="77777777" w:rsidR="00393B1F" w:rsidRDefault="00772F76">
            <w:pPr>
              <w:pStyle w:val="aff2"/>
            </w:pPr>
            <w:r>
              <w:t>Обязательность наличия элемента/атрибута</w:t>
            </w:r>
          </w:p>
        </w:tc>
        <w:tc>
          <w:tcPr>
            <w:tcW w:w="9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CEC988" w14:textId="77777777" w:rsidR="00393B1F" w:rsidRDefault="00772F76">
            <w:pPr>
              <w:pStyle w:val="aff2"/>
            </w:pPr>
            <w:r>
              <w:t>Дополнительная информация</w:t>
            </w:r>
          </w:p>
        </w:tc>
      </w:tr>
      <w:tr w:rsidR="00393B1F" w14:paraId="6A60CEC9" w14:textId="77777777">
        <w:tc>
          <w:tcPr>
            <w:tcW w:w="808" w:type="pct"/>
            <w:tcBorders>
              <w:top w:val="single" w:sz="4" w:space="0" w:color="auto"/>
              <w:left w:val="single" w:sz="4" w:space="0" w:color="auto"/>
              <w:bottom w:val="single" w:sz="4" w:space="0" w:color="auto"/>
              <w:right w:val="single" w:sz="4" w:space="0" w:color="auto"/>
            </w:tcBorders>
          </w:tcPr>
          <w:p w14:paraId="33D77A2B" w14:textId="77777777" w:rsidR="00393B1F" w:rsidRDefault="00772F76">
            <w:pPr>
              <w:pStyle w:val="aff1"/>
              <w:rPr>
                <w:lang w:val="en-US"/>
              </w:rPr>
            </w:pPr>
            <w:r>
              <w:t>ADM_BUDJ</w:t>
            </w:r>
          </w:p>
        </w:tc>
        <w:tc>
          <w:tcPr>
            <w:tcW w:w="903" w:type="pct"/>
            <w:tcBorders>
              <w:top w:val="single" w:sz="4" w:space="0" w:color="auto"/>
              <w:left w:val="single" w:sz="4" w:space="0" w:color="auto"/>
              <w:bottom w:val="single" w:sz="4" w:space="0" w:color="auto"/>
              <w:right w:val="single" w:sz="4" w:space="0" w:color="auto"/>
            </w:tcBorders>
          </w:tcPr>
          <w:p w14:paraId="6C76A45A" w14:textId="77777777" w:rsidR="00393B1F" w:rsidRDefault="00772F76">
            <w:pPr>
              <w:pStyle w:val="aff1"/>
            </w:pPr>
            <w:r>
              <w:t>ID</w:t>
            </w:r>
          </w:p>
        </w:tc>
        <w:tc>
          <w:tcPr>
            <w:tcW w:w="809" w:type="pct"/>
            <w:tcBorders>
              <w:top w:val="single" w:sz="4" w:space="0" w:color="auto"/>
              <w:left w:val="single" w:sz="4" w:space="0" w:color="auto"/>
              <w:bottom w:val="single" w:sz="4" w:space="0" w:color="auto"/>
              <w:right w:val="single" w:sz="4" w:space="0" w:color="auto"/>
            </w:tcBorders>
          </w:tcPr>
          <w:p w14:paraId="1E8BFDA5" w14:textId="77777777" w:rsidR="00393B1F" w:rsidRDefault="00772F76">
            <w:pPr>
              <w:pStyle w:val="aff1"/>
            </w:pPr>
            <w:r>
              <w:t>Атрибут</w:t>
            </w:r>
          </w:p>
        </w:tc>
        <w:tc>
          <w:tcPr>
            <w:tcW w:w="808" w:type="pct"/>
            <w:tcBorders>
              <w:top w:val="single" w:sz="4" w:space="0" w:color="auto"/>
              <w:left w:val="single" w:sz="4" w:space="0" w:color="auto"/>
              <w:bottom w:val="single" w:sz="4" w:space="0" w:color="auto"/>
              <w:right w:val="single" w:sz="4" w:space="0" w:color="auto"/>
            </w:tcBorders>
          </w:tcPr>
          <w:p w14:paraId="7B8E5A9C" w14:textId="77777777" w:rsidR="00393B1F" w:rsidRDefault="00772F76">
            <w:pPr>
              <w:pStyle w:val="aff1"/>
            </w:pPr>
            <w:r>
              <w:t>STRING</w:t>
            </w:r>
          </w:p>
        </w:tc>
        <w:tc>
          <w:tcPr>
            <w:tcW w:w="684" w:type="pct"/>
            <w:tcBorders>
              <w:top w:val="single" w:sz="4" w:space="0" w:color="auto"/>
              <w:left w:val="single" w:sz="4" w:space="0" w:color="auto"/>
              <w:bottom w:val="single" w:sz="4" w:space="0" w:color="auto"/>
              <w:right w:val="single" w:sz="4" w:space="0" w:color="auto"/>
            </w:tcBorders>
          </w:tcPr>
          <w:p w14:paraId="1F37114E" w14:textId="77777777" w:rsidR="00393B1F" w:rsidRDefault="00772F76">
            <w:pPr>
              <w:pStyle w:val="aff1"/>
            </w:pPr>
            <w:r>
              <w:t>Да</w:t>
            </w:r>
          </w:p>
        </w:tc>
        <w:tc>
          <w:tcPr>
            <w:tcW w:w="988" w:type="pct"/>
            <w:tcBorders>
              <w:top w:val="single" w:sz="4" w:space="0" w:color="auto"/>
              <w:left w:val="single" w:sz="4" w:space="0" w:color="auto"/>
              <w:bottom w:val="single" w:sz="4" w:space="0" w:color="auto"/>
              <w:right w:val="single" w:sz="4" w:space="0" w:color="auto"/>
            </w:tcBorders>
          </w:tcPr>
          <w:p w14:paraId="1E9F8FEA" w14:textId="77777777" w:rsidR="00393B1F" w:rsidRDefault="00772F76">
            <w:pPr>
              <w:pStyle w:val="aff1"/>
              <w:jc w:val="both"/>
              <w:rPr>
                <w:lang w:val="en-US"/>
              </w:rPr>
            </w:pPr>
            <w:r>
              <w:t>Уникальный идентификатор выгруженного объекта</w:t>
            </w:r>
          </w:p>
        </w:tc>
      </w:tr>
      <w:tr w:rsidR="00393B1F" w14:paraId="368991AA" w14:textId="77777777">
        <w:tc>
          <w:tcPr>
            <w:tcW w:w="808" w:type="pct"/>
            <w:tcBorders>
              <w:top w:val="single" w:sz="4" w:space="0" w:color="auto"/>
              <w:left w:val="single" w:sz="4" w:space="0" w:color="auto"/>
              <w:bottom w:val="single" w:sz="4" w:space="0" w:color="auto"/>
              <w:right w:val="single" w:sz="4" w:space="0" w:color="auto"/>
            </w:tcBorders>
          </w:tcPr>
          <w:p w14:paraId="1EE9D980" w14:textId="77777777" w:rsidR="00393B1F" w:rsidRDefault="00772F76">
            <w:pPr>
              <w:pStyle w:val="aff1"/>
              <w:rPr>
                <w:lang w:val="en-US"/>
              </w:rPr>
            </w:pPr>
            <w:r>
              <w:t>ADM_BUDJ</w:t>
            </w:r>
          </w:p>
        </w:tc>
        <w:tc>
          <w:tcPr>
            <w:tcW w:w="903" w:type="pct"/>
            <w:tcBorders>
              <w:top w:val="single" w:sz="4" w:space="0" w:color="auto"/>
              <w:left w:val="single" w:sz="4" w:space="0" w:color="auto"/>
              <w:bottom w:val="single" w:sz="4" w:space="0" w:color="auto"/>
              <w:right w:val="single" w:sz="4" w:space="0" w:color="auto"/>
            </w:tcBorders>
          </w:tcPr>
          <w:p w14:paraId="0C49CD3C" w14:textId="77777777" w:rsidR="00393B1F" w:rsidRDefault="00772F76">
            <w:pPr>
              <w:pStyle w:val="aff1"/>
            </w:pPr>
            <w:r>
              <w:t>GUID</w:t>
            </w:r>
          </w:p>
        </w:tc>
        <w:tc>
          <w:tcPr>
            <w:tcW w:w="809" w:type="pct"/>
            <w:tcBorders>
              <w:top w:val="single" w:sz="4" w:space="0" w:color="auto"/>
              <w:left w:val="single" w:sz="4" w:space="0" w:color="auto"/>
              <w:bottom w:val="single" w:sz="4" w:space="0" w:color="auto"/>
              <w:right w:val="single" w:sz="4" w:space="0" w:color="auto"/>
            </w:tcBorders>
          </w:tcPr>
          <w:p w14:paraId="06532016" w14:textId="77777777" w:rsidR="00393B1F" w:rsidRDefault="00772F76">
            <w:pPr>
              <w:pStyle w:val="aff1"/>
            </w:pPr>
            <w:r>
              <w:t>Элемент</w:t>
            </w:r>
          </w:p>
        </w:tc>
        <w:tc>
          <w:tcPr>
            <w:tcW w:w="808" w:type="pct"/>
            <w:tcBorders>
              <w:top w:val="single" w:sz="4" w:space="0" w:color="auto"/>
              <w:left w:val="single" w:sz="4" w:space="0" w:color="auto"/>
              <w:bottom w:val="single" w:sz="4" w:space="0" w:color="auto"/>
              <w:right w:val="single" w:sz="4" w:space="0" w:color="auto"/>
            </w:tcBorders>
          </w:tcPr>
          <w:p w14:paraId="3E02A2B1" w14:textId="77777777" w:rsidR="00393B1F" w:rsidRDefault="00772F76">
            <w:pPr>
              <w:pStyle w:val="aff1"/>
            </w:pPr>
            <w:r>
              <w:t>STRING (36)</w:t>
            </w:r>
          </w:p>
        </w:tc>
        <w:tc>
          <w:tcPr>
            <w:tcW w:w="684" w:type="pct"/>
            <w:tcBorders>
              <w:top w:val="single" w:sz="4" w:space="0" w:color="auto"/>
              <w:left w:val="single" w:sz="4" w:space="0" w:color="auto"/>
              <w:bottom w:val="single" w:sz="4" w:space="0" w:color="auto"/>
              <w:right w:val="single" w:sz="4" w:space="0" w:color="auto"/>
            </w:tcBorders>
          </w:tcPr>
          <w:p w14:paraId="06282AB5" w14:textId="77777777" w:rsidR="00393B1F" w:rsidRDefault="00772F76">
            <w:pPr>
              <w:pStyle w:val="aff1"/>
            </w:pPr>
            <w:r>
              <w:t>Да</w:t>
            </w:r>
          </w:p>
        </w:tc>
        <w:tc>
          <w:tcPr>
            <w:tcW w:w="988" w:type="pct"/>
            <w:tcBorders>
              <w:top w:val="single" w:sz="4" w:space="0" w:color="auto"/>
              <w:left w:val="single" w:sz="4" w:space="0" w:color="auto"/>
              <w:bottom w:val="single" w:sz="4" w:space="0" w:color="auto"/>
              <w:right w:val="single" w:sz="4" w:space="0" w:color="auto"/>
            </w:tcBorders>
          </w:tcPr>
          <w:p w14:paraId="4DFB2364" w14:textId="77777777" w:rsidR="00393B1F" w:rsidRDefault="00772F76">
            <w:pPr>
              <w:pStyle w:val="aff1"/>
              <w:jc w:val="both"/>
            </w:pPr>
            <w:r>
              <w:t>(GUID) Уникальный код в ИС СПО вида налогов и платежей в бюджет</w:t>
            </w:r>
          </w:p>
        </w:tc>
      </w:tr>
      <w:tr w:rsidR="00393B1F" w14:paraId="57AD5A88" w14:textId="77777777">
        <w:tc>
          <w:tcPr>
            <w:tcW w:w="808" w:type="pct"/>
            <w:tcBorders>
              <w:top w:val="single" w:sz="4" w:space="0" w:color="auto"/>
              <w:left w:val="single" w:sz="4" w:space="0" w:color="auto"/>
              <w:bottom w:val="single" w:sz="4" w:space="0" w:color="auto"/>
              <w:right w:val="single" w:sz="4" w:space="0" w:color="auto"/>
            </w:tcBorders>
          </w:tcPr>
          <w:p w14:paraId="56A5F488" w14:textId="77777777" w:rsidR="00393B1F" w:rsidRDefault="00772F76">
            <w:pPr>
              <w:pStyle w:val="aff1"/>
              <w:rPr>
                <w:lang w:val="en-US"/>
              </w:rPr>
            </w:pPr>
            <w:r>
              <w:t>ADM_BUDJ</w:t>
            </w:r>
          </w:p>
        </w:tc>
        <w:tc>
          <w:tcPr>
            <w:tcW w:w="903" w:type="pct"/>
            <w:tcBorders>
              <w:top w:val="single" w:sz="4" w:space="0" w:color="auto"/>
              <w:left w:val="single" w:sz="4" w:space="0" w:color="auto"/>
              <w:bottom w:val="single" w:sz="4" w:space="0" w:color="auto"/>
              <w:right w:val="single" w:sz="4" w:space="0" w:color="auto"/>
            </w:tcBorders>
          </w:tcPr>
          <w:p w14:paraId="37A2F413" w14:textId="77777777" w:rsidR="00393B1F" w:rsidRDefault="00772F76">
            <w:pPr>
              <w:pStyle w:val="aff1"/>
            </w:pPr>
            <w:r>
              <w:t>KONTRAGENT</w:t>
            </w:r>
          </w:p>
        </w:tc>
        <w:tc>
          <w:tcPr>
            <w:tcW w:w="809" w:type="pct"/>
            <w:tcBorders>
              <w:top w:val="single" w:sz="4" w:space="0" w:color="auto"/>
              <w:left w:val="single" w:sz="4" w:space="0" w:color="auto"/>
              <w:bottom w:val="single" w:sz="4" w:space="0" w:color="auto"/>
              <w:right w:val="single" w:sz="4" w:space="0" w:color="auto"/>
            </w:tcBorders>
          </w:tcPr>
          <w:p w14:paraId="017A619C" w14:textId="77777777" w:rsidR="00393B1F" w:rsidRDefault="00772F76">
            <w:pPr>
              <w:pStyle w:val="aff1"/>
            </w:pPr>
            <w:r>
              <w:t>Элемент</w:t>
            </w:r>
          </w:p>
        </w:tc>
        <w:tc>
          <w:tcPr>
            <w:tcW w:w="808" w:type="pct"/>
            <w:tcBorders>
              <w:top w:val="single" w:sz="4" w:space="0" w:color="auto"/>
              <w:left w:val="single" w:sz="4" w:space="0" w:color="auto"/>
              <w:bottom w:val="single" w:sz="4" w:space="0" w:color="auto"/>
              <w:right w:val="single" w:sz="4" w:space="0" w:color="auto"/>
            </w:tcBorders>
          </w:tcPr>
          <w:p w14:paraId="4EFF55F1" w14:textId="77777777" w:rsidR="00393B1F" w:rsidRDefault="00772F76">
            <w:pPr>
              <w:pStyle w:val="aff1"/>
            </w:pPr>
            <w:r>
              <w:t>STRING</w:t>
            </w:r>
          </w:p>
        </w:tc>
        <w:tc>
          <w:tcPr>
            <w:tcW w:w="684" w:type="pct"/>
            <w:tcBorders>
              <w:top w:val="single" w:sz="4" w:space="0" w:color="auto"/>
              <w:left w:val="single" w:sz="4" w:space="0" w:color="auto"/>
              <w:bottom w:val="single" w:sz="4" w:space="0" w:color="auto"/>
              <w:right w:val="single" w:sz="4" w:space="0" w:color="auto"/>
            </w:tcBorders>
          </w:tcPr>
          <w:p w14:paraId="3490E834" w14:textId="77777777" w:rsidR="00393B1F" w:rsidRDefault="00772F76">
            <w:pPr>
              <w:pStyle w:val="aff1"/>
            </w:pPr>
            <w:r>
              <w:t>Нет</w:t>
            </w:r>
          </w:p>
        </w:tc>
        <w:tc>
          <w:tcPr>
            <w:tcW w:w="988" w:type="pct"/>
            <w:tcBorders>
              <w:top w:val="single" w:sz="4" w:space="0" w:color="auto"/>
              <w:left w:val="single" w:sz="4" w:space="0" w:color="auto"/>
              <w:bottom w:val="single" w:sz="4" w:space="0" w:color="auto"/>
              <w:right w:val="single" w:sz="4" w:space="0" w:color="auto"/>
            </w:tcBorders>
          </w:tcPr>
          <w:p w14:paraId="3628D62D" w14:textId="77777777" w:rsidR="00393B1F" w:rsidRDefault="00772F76">
            <w:pPr>
              <w:pStyle w:val="aff1"/>
              <w:jc w:val="both"/>
            </w:pPr>
            <w:r>
              <w:t>Контрагент – администратор доходов (ID выгруженной аналитики KONTRAGENT).</w:t>
            </w:r>
          </w:p>
        </w:tc>
      </w:tr>
      <w:tr w:rsidR="00393B1F" w14:paraId="54060918" w14:textId="77777777">
        <w:tc>
          <w:tcPr>
            <w:tcW w:w="808" w:type="pct"/>
            <w:tcBorders>
              <w:top w:val="single" w:sz="4" w:space="0" w:color="auto"/>
              <w:left w:val="single" w:sz="4" w:space="0" w:color="auto"/>
              <w:bottom w:val="single" w:sz="4" w:space="0" w:color="auto"/>
              <w:right w:val="single" w:sz="4" w:space="0" w:color="auto"/>
            </w:tcBorders>
          </w:tcPr>
          <w:p w14:paraId="3076F99C" w14:textId="77777777" w:rsidR="00393B1F" w:rsidRDefault="00772F76">
            <w:pPr>
              <w:pStyle w:val="aff1"/>
              <w:rPr>
                <w:lang w:val="en-US"/>
              </w:rPr>
            </w:pPr>
            <w:r>
              <w:lastRenderedPageBreak/>
              <w:t>ADM_BUDJ</w:t>
            </w:r>
          </w:p>
        </w:tc>
        <w:tc>
          <w:tcPr>
            <w:tcW w:w="903" w:type="pct"/>
            <w:tcBorders>
              <w:top w:val="single" w:sz="4" w:space="0" w:color="auto"/>
              <w:left w:val="single" w:sz="4" w:space="0" w:color="auto"/>
              <w:bottom w:val="single" w:sz="4" w:space="0" w:color="auto"/>
              <w:right w:val="single" w:sz="4" w:space="0" w:color="auto"/>
            </w:tcBorders>
          </w:tcPr>
          <w:p w14:paraId="5F52A638" w14:textId="77777777" w:rsidR="00393B1F" w:rsidRDefault="00772F76">
            <w:pPr>
              <w:pStyle w:val="aff1"/>
            </w:pPr>
            <w:r>
              <w:t>OKTMO_BUDJ</w:t>
            </w:r>
          </w:p>
        </w:tc>
        <w:tc>
          <w:tcPr>
            <w:tcW w:w="809" w:type="pct"/>
            <w:tcBorders>
              <w:top w:val="single" w:sz="4" w:space="0" w:color="auto"/>
              <w:left w:val="single" w:sz="4" w:space="0" w:color="auto"/>
              <w:bottom w:val="single" w:sz="4" w:space="0" w:color="auto"/>
              <w:right w:val="single" w:sz="4" w:space="0" w:color="auto"/>
            </w:tcBorders>
          </w:tcPr>
          <w:p w14:paraId="00BF964D" w14:textId="77777777" w:rsidR="00393B1F" w:rsidRDefault="00772F76">
            <w:pPr>
              <w:pStyle w:val="aff1"/>
            </w:pPr>
            <w:r>
              <w:t>Элемент</w:t>
            </w:r>
          </w:p>
        </w:tc>
        <w:tc>
          <w:tcPr>
            <w:tcW w:w="808" w:type="pct"/>
            <w:tcBorders>
              <w:top w:val="single" w:sz="4" w:space="0" w:color="auto"/>
              <w:left w:val="single" w:sz="4" w:space="0" w:color="auto"/>
              <w:bottom w:val="single" w:sz="4" w:space="0" w:color="auto"/>
              <w:right w:val="single" w:sz="4" w:space="0" w:color="auto"/>
            </w:tcBorders>
          </w:tcPr>
          <w:p w14:paraId="50F5C749" w14:textId="77777777" w:rsidR="00393B1F" w:rsidRDefault="00772F76">
            <w:pPr>
              <w:pStyle w:val="aff1"/>
            </w:pPr>
            <w:r>
              <w:t>STRING (8)</w:t>
            </w:r>
          </w:p>
        </w:tc>
        <w:tc>
          <w:tcPr>
            <w:tcW w:w="684" w:type="pct"/>
            <w:tcBorders>
              <w:top w:val="single" w:sz="4" w:space="0" w:color="auto"/>
              <w:left w:val="single" w:sz="4" w:space="0" w:color="auto"/>
              <w:bottom w:val="single" w:sz="4" w:space="0" w:color="auto"/>
              <w:right w:val="single" w:sz="4" w:space="0" w:color="auto"/>
            </w:tcBorders>
          </w:tcPr>
          <w:p w14:paraId="7FEB2803" w14:textId="77777777" w:rsidR="00393B1F" w:rsidRDefault="00772F76">
            <w:pPr>
              <w:pStyle w:val="aff1"/>
            </w:pPr>
            <w:r>
              <w:t>Нет</w:t>
            </w:r>
          </w:p>
        </w:tc>
        <w:tc>
          <w:tcPr>
            <w:tcW w:w="988" w:type="pct"/>
            <w:tcBorders>
              <w:top w:val="single" w:sz="4" w:space="0" w:color="auto"/>
              <w:left w:val="single" w:sz="4" w:space="0" w:color="auto"/>
              <w:bottom w:val="single" w:sz="4" w:space="0" w:color="auto"/>
              <w:right w:val="single" w:sz="4" w:space="0" w:color="auto"/>
            </w:tcBorders>
          </w:tcPr>
          <w:p w14:paraId="7B6B075A" w14:textId="77777777" w:rsidR="00393B1F" w:rsidRDefault="00772F76">
            <w:pPr>
              <w:pStyle w:val="aff1"/>
              <w:jc w:val="both"/>
            </w:pPr>
            <w:r>
              <w:t>ОКТМО бюджета, в который зачисляется налог, сбор</w:t>
            </w:r>
          </w:p>
        </w:tc>
      </w:tr>
    </w:tbl>
    <w:p w14:paraId="0697D23C" w14:textId="77777777" w:rsidR="00393B1F" w:rsidRDefault="00772F76">
      <w:pPr>
        <w:pStyle w:val="a2"/>
      </w:pPr>
      <w:r>
        <w:t>Описание блока аналитики «ADRES» представлено в таблице «</w:t>
      </w:r>
      <w:r>
        <w:rPr>
          <w:rFonts w:hint="eastAsia"/>
        </w:rPr>
        <w:fldChar w:fldCharType="begin"/>
      </w:r>
      <w:r>
        <w:rPr>
          <w:rFonts w:hint="eastAsia"/>
        </w:rPr>
        <w:instrText xml:space="preserve"> </w:instrText>
      </w:r>
      <w:r>
        <w:instrText>REF _Ref190123489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.26 – Описание блока аналитики «ADRES»</w:t>
      </w:r>
      <w:r>
        <w:rPr>
          <w:rFonts w:hint="eastAsia"/>
        </w:rPr>
        <w:fldChar w:fldCharType="end"/>
      </w:r>
      <w:r>
        <w:t>».</w:t>
      </w:r>
    </w:p>
    <w:p w14:paraId="09690C96" w14:textId="77777777" w:rsidR="00393B1F" w:rsidRDefault="00772F76">
      <w:pPr>
        <w:pStyle w:val="ae"/>
      </w:pPr>
      <w:bookmarkStart w:id="178" w:name="_Ref190123489"/>
      <w:bookmarkStart w:id="179" w:name="_Toc205155015"/>
      <w:r>
        <w:t xml:space="preserve">Таблица </w:t>
      </w:r>
      <w:fldSimple w:instr=" STYLEREF 1 \s ">
        <w:r>
          <w:t>2</w:t>
        </w:r>
      </w:fldSimple>
      <w:r>
        <w:t>.</w:t>
      </w:r>
      <w:fldSimple w:instr=" SEQ Таблица \* ARABIC \s 1 ">
        <w:r>
          <w:t>26</w:t>
        </w:r>
      </w:fldSimple>
      <w:r>
        <w:t xml:space="preserve"> – Описание блока аналитики «ADRES»</w:t>
      </w:r>
      <w:bookmarkEnd w:id="178"/>
      <w:bookmarkEnd w:id="179"/>
    </w:p>
    <w:tbl>
      <w:tblPr>
        <w:tblW w:w="5000" w:type="pct"/>
        <w:tblInd w:w="-5" w:type="dxa"/>
        <w:tblLook w:val="04A0" w:firstRow="1" w:lastRow="0" w:firstColumn="1" w:lastColumn="0" w:noHBand="0" w:noVBand="1"/>
      </w:tblPr>
      <w:tblGrid>
        <w:gridCol w:w="1883"/>
        <w:gridCol w:w="2590"/>
        <w:gridCol w:w="1875"/>
        <w:gridCol w:w="1884"/>
        <w:gridCol w:w="2251"/>
        <w:gridCol w:w="3794"/>
      </w:tblGrid>
      <w:tr w:rsidR="00393B1F" w14:paraId="193C6D63" w14:textId="77777777">
        <w:trPr>
          <w:trHeight w:val="20"/>
          <w:tblHeader/>
        </w:trPr>
        <w:tc>
          <w:tcPr>
            <w:tcW w:w="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4803B" w14:textId="77777777" w:rsidR="00393B1F" w:rsidRDefault="00772F76">
            <w:pPr>
              <w:pStyle w:val="aff2"/>
            </w:pPr>
            <w:r>
              <w:t>Родитель</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881195" w14:textId="77777777" w:rsidR="00393B1F" w:rsidRDefault="00772F76">
            <w:pPr>
              <w:pStyle w:val="aff2"/>
            </w:pPr>
            <w:r>
              <w:t>Наименование</w:t>
            </w:r>
          </w:p>
        </w:tc>
        <w:tc>
          <w:tcPr>
            <w:tcW w:w="6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1732CE" w14:textId="77777777" w:rsidR="00393B1F" w:rsidRDefault="00772F76">
            <w:pPr>
              <w:pStyle w:val="aff2"/>
            </w:pPr>
            <w:r>
              <w:t>Тип</w:t>
            </w:r>
          </w:p>
        </w:tc>
        <w:tc>
          <w:tcPr>
            <w:tcW w:w="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04F316"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EE5C33" w14:textId="77777777" w:rsidR="00393B1F" w:rsidRDefault="00772F76">
            <w:pPr>
              <w:pStyle w:val="aff2"/>
            </w:pPr>
            <w:r>
              <w:t>Обязательность наличия элемента/атрибута</w:t>
            </w:r>
          </w:p>
        </w:tc>
        <w:tc>
          <w:tcPr>
            <w:tcW w:w="13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53D5C3" w14:textId="77777777" w:rsidR="00393B1F" w:rsidRDefault="00772F76">
            <w:pPr>
              <w:pStyle w:val="aff2"/>
            </w:pPr>
            <w:r>
              <w:t>Дополнительная информация</w:t>
            </w:r>
          </w:p>
        </w:tc>
      </w:tr>
      <w:tr w:rsidR="00393B1F" w14:paraId="15BCE8E7" w14:textId="77777777">
        <w:tc>
          <w:tcPr>
            <w:tcW w:w="666" w:type="pct"/>
            <w:tcBorders>
              <w:top w:val="single" w:sz="4" w:space="0" w:color="auto"/>
              <w:left w:val="single" w:sz="4" w:space="0" w:color="auto"/>
              <w:bottom w:val="single" w:sz="4" w:space="0" w:color="auto"/>
              <w:right w:val="single" w:sz="4" w:space="0" w:color="auto"/>
            </w:tcBorders>
          </w:tcPr>
          <w:p w14:paraId="3E3D36BF" w14:textId="77777777" w:rsidR="00393B1F" w:rsidRDefault="00772F76">
            <w:pPr>
              <w:pStyle w:val="aff1"/>
              <w:rPr>
                <w:lang w:val="en-US"/>
              </w:rPr>
            </w:pPr>
            <w:r>
              <w:t>ADRES</w:t>
            </w:r>
          </w:p>
        </w:tc>
        <w:tc>
          <w:tcPr>
            <w:tcW w:w="892" w:type="pct"/>
            <w:tcBorders>
              <w:top w:val="single" w:sz="4" w:space="0" w:color="auto"/>
              <w:left w:val="single" w:sz="4" w:space="0" w:color="auto"/>
              <w:bottom w:val="single" w:sz="4" w:space="0" w:color="auto"/>
              <w:right w:val="single" w:sz="4" w:space="0" w:color="auto"/>
            </w:tcBorders>
          </w:tcPr>
          <w:p w14:paraId="4D6A17AD" w14:textId="77777777" w:rsidR="00393B1F" w:rsidRDefault="00772F76">
            <w:pPr>
              <w:pStyle w:val="aff1"/>
            </w:pPr>
            <w:r>
              <w:t>ID</w:t>
            </w:r>
          </w:p>
        </w:tc>
        <w:tc>
          <w:tcPr>
            <w:tcW w:w="663" w:type="pct"/>
            <w:tcBorders>
              <w:top w:val="single" w:sz="4" w:space="0" w:color="auto"/>
              <w:left w:val="single" w:sz="4" w:space="0" w:color="auto"/>
              <w:bottom w:val="single" w:sz="4" w:space="0" w:color="auto"/>
              <w:right w:val="single" w:sz="4" w:space="0" w:color="auto"/>
            </w:tcBorders>
          </w:tcPr>
          <w:p w14:paraId="7A1B1CF7" w14:textId="77777777" w:rsidR="00393B1F" w:rsidRDefault="00772F76">
            <w:pPr>
              <w:pStyle w:val="aff1"/>
            </w:pPr>
            <w:r>
              <w:t>Атрибут</w:t>
            </w:r>
          </w:p>
        </w:tc>
        <w:tc>
          <w:tcPr>
            <w:tcW w:w="666" w:type="pct"/>
            <w:tcBorders>
              <w:top w:val="single" w:sz="4" w:space="0" w:color="auto"/>
              <w:left w:val="single" w:sz="4" w:space="0" w:color="auto"/>
              <w:bottom w:val="single" w:sz="4" w:space="0" w:color="auto"/>
              <w:right w:val="single" w:sz="4" w:space="0" w:color="auto"/>
            </w:tcBorders>
          </w:tcPr>
          <w:p w14:paraId="7D3316C1"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2BFCE107" w14:textId="77777777" w:rsidR="00393B1F" w:rsidRDefault="00772F76">
            <w:pPr>
              <w:pStyle w:val="aff1"/>
            </w:pPr>
            <w:r>
              <w:t>Да</w:t>
            </w:r>
          </w:p>
        </w:tc>
        <w:tc>
          <w:tcPr>
            <w:tcW w:w="1334" w:type="pct"/>
            <w:tcBorders>
              <w:top w:val="single" w:sz="4" w:space="0" w:color="auto"/>
              <w:left w:val="single" w:sz="4" w:space="0" w:color="auto"/>
              <w:bottom w:val="single" w:sz="4" w:space="0" w:color="auto"/>
              <w:right w:val="single" w:sz="4" w:space="0" w:color="auto"/>
            </w:tcBorders>
          </w:tcPr>
          <w:p w14:paraId="1F518736" w14:textId="77777777" w:rsidR="00393B1F" w:rsidRDefault="00772F76">
            <w:pPr>
              <w:pStyle w:val="aff1"/>
              <w:jc w:val="both"/>
            </w:pPr>
            <w:r>
              <w:t>Уникальный идентификатор выгруженного объекта</w:t>
            </w:r>
          </w:p>
        </w:tc>
      </w:tr>
      <w:tr w:rsidR="00393B1F" w14:paraId="64DDB112" w14:textId="77777777">
        <w:tc>
          <w:tcPr>
            <w:tcW w:w="666" w:type="pct"/>
            <w:tcBorders>
              <w:top w:val="single" w:sz="4" w:space="0" w:color="auto"/>
              <w:left w:val="single" w:sz="4" w:space="0" w:color="auto"/>
              <w:bottom w:val="single" w:sz="4" w:space="0" w:color="auto"/>
              <w:right w:val="single" w:sz="4" w:space="0" w:color="auto"/>
            </w:tcBorders>
            <w:shd w:val="clear" w:color="auto" w:fill="auto"/>
          </w:tcPr>
          <w:p w14:paraId="0B3FA7EF" w14:textId="77777777" w:rsidR="00393B1F" w:rsidRDefault="00772F76">
            <w:pPr>
              <w:pStyle w:val="aff1"/>
              <w:rPr>
                <w:lang w:val="en-US"/>
              </w:rPr>
            </w:pPr>
            <w:r>
              <w:t>ADRES</w:t>
            </w:r>
          </w:p>
        </w:tc>
        <w:tc>
          <w:tcPr>
            <w:tcW w:w="892" w:type="pct"/>
            <w:tcBorders>
              <w:top w:val="single" w:sz="4" w:space="0" w:color="auto"/>
              <w:left w:val="single" w:sz="4" w:space="0" w:color="auto"/>
              <w:bottom w:val="single" w:sz="4" w:space="0" w:color="auto"/>
              <w:right w:val="single" w:sz="4" w:space="0" w:color="auto"/>
            </w:tcBorders>
            <w:shd w:val="clear" w:color="auto" w:fill="auto"/>
          </w:tcPr>
          <w:p w14:paraId="241A3047" w14:textId="77777777" w:rsidR="00393B1F" w:rsidRDefault="00772F76">
            <w:pPr>
              <w:pStyle w:val="aff1"/>
            </w:pPr>
            <w:r>
              <w:t>STRANA</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1BBACCF7" w14:textId="77777777" w:rsidR="00393B1F" w:rsidRDefault="00772F76">
            <w:pPr>
              <w:pStyle w:val="aff1"/>
            </w:pPr>
            <w:r>
              <w:t>Элемент</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6855E9E8" w14:textId="77777777" w:rsidR="00393B1F" w:rsidRDefault="00772F76">
            <w:pPr>
              <w:pStyle w:val="aff1"/>
            </w:pPr>
            <w:r>
              <w:t>STRING (100)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42FB62BD" w14:textId="77777777" w:rsidR="00393B1F" w:rsidRDefault="00772F76">
            <w:pPr>
              <w:pStyle w:val="aff1"/>
            </w:pPr>
            <w:r>
              <w:t>Нет</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4107D75C" w14:textId="77777777" w:rsidR="00393B1F" w:rsidRDefault="00772F76">
            <w:pPr>
              <w:pStyle w:val="aff1"/>
              <w:jc w:val="both"/>
            </w:pPr>
            <w:r>
              <w:t>Страна</w:t>
            </w:r>
          </w:p>
        </w:tc>
      </w:tr>
      <w:tr w:rsidR="00393B1F" w14:paraId="4F90936F" w14:textId="77777777">
        <w:tc>
          <w:tcPr>
            <w:tcW w:w="666" w:type="pct"/>
            <w:tcBorders>
              <w:top w:val="single" w:sz="4" w:space="0" w:color="auto"/>
              <w:left w:val="single" w:sz="4" w:space="0" w:color="auto"/>
              <w:bottom w:val="single" w:sz="4" w:space="0" w:color="auto"/>
              <w:right w:val="single" w:sz="4" w:space="0" w:color="auto"/>
            </w:tcBorders>
            <w:shd w:val="clear" w:color="auto" w:fill="auto"/>
          </w:tcPr>
          <w:p w14:paraId="27DEF8C6" w14:textId="77777777" w:rsidR="00393B1F" w:rsidRDefault="00772F76">
            <w:pPr>
              <w:pStyle w:val="aff1"/>
              <w:rPr>
                <w:lang w:val="en-US"/>
              </w:rPr>
            </w:pPr>
            <w:r>
              <w:t>ADRES</w:t>
            </w:r>
          </w:p>
        </w:tc>
        <w:tc>
          <w:tcPr>
            <w:tcW w:w="892" w:type="pct"/>
            <w:tcBorders>
              <w:top w:val="single" w:sz="4" w:space="0" w:color="auto"/>
              <w:left w:val="single" w:sz="4" w:space="0" w:color="auto"/>
              <w:bottom w:val="single" w:sz="4" w:space="0" w:color="auto"/>
              <w:right w:val="single" w:sz="4" w:space="0" w:color="auto"/>
            </w:tcBorders>
            <w:shd w:val="clear" w:color="auto" w:fill="auto"/>
          </w:tcPr>
          <w:p w14:paraId="2FFA99B9" w14:textId="77777777" w:rsidR="00393B1F" w:rsidRDefault="00772F76">
            <w:pPr>
              <w:pStyle w:val="aff1"/>
            </w:pPr>
            <w:r>
              <w:t>INDEX</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3BE82739" w14:textId="77777777" w:rsidR="00393B1F" w:rsidRDefault="00772F76">
            <w:pPr>
              <w:pStyle w:val="aff1"/>
            </w:pPr>
            <w:r>
              <w:t>Элемент</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54358774" w14:textId="77777777" w:rsidR="00393B1F" w:rsidRDefault="00772F76">
            <w:pPr>
              <w:pStyle w:val="aff1"/>
            </w:pPr>
            <w:r>
              <w:t>STRING (6)</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249A4D80" w14:textId="77777777" w:rsidR="00393B1F" w:rsidRDefault="00772F76">
            <w:pPr>
              <w:pStyle w:val="aff1"/>
            </w:pPr>
            <w:r>
              <w:t>Нет</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4E9BF19B" w14:textId="77777777" w:rsidR="00393B1F" w:rsidRDefault="00772F76">
            <w:pPr>
              <w:pStyle w:val="aff1"/>
              <w:jc w:val="both"/>
            </w:pPr>
            <w:r>
              <w:t>Индекс</w:t>
            </w:r>
          </w:p>
        </w:tc>
      </w:tr>
      <w:tr w:rsidR="00393B1F" w14:paraId="10953156" w14:textId="77777777">
        <w:tc>
          <w:tcPr>
            <w:tcW w:w="666" w:type="pct"/>
            <w:tcBorders>
              <w:top w:val="single" w:sz="4" w:space="0" w:color="auto"/>
              <w:left w:val="single" w:sz="4" w:space="0" w:color="auto"/>
              <w:bottom w:val="single" w:sz="4" w:space="0" w:color="auto"/>
              <w:right w:val="single" w:sz="4" w:space="0" w:color="auto"/>
            </w:tcBorders>
            <w:shd w:val="clear" w:color="auto" w:fill="auto"/>
          </w:tcPr>
          <w:p w14:paraId="7874F824" w14:textId="77777777" w:rsidR="00393B1F" w:rsidRDefault="00772F76">
            <w:pPr>
              <w:pStyle w:val="aff1"/>
              <w:rPr>
                <w:lang w:val="en-US"/>
              </w:rPr>
            </w:pPr>
            <w:r>
              <w:t>ADRES</w:t>
            </w:r>
          </w:p>
        </w:tc>
        <w:tc>
          <w:tcPr>
            <w:tcW w:w="892" w:type="pct"/>
            <w:tcBorders>
              <w:top w:val="single" w:sz="4" w:space="0" w:color="auto"/>
              <w:left w:val="single" w:sz="4" w:space="0" w:color="auto"/>
              <w:bottom w:val="single" w:sz="4" w:space="0" w:color="auto"/>
              <w:right w:val="single" w:sz="4" w:space="0" w:color="auto"/>
            </w:tcBorders>
            <w:shd w:val="clear" w:color="auto" w:fill="auto"/>
          </w:tcPr>
          <w:p w14:paraId="3A606FB8" w14:textId="77777777" w:rsidR="00393B1F" w:rsidRDefault="00772F76">
            <w:pPr>
              <w:pStyle w:val="aff1"/>
            </w:pPr>
            <w:r>
              <w:t>OKTMO</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20AABC63" w14:textId="77777777" w:rsidR="00393B1F" w:rsidRDefault="00772F76">
            <w:pPr>
              <w:pStyle w:val="aff1"/>
            </w:pPr>
            <w:r>
              <w:t>Элемент</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5109F3F0" w14:textId="77777777" w:rsidR="00393B1F" w:rsidRDefault="00772F76">
            <w:pPr>
              <w:pStyle w:val="aff1"/>
            </w:pPr>
            <w:r>
              <w:t>STRING (8)</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5E00D17" w14:textId="77777777" w:rsidR="00393B1F" w:rsidRDefault="00772F76">
            <w:pPr>
              <w:pStyle w:val="aff1"/>
            </w:pPr>
            <w:r>
              <w:t>Нет</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7F62E918" w14:textId="77777777" w:rsidR="00393B1F" w:rsidRDefault="00772F76">
            <w:pPr>
              <w:pStyle w:val="aff1"/>
              <w:jc w:val="both"/>
            </w:pPr>
            <w:r>
              <w:t>OKTMO</w:t>
            </w:r>
          </w:p>
        </w:tc>
      </w:tr>
      <w:tr w:rsidR="00393B1F" w14:paraId="626AA9BE" w14:textId="77777777">
        <w:tc>
          <w:tcPr>
            <w:tcW w:w="666" w:type="pct"/>
            <w:tcBorders>
              <w:top w:val="single" w:sz="4" w:space="0" w:color="auto"/>
              <w:left w:val="single" w:sz="4" w:space="0" w:color="auto"/>
              <w:bottom w:val="single" w:sz="4" w:space="0" w:color="auto"/>
              <w:right w:val="single" w:sz="4" w:space="0" w:color="auto"/>
            </w:tcBorders>
            <w:shd w:val="clear" w:color="auto" w:fill="auto"/>
          </w:tcPr>
          <w:p w14:paraId="46926E35" w14:textId="77777777" w:rsidR="00393B1F" w:rsidRDefault="00772F76">
            <w:pPr>
              <w:pStyle w:val="aff1"/>
              <w:rPr>
                <w:lang w:val="en-US"/>
              </w:rPr>
            </w:pPr>
            <w:r>
              <w:t>ADRES</w:t>
            </w:r>
          </w:p>
        </w:tc>
        <w:tc>
          <w:tcPr>
            <w:tcW w:w="892" w:type="pct"/>
            <w:tcBorders>
              <w:top w:val="single" w:sz="4" w:space="0" w:color="auto"/>
              <w:left w:val="single" w:sz="4" w:space="0" w:color="auto"/>
              <w:bottom w:val="single" w:sz="4" w:space="0" w:color="auto"/>
              <w:right w:val="single" w:sz="4" w:space="0" w:color="auto"/>
            </w:tcBorders>
            <w:shd w:val="clear" w:color="auto" w:fill="auto"/>
          </w:tcPr>
          <w:p w14:paraId="7A9AC968" w14:textId="77777777" w:rsidR="00393B1F" w:rsidRDefault="00772F76">
            <w:pPr>
              <w:pStyle w:val="aff1"/>
            </w:pPr>
            <w:r>
              <w:t>ADM_MUN_DELENIE</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1F2D990A" w14:textId="77777777" w:rsidR="00393B1F" w:rsidRDefault="00772F76">
            <w:pPr>
              <w:pStyle w:val="aff1"/>
            </w:pPr>
            <w:r>
              <w:t>Элемент</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3354CAA8" w14:textId="77777777" w:rsidR="00393B1F" w:rsidRDefault="00772F76">
            <w:pPr>
              <w:pStyle w:val="aff1"/>
            </w:pPr>
            <w:r>
              <w:t>STRING (1)</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56EF6772" w14:textId="77777777" w:rsidR="00393B1F" w:rsidRDefault="00772F76">
            <w:pPr>
              <w:pStyle w:val="aff1"/>
            </w:pPr>
            <w:r>
              <w:t>Нет</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39606724" w14:textId="77777777" w:rsidR="00393B1F" w:rsidRDefault="00772F76">
            <w:pPr>
              <w:pStyle w:val="aff1"/>
              <w:jc w:val="both"/>
            </w:pPr>
            <w:r>
              <w:t>Муниципальное/ административное деление</w:t>
            </w:r>
          </w:p>
          <w:p w14:paraId="4261AB0B" w14:textId="77777777" w:rsidR="00393B1F" w:rsidRDefault="00393B1F">
            <w:pPr>
              <w:pStyle w:val="aff1"/>
              <w:jc w:val="both"/>
            </w:pPr>
          </w:p>
          <w:p w14:paraId="37EB8C1B" w14:textId="77777777" w:rsidR="00393B1F" w:rsidRDefault="00772F76">
            <w:pPr>
              <w:pStyle w:val="aff1"/>
              <w:jc w:val="both"/>
            </w:pPr>
            <w:r>
              <w:t>Принимает значения:</w:t>
            </w:r>
            <w:r>
              <w:br/>
              <w:t>1 – муниципальное деление;</w:t>
            </w:r>
            <w:r>
              <w:br/>
              <w:t>2 – административное деление.</w:t>
            </w:r>
          </w:p>
        </w:tc>
      </w:tr>
      <w:tr w:rsidR="00393B1F" w14:paraId="778C040E" w14:textId="77777777">
        <w:tc>
          <w:tcPr>
            <w:tcW w:w="666" w:type="pct"/>
            <w:tcBorders>
              <w:top w:val="single" w:sz="4" w:space="0" w:color="auto"/>
              <w:left w:val="single" w:sz="4" w:space="0" w:color="auto"/>
              <w:bottom w:val="single" w:sz="4" w:space="0" w:color="auto"/>
              <w:right w:val="single" w:sz="4" w:space="0" w:color="auto"/>
            </w:tcBorders>
            <w:shd w:val="clear" w:color="auto" w:fill="auto"/>
          </w:tcPr>
          <w:p w14:paraId="30FED83C" w14:textId="77777777" w:rsidR="00393B1F" w:rsidRDefault="00772F76">
            <w:pPr>
              <w:pStyle w:val="aff1"/>
              <w:rPr>
                <w:lang w:val="en-US"/>
              </w:rPr>
            </w:pPr>
            <w:r>
              <w:t>ADRES</w:t>
            </w:r>
          </w:p>
        </w:tc>
        <w:tc>
          <w:tcPr>
            <w:tcW w:w="892" w:type="pct"/>
            <w:tcBorders>
              <w:top w:val="single" w:sz="4" w:space="0" w:color="auto"/>
              <w:left w:val="single" w:sz="4" w:space="0" w:color="auto"/>
              <w:bottom w:val="single" w:sz="4" w:space="0" w:color="auto"/>
              <w:right w:val="single" w:sz="4" w:space="0" w:color="auto"/>
            </w:tcBorders>
            <w:shd w:val="clear" w:color="auto" w:fill="auto"/>
          </w:tcPr>
          <w:p w14:paraId="3BBA3317" w14:textId="77777777" w:rsidR="00393B1F" w:rsidRDefault="00772F76">
            <w:pPr>
              <w:pStyle w:val="aff1"/>
            </w:pPr>
            <w:r>
              <w:t>NAS_PUNKT_ADM</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7146C328" w14:textId="77777777" w:rsidR="00393B1F" w:rsidRDefault="00772F76">
            <w:pPr>
              <w:pStyle w:val="aff1"/>
            </w:pPr>
            <w:r>
              <w:t>Элемент</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42B9D283"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6DCDC487" w14:textId="77777777" w:rsidR="00393B1F" w:rsidRDefault="00772F76">
            <w:pPr>
              <w:pStyle w:val="aff1"/>
            </w:pPr>
            <w:r>
              <w:t>Нет</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09F96030" w14:textId="77777777" w:rsidR="00393B1F" w:rsidRDefault="00772F76">
            <w:pPr>
              <w:pStyle w:val="aff1"/>
              <w:jc w:val="both"/>
            </w:pPr>
            <w:r>
              <w:t>(ID выгруженной аналитики NAS_PUNKT_ADM)</w:t>
            </w:r>
          </w:p>
          <w:p w14:paraId="3EEBCFB4" w14:textId="77777777" w:rsidR="00393B1F" w:rsidRDefault="00772F76">
            <w:pPr>
              <w:pStyle w:val="aff1"/>
              <w:jc w:val="both"/>
            </w:pPr>
            <w:r>
              <w:t>Обязателен, если муниципальное/ административное деление = 2</w:t>
            </w:r>
          </w:p>
        </w:tc>
      </w:tr>
      <w:tr w:rsidR="00393B1F" w14:paraId="4A6E2F8C" w14:textId="77777777">
        <w:tc>
          <w:tcPr>
            <w:tcW w:w="666" w:type="pct"/>
            <w:tcBorders>
              <w:top w:val="single" w:sz="4" w:space="0" w:color="auto"/>
              <w:left w:val="single" w:sz="4" w:space="0" w:color="auto"/>
              <w:bottom w:val="single" w:sz="4" w:space="0" w:color="auto"/>
              <w:right w:val="single" w:sz="4" w:space="0" w:color="auto"/>
            </w:tcBorders>
            <w:shd w:val="clear" w:color="auto" w:fill="auto"/>
          </w:tcPr>
          <w:p w14:paraId="51847ADB" w14:textId="77777777" w:rsidR="00393B1F" w:rsidRDefault="00772F76">
            <w:pPr>
              <w:pStyle w:val="aff1"/>
              <w:rPr>
                <w:lang w:val="en-US"/>
              </w:rPr>
            </w:pPr>
            <w:r>
              <w:lastRenderedPageBreak/>
              <w:t>ADRES</w:t>
            </w:r>
          </w:p>
        </w:tc>
        <w:tc>
          <w:tcPr>
            <w:tcW w:w="892" w:type="pct"/>
            <w:tcBorders>
              <w:top w:val="single" w:sz="4" w:space="0" w:color="auto"/>
              <w:left w:val="single" w:sz="4" w:space="0" w:color="auto"/>
              <w:bottom w:val="single" w:sz="4" w:space="0" w:color="auto"/>
              <w:right w:val="single" w:sz="4" w:space="0" w:color="auto"/>
            </w:tcBorders>
            <w:shd w:val="clear" w:color="auto" w:fill="auto"/>
          </w:tcPr>
          <w:p w14:paraId="626A0171" w14:textId="77777777" w:rsidR="00393B1F" w:rsidRDefault="00772F76">
            <w:pPr>
              <w:pStyle w:val="aff1"/>
            </w:pPr>
            <w:r>
              <w:t>NAS_PUNKT_MUN</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17C63CBF" w14:textId="77777777" w:rsidR="00393B1F" w:rsidRDefault="00772F76">
            <w:pPr>
              <w:pStyle w:val="aff1"/>
            </w:pPr>
            <w:r>
              <w:t>Элемент</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2B15260F"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6561C98A" w14:textId="77777777" w:rsidR="00393B1F" w:rsidRDefault="00772F76">
            <w:pPr>
              <w:pStyle w:val="aff1"/>
            </w:pPr>
            <w:r>
              <w:t>Нет</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737DA6E5" w14:textId="77777777" w:rsidR="00393B1F" w:rsidRDefault="00772F76">
            <w:pPr>
              <w:pStyle w:val="aff1"/>
              <w:jc w:val="both"/>
            </w:pPr>
            <w:r>
              <w:t>(ID выгруженной аналитики NAS_PUNKT_MUN)</w:t>
            </w:r>
          </w:p>
          <w:p w14:paraId="36789162" w14:textId="77777777" w:rsidR="00393B1F" w:rsidRDefault="00772F76">
            <w:pPr>
              <w:pStyle w:val="aff1"/>
              <w:jc w:val="both"/>
            </w:pPr>
            <w:r>
              <w:t>Обязателен, если муниципальное/ административное деление = 1</w:t>
            </w:r>
          </w:p>
        </w:tc>
      </w:tr>
      <w:tr w:rsidR="00393B1F" w14:paraId="48E7456C" w14:textId="77777777">
        <w:trPr>
          <w:trHeight w:val="90"/>
        </w:trPr>
        <w:tc>
          <w:tcPr>
            <w:tcW w:w="666" w:type="pct"/>
            <w:tcBorders>
              <w:top w:val="single" w:sz="4" w:space="0" w:color="auto"/>
              <w:left w:val="single" w:sz="4" w:space="0" w:color="auto"/>
              <w:bottom w:val="single" w:sz="4" w:space="0" w:color="auto"/>
              <w:right w:val="single" w:sz="4" w:space="0" w:color="auto"/>
            </w:tcBorders>
            <w:shd w:val="clear" w:color="auto" w:fill="auto"/>
          </w:tcPr>
          <w:p w14:paraId="0022EAA0" w14:textId="77777777" w:rsidR="00393B1F" w:rsidRDefault="00772F76">
            <w:pPr>
              <w:pStyle w:val="aff1"/>
              <w:rPr>
                <w:lang w:val="en-US"/>
              </w:rPr>
            </w:pPr>
            <w:r>
              <w:t>ADRES</w:t>
            </w:r>
          </w:p>
        </w:tc>
        <w:tc>
          <w:tcPr>
            <w:tcW w:w="892" w:type="pct"/>
            <w:tcBorders>
              <w:top w:val="single" w:sz="4" w:space="0" w:color="auto"/>
              <w:left w:val="single" w:sz="4" w:space="0" w:color="auto"/>
              <w:bottom w:val="single" w:sz="4" w:space="0" w:color="auto"/>
              <w:right w:val="single" w:sz="4" w:space="0" w:color="auto"/>
            </w:tcBorders>
            <w:shd w:val="clear" w:color="auto" w:fill="auto"/>
          </w:tcPr>
          <w:p w14:paraId="568FAAA8" w14:textId="77777777" w:rsidR="00393B1F" w:rsidRDefault="00772F76">
            <w:pPr>
              <w:pStyle w:val="aff1"/>
            </w:pPr>
            <w:r>
              <w:t>ULICA_VID</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6092C127" w14:textId="77777777" w:rsidR="00393B1F" w:rsidRDefault="00772F76">
            <w:pPr>
              <w:pStyle w:val="aff1"/>
            </w:pPr>
            <w:r>
              <w:t>Элемент</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7908E063" w14:textId="77777777" w:rsidR="00393B1F" w:rsidRDefault="00772F76">
            <w:pPr>
              <w:pStyle w:val="aff1"/>
            </w:pPr>
            <w:r>
              <w:t>STRING (20)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64953365" w14:textId="77777777" w:rsidR="00393B1F" w:rsidRDefault="00772F76">
            <w:pPr>
              <w:pStyle w:val="aff1"/>
            </w:pPr>
            <w:r>
              <w:t>Нет</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4AE1863A" w14:textId="77777777" w:rsidR="00393B1F" w:rsidRDefault="00772F76">
            <w:pPr>
              <w:pStyle w:val="aff1"/>
              <w:jc w:val="both"/>
            </w:pPr>
            <w:r>
              <w:t>Вид улицы</w:t>
            </w:r>
          </w:p>
        </w:tc>
      </w:tr>
      <w:tr w:rsidR="00393B1F" w14:paraId="6C318DAD" w14:textId="77777777">
        <w:tc>
          <w:tcPr>
            <w:tcW w:w="666" w:type="pct"/>
            <w:tcBorders>
              <w:top w:val="single" w:sz="4" w:space="0" w:color="auto"/>
              <w:left w:val="single" w:sz="4" w:space="0" w:color="auto"/>
              <w:bottom w:val="single" w:sz="4" w:space="0" w:color="auto"/>
              <w:right w:val="single" w:sz="4" w:space="0" w:color="auto"/>
            </w:tcBorders>
            <w:shd w:val="clear" w:color="auto" w:fill="auto"/>
          </w:tcPr>
          <w:p w14:paraId="6B5F1EB7" w14:textId="77777777" w:rsidR="00393B1F" w:rsidRDefault="00772F76">
            <w:pPr>
              <w:pStyle w:val="aff1"/>
              <w:rPr>
                <w:lang w:val="en-US"/>
              </w:rPr>
            </w:pPr>
            <w:r>
              <w:t>ADRES</w:t>
            </w:r>
          </w:p>
        </w:tc>
        <w:tc>
          <w:tcPr>
            <w:tcW w:w="892" w:type="pct"/>
            <w:tcBorders>
              <w:top w:val="single" w:sz="4" w:space="0" w:color="auto"/>
              <w:left w:val="single" w:sz="4" w:space="0" w:color="auto"/>
              <w:bottom w:val="single" w:sz="4" w:space="0" w:color="auto"/>
              <w:right w:val="single" w:sz="4" w:space="0" w:color="auto"/>
            </w:tcBorders>
            <w:shd w:val="clear" w:color="auto" w:fill="auto"/>
          </w:tcPr>
          <w:p w14:paraId="3B2A548E" w14:textId="77777777" w:rsidR="00393B1F" w:rsidRDefault="00772F76">
            <w:pPr>
              <w:pStyle w:val="aff1"/>
            </w:pPr>
            <w:r>
              <w:t>ULICA</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61FAB203" w14:textId="77777777" w:rsidR="00393B1F" w:rsidRDefault="00772F76">
            <w:pPr>
              <w:pStyle w:val="aff1"/>
            </w:pPr>
            <w:r>
              <w:t>Элемент</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698C028A" w14:textId="77777777" w:rsidR="00393B1F" w:rsidRDefault="00772F76">
            <w:pPr>
              <w:pStyle w:val="aff1"/>
            </w:pPr>
            <w:r>
              <w:t>STRING (250)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3B4A6616" w14:textId="77777777" w:rsidR="00393B1F" w:rsidRDefault="00772F76">
            <w:pPr>
              <w:pStyle w:val="aff1"/>
            </w:pPr>
            <w:r>
              <w:t>Нет</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303B40CC" w14:textId="77777777" w:rsidR="00393B1F" w:rsidRDefault="00772F76">
            <w:pPr>
              <w:pStyle w:val="aff1"/>
              <w:jc w:val="both"/>
            </w:pPr>
            <w:r>
              <w:t>Улица</w:t>
            </w:r>
          </w:p>
        </w:tc>
      </w:tr>
      <w:tr w:rsidR="00393B1F" w14:paraId="153B86A1" w14:textId="77777777">
        <w:tc>
          <w:tcPr>
            <w:tcW w:w="666" w:type="pct"/>
            <w:tcBorders>
              <w:top w:val="single" w:sz="4" w:space="0" w:color="auto"/>
              <w:left w:val="single" w:sz="4" w:space="0" w:color="auto"/>
              <w:bottom w:val="single" w:sz="4" w:space="0" w:color="auto"/>
              <w:right w:val="single" w:sz="4" w:space="0" w:color="auto"/>
            </w:tcBorders>
          </w:tcPr>
          <w:p w14:paraId="44150F32" w14:textId="77777777" w:rsidR="00393B1F" w:rsidRDefault="00772F76">
            <w:pPr>
              <w:pStyle w:val="aff1"/>
              <w:rPr>
                <w:lang w:val="en-US"/>
              </w:rPr>
            </w:pPr>
            <w:r>
              <w:t>ADRES</w:t>
            </w:r>
          </w:p>
        </w:tc>
        <w:tc>
          <w:tcPr>
            <w:tcW w:w="892" w:type="pct"/>
            <w:tcBorders>
              <w:top w:val="single" w:sz="4" w:space="0" w:color="auto"/>
              <w:left w:val="single" w:sz="4" w:space="0" w:color="auto"/>
              <w:bottom w:val="single" w:sz="4" w:space="0" w:color="auto"/>
              <w:right w:val="single" w:sz="4" w:space="0" w:color="auto"/>
            </w:tcBorders>
          </w:tcPr>
          <w:p w14:paraId="76F4D9FC" w14:textId="77777777" w:rsidR="00393B1F" w:rsidRDefault="00772F76">
            <w:pPr>
              <w:pStyle w:val="aff1"/>
            </w:pPr>
            <w:r>
              <w:t>DOM_VID</w:t>
            </w:r>
          </w:p>
        </w:tc>
        <w:tc>
          <w:tcPr>
            <w:tcW w:w="663" w:type="pct"/>
            <w:tcBorders>
              <w:top w:val="single" w:sz="4" w:space="0" w:color="auto"/>
              <w:left w:val="single" w:sz="4" w:space="0" w:color="auto"/>
              <w:bottom w:val="single" w:sz="4" w:space="0" w:color="auto"/>
              <w:right w:val="single" w:sz="4" w:space="0" w:color="auto"/>
            </w:tcBorders>
          </w:tcPr>
          <w:p w14:paraId="2A5B9D2C" w14:textId="77777777" w:rsidR="00393B1F" w:rsidRDefault="00772F76">
            <w:pPr>
              <w:pStyle w:val="aff1"/>
            </w:pPr>
            <w:r>
              <w:t>Элемент</w:t>
            </w:r>
          </w:p>
        </w:tc>
        <w:tc>
          <w:tcPr>
            <w:tcW w:w="666" w:type="pct"/>
            <w:tcBorders>
              <w:top w:val="single" w:sz="4" w:space="0" w:color="auto"/>
              <w:left w:val="single" w:sz="4" w:space="0" w:color="auto"/>
              <w:bottom w:val="single" w:sz="4" w:space="0" w:color="auto"/>
              <w:right w:val="single" w:sz="4" w:space="0" w:color="auto"/>
            </w:tcBorders>
          </w:tcPr>
          <w:p w14:paraId="17A967F2" w14:textId="77777777" w:rsidR="00393B1F" w:rsidRDefault="00772F76">
            <w:pPr>
              <w:pStyle w:val="aff1"/>
            </w:pPr>
            <w:r>
              <w:t>STRING (50)</w:t>
            </w:r>
          </w:p>
        </w:tc>
        <w:tc>
          <w:tcPr>
            <w:tcW w:w="776" w:type="pct"/>
            <w:tcBorders>
              <w:top w:val="single" w:sz="4" w:space="0" w:color="auto"/>
              <w:left w:val="single" w:sz="4" w:space="0" w:color="auto"/>
              <w:bottom w:val="single" w:sz="4" w:space="0" w:color="auto"/>
              <w:right w:val="single" w:sz="4" w:space="0" w:color="auto"/>
            </w:tcBorders>
          </w:tcPr>
          <w:p w14:paraId="590562EA" w14:textId="77777777" w:rsidR="00393B1F" w:rsidRDefault="00772F76">
            <w:pPr>
              <w:pStyle w:val="aff1"/>
            </w:pPr>
            <w:r>
              <w:t>Нет</w:t>
            </w:r>
          </w:p>
        </w:tc>
        <w:tc>
          <w:tcPr>
            <w:tcW w:w="1334" w:type="pct"/>
            <w:tcBorders>
              <w:top w:val="single" w:sz="4" w:space="0" w:color="auto"/>
              <w:left w:val="single" w:sz="4" w:space="0" w:color="auto"/>
              <w:bottom w:val="single" w:sz="4" w:space="0" w:color="auto"/>
              <w:right w:val="single" w:sz="4" w:space="0" w:color="auto"/>
            </w:tcBorders>
          </w:tcPr>
          <w:p w14:paraId="3EB08718" w14:textId="77777777" w:rsidR="00393B1F" w:rsidRDefault="00772F76">
            <w:pPr>
              <w:pStyle w:val="aff1"/>
              <w:jc w:val="both"/>
            </w:pPr>
            <w:r>
              <w:t>Вид дома</w:t>
            </w:r>
          </w:p>
        </w:tc>
      </w:tr>
      <w:tr w:rsidR="00393B1F" w14:paraId="1C7956D6" w14:textId="77777777">
        <w:tc>
          <w:tcPr>
            <w:tcW w:w="666" w:type="pct"/>
            <w:tcBorders>
              <w:top w:val="single" w:sz="4" w:space="0" w:color="auto"/>
              <w:left w:val="single" w:sz="4" w:space="0" w:color="auto"/>
              <w:bottom w:val="single" w:sz="4" w:space="0" w:color="auto"/>
              <w:right w:val="single" w:sz="4" w:space="0" w:color="auto"/>
            </w:tcBorders>
            <w:shd w:val="clear" w:color="auto" w:fill="auto"/>
          </w:tcPr>
          <w:p w14:paraId="27A878F9" w14:textId="77777777" w:rsidR="00393B1F" w:rsidRDefault="00772F76">
            <w:pPr>
              <w:pStyle w:val="aff1"/>
              <w:rPr>
                <w:lang w:val="en-US"/>
              </w:rPr>
            </w:pPr>
            <w:r>
              <w:t>ADRES</w:t>
            </w:r>
          </w:p>
        </w:tc>
        <w:tc>
          <w:tcPr>
            <w:tcW w:w="892" w:type="pct"/>
            <w:tcBorders>
              <w:top w:val="single" w:sz="4" w:space="0" w:color="auto"/>
              <w:left w:val="single" w:sz="4" w:space="0" w:color="auto"/>
              <w:bottom w:val="single" w:sz="4" w:space="0" w:color="auto"/>
              <w:right w:val="single" w:sz="4" w:space="0" w:color="auto"/>
            </w:tcBorders>
            <w:shd w:val="clear" w:color="auto" w:fill="auto"/>
          </w:tcPr>
          <w:p w14:paraId="0535C1ED" w14:textId="77777777" w:rsidR="00393B1F" w:rsidRDefault="00772F76">
            <w:pPr>
              <w:pStyle w:val="aff1"/>
            </w:pPr>
            <w:r>
              <w:t>DOM</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7A5D4FED" w14:textId="77777777" w:rsidR="00393B1F" w:rsidRDefault="00772F76">
            <w:pPr>
              <w:pStyle w:val="aff1"/>
            </w:pPr>
            <w:r>
              <w:t>Элемент</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68D02517" w14:textId="77777777" w:rsidR="00393B1F" w:rsidRDefault="00772F76">
            <w:pPr>
              <w:pStyle w:val="aff1"/>
            </w:pPr>
            <w:r>
              <w:t>STRING (50)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142BD613" w14:textId="77777777" w:rsidR="00393B1F" w:rsidRDefault="00772F76">
            <w:pPr>
              <w:pStyle w:val="aff1"/>
            </w:pPr>
            <w:r>
              <w:t>Нет</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70C04DE6" w14:textId="77777777" w:rsidR="00393B1F" w:rsidRDefault="00772F76">
            <w:pPr>
              <w:pStyle w:val="aff1"/>
              <w:jc w:val="both"/>
            </w:pPr>
            <w:r>
              <w:t>Дом</w:t>
            </w:r>
          </w:p>
        </w:tc>
      </w:tr>
      <w:tr w:rsidR="00393B1F" w14:paraId="249A3407" w14:textId="77777777">
        <w:tc>
          <w:tcPr>
            <w:tcW w:w="666" w:type="pct"/>
            <w:tcBorders>
              <w:top w:val="single" w:sz="4" w:space="0" w:color="auto"/>
              <w:left w:val="single" w:sz="4" w:space="0" w:color="auto"/>
              <w:bottom w:val="single" w:sz="4" w:space="0" w:color="auto"/>
              <w:right w:val="single" w:sz="4" w:space="0" w:color="auto"/>
            </w:tcBorders>
            <w:shd w:val="clear" w:color="auto" w:fill="auto"/>
          </w:tcPr>
          <w:p w14:paraId="760500F8" w14:textId="77777777" w:rsidR="00393B1F" w:rsidRDefault="00772F76">
            <w:pPr>
              <w:pStyle w:val="aff1"/>
              <w:rPr>
                <w:lang w:val="en-US"/>
              </w:rPr>
            </w:pPr>
            <w:r>
              <w:t>ADRES</w:t>
            </w:r>
          </w:p>
        </w:tc>
        <w:tc>
          <w:tcPr>
            <w:tcW w:w="892" w:type="pct"/>
            <w:tcBorders>
              <w:top w:val="single" w:sz="4" w:space="0" w:color="auto"/>
              <w:left w:val="single" w:sz="4" w:space="0" w:color="auto"/>
              <w:bottom w:val="single" w:sz="4" w:space="0" w:color="auto"/>
              <w:right w:val="single" w:sz="4" w:space="0" w:color="auto"/>
            </w:tcBorders>
            <w:shd w:val="clear" w:color="auto" w:fill="auto"/>
          </w:tcPr>
          <w:p w14:paraId="390310E5" w14:textId="77777777" w:rsidR="00393B1F" w:rsidRDefault="00772F76">
            <w:pPr>
              <w:pStyle w:val="aff1"/>
            </w:pPr>
            <w:r>
              <w:t>STROENIE_VID</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45AC031F" w14:textId="77777777" w:rsidR="00393B1F" w:rsidRDefault="00772F76">
            <w:pPr>
              <w:pStyle w:val="aff1"/>
            </w:pPr>
            <w:r>
              <w:t>Элемент</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7300A59C" w14:textId="77777777" w:rsidR="00393B1F" w:rsidRDefault="00772F76">
            <w:pPr>
              <w:pStyle w:val="aff1"/>
            </w:pPr>
            <w:r>
              <w:t>STRING (50)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7ADE3A58" w14:textId="77777777" w:rsidR="00393B1F" w:rsidRDefault="00772F76">
            <w:pPr>
              <w:pStyle w:val="aff1"/>
            </w:pPr>
            <w:r>
              <w:t>Нет</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3A7138BB" w14:textId="77777777" w:rsidR="00393B1F" w:rsidRDefault="00772F76">
            <w:pPr>
              <w:pStyle w:val="aff1"/>
              <w:jc w:val="both"/>
            </w:pPr>
            <w:r>
              <w:t>Вид строения</w:t>
            </w:r>
          </w:p>
        </w:tc>
      </w:tr>
      <w:tr w:rsidR="00393B1F" w14:paraId="61BD147E" w14:textId="77777777">
        <w:tc>
          <w:tcPr>
            <w:tcW w:w="666" w:type="pct"/>
            <w:tcBorders>
              <w:top w:val="single" w:sz="4" w:space="0" w:color="auto"/>
              <w:left w:val="single" w:sz="4" w:space="0" w:color="auto"/>
              <w:bottom w:val="single" w:sz="4" w:space="0" w:color="auto"/>
              <w:right w:val="single" w:sz="4" w:space="0" w:color="auto"/>
            </w:tcBorders>
            <w:shd w:val="clear" w:color="auto" w:fill="auto"/>
          </w:tcPr>
          <w:p w14:paraId="4ACABF11" w14:textId="77777777" w:rsidR="00393B1F" w:rsidRDefault="00772F76">
            <w:pPr>
              <w:pStyle w:val="aff1"/>
              <w:rPr>
                <w:lang w:val="en-US"/>
              </w:rPr>
            </w:pPr>
            <w:r>
              <w:t>ADRES</w:t>
            </w:r>
          </w:p>
        </w:tc>
        <w:tc>
          <w:tcPr>
            <w:tcW w:w="892" w:type="pct"/>
            <w:tcBorders>
              <w:top w:val="single" w:sz="4" w:space="0" w:color="auto"/>
              <w:left w:val="single" w:sz="4" w:space="0" w:color="auto"/>
              <w:bottom w:val="single" w:sz="4" w:space="0" w:color="auto"/>
              <w:right w:val="single" w:sz="4" w:space="0" w:color="auto"/>
            </w:tcBorders>
            <w:shd w:val="clear" w:color="auto" w:fill="auto"/>
          </w:tcPr>
          <w:p w14:paraId="5F10D6CD" w14:textId="77777777" w:rsidR="00393B1F" w:rsidRDefault="00772F76">
            <w:pPr>
              <w:pStyle w:val="aff1"/>
            </w:pPr>
            <w:r>
              <w:t>STROENIE</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240D5855" w14:textId="77777777" w:rsidR="00393B1F" w:rsidRDefault="00772F76">
            <w:pPr>
              <w:pStyle w:val="aff1"/>
            </w:pPr>
            <w:r>
              <w:t>Элемент</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2F0270E6" w14:textId="77777777" w:rsidR="00393B1F" w:rsidRDefault="00772F76">
            <w:pPr>
              <w:pStyle w:val="aff1"/>
            </w:pPr>
            <w:r>
              <w:t>STRING (50)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BB1EDFE" w14:textId="77777777" w:rsidR="00393B1F" w:rsidRDefault="00772F76">
            <w:pPr>
              <w:pStyle w:val="aff1"/>
            </w:pPr>
            <w:r>
              <w:t>Нет</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4403D2DC" w14:textId="77777777" w:rsidR="00393B1F" w:rsidRDefault="00772F76">
            <w:pPr>
              <w:pStyle w:val="aff1"/>
              <w:jc w:val="both"/>
            </w:pPr>
            <w:r>
              <w:t>Строение</w:t>
            </w:r>
          </w:p>
        </w:tc>
      </w:tr>
      <w:tr w:rsidR="00393B1F" w14:paraId="68E06C10" w14:textId="77777777">
        <w:tc>
          <w:tcPr>
            <w:tcW w:w="666" w:type="pct"/>
            <w:tcBorders>
              <w:top w:val="single" w:sz="4" w:space="0" w:color="auto"/>
              <w:left w:val="single" w:sz="4" w:space="0" w:color="auto"/>
              <w:bottom w:val="single" w:sz="4" w:space="0" w:color="auto"/>
              <w:right w:val="single" w:sz="4" w:space="0" w:color="auto"/>
            </w:tcBorders>
          </w:tcPr>
          <w:p w14:paraId="2DC8060F" w14:textId="77777777" w:rsidR="00393B1F" w:rsidRDefault="00772F76">
            <w:pPr>
              <w:pStyle w:val="aff1"/>
              <w:rPr>
                <w:lang w:val="en-US"/>
              </w:rPr>
            </w:pPr>
            <w:r>
              <w:t>ADRES</w:t>
            </w:r>
          </w:p>
        </w:tc>
        <w:tc>
          <w:tcPr>
            <w:tcW w:w="892" w:type="pct"/>
            <w:tcBorders>
              <w:top w:val="single" w:sz="4" w:space="0" w:color="auto"/>
              <w:left w:val="single" w:sz="4" w:space="0" w:color="auto"/>
              <w:bottom w:val="single" w:sz="4" w:space="0" w:color="auto"/>
              <w:right w:val="single" w:sz="4" w:space="0" w:color="auto"/>
            </w:tcBorders>
          </w:tcPr>
          <w:p w14:paraId="6D9D3095" w14:textId="77777777" w:rsidR="00393B1F" w:rsidRDefault="00772F76">
            <w:pPr>
              <w:pStyle w:val="aff1"/>
            </w:pPr>
            <w:r>
              <w:t>OFIS_VID</w:t>
            </w:r>
          </w:p>
        </w:tc>
        <w:tc>
          <w:tcPr>
            <w:tcW w:w="663" w:type="pct"/>
            <w:tcBorders>
              <w:top w:val="single" w:sz="4" w:space="0" w:color="auto"/>
              <w:left w:val="single" w:sz="4" w:space="0" w:color="auto"/>
              <w:bottom w:val="single" w:sz="4" w:space="0" w:color="auto"/>
              <w:right w:val="single" w:sz="4" w:space="0" w:color="auto"/>
            </w:tcBorders>
          </w:tcPr>
          <w:p w14:paraId="425DBABE" w14:textId="77777777" w:rsidR="00393B1F" w:rsidRDefault="00772F76">
            <w:pPr>
              <w:pStyle w:val="aff1"/>
            </w:pPr>
            <w:r>
              <w:t>Элемент</w:t>
            </w:r>
          </w:p>
        </w:tc>
        <w:tc>
          <w:tcPr>
            <w:tcW w:w="666" w:type="pct"/>
            <w:tcBorders>
              <w:top w:val="single" w:sz="4" w:space="0" w:color="auto"/>
              <w:left w:val="single" w:sz="4" w:space="0" w:color="auto"/>
              <w:bottom w:val="single" w:sz="4" w:space="0" w:color="auto"/>
              <w:right w:val="single" w:sz="4" w:space="0" w:color="auto"/>
            </w:tcBorders>
          </w:tcPr>
          <w:p w14:paraId="20D1D32E" w14:textId="77777777" w:rsidR="00393B1F" w:rsidRDefault="00772F76">
            <w:pPr>
              <w:pStyle w:val="aff1"/>
            </w:pPr>
            <w:r>
              <w:t>STRING (50)</w:t>
            </w:r>
          </w:p>
        </w:tc>
        <w:tc>
          <w:tcPr>
            <w:tcW w:w="776" w:type="pct"/>
            <w:tcBorders>
              <w:top w:val="single" w:sz="4" w:space="0" w:color="auto"/>
              <w:left w:val="single" w:sz="4" w:space="0" w:color="auto"/>
              <w:bottom w:val="single" w:sz="4" w:space="0" w:color="auto"/>
              <w:right w:val="single" w:sz="4" w:space="0" w:color="auto"/>
            </w:tcBorders>
          </w:tcPr>
          <w:p w14:paraId="2C9F627B" w14:textId="77777777" w:rsidR="00393B1F" w:rsidRDefault="00772F76">
            <w:pPr>
              <w:pStyle w:val="aff1"/>
            </w:pPr>
            <w:r>
              <w:t>Нет</w:t>
            </w:r>
          </w:p>
        </w:tc>
        <w:tc>
          <w:tcPr>
            <w:tcW w:w="1334" w:type="pct"/>
            <w:tcBorders>
              <w:top w:val="single" w:sz="4" w:space="0" w:color="auto"/>
              <w:left w:val="single" w:sz="4" w:space="0" w:color="auto"/>
              <w:bottom w:val="single" w:sz="4" w:space="0" w:color="auto"/>
              <w:right w:val="single" w:sz="4" w:space="0" w:color="auto"/>
            </w:tcBorders>
          </w:tcPr>
          <w:p w14:paraId="7991C932" w14:textId="77777777" w:rsidR="00393B1F" w:rsidRDefault="00772F76">
            <w:pPr>
              <w:pStyle w:val="aff1"/>
              <w:jc w:val="both"/>
            </w:pPr>
            <w:r>
              <w:t>Вид офиса, квартиры</w:t>
            </w:r>
          </w:p>
        </w:tc>
      </w:tr>
      <w:tr w:rsidR="00393B1F" w14:paraId="49DCC2E7" w14:textId="77777777">
        <w:tc>
          <w:tcPr>
            <w:tcW w:w="666" w:type="pct"/>
            <w:tcBorders>
              <w:top w:val="single" w:sz="4" w:space="0" w:color="auto"/>
              <w:left w:val="single" w:sz="4" w:space="0" w:color="auto"/>
              <w:bottom w:val="single" w:sz="4" w:space="0" w:color="auto"/>
              <w:right w:val="single" w:sz="4" w:space="0" w:color="auto"/>
            </w:tcBorders>
            <w:shd w:val="clear" w:color="auto" w:fill="auto"/>
          </w:tcPr>
          <w:p w14:paraId="049E870B" w14:textId="77777777" w:rsidR="00393B1F" w:rsidRDefault="00772F76">
            <w:pPr>
              <w:pStyle w:val="aff1"/>
              <w:rPr>
                <w:lang w:val="en-US"/>
              </w:rPr>
            </w:pPr>
            <w:r>
              <w:t>ADRES</w:t>
            </w:r>
          </w:p>
        </w:tc>
        <w:tc>
          <w:tcPr>
            <w:tcW w:w="892" w:type="pct"/>
            <w:tcBorders>
              <w:top w:val="single" w:sz="4" w:space="0" w:color="auto"/>
              <w:left w:val="single" w:sz="4" w:space="0" w:color="auto"/>
              <w:bottom w:val="single" w:sz="4" w:space="0" w:color="auto"/>
              <w:right w:val="single" w:sz="4" w:space="0" w:color="auto"/>
            </w:tcBorders>
            <w:shd w:val="clear" w:color="auto" w:fill="auto"/>
          </w:tcPr>
          <w:p w14:paraId="50AF73AE" w14:textId="77777777" w:rsidR="00393B1F" w:rsidRDefault="00772F76">
            <w:pPr>
              <w:pStyle w:val="aff1"/>
            </w:pPr>
            <w:r>
              <w:t>OFIS</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75F5CD5F" w14:textId="77777777" w:rsidR="00393B1F" w:rsidRDefault="00772F76">
            <w:pPr>
              <w:pStyle w:val="aff1"/>
            </w:pPr>
            <w:r>
              <w:t>Элемент</w:t>
            </w:r>
          </w:p>
        </w:tc>
        <w:tc>
          <w:tcPr>
            <w:tcW w:w="666" w:type="pct"/>
            <w:tcBorders>
              <w:top w:val="single" w:sz="4" w:space="0" w:color="auto"/>
              <w:left w:val="single" w:sz="4" w:space="0" w:color="auto"/>
              <w:bottom w:val="single" w:sz="4" w:space="0" w:color="auto"/>
              <w:right w:val="single" w:sz="4" w:space="0" w:color="auto"/>
            </w:tcBorders>
            <w:shd w:val="clear" w:color="auto" w:fill="auto"/>
          </w:tcPr>
          <w:p w14:paraId="71D4BCAE" w14:textId="77777777" w:rsidR="00393B1F" w:rsidRDefault="00772F76">
            <w:pPr>
              <w:pStyle w:val="aff1"/>
            </w:pPr>
            <w:r>
              <w:t>STRING (50)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9575321" w14:textId="77777777" w:rsidR="00393B1F" w:rsidRDefault="00772F76">
            <w:pPr>
              <w:pStyle w:val="aff1"/>
            </w:pPr>
            <w:r>
              <w:t>Нет</w:t>
            </w:r>
          </w:p>
        </w:tc>
        <w:tc>
          <w:tcPr>
            <w:tcW w:w="1334" w:type="pct"/>
            <w:tcBorders>
              <w:top w:val="single" w:sz="4" w:space="0" w:color="auto"/>
              <w:left w:val="single" w:sz="4" w:space="0" w:color="auto"/>
              <w:bottom w:val="single" w:sz="4" w:space="0" w:color="auto"/>
              <w:right w:val="single" w:sz="4" w:space="0" w:color="auto"/>
            </w:tcBorders>
            <w:shd w:val="clear" w:color="auto" w:fill="auto"/>
          </w:tcPr>
          <w:p w14:paraId="761CCC76" w14:textId="77777777" w:rsidR="00393B1F" w:rsidRDefault="00772F76">
            <w:pPr>
              <w:pStyle w:val="aff1"/>
              <w:jc w:val="both"/>
            </w:pPr>
            <w:r>
              <w:t>Офис, квартира</w:t>
            </w:r>
          </w:p>
        </w:tc>
      </w:tr>
    </w:tbl>
    <w:p w14:paraId="352DF175" w14:textId="77777777" w:rsidR="00393B1F" w:rsidRDefault="00772F76">
      <w:pPr>
        <w:pStyle w:val="a2"/>
      </w:pPr>
      <w:r>
        <w:t>Описание блока аналитики «BSO» представлено в таблице «</w:t>
      </w:r>
      <w:r>
        <w:rPr>
          <w:rFonts w:hint="eastAsia"/>
        </w:rPr>
        <w:fldChar w:fldCharType="begin"/>
      </w:r>
      <w:r>
        <w:rPr>
          <w:rFonts w:hint="eastAsia"/>
        </w:rPr>
        <w:instrText xml:space="preserve"> </w:instrText>
      </w:r>
      <w:r>
        <w:instrText>REF _Ref190123504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.27 – Описание блока аналитики «BSO»</w:t>
      </w:r>
      <w:r>
        <w:rPr>
          <w:rFonts w:hint="eastAsia"/>
        </w:rPr>
        <w:fldChar w:fldCharType="end"/>
      </w:r>
      <w:r>
        <w:t>».</w:t>
      </w:r>
    </w:p>
    <w:p w14:paraId="3E94F1AB" w14:textId="77777777" w:rsidR="00393B1F" w:rsidRDefault="00772F76">
      <w:pPr>
        <w:pStyle w:val="ae"/>
      </w:pPr>
      <w:bookmarkStart w:id="180" w:name="_Ref190123504"/>
      <w:bookmarkStart w:id="181" w:name="_Toc205155016"/>
      <w:r>
        <w:t xml:space="preserve">Таблица </w:t>
      </w:r>
      <w:fldSimple w:instr=" STYLEREF 1 \s ">
        <w:r>
          <w:t>2</w:t>
        </w:r>
      </w:fldSimple>
      <w:r>
        <w:t>.</w:t>
      </w:r>
      <w:fldSimple w:instr=" SEQ Таблица \* ARABIC \s 1 ">
        <w:r>
          <w:t>27</w:t>
        </w:r>
      </w:fldSimple>
      <w:r>
        <w:t xml:space="preserve"> – Описание блока аналитики «BSO»</w:t>
      </w:r>
      <w:bookmarkEnd w:id="180"/>
      <w:bookmarkEnd w:id="181"/>
    </w:p>
    <w:tbl>
      <w:tblPr>
        <w:tblW w:w="5000" w:type="pct"/>
        <w:tblInd w:w="-5" w:type="dxa"/>
        <w:tblLook w:val="04A0" w:firstRow="1" w:lastRow="0" w:firstColumn="1" w:lastColumn="0" w:noHBand="0" w:noVBand="1"/>
      </w:tblPr>
      <w:tblGrid>
        <w:gridCol w:w="2246"/>
        <w:gridCol w:w="2520"/>
        <w:gridCol w:w="2249"/>
        <w:gridCol w:w="2247"/>
        <w:gridCol w:w="2251"/>
        <w:gridCol w:w="2764"/>
      </w:tblGrid>
      <w:tr w:rsidR="00393B1F" w14:paraId="4CE9E83E" w14:textId="77777777">
        <w:trPr>
          <w:trHeight w:val="20"/>
          <w:tblHeader/>
        </w:trPr>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07F0A1" w14:textId="77777777" w:rsidR="00393B1F" w:rsidRDefault="00772F76">
            <w:pPr>
              <w:pStyle w:val="aff2"/>
            </w:pPr>
            <w:r>
              <w:t>Родитель</w:t>
            </w:r>
          </w:p>
        </w:tc>
        <w:tc>
          <w:tcPr>
            <w:tcW w:w="8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A74395" w14:textId="77777777" w:rsidR="00393B1F" w:rsidRDefault="00772F76">
            <w:pPr>
              <w:pStyle w:val="aff2"/>
            </w:pPr>
            <w:r>
              <w:t>Наименование</w:t>
            </w:r>
          </w:p>
        </w:tc>
        <w:tc>
          <w:tcPr>
            <w:tcW w:w="7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D85E9B" w14:textId="77777777" w:rsidR="00393B1F" w:rsidRDefault="00772F76">
            <w:pPr>
              <w:pStyle w:val="aff2"/>
            </w:pPr>
            <w:r>
              <w:t>Тип</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B231FB"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344392" w14:textId="77777777" w:rsidR="00393B1F" w:rsidRDefault="00772F76">
            <w:pPr>
              <w:pStyle w:val="aff2"/>
            </w:pPr>
            <w:r>
              <w:t>Обязательность наличия элемента/атрибута</w:t>
            </w:r>
          </w:p>
        </w:tc>
        <w:tc>
          <w:tcPr>
            <w:tcW w:w="9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112CA1" w14:textId="77777777" w:rsidR="00393B1F" w:rsidRDefault="00772F76">
            <w:pPr>
              <w:pStyle w:val="aff2"/>
            </w:pPr>
            <w:r>
              <w:t>Дополнительная информация</w:t>
            </w:r>
          </w:p>
        </w:tc>
      </w:tr>
      <w:tr w:rsidR="00393B1F" w14:paraId="5AA250D4" w14:textId="77777777">
        <w:tc>
          <w:tcPr>
            <w:tcW w:w="789" w:type="pct"/>
            <w:tcBorders>
              <w:top w:val="single" w:sz="4" w:space="0" w:color="auto"/>
              <w:left w:val="single" w:sz="4" w:space="0" w:color="auto"/>
              <w:bottom w:val="single" w:sz="4" w:space="0" w:color="auto"/>
              <w:right w:val="single" w:sz="4" w:space="0" w:color="auto"/>
            </w:tcBorders>
          </w:tcPr>
          <w:p w14:paraId="447F5E80" w14:textId="77777777" w:rsidR="00393B1F" w:rsidRDefault="00772F76">
            <w:pPr>
              <w:pStyle w:val="aff1"/>
              <w:rPr>
                <w:lang w:val="en-US"/>
              </w:rPr>
            </w:pPr>
            <w:r>
              <w:t>BSO</w:t>
            </w:r>
          </w:p>
        </w:tc>
        <w:tc>
          <w:tcPr>
            <w:tcW w:w="884" w:type="pct"/>
            <w:tcBorders>
              <w:top w:val="single" w:sz="4" w:space="0" w:color="auto"/>
              <w:left w:val="single" w:sz="4" w:space="0" w:color="auto"/>
              <w:bottom w:val="single" w:sz="4" w:space="0" w:color="auto"/>
              <w:right w:val="single" w:sz="4" w:space="0" w:color="auto"/>
            </w:tcBorders>
          </w:tcPr>
          <w:p w14:paraId="65593561" w14:textId="77777777" w:rsidR="00393B1F" w:rsidRDefault="00772F76">
            <w:pPr>
              <w:pStyle w:val="aff1"/>
            </w:pPr>
            <w:r>
              <w:t>ID</w:t>
            </w:r>
          </w:p>
        </w:tc>
        <w:tc>
          <w:tcPr>
            <w:tcW w:w="790" w:type="pct"/>
            <w:tcBorders>
              <w:top w:val="single" w:sz="4" w:space="0" w:color="auto"/>
              <w:left w:val="single" w:sz="4" w:space="0" w:color="auto"/>
              <w:bottom w:val="single" w:sz="4" w:space="0" w:color="auto"/>
              <w:right w:val="single" w:sz="4" w:space="0" w:color="auto"/>
            </w:tcBorders>
          </w:tcPr>
          <w:p w14:paraId="2A61C51F" w14:textId="77777777" w:rsidR="00393B1F" w:rsidRDefault="00772F76">
            <w:pPr>
              <w:pStyle w:val="aff1"/>
            </w:pPr>
            <w:r>
              <w:t>Атрибут</w:t>
            </w:r>
          </w:p>
        </w:tc>
        <w:tc>
          <w:tcPr>
            <w:tcW w:w="789" w:type="pct"/>
            <w:tcBorders>
              <w:top w:val="single" w:sz="4" w:space="0" w:color="auto"/>
              <w:left w:val="single" w:sz="4" w:space="0" w:color="auto"/>
              <w:bottom w:val="single" w:sz="4" w:space="0" w:color="auto"/>
              <w:right w:val="single" w:sz="4" w:space="0" w:color="auto"/>
            </w:tcBorders>
          </w:tcPr>
          <w:p w14:paraId="03D40BE9"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78D98E5B"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tcPr>
          <w:p w14:paraId="4D373969" w14:textId="77777777" w:rsidR="00393B1F" w:rsidRDefault="00772F76">
            <w:pPr>
              <w:pStyle w:val="aff1"/>
              <w:jc w:val="both"/>
            </w:pPr>
            <w:r>
              <w:t>Уникальный идентификатор выгруженного объекта</w:t>
            </w:r>
          </w:p>
        </w:tc>
      </w:tr>
      <w:tr w:rsidR="00393B1F" w14:paraId="172AC828" w14:textId="77777777">
        <w:tc>
          <w:tcPr>
            <w:tcW w:w="789" w:type="pct"/>
            <w:tcBorders>
              <w:top w:val="single" w:sz="4" w:space="0" w:color="auto"/>
              <w:left w:val="single" w:sz="4" w:space="0" w:color="auto"/>
              <w:bottom w:val="single" w:sz="4" w:space="0" w:color="auto"/>
              <w:right w:val="single" w:sz="4" w:space="0" w:color="auto"/>
            </w:tcBorders>
          </w:tcPr>
          <w:p w14:paraId="2003AD22" w14:textId="77777777" w:rsidR="00393B1F" w:rsidRDefault="00772F76">
            <w:pPr>
              <w:pStyle w:val="aff1"/>
              <w:rPr>
                <w:lang w:val="en-US"/>
              </w:rPr>
            </w:pPr>
            <w:r>
              <w:t>BSO</w:t>
            </w:r>
          </w:p>
        </w:tc>
        <w:tc>
          <w:tcPr>
            <w:tcW w:w="884" w:type="pct"/>
            <w:tcBorders>
              <w:top w:val="single" w:sz="4" w:space="0" w:color="auto"/>
              <w:left w:val="single" w:sz="4" w:space="0" w:color="auto"/>
              <w:bottom w:val="single" w:sz="4" w:space="0" w:color="auto"/>
              <w:right w:val="single" w:sz="4" w:space="0" w:color="auto"/>
            </w:tcBorders>
          </w:tcPr>
          <w:p w14:paraId="4815BC34" w14:textId="77777777" w:rsidR="00393B1F" w:rsidRDefault="00772F76">
            <w:pPr>
              <w:pStyle w:val="aff1"/>
            </w:pPr>
            <w:r>
              <w:t>GUID</w:t>
            </w:r>
          </w:p>
        </w:tc>
        <w:tc>
          <w:tcPr>
            <w:tcW w:w="790" w:type="pct"/>
            <w:tcBorders>
              <w:top w:val="single" w:sz="4" w:space="0" w:color="auto"/>
              <w:left w:val="single" w:sz="4" w:space="0" w:color="auto"/>
              <w:bottom w:val="single" w:sz="4" w:space="0" w:color="auto"/>
              <w:right w:val="single" w:sz="4" w:space="0" w:color="auto"/>
            </w:tcBorders>
          </w:tcPr>
          <w:p w14:paraId="04E20257"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tcPr>
          <w:p w14:paraId="6D808936"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tcPr>
          <w:p w14:paraId="771CD300"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tcPr>
          <w:p w14:paraId="27D7A6E8" w14:textId="77777777" w:rsidR="00393B1F" w:rsidRDefault="00772F76">
            <w:pPr>
              <w:pStyle w:val="aff1"/>
              <w:jc w:val="both"/>
            </w:pPr>
            <w:r>
              <w:t>(GUID) Уникальный код в ИС СПО бланка строгой отчетности</w:t>
            </w:r>
          </w:p>
        </w:tc>
      </w:tr>
      <w:tr w:rsidR="00393B1F" w14:paraId="486EE1EF" w14:textId="77777777">
        <w:tc>
          <w:tcPr>
            <w:tcW w:w="789" w:type="pct"/>
            <w:tcBorders>
              <w:top w:val="single" w:sz="4" w:space="0" w:color="auto"/>
              <w:left w:val="single" w:sz="4" w:space="0" w:color="auto"/>
              <w:bottom w:val="single" w:sz="4" w:space="0" w:color="auto"/>
              <w:right w:val="single" w:sz="4" w:space="0" w:color="auto"/>
            </w:tcBorders>
          </w:tcPr>
          <w:p w14:paraId="5F4D7102" w14:textId="77777777" w:rsidR="00393B1F" w:rsidRDefault="00772F76">
            <w:pPr>
              <w:pStyle w:val="aff1"/>
              <w:rPr>
                <w:lang w:val="en-US"/>
              </w:rPr>
            </w:pPr>
            <w:r>
              <w:lastRenderedPageBreak/>
              <w:t>BSO</w:t>
            </w:r>
          </w:p>
        </w:tc>
        <w:tc>
          <w:tcPr>
            <w:tcW w:w="884" w:type="pct"/>
            <w:tcBorders>
              <w:top w:val="single" w:sz="4" w:space="0" w:color="auto"/>
              <w:left w:val="single" w:sz="4" w:space="0" w:color="auto"/>
              <w:bottom w:val="single" w:sz="4" w:space="0" w:color="auto"/>
              <w:right w:val="single" w:sz="4" w:space="0" w:color="auto"/>
            </w:tcBorders>
          </w:tcPr>
          <w:p w14:paraId="38F548B2" w14:textId="77777777" w:rsidR="00393B1F" w:rsidRDefault="00772F76">
            <w:pPr>
              <w:pStyle w:val="aff1"/>
            </w:pPr>
            <w:r>
              <w:t>VID_BSO</w:t>
            </w:r>
          </w:p>
        </w:tc>
        <w:tc>
          <w:tcPr>
            <w:tcW w:w="790" w:type="pct"/>
            <w:tcBorders>
              <w:top w:val="single" w:sz="4" w:space="0" w:color="auto"/>
              <w:left w:val="single" w:sz="4" w:space="0" w:color="auto"/>
              <w:bottom w:val="single" w:sz="4" w:space="0" w:color="auto"/>
              <w:right w:val="single" w:sz="4" w:space="0" w:color="auto"/>
            </w:tcBorders>
          </w:tcPr>
          <w:p w14:paraId="34F2AEE1"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tcPr>
          <w:p w14:paraId="5D2BBBE3" w14:textId="77777777" w:rsidR="00393B1F" w:rsidRDefault="00772F76">
            <w:pPr>
              <w:pStyle w:val="aff1"/>
            </w:pPr>
            <w:r>
              <w:t>STRING (100)</w:t>
            </w:r>
          </w:p>
        </w:tc>
        <w:tc>
          <w:tcPr>
            <w:tcW w:w="776" w:type="pct"/>
            <w:tcBorders>
              <w:top w:val="single" w:sz="4" w:space="0" w:color="auto"/>
              <w:left w:val="single" w:sz="4" w:space="0" w:color="auto"/>
              <w:bottom w:val="single" w:sz="4" w:space="0" w:color="auto"/>
              <w:right w:val="single" w:sz="4" w:space="0" w:color="auto"/>
            </w:tcBorders>
          </w:tcPr>
          <w:p w14:paraId="71D3DE9C"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tcPr>
          <w:p w14:paraId="680FFD22" w14:textId="77777777" w:rsidR="00393B1F" w:rsidRDefault="00772F76">
            <w:pPr>
              <w:pStyle w:val="aff1"/>
              <w:jc w:val="both"/>
            </w:pPr>
            <w:r>
              <w:t>Наименование вида бланков строгой отчетности</w:t>
            </w:r>
          </w:p>
        </w:tc>
      </w:tr>
      <w:tr w:rsidR="00393B1F" w14:paraId="43F57C65"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60DE6CD5" w14:textId="77777777" w:rsidR="00393B1F" w:rsidRDefault="00772F76">
            <w:pPr>
              <w:pStyle w:val="aff1"/>
              <w:rPr>
                <w:lang w:val="en-US"/>
              </w:rPr>
            </w:pPr>
            <w:r>
              <w:t>BSO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50020D81" w14:textId="77777777" w:rsidR="00393B1F" w:rsidRDefault="00772F76">
            <w:pPr>
              <w:pStyle w:val="aff1"/>
            </w:pPr>
            <w:r>
              <w:t>NAME_BSO</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79CCFDCE"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4831AFE9" w14:textId="77777777" w:rsidR="00393B1F" w:rsidRDefault="00772F76">
            <w:pPr>
              <w:pStyle w:val="aff1"/>
            </w:pPr>
            <w:r>
              <w:t>STRING (100)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35366306"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0281ADCE" w14:textId="77777777" w:rsidR="00393B1F" w:rsidRDefault="00772F76">
            <w:pPr>
              <w:pStyle w:val="aff1"/>
              <w:jc w:val="both"/>
            </w:pPr>
            <w:r>
              <w:t>Наименование бланка строгой отчетности</w:t>
            </w:r>
          </w:p>
        </w:tc>
      </w:tr>
    </w:tbl>
    <w:p w14:paraId="3BB21040" w14:textId="77777777" w:rsidR="00393B1F" w:rsidRDefault="00772F76">
      <w:pPr>
        <w:pStyle w:val="a2"/>
      </w:pPr>
      <w:r>
        <w:t>Описание блока аналитики «FIZ_LICO» представлено в таблице «</w:t>
      </w:r>
      <w:r>
        <w:rPr>
          <w:rFonts w:hint="eastAsia"/>
        </w:rPr>
        <w:fldChar w:fldCharType="begin"/>
      </w:r>
      <w:r>
        <w:rPr>
          <w:rFonts w:hint="eastAsia"/>
        </w:rPr>
        <w:instrText xml:space="preserve"> </w:instrText>
      </w:r>
      <w:r>
        <w:instrText>REF _Ref190123509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.28 – Описание блока аналитики «FIZ_LICO»</w:t>
      </w:r>
      <w:r>
        <w:rPr>
          <w:rFonts w:hint="eastAsia"/>
        </w:rPr>
        <w:fldChar w:fldCharType="end"/>
      </w:r>
      <w:r>
        <w:t>».</w:t>
      </w:r>
    </w:p>
    <w:p w14:paraId="392644C3" w14:textId="77777777" w:rsidR="00393B1F" w:rsidRDefault="00772F76">
      <w:pPr>
        <w:pStyle w:val="ae"/>
      </w:pPr>
      <w:bookmarkStart w:id="182" w:name="_Ref190123509"/>
      <w:bookmarkStart w:id="183" w:name="_Toc205155017"/>
      <w:r>
        <w:t xml:space="preserve">Таблица </w:t>
      </w:r>
      <w:fldSimple w:instr=" STYLEREF 1 \s ">
        <w:r>
          <w:t>2</w:t>
        </w:r>
      </w:fldSimple>
      <w:r>
        <w:t>.</w:t>
      </w:r>
      <w:fldSimple w:instr=" SEQ Таблица \* ARABIC \s 1 ">
        <w:r>
          <w:t>28</w:t>
        </w:r>
      </w:fldSimple>
      <w:r>
        <w:t xml:space="preserve"> – Описание блока аналитики «FIZ_LICO»</w:t>
      </w:r>
      <w:bookmarkEnd w:id="182"/>
      <w:bookmarkEnd w:id="183"/>
    </w:p>
    <w:tbl>
      <w:tblPr>
        <w:tblW w:w="5000" w:type="pct"/>
        <w:tblInd w:w="-5" w:type="dxa"/>
        <w:tblLook w:val="04A0" w:firstRow="1" w:lastRow="0" w:firstColumn="1" w:lastColumn="0" w:noHBand="0" w:noVBand="1"/>
      </w:tblPr>
      <w:tblGrid>
        <w:gridCol w:w="2246"/>
        <w:gridCol w:w="2520"/>
        <w:gridCol w:w="2249"/>
        <w:gridCol w:w="2247"/>
        <w:gridCol w:w="2251"/>
        <w:gridCol w:w="2764"/>
      </w:tblGrid>
      <w:tr w:rsidR="00393B1F" w14:paraId="70A9B686" w14:textId="77777777">
        <w:trPr>
          <w:trHeight w:val="20"/>
          <w:tblHeader/>
        </w:trPr>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28BAB2" w14:textId="77777777" w:rsidR="00393B1F" w:rsidRDefault="00772F76">
            <w:pPr>
              <w:pStyle w:val="aff2"/>
            </w:pPr>
            <w:r>
              <w:t>Родитель</w:t>
            </w:r>
          </w:p>
        </w:tc>
        <w:tc>
          <w:tcPr>
            <w:tcW w:w="8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8EE794" w14:textId="77777777" w:rsidR="00393B1F" w:rsidRDefault="00772F76">
            <w:pPr>
              <w:pStyle w:val="aff2"/>
            </w:pPr>
            <w:r>
              <w:t>Наименование</w:t>
            </w:r>
          </w:p>
        </w:tc>
        <w:tc>
          <w:tcPr>
            <w:tcW w:w="7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56D2FC" w14:textId="77777777" w:rsidR="00393B1F" w:rsidRDefault="00772F76">
            <w:pPr>
              <w:pStyle w:val="aff2"/>
            </w:pPr>
            <w:r>
              <w:t>Тип</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E8EC8E"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C7E9B6" w14:textId="77777777" w:rsidR="00393B1F" w:rsidRDefault="00772F76">
            <w:pPr>
              <w:pStyle w:val="aff2"/>
            </w:pPr>
            <w:r>
              <w:t>Обязательность наличия элемента/атрибута</w:t>
            </w:r>
          </w:p>
        </w:tc>
        <w:tc>
          <w:tcPr>
            <w:tcW w:w="9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5DDB10" w14:textId="77777777" w:rsidR="00393B1F" w:rsidRDefault="00772F76">
            <w:pPr>
              <w:pStyle w:val="aff2"/>
            </w:pPr>
            <w:r>
              <w:t>Дополнительная информация</w:t>
            </w:r>
          </w:p>
        </w:tc>
      </w:tr>
      <w:tr w:rsidR="00393B1F" w14:paraId="276C28DE" w14:textId="77777777">
        <w:tc>
          <w:tcPr>
            <w:tcW w:w="789" w:type="pct"/>
            <w:tcBorders>
              <w:top w:val="single" w:sz="4" w:space="0" w:color="auto"/>
              <w:left w:val="single" w:sz="4" w:space="0" w:color="auto"/>
              <w:bottom w:val="single" w:sz="4" w:space="0" w:color="auto"/>
              <w:right w:val="single" w:sz="4" w:space="0" w:color="auto"/>
            </w:tcBorders>
          </w:tcPr>
          <w:p w14:paraId="39CC17FC" w14:textId="77777777" w:rsidR="00393B1F" w:rsidRDefault="00772F76">
            <w:pPr>
              <w:pStyle w:val="aff1"/>
              <w:rPr>
                <w:lang w:val="en-US"/>
              </w:rPr>
            </w:pPr>
            <w:r>
              <w:t>FIZ_LICO</w:t>
            </w:r>
          </w:p>
        </w:tc>
        <w:tc>
          <w:tcPr>
            <w:tcW w:w="884" w:type="pct"/>
            <w:tcBorders>
              <w:top w:val="single" w:sz="4" w:space="0" w:color="auto"/>
              <w:left w:val="single" w:sz="4" w:space="0" w:color="auto"/>
              <w:bottom w:val="single" w:sz="4" w:space="0" w:color="auto"/>
              <w:right w:val="single" w:sz="4" w:space="0" w:color="auto"/>
            </w:tcBorders>
          </w:tcPr>
          <w:p w14:paraId="65C0E833" w14:textId="77777777" w:rsidR="00393B1F" w:rsidRDefault="00772F76">
            <w:pPr>
              <w:pStyle w:val="aff1"/>
            </w:pPr>
            <w:r>
              <w:t>ID</w:t>
            </w:r>
          </w:p>
        </w:tc>
        <w:tc>
          <w:tcPr>
            <w:tcW w:w="790" w:type="pct"/>
            <w:tcBorders>
              <w:top w:val="single" w:sz="4" w:space="0" w:color="auto"/>
              <w:left w:val="single" w:sz="4" w:space="0" w:color="auto"/>
              <w:bottom w:val="single" w:sz="4" w:space="0" w:color="auto"/>
              <w:right w:val="single" w:sz="4" w:space="0" w:color="auto"/>
            </w:tcBorders>
          </w:tcPr>
          <w:p w14:paraId="3498DB92" w14:textId="77777777" w:rsidR="00393B1F" w:rsidRDefault="00772F76">
            <w:pPr>
              <w:pStyle w:val="aff1"/>
            </w:pPr>
            <w:r>
              <w:t>Атрибут</w:t>
            </w:r>
          </w:p>
        </w:tc>
        <w:tc>
          <w:tcPr>
            <w:tcW w:w="789" w:type="pct"/>
            <w:tcBorders>
              <w:top w:val="single" w:sz="4" w:space="0" w:color="auto"/>
              <w:left w:val="single" w:sz="4" w:space="0" w:color="auto"/>
              <w:bottom w:val="single" w:sz="4" w:space="0" w:color="auto"/>
              <w:right w:val="single" w:sz="4" w:space="0" w:color="auto"/>
            </w:tcBorders>
          </w:tcPr>
          <w:p w14:paraId="672C5138"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2A34C1BD"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tcPr>
          <w:p w14:paraId="44F934D2" w14:textId="77777777" w:rsidR="00393B1F" w:rsidRDefault="00772F76">
            <w:pPr>
              <w:pStyle w:val="aff1"/>
            </w:pPr>
            <w:r>
              <w:t>Уникальный идентификатор выгруженного объекта</w:t>
            </w:r>
          </w:p>
        </w:tc>
      </w:tr>
      <w:tr w:rsidR="00393B1F" w14:paraId="717A8E00"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7B68988C" w14:textId="77777777" w:rsidR="00393B1F" w:rsidRDefault="00772F76">
            <w:pPr>
              <w:pStyle w:val="aff1"/>
              <w:rPr>
                <w:lang w:val="en-US"/>
              </w:rPr>
            </w:pPr>
            <w:r>
              <w:t>FIZ_LICO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76B13322" w14:textId="77777777" w:rsidR="00393B1F" w:rsidRDefault="00772F76">
            <w:pPr>
              <w:pStyle w:val="aff1"/>
            </w:pPr>
            <w:r>
              <w:t>GUID</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07039E5C"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30DEDE67"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7106EAFC"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3171B005" w14:textId="77777777" w:rsidR="00393B1F" w:rsidRDefault="00772F76">
            <w:pPr>
              <w:pStyle w:val="aff1"/>
            </w:pPr>
            <w:r>
              <w:t>(GUID) Уникальный код в ИС СПО физлица</w:t>
            </w:r>
          </w:p>
        </w:tc>
      </w:tr>
      <w:tr w:rsidR="00393B1F" w14:paraId="37057DBA"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05A67C35" w14:textId="77777777" w:rsidR="00393B1F" w:rsidRDefault="00772F76">
            <w:pPr>
              <w:pStyle w:val="aff1"/>
              <w:rPr>
                <w:lang w:val="en-US"/>
              </w:rPr>
            </w:pPr>
            <w:r>
              <w:t>FIZ_LICO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5EF7A770" w14:textId="77777777" w:rsidR="00393B1F" w:rsidRDefault="00772F76">
            <w:pPr>
              <w:pStyle w:val="aff1"/>
            </w:pPr>
            <w:r>
              <w:t>FIO</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5DDF57A4"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5C321441" w14:textId="77777777" w:rsidR="00393B1F" w:rsidRDefault="00772F76">
            <w:pPr>
              <w:pStyle w:val="aff1"/>
            </w:pPr>
            <w:r>
              <w:t>STRING (100)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83FEE1D"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179E829D" w14:textId="77777777" w:rsidR="00393B1F" w:rsidRDefault="00772F76">
            <w:pPr>
              <w:pStyle w:val="aff1"/>
            </w:pPr>
            <w:r>
              <w:t>ФИО физлица</w:t>
            </w:r>
          </w:p>
        </w:tc>
      </w:tr>
      <w:tr w:rsidR="00393B1F" w14:paraId="35EC127A"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68B5275A" w14:textId="77777777" w:rsidR="00393B1F" w:rsidRDefault="00772F76">
            <w:pPr>
              <w:pStyle w:val="aff1"/>
              <w:rPr>
                <w:lang w:val="en-US"/>
              </w:rPr>
            </w:pPr>
            <w:r>
              <w:t>FIZ_LICO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08B39F49" w14:textId="77777777" w:rsidR="00393B1F" w:rsidRDefault="00772F76">
            <w:pPr>
              <w:pStyle w:val="aff1"/>
            </w:pPr>
            <w:r>
              <w:t>STRANA</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6DF26319"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06D09D0A" w14:textId="77777777" w:rsidR="00393B1F" w:rsidRDefault="00772F76">
            <w:pPr>
              <w:pStyle w:val="aff1"/>
            </w:pPr>
            <w:r>
              <w:t>STRING (100)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C252BED"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0912EBC8" w14:textId="77777777" w:rsidR="00393B1F" w:rsidRDefault="00772F76">
            <w:pPr>
              <w:pStyle w:val="aff1"/>
            </w:pPr>
            <w:r>
              <w:t>Страна</w:t>
            </w:r>
          </w:p>
        </w:tc>
      </w:tr>
      <w:tr w:rsidR="00393B1F" w14:paraId="5CBCC7A8"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3C8D9C5A" w14:textId="77777777" w:rsidR="00393B1F" w:rsidRDefault="00772F76">
            <w:pPr>
              <w:pStyle w:val="aff1"/>
              <w:rPr>
                <w:lang w:val="en-US"/>
              </w:rPr>
            </w:pPr>
            <w:r>
              <w:t>FIZ_LICO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1FB3EDDB" w14:textId="77777777" w:rsidR="00393B1F" w:rsidRDefault="00772F76">
            <w:pPr>
              <w:pStyle w:val="aff1"/>
            </w:pPr>
            <w:r>
              <w:t>NALOG_STATUS</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54B8B722"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4D56859E" w14:textId="77777777" w:rsidR="00393B1F" w:rsidRDefault="00772F76">
            <w:pPr>
              <w:pStyle w:val="aff1"/>
            </w:pPr>
            <w:r>
              <w:t>STRING (1)</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B50D851"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37874DB4" w14:textId="77777777" w:rsidR="00393B1F" w:rsidRDefault="00772F76">
            <w:pPr>
              <w:pStyle w:val="aff1"/>
            </w:pPr>
            <w:r>
              <w:t>Налоговый статус «Резидент РФ/Не резидент РФ». Допустимые значения:</w:t>
            </w:r>
            <w:r>
              <w:br/>
              <w:t>1 – Резидент РФ;</w:t>
            </w:r>
            <w:r>
              <w:br/>
              <w:t>2 – Не резидент РФ</w:t>
            </w:r>
          </w:p>
        </w:tc>
      </w:tr>
      <w:tr w:rsidR="00393B1F" w14:paraId="6B11DC57" w14:textId="77777777">
        <w:tc>
          <w:tcPr>
            <w:tcW w:w="789" w:type="pct"/>
            <w:tcBorders>
              <w:top w:val="single" w:sz="4" w:space="0" w:color="auto"/>
              <w:left w:val="single" w:sz="4" w:space="0" w:color="auto"/>
              <w:bottom w:val="single" w:sz="4" w:space="0" w:color="auto"/>
              <w:right w:val="single" w:sz="4" w:space="0" w:color="auto"/>
            </w:tcBorders>
          </w:tcPr>
          <w:p w14:paraId="51446CFE" w14:textId="77777777" w:rsidR="00393B1F" w:rsidRDefault="00772F76">
            <w:pPr>
              <w:pStyle w:val="aff1"/>
              <w:rPr>
                <w:lang w:val="en-US"/>
              </w:rPr>
            </w:pPr>
            <w:r>
              <w:lastRenderedPageBreak/>
              <w:t>FIZ_LICO</w:t>
            </w:r>
          </w:p>
        </w:tc>
        <w:tc>
          <w:tcPr>
            <w:tcW w:w="884" w:type="pct"/>
            <w:tcBorders>
              <w:top w:val="single" w:sz="4" w:space="0" w:color="auto"/>
              <w:left w:val="single" w:sz="4" w:space="0" w:color="auto"/>
              <w:bottom w:val="single" w:sz="4" w:space="0" w:color="auto"/>
              <w:right w:val="single" w:sz="4" w:space="0" w:color="auto"/>
            </w:tcBorders>
          </w:tcPr>
          <w:p w14:paraId="49163ADE" w14:textId="77777777" w:rsidR="00393B1F" w:rsidRDefault="00772F76">
            <w:pPr>
              <w:pStyle w:val="aff1"/>
            </w:pPr>
            <w:r>
              <w:t>INN</w:t>
            </w:r>
          </w:p>
        </w:tc>
        <w:tc>
          <w:tcPr>
            <w:tcW w:w="790" w:type="pct"/>
            <w:tcBorders>
              <w:top w:val="single" w:sz="4" w:space="0" w:color="auto"/>
              <w:left w:val="single" w:sz="4" w:space="0" w:color="auto"/>
              <w:bottom w:val="single" w:sz="4" w:space="0" w:color="auto"/>
              <w:right w:val="single" w:sz="4" w:space="0" w:color="auto"/>
            </w:tcBorders>
          </w:tcPr>
          <w:p w14:paraId="74DD3461"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tcPr>
          <w:p w14:paraId="652F765B" w14:textId="77777777" w:rsidR="00393B1F" w:rsidRDefault="00772F76">
            <w:pPr>
              <w:pStyle w:val="aff1"/>
            </w:pPr>
            <w:r>
              <w:t>STRING (12)</w:t>
            </w:r>
          </w:p>
        </w:tc>
        <w:tc>
          <w:tcPr>
            <w:tcW w:w="776" w:type="pct"/>
            <w:tcBorders>
              <w:top w:val="single" w:sz="4" w:space="0" w:color="auto"/>
              <w:left w:val="single" w:sz="4" w:space="0" w:color="auto"/>
              <w:bottom w:val="single" w:sz="4" w:space="0" w:color="auto"/>
              <w:right w:val="single" w:sz="4" w:space="0" w:color="auto"/>
            </w:tcBorders>
          </w:tcPr>
          <w:p w14:paraId="68DC6A7B"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tcPr>
          <w:p w14:paraId="6AEDE053" w14:textId="77777777" w:rsidR="00393B1F" w:rsidRDefault="00772F76">
            <w:pPr>
              <w:pStyle w:val="aff1"/>
            </w:pPr>
            <w:r>
              <w:t>ИНН.</w:t>
            </w:r>
          </w:p>
          <w:p w14:paraId="42C3C2B8" w14:textId="77777777" w:rsidR="00393B1F" w:rsidRDefault="00772F76">
            <w:pPr>
              <w:pStyle w:val="aff1"/>
            </w:pPr>
            <w:r>
              <w:t>Если налоговый статус «Не резидент РФ» – не заполняется</w:t>
            </w:r>
          </w:p>
        </w:tc>
      </w:tr>
      <w:tr w:rsidR="00393B1F" w14:paraId="7EEB4D43" w14:textId="77777777">
        <w:tc>
          <w:tcPr>
            <w:tcW w:w="789" w:type="pct"/>
            <w:tcBorders>
              <w:top w:val="single" w:sz="4" w:space="0" w:color="auto"/>
              <w:left w:val="single" w:sz="4" w:space="0" w:color="auto"/>
              <w:bottom w:val="single" w:sz="4" w:space="0" w:color="auto"/>
              <w:right w:val="single" w:sz="4" w:space="0" w:color="auto"/>
            </w:tcBorders>
          </w:tcPr>
          <w:p w14:paraId="273EEB18" w14:textId="77777777" w:rsidR="00393B1F" w:rsidRDefault="00772F76">
            <w:pPr>
              <w:pStyle w:val="aff1"/>
              <w:rPr>
                <w:lang w:val="en-US"/>
              </w:rPr>
            </w:pPr>
            <w:r>
              <w:t>FIZ_LICO</w:t>
            </w:r>
          </w:p>
        </w:tc>
        <w:tc>
          <w:tcPr>
            <w:tcW w:w="884" w:type="pct"/>
            <w:tcBorders>
              <w:top w:val="single" w:sz="4" w:space="0" w:color="auto"/>
              <w:left w:val="single" w:sz="4" w:space="0" w:color="auto"/>
              <w:bottom w:val="single" w:sz="4" w:space="0" w:color="auto"/>
              <w:right w:val="single" w:sz="4" w:space="0" w:color="auto"/>
            </w:tcBorders>
          </w:tcPr>
          <w:p w14:paraId="33CDCA5E" w14:textId="77777777" w:rsidR="00393B1F" w:rsidRDefault="00772F76">
            <w:pPr>
              <w:pStyle w:val="aff1"/>
            </w:pPr>
            <w:r>
              <w:t>OGRNIP</w:t>
            </w:r>
          </w:p>
        </w:tc>
        <w:tc>
          <w:tcPr>
            <w:tcW w:w="790" w:type="pct"/>
            <w:tcBorders>
              <w:top w:val="single" w:sz="4" w:space="0" w:color="auto"/>
              <w:left w:val="single" w:sz="4" w:space="0" w:color="auto"/>
              <w:bottom w:val="single" w:sz="4" w:space="0" w:color="auto"/>
              <w:right w:val="single" w:sz="4" w:space="0" w:color="auto"/>
            </w:tcBorders>
          </w:tcPr>
          <w:p w14:paraId="78D93908"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tcPr>
          <w:p w14:paraId="406DF3A6" w14:textId="77777777" w:rsidR="00393B1F" w:rsidRDefault="00772F76">
            <w:pPr>
              <w:pStyle w:val="aff1"/>
            </w:pPr>
            <w:r>
              <w:t>STRING (15)</w:t>
            </w:r>
          </w:p>
        </w:tc>
        <w:tc>
          <w:tcPr>
            <w:tcW w:w="776" w:type="pct"/>
            <w:tcBorders>
              <w:top w:val="single" w:sz="4" w:space="0" w:color="auto"/>
              <w:left w:val="single" w:sz="4" w:space="0" w:color="auto"/>
              <w:bottom w:val="single" w:sz="4" w:space="0" w:color="auto"/>
              <w:right w:val="single" w:sz="4" w:space="0" w:color="auto"/>
            </w:tcBorders>
          </w:tcPr>
          <w:p w14:paraId="5528F800"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tcPr>
          <w:p w14:paraId="1FBF09E5" w14:textId="77777777" w:rsidR="00393B1F" w:rsidRDefault="00772F76">
            <w:pPr>
              <w:pStyle w:val="aff1"/>
            </w:pPr>
            <w:r>
              <w:t>ОГРНИП</w:t>
            </w:r>
          </w:p>
        </w:tc>
      </w:tr>
      <w:tr w:rsidR="00393B1F" w14:paraId="228047C7"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23FFF096" w14:textId="77777777" w:rsidR="00393B1F" w:rsidRDefault="00772F76">
            <w:pPr>
              <w:pStyle w:val="aff1"/>
              <w:rPr>
                <w:lang w:val="en-US"/>
              </w:rPr>
            </w:pPr>
            <w:r>
              <w:t>FIZ_LICO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2CBD7E0A" w14:textId="77777777" w:rsidR="00393B1F" w:rsidRDefault="00772F76">
            <w:pPr>
              <w:pStyle w:val="aff1"/>
            </w:pPr>
            <w:r>
              <w:t>ADRES</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7C990D69"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16A475CD"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3E47E84E"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67A7BFF7" w14:textId="77777777" w:rsidR="00393B1F" w:rsidRDefault="00772F76">
            <w:pPr>
              <w:pStyle w:val="aff1"/>
            </w:pPr>
            <w:r>
              <w:t xml:space="preserve">Адрес по прописке по формату ФИАС (ID выгруженной аналитики ADRES). </w:t>
            </w:r>
          </w:p>
          <w:p w14:paraId="297C5973" w14:textId="77777777" w:rsidR="00393B1F" w:rsidRDefault="00772F76">
            <w:pPr>
              <w:pStyle w:val="aff1"/>
            </w:pPr>
            <w:r>
              <w:t>Если налоговый статус «Не резидент РФ» – не заполняется</w:t>
            </w:r>
          </w:p>
        </w:tc>
      </w:tr>
    </w:tbl>
    <w:p w14:paraId="2E4E5D35" w14:textId="77777777" w:rsidR="00393B1F" w:rsidRDefault="00772F76">
      <w:pPr>
        <w:pStyle w:val="a2"/>
      </w:pPr>
      <w:r>
        <w:t>Описание блока аналитики «GRAF_AMORT» представлено в таблице «</w:t>
      </w:r>
      <w:r>
        <w:rPr>
          <w:rFonts w:hint="eastAsia"/>
        </w:rPr>
        <w:fldChar w:fldCharType="begin"/>
      </w:r>
      <w:r>
        <w:rPr>
          <w:rFonts w:hint="eastAsia"/>
        </w:rPr>
        <w:instrText xml:space="preserve"> </w:instrText>
      </w:r>
      <w:r>
        <w:instrText>REF _Ref190123520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.29 – Описание блока аналитики «GRAF_AMORT»</w:t>
      </w:r>
      <w:r>
        <w:rPr>
          <w:rFonts w:hint="eastAsia"/>
        </w:rPr>
        <w:fldChar w:fldCharType="end"/>
      </w:r>
      <w:r>
        <w:t>».</w:t>
      </w:r>
    </w:p>
    <w:p w14:paraId="0F5A91C6" w14:textId="77777777" w:rsidR="00393B1F" w:rsidRDefault="00772F76">
      <w:pPr>
        <w:pStyle w:val="ae"/>
      </w:pPr>
      <w:bookmarkStart w:id="184" w:name="_Ref190123520"/>
      <w:bookmarkStart w:id="185" w:name="_Toc205155018"/>
      <w:r>
        <w:t xml:space="preserve">Таблица </w:t>
      </w:r>
      <w:fldSimple w:instr=" STYLEREF 1 \s ">
        <w:r>
          <w:t>2</w:t>
        </w:r>
      </w:fldSimple>
      <w:r>
        <w:t>.</w:t>
      </w:r>
      <w:fldSimple w:instr=" SEQ Таблица \* ARABIC \s 1 ">
        <w:r>
          <w:t>29</w:t>
        </w:r>
      </w:fldSimple>
      <w:r>
        <w:t xml:space="preserve"> – Описание блока аналитики «GRAF_AMORT»</w:t>
      </w:r>
      <w:bookmarkEnd w:id="184"/>
      <w:bookmarkEnd w:id="185"/>
    </w:p>
    <w:tbl>
      <w:tblPr>
        <w:tblW w:w="5002" w:type="pct"/>
        <w:tblInd w:w="-5" w:type="dxa"/>
        <w:tblLayout w:type="fixed"/>
        <w:tblLook w:val="04A0" w:firstRow="1" w:lastRow="0" w:firstColumn="1" w:lastColumn="0" w:noHBand="0" w:noVBand="1"/>
      </w:tblPr>
      <w:tblGrid>
        <w:gridCol w:w="2132"/>
        <w:gridCol w:w="3399"/>
        <w:gridCol w:w="1274"/>
        <w:gridCol w:w="1560"/>
        <w:gridCol w:w="1982"/>
        <w:gridCol w:w="3936"/>
      </w:tblGrid>
      <w:tr w:rsidR="00393B1F" w14:paraId="5D2BCAC2" w14:textId="77777777">
        <w:trPr>
          <w:trHeight w:val="20"/>
          <w:tblHeader/>
        </w:trPr>
        <w:tc>
          <w:tcPr>
            <w:tcW w:w="7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971267" w14:textId="77777777" w:rsidR="00393B1F" w:rsidRDefault="00772F76">
            <w:pPr>
              <w:pStyle w:val="aff2"/>
            </w:pPr>
            <w:r>
              <w:t>Родитель</w:t>
            </w:r>
          </w:p>
        </w:tc>
        <w:tc>
          <w:tcPr>
            <w:tcW w:w="11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A9B91B" w14:textId="77777777" w:rsidR="00393B1F" w:rsidRDefault="00772F76">
            <w:pPr>
              <w:pStyle w:val="aff2"/>
            </w:pPr>
            <w:r>
              <w:t>Наименование</w:t>
            </w:r>
          </w:p>
        </w:tc>
        <w:tc>
          <w:tcPr>
            <w:tcW w:w="4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2F29C9" w14:textId="77777777" w:rsidR="00393B1F" w:rsidRDefault="00772F76">
            <w:pPr>
              <w:pStyle w:val="aff2"/>
            </w:pPr>
            <w:r>
              <w:t>Тип</w:t>
            </w:r>
          </w:p>
        </w:tc>
        <w:tc>
          <w:tcPr>
            <w:tcW w:w="5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62C9DB" w14:textId="77777777" w:rsidR="00393B1F" w:rsidRDefault="00772F76">
            <w:pPr>
              <w:pStyle w:val="aff2"/>
            </w:pPr>
            <w:r>
              <w:t>Формат элемента</w:t>
            </w:r>
          </w:p>
        </w:tc>
        <w:tc>
          <w:tcPr>
            <w:tcW w:w="6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E69520" w14:textId="77777777" w:rsidR="00393B1F" w:rsidRDefault="00772F76">
            <w:pPr>
              <w:pStyle w:val="aff2"/>
            </w:pPr>
            <w:r>
              <w:t>Обязательность наличия элемента/атрибута</w:t>
            </w:r>
          </w:p>
        </w:tc>
        <w:tc>
          <w:tcPr>
            <w:tcW w:w="1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F3B9CC" w14:textId="77777777" w:rsidR="00393B1F" w:rsidRDefault="00772F76">
            <w:pPr>
              <w:pStyle w:val="aff2"/>
            </w:pPr>
            <w:r>
              <w:t>Дополнительная информация</w:t>
            </w:r>
          </w:p>
        </w:tc>
      </w:tr>
      <w:tr w:rsidR="00393B1F" w14:paraId="70EF0995" w14:textId="77777777">
        <w:tc>
          <w:tcPr>
            <w:tcW w:w="745" w:type="pct"/>
            <w:tcBorders>
              <w:top w:val="single" w:sz="4" w:space="0" w:color="auto"/>
              <w:left w:val="single" w:sz="4" w:space="0" w:color="auto"/>
              <w:bottom w:val="single" w:sz="4" w:space="0" w:color="auto"/>
              <w:right w:val="single" w:sz="4" w:space="0" w:color="auto"/>
            </w:tcBorders>
          </w:tcPr>
          <w:p w14:paraId="740E53DC" w14:textId="77777777" w:rsidR="00393B1F" w:rsidRDefault="00772F76">
            <w:pPr>
              <w:pStyle w:val="aff1"/>
            </w:pPr>
            <w:r>
              <w:t>GRAF_AMORT</w:t>
            </w:r>
          </w:p>
        </w:tc>
        <w:tc>
          <w:tcPr>
            <w:tcW w:w="1189" w:type="pct"/>
            <w:tcBorders>
              <w:top w:val="single" w:sz="4" w:space="0" w:color="auto"/>
              <w:left w:val="single" w:sz="4" w:space="0" w:color="auto"/>
              <w:bottom w:val="single" w:sz="4" w:space="0" w:color="auto"/>
              <w:right w:val="single" w:sz="4" w:space="0" w:color="auto"/>
            </w:tcBorders>
          </w:tcPr>
          <w:p w14:paraId="64B40187" w14:textId="77777777" w:rsidR="00393B1F" w:rsidRDefault="00772F76">
            <w:pPr>
              <w:pStyle w:val="aff1"/>
            </w:pPr>
            <w:r>
              <w:t>ID</w:t>
            </w:r>
          </w:p>
        </w:tc>
        <w:tc>
          <w:tcPr>
            <w:tcW w:w="446" w:type="pct"/>
            <w:tcBorders>
              <w:top w:val="single" w:sz="4" w:space="0" w:color="auto"/>
              <w:left w:val="single" w:sz="4" w:space="0" w:color="auto"/>
              <w:bottom w:val="single" w:sz="4" w:space="0" w:color="auto"/>
              <w:right w:val="single" w:sz="4" w:space="0" w:color="auto"/>
            </w:tcBorders>
          </w:tcPr>
          <w:p w14:paraId="68AB7361" w14:textId="77777777" w:rsidR="00393B1F" w:rsidRDefault="00772F76">
            <w:pPr>
              <w:pStyle w:val="aff1"/>
            </w:pPr>
            <w:r>
              <w:t>Атрибут</w:t>
            </w:r>
          </w:p>
        </w:tc>
        <w:tc>
          <w:tcPr>
            <w:tcW w:w="546" w:type="pct"/>
            <w:tcBorders>
              <w:top w:val="single" w:sz="4" w:space="0" w:color="auto"/>
              <w:left w:val="single" w:sz="4" w:space="0" w:color="auto"/>
              <w:bottom w:val="single" w:sz="4" w:space="0" w:color="auto"/>
              <w:right w:val="single" w:sz="4" w:space="0" w:color="auto"/>
            </w:tcBorders>
          </w:tcPr>
          <w:p w14:paraId="14763A31" w14:textId="77777777" w:rsidR="00393B1F" w:rsidRDefault="00772F76">
            <w:pPr>
              <w:pStyle w:val="aff1"/>
            </w:pPr>
            <w:r>
              <w:t>STRING</w:t>
            </w:r>
          </w:p>
        </w:tc>
        <w:tc>
          <w:tcPr>
            <w:tcW w:w="693" w:type="pct"/>
            <w:tcBorders>
              <w:top w:val="single" w:sz="4" w:space="0" w:color="auto"/>
              <w:left w:val="single" w:sz="4" w:space="0" w:color="auto"/>
              <w:bottom w:val="single" w:sz="4" w:space="0" w:color="auto"/>
              <w:right w:val="single" w:sz="4" w:space="0" w:color="auto"/>
            </w:tcBorders>
          </w:tcPr>
          <w:p w14:paraId="16A31723" w14:textId="77777777" w:rsidR="00393B1F" w:rsidRDefault="00772F76">
            <w:pPr>
              <w:pStyle w:val="aff1"/>
            </w:pPr>
            <w:r>
              <w:t>Да</w:t>
            </w:r>
          </w:p>
        </w:tc>
        <w:tc>
          <w:tcPr>
            <w:tcW w:w="1377" w:type="pct"/>
            <w:tcBorders>
              <w:top w:val="single" w:sz="4" w:space="0" w:color="auto"/>
              <w:left w:val="single" w:sz="4" w:space="0" w:color="auto"/>
              <w:bottom w:val="single" w:sz="4" w:space="0" w:color="auto"/>
              <w:right w:val="single" w:sz="4" w:space="0" w:color="auto"/>
            </w:tcBorders>
          </w:tcPr>
          <w:p w14:paraId="09BB4913" w14:textId="77777777" w:rsidR="00393B1F" w:rsidRDefault="00772F76">
            <w:pPr>
              <w:pStyle w:val="aff1"/>
              <w:jc w:val="both"/>
            </w:pPr>
            <w:r>
              <w:t>Идентификатор (порядковый номер) выгруженного значения</w:t>
            </w:r>
          </w:p>
        </w:tc>
      </w:tr>
      <w:tr w:rsidR="00393B1F" w14:paraId="2FD7CF2D" w14:textId="77777777">
        <w:tc>
          <w:tcPr>
            <w:tcW w:w="745" w:type="pct"/>
            <w:tcBorders>
              <w:top w:val="single" w:sz="4" w:space="0" w:color="auto"/>
              <w:left w:val="single" w:sz="4" w:space="0" w:color="auto"/>
              <w:bottom w:val="single" w:sz="4" w:space="0" w:color="auto"/>
              <w:right w:val="single" w:sz="4" w:space="0" w:color="auto"/>
            </w:tcBorders>
            <w:shd w:val="clear" w:color="auto" w:fill="auto"/>
          </w:tcPr>
          <w:p w14:paraId="1D4F955D" w14:textId="77777777" w:rsidR="00393B1F" w:rsidRDefault="00772F76">
            <w:pPr>
              <w:pStyle w:val="aff1"/>
            </w:pPr>
            <w:r>
              <w:t>GRAF_AMORT</w:t>
            </w:r>
          </w:p>
        </w:tc>
        <w:tc>
          <w:tcPr>
            <w:tcW w:w="1189" w:type="pct"/>
            <w:tcBorders>
              <w:top w:val="single" w:sz="4" w:space="0" w:color="auto"/>
              <w:left w:val="single" w:sz="4" w:space="0" w:color="auto"/>
              <w:bottom w:val="single" w:sz="4" w:space="0" w:color="auto"/>
              <w:right w:val="single" w:sz="4" w:space="0" w:color="auto"/>
            </w:tcBorders>
            <w:shd w:val="clear" w:color="auto" w:fill="auto"/>
          </w:tcPr>
          <w:p w14:paraId="1121CA8F" w14:textId="77777777" w:rsidR="00393B1F" w:rsidRDefault="00772F76">
            <w:pPr>
              <w:pStyle w:val="aff1"/>
            </w:pPr>
            <w:r>
              <w:t>GUID</w:t>
            </w:r>
          </w:p>
        </w:tc>
        <w:tc>
          <w:tcPr>
            <w:tcW w:w="446" w:type="pct"/>
            <w:tcBorders>
              <w:top w:val="single" w:sz="4" w:space="0" w:color="auto"/>
              <w:left w:val="single" w:sz="4" w:space="0" w:color="auto"/>
              <w:bottom w:val="single" w:sz="4" w:space="0" w:color="auto"/>
              <w:right w:val="single" w:sz="4" w:space="0" w:color="auto"/>
            </w:tcBorders>
            <w:shd w:val="clear" w:color="auto" w:fill="auto"/>
          </w:tcPr>
          <w:p w14:paraId="58648526" w14:textId="77777777" w:rsidR="00393B1F" w:rsidRDefault="00772F76">
            <w:pPr>
              <w:pStyle w:val="aff1"/>
            </w:pPr>
            <w:r>
              <w:t>Элемент</w:t>
            </w: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2354DB4C" w14:textId="77777777" w:rsidR="00393B1F" w:rsidRDefault="00772F76">
            <w:pPr>
              <w:pStyle w:val="aff1"/>
            </w:pPr>
            <w:r>
              <w:t>STRING (36)</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96DB9F2" w14:textId="77777777" w:rsidR="00393B1F" w:rsidRDefault="00772F76">
            <w:pPr>
              <w:pStyle w:val="aff1"/>
            </w:pPr>
            <w:r>
              <w:t>Да</w:t>
            </w:r>
          </w:p>
        </w:tc>
        <w:tc>
          <w:tcPr>
            <w:tcW w:w="1377" w:type="pct"/>
            <w:tcBorders>
              <w:top w:val="single" w:sz="4" w:space="0" w:color="auto"/>
              <w:left w:val="single" w:sz="4" w:space="0" w:color="auto"/>
              <w:bottom w:val="single" w:sz="4" w:space="0" w:color="auto"/>
              <w:right w:val="single" w:sz="4" w:space="0" w:color="auto"/>
            </w:tcBorders>
            <w:shd w:val="clear" w:color="auto" w:fill="auto"/>
          </w:tcPr>
          <w:p w14:paraId="51832964" w14:textId="77777777" w:rsidR="00393B1F" w:rsidRDefault="00772F76">
            <w:pPr>
              <w:pStyle w:val="aff1"/>
              <w:jc w:val="both"/>
            </w:pPr>
            <w:r>
              <w:t>(GUID) Уникальный код в ИС СПО основания расчетов</w:t>
            </w:r>
          </w:p>
        </w:tc>
      </w:tr>
      <w:tr w:rsidR="00393B1F" w14:paraId="1B3E2768" w14:textId="77777777">
        <w:tc>
          <w:tcPr>
            <w:tcW w:w="745" w:type="pct"/>
            <w:tcBorders>
              <w:top w:val="single" w:sz="4" w:space="0" w:color="auto"/>
              <w:left w:val="single" w:sz="4" w:space="0" w:color="auto"/>
              <w:bottom w:val="single" w:sz="4" w:space="0" w:color="auto"/>
              <w:right w:val="single" w:sz="4" w:space="0" w:color="auto"/>
            </w:tcBorders>
          </w:tcPr>
          <w:p w14:paraId="0533AFC4" w14:textId="77777777" w:rsidR="00393B1F" w:rsidRDefault="00772F76">
            <w:pPr>
              <w:pStyle w:val="aff1"/>
            </w:pPr>
            <w:r>
              <w:lastRenderedPageBreak/>
              <w:t>GRAF_AMORT</w:t>
            </w:r>
          </w:p>
        </w:tc>
        <w:tc>
          <w:tcPr>
            <w:tcW w:w="1189" w:type="pct"/>
            <w:tcBorders>
              <w:top w:val="single" w:sz="4" w:space="0" w:color="auto"/>
              <w:left w:val="single" w:sz="4" w:space="0" w:color="auto"/>
              <w:bottom w:val="single" w:sz="4" w:space="0" w:color="auto"/>
              <w:right w:val="single" w:sz="4" w:space="0" w:color="auto"/>
            </w:tcBorders>
          </w:tcPr>
          <w:p w14:paraId="2AEAB172" w14:textId="77777777" w:rsidR="00393B1F" w:rsidRDefault="00772F76">
            <w:pPr>
              <w:pStyle w:val="aff1"/>
            </w:pPr>
            <w:r>
              <w:t>GRAF_AMORT_OS</w:t>
            </w:r>
          </w:p>
        </w:tc>
        <w:tc>
          <w:tcPr>
            <w:tcW w:w="446" w:type="pct"/>
            <w:tcBorders>
              <w:top w:val="single" w:sz="4" w:space="0" w:color="auto"/>
              <w:left w:val="single" w:sz="4" w:space="0" w:color="auto"/>
              <w:bottom w:val="single" w:sz="4" w:space="0" w:color="auto"/>
              <w:right w:val="single" w:sz="4" w:space="0" w:color="auto"/>
            </w:tcBorders>
          </w:tcPr>
          <w:p w14:paraId="08A62195" w14:textId="77777777" w:rsidR="00393B1F" w:rsidRDefault="00772F76">
            <w:pPr>
              <w:pStyle w:val="aff1"/>
            </w:pPr>
            <w:r>
              <w:t>Элемент</w:t>
            </w:r>
          </w:p>
        </w:tc>
        <w:tc>
          <w:tcPr>
            <w:tcW w:w="546" w:type="pct"/>
            <w:tcBorders>
              <w:top w:val="single" w:sz="4" w:space="0" w:color="auto"/>
              <w:left w:val="single" w:sz="4" w:space="0" w:color="auto"/>
              <w:bottom w:val="single" w:sz="4" w:space="0" w:color="auto"/>
              <w:right w:val="single" w:sz="4" w:space="0" w:color="auto"/>
            </w:tcBorders>
          </w:tcPr>
          <w:p w14:paraId="68630953" w14:textId="77777777" w:rsidR="00393B1F" w:rsidRDefault="00772F76">
            <w:pPr>
              <w:pStyle w:val="aff1"/>
            </w:pPr>
            <w:r>
              <w:t>STRING</w:t>
            </w:r>
          </w:p>
        </w:tc>
        <w:tc>
          <w:tcPr>
            <w:tcW w:w="693" w:type="pct"/>
            <w:tcBorders>
              <w:top w:val="single" w:sz="4" w:space="0" w:color="auto"/>
              <w:left w:val="single" w:sz="4" w:space="0" w:color="auto"/>
              <w:bottom w:val="single" w:sz="4" w:space="0" w:color="auto"/>
              <w:right w:val="single" w:sz="4" w:space="0" w:color="auto"/>
            </w:tcBorders>
          </w:tcPr>
          <w:p w14:paraId="3A6997D5" w14:textId="77777777" w:rsidR="00393B1F" w:rsidRDefault="00772F76">
            <w:pPr>
              <w:pStyle w:val="aff1"/>
            </w:pPr>
            <w:r>
              <w:t>Да</w:t>
            </w:r>
          </w:p>
        </w:tc>
        <w:tc>
          <w:tcPr>
            <w:tcW w:w="1377" w:type="pct"/>
            <w:tcBorders>
              <w:top w:val="single" w:sz="4" w:space="0" w:color="auto"/>
              <w:left w:val="single" w:sz="4" w:space="0" w:color="auto"/>
              <w:bottom w:val="single" w:sz="4" w:space="0" w:color="auto"/>
              <w:right w:val="single" w:sz="4" w:space="0" w:color="auto"/>
            </w:tcBorders>
          </w:tcPr>
          <w:p w14:paraId="7FF2A8AE" w14:textId="77777777" w:rsidR="00393B1F" w:rsidRDefault="00772F76">
            <w:pPr>
              <w:pStyle w:val="aff1"/>
              <w:jc w:val="both"/>
            </w:pPr>
            <w:r>
              <w:t>Список основных средств графика (ID выгруженной аналитики GRAF_AMORT_OS)</w:t>
            </w:r>
          </w:p>
        </w:tc>
      </w:tr>
      <w:tr w:rsidR="00393B1F" w14:paraId="545EF6F4" w14:textId="77777777">
        <w:tc>
          <w:tcPr>
            <w:tcW w:w="745" w:type="pct"/>
            <w:tcBorders>
              <w:top w:val="single" w:sz="4" w:space="0" w:color="auto"/>
              <w:left w:val="single" w:sz="4" w:space="0" w:color="auto"/>
              <w:bottom w:val="single" w:sz="4" w:space="0" w:color="auto"/>
              <w:right w:val="single" w:sz="4" w:space="0" w:color="auto"/>
            </w:tcBorders>
          </w:tcPr>
          <w:p w14:paraId="3A7A6E90" w14:textId="77777777" w:rsidR="00393B1F" w:rsidRDefault="00772F76">
            <w:pPr>
              <w:pStyle w:val="aff1"/>
            </w:pPr>
            <w:r>
              <w:t>GRAF_AMORT</w:t>
            </w:r>
          </w:p>
        </w:tc>
        <w:tc>
          <w:tcPr>
            <w:tcW w:w="1189" w:type="pct"/>
            <w:tcBorders>
              <w:top w:val="single" w:sz="4" w:space="0" w:color="auto"/>
              <w:left w:val="single" w:sz="4" w:space="0" w:color="auto"/>
              <w:bottom w:val="single" w:sz="4" w:space="0" w:color="auto"/>
              <w:right w:val="single" w:sz="4" w:space="0" w:color="auto"/>
            </w:tcBorders>
          </w:tcPr>
          <w:p w14:paraId="05F0637B" w14:textId="77777777" w:rsidR="00393B1F" w:rsidRDefault="00772F76">
            <w:pPr>
              <w:pStyle w:val="aff1"/>
            </w:pPr>
            <w:r>
              <w:t>GRAFIK_AMORT_DETAIL</w:t>
            </w:r>
          </w:p>
        </w:tc>
        <w:tc>
          <w:tcPr>
            <w:tcW w:w="446" w:type="pct"/>
            <w:tcBorders>
              <w:top w:val="single" w:sz="4" w:space="0" w:color="auto"/>
              <w:left w:val="single" w:sz="4" w:space="0" w:color="auto"/>
              <w:bottom w:val="single" w:sz="4" w:space="0" w:color="auto"/>
              <w:right w:val="single" w:sz="4" w:space="0" w:color="auto"/>
            </w:tcBorders>
          </w:tcPr>
          <w:p w14:paraId="72251F00" w14:textId="77777777" w:rsidR="00393B1F" w:rsidRDefault="00772F76">
            <w:pPr>
              <w:pStyle w:val="aff1"/>
            </w:pPr>
            <w:r>
              <w:t>Элемент</w:t>
            </w:r>
          </w:p>
        </w:tc>
        <w:tc>
          <w:tcPr>
            <w:tcW w:w="546" w:type="pct"/>
            <w:tcBorders>
              <w:top w:val="single" w:sz="4" w:space="0" w:color="auto"/>
              <w:left w:val="single" w:sz="4" w:space="0" w:color="auto"/>
              <w:bottom w:val="single" w:sz="4" w:space="0" w:color="auto"/>
              <w:right w:val="single" w:sz="4" w:space="0" w:color="auto"/>
            </w:tcBorders>
          </w:tcPr>
          <w:p w14:paraId="1523417B" w14:textId="77777777" w:rsidR="00393B1F" w:rsidRDefault="00772F76">
            <w:pPr>
              <w:pStyle w:val="aff1"/>
            </w:pPr>
            <w:r>
              <w:t>STRING</w:t>
            </w:r>
          </w:p>
        </w:tc>
        <w:tc>
          <w:tcPr>
            <w:tcW w:w="693" w:type="pct"/>
            <w:tcBorders>
              <w:top w:val="single" w:sz="4" w:space="0" w:color="auto"/>
              <w:left w:val="single" w:sz="4" w:space="0" w:color="auto"/>
              <w:bottom w:val="single" w:sz="4" w:space="0" w:color="auto"/>
              <w:right w:val="single" w:sz="4" w:space="0" w:color="auto"/>
            </w:tcBorders>
          </w:tcPr>
          <w:p w14:paraId="0493D68A" w14:textId="77777777" w:rsidR="00393B1F" w:rsidRDefault="00772F76">
            <w:pPr>
              <w:pStyle w:val="aff1"/>
            </w:pPr>
            <w:r>
              <w:t>Да</w:t>
            </w:r>
          </w:p>
        </w:tc>
        <w:tc>
          <w:tcPr>
            <w:tcW w:w="1377" w:type="pct"/>
            <w:tcBorders>
              <w:top w:val="single" w:sz="4" w:space="0" w:color="auto"/>
              <w:left w:val="single" w:sz="4" w:space="0" w:color="auto"/>
              <w:bottom w:val="single" w:sz="4" w:space="0" w:color="auto"/>
              <w:right w:val="single" w:sz="4" w:space="0" w:color="auto"/>
            </w:tcBorders>
          </w:tcPr>
          <w:p w14:paraId="369A3138" w14:textId="77777777" w:rsidR="00393B1F" w:rsidRDefault="00772F76">
            <w:pPr>
              <w:pStyle w:val="aff1"/>
              <w:jc w:val="both"/>
            </w:pPr>
            <w:r>
              <w:t>График амортизации (ID выгруженной аналитики GRAFIK_AMORT_DETAIL)</w:t>
            </w:r>
          </w:p>
        </w:tc>
      </w:tr>
    </w:tbl>
    <w:p w14:paraId="5A34BEAA" w14:textId="77777777" w:rsidR="00393B1F" w:rsidRDefault="00772F76">
      <w:pPr>
        <w:pStyle w:val="a2"/>
      </w:pPr>
      <w:r>
        <w:t>Описание блока аналитики «GRAF_AMORT_OS» представлено в таблице «</w:t>
      </w:r>
      <w:r>
        <w:rPr>
          <w:rFonts w:hint="eastAsia"/>
        </w:rPr>
        <w:fldChar w:fldCharType="begin"/>
      </w:r>
      <w:r>
        <w:rPr>
          <w:rFonts w:hint="eastAsia"/>
        </w:rPr>
        <w:instrText xml:space="preserve"> </w:instrText>
      </w:r>
      <w:r>
        <w:instrText>REF _Ref190123529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.30 – Описание блока аналитики «GRAF_AMORT_OS»</w:t>
      </w:r>
      <w:r>
        <w:rPr>
          <w:rFonts w:hint="eastAsia"/>
        </w:rPr>
        <w:fldChar w:fldCharType="end"/>
      </w:r>
      <w:r>
        <w:t>».</w:t>
      </w:r>
    </w:p>
    <w:p w14:paraId="3483594C" w14:textId="77777777" w:rsidR="00393B1F" w:rsidRDefault="00772F76">
      <w:pPr>
        <w:pStyle w:val="ae"/>
      </w:pPr>
      <w:bookmarkStart w:id="186" w:name="_Ref190123529"/>
      <w:bookmarkStart w:id="187" w:name="_Toc205155019"/>
      <w:r>
        <w:t xml:space="preserve">Таблица </w:t>
      </w:r>
      <w:fldSimple w:instr=" STYLEREF 1 \s ">
        <w:r>
          <w:t>2</w:t>
        </w:r>
      </w:fldSimple>
      <w:r>
        <w:t>.</w:t>
      </w:r>
      <w:fldSimple w:instr=" SEQ Таблица \* ARABIC \s 1 ">
        <w:r>
          <w:t>30</w:t>
        </w:r>
      </w:fldSimple>
      <w:r>
        <w:t xml:space="preserve"> – Описание блока аналитики «GRAF_AMORT_OS»</w:t>
      </w:r>
      <w:bookmarkEnd w:id="186"/>
      <w:bookmarkEnd w:id="187"/>
    </w:p>
    <w:tbl>
      <w:tblPr>
        <w:tblW w:w="5000" w:type="pct"/>
        <w:tblInd w:w="-5" w:type="dxa"/>
        <w:tblLook w:val="04A0" w:firstRow="1" w:lastRow="0" w:firstColumn="1" w:lastColumn="0" w:noHBand="0" w:noVBand="1"/>
      </w:tblPr>
      <w:tblGrid>
        <w:gridCol w:w="2270"/>
        <w:gridCol w:w="1888"/>
        <w:gridCol w:w="2279"/>
        <w:gridCol w:w="1645"/>
        <w:gridCol w:w="2251"/>
        <w:gridCol w:w="3944"/>
      </w:tblGrid>
      <w:tr w:rsidR="00393B1F" w14:paraId="40E47428" w14:textId="77777777">
        <w:trPr>
          <w:trHeight w:val="20"/>
          <w:tblHeader/>
        </w:trPr>
        <w:tc>
          <w:tcPr>
            <w:tcW w:w="7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0594C6" w14:textId="77777777" w:rsidR="00393B1F" w:rsidRDefault="00772F76">
            <w:pPr>
              <w:pStyle w:val="aff2"/>
            </w:pPr>
            <w:r>
              <w:t>Родитель</w:t>
            </w:r>
          </w:p>
        </w:tc>
        <w:tc>
          <w:tcPr>
            <w:tcW w:w="6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293371" w14:textId="77777777" w:rsidR="00393B1F" w:rsidRDefault="00772F76">
            <w:pPr>
              <w:pStyle w:val="aff2"/>
            </w:pPr>
            <w:r>
              <w:t>Наименование</w:t>
            </w:r>
          </w:p>
        </w:tc>
        <w:tc>
          <w:tcPr>
            <w:tcW w:w="8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A742C6" w14:textId="77777777" w:rsidR="00393B1F" w:rsidRDefault="00772F76">
            <w:pPr>
              <w:pStyle w:val="aff2"/>
            </w:pPr>
            <w:r>
              <w:t>Тип</w:t>
            </w:r>
          </w:p>
        </w:tc>
        <w:tc>
          <w:tcPr>
            <w:tcW w:w="5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B9A623"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27381A" w14:textId="77777777" w:rsidR="00393B1F" w:rsidRDefault="00772F76">
            <w:pPr>
              <w:pStyle w:val="aff2"/>
            </w:pPr>
            <w:r>
              <w:t>Обязательность наличия элемента/атрибута</w:t>
            </w:r>
          </w:p>
        </w:tc>
        <w:tc>
          <w:tcPr>
            <w:tcW w:w="13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9FF771" w14:textId="77777777" w:rsidR="00393B1F" w:rsidRDefault="00772F76">
            <w:pPr>
              <w:pStyle w:val="aff2"/>
            </w:pPr>
            <w:r>
              <w:t>Дополнительная информация</w:t>
            </w:r>
          </w:p>
        </w:tc>
      </w:tr>
      <w:tr w:rsidR="00393B1F" w14:paraId="14868143" w14:textId="77777777">
        <w:tc>
          <w:tcPr>
            <w:tcW w:w="790" w:type="pct"/>
            <w:tcBorders>
              <w:top w:val="single" w:sz="4" w:space="0" w:color="auto"/>
              <w:left w:val="single" w:sz="4" w:space="0" w:color="auto"/>
              <w:bottom w:val="single" w:sz="4" w:space="0" w:color="auto"/>
              <w:right w:val="single" w:sz="4" w:space="0" w:color="auto"/>
            </w:tcBorders>
          </w:tcPr>
          <w:p w14:paraId="1748EEA9" w14:textId="77777777" w:rsidR="00393B1F" w:rsidRDefault="00772F76">
            <w:pPr>
              <w:pStyle w:val="aff1"/>
            </w:pPr>
            <w:r>
              <w:t>GRAF_AMORT_OS</w:t>
            </w:r>
          </w:p>
        </w:tc>
        <w:tc>
          <w:tcPr>
            <w:tcW w:w="665" w:type="pct"/>
            <w:tcBorders>
              <w:top w:val="single" w:sz="4" w:space="0" w:color="auto"/>
              <w:left w:val="single" w:sz="4" w:space="0" w:color="auto"/>
              <w:bottom w:val="single" w:sz="4" w:space="0" w:color="auto"/>
              <w:right w:val="single" w:sz="4" w:space="0" w:color="auto"/>
            </w:tcBorders>
          </w:tcPr>
          <w:p w14:paraId="63F891D9" w14:textId="77777777" w:rsidR="00393B1F" w:rsidRDefault="00772F76">
            <w:pPr>
              <w:pStyle w:val="aff1"/>
            </w:pPr>
            <w:r>
              <w:t>ID</w:t>
            </w:r>
          </w:p>
        </w:tc>
        <w:tc>
          <w:tcPr>
            <w:tcW w:w="802" w:type="pct"/>
            <w:tcBorders>
              <w:top w:val="single" w:sz="4" w:space="0" w:color="auto"/>
              <w:left w:val="single" w:sz="4" w:space="0" w:color="auto"/>
              <w:bottom w:val="single" w:sz="4" w:space="0" w:color="auto"/>
              <w:right w:val="single" w:sz="4" w:space="0" w:color="auto"/>
            </w:tcBorders>
          </w:tcPr>
          <w:p w14:paraId="52002479" w14:textId="77777777" w:rsidR="00393B1F" w:rsidRDefault="00772F76">
            <w:pPr>
              <w:pStyle w:val="aff1"/>
            </w:pPr>
            <w:r>
              <w:t>Атрибут</w:t>
            </w:r>
          </w:p>
        </w:tc>
        <w:tc>
          <w:tcPr>
            <w:tcW w:w="580" w:type="pct"/>
            <w:tcBorders>
              <w:top w:val="single" w:sz="4" w:space="0" w:color="auto"/>
              <w:left w:val="single" w:sz="4" w:space="0" w:color="auto"/>
              <w:bottom w:val="single" w:sz="4" w:space="0" w:color="auto"/>
              <w:right w:val="single" w:sz="4" w:space="0" w:color="auto"/>
            </w:tcBorders>
          </w:tcPr>
          <w:p w14:paraId="6A840C59"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66DA9CBA" w14:textId="77777777" w:rsidR="00393B1F" w:rsidRDefault="00772F76">
            <w:pPr>
              <w:pStyle w:val="aff1"/>
            </w:pPr>
            <w:r>
              <w:t>Да</w:t>
            </w:r>
          </w:p>
        </w:tc>
        <w:tc>
          <w:tcPr>
            <w:tcW w:w="1384" w:type="pct"/>
            <w:tcBorders>
              <w:top w:val="single" w:sz="4" w:space="0" w:color="auto"/>
              <w:left w:val="single" w:sz="4" w:space="0" w:color="auto"/>
              <w:bottom w:val="single" w:sz="4" w:space="0" w:color="auto"/>
              <w:right w:val="single" w:sz="4" w:space="0" w:color="auto"/>
            </w:tcBorders>
          </w:tcPr>
          <w:p w14:paraId="6BBB8913" w14:textId="77777777" w:rsidR="00393B1F" w:rsidRDefault="00772F76">
            <w:pPr>
              <w:pStyle w:val="aff1"/>
              <w:jc w:val="both"/>
            </w:pPr>
            <w:r>
              <w:t>Уникальный идентификатор выгруженного объекта</w:t>
            </w:r>
          </w:p>
        </w:tc>
      </w:tr>
      <w:tr w:rsidR="00393B1F" w14:paraId="0B283BBE" w14:textId="77777777">
        <w:tc>
          <w:tcPr>
            <w:tcW w:w="790" w:type="pct"/>
            <w:tcBorders>
              <w:top w:val="single" w:sz="4" w:space="0" w:color="auto"/>
              <w:left w:val="single" w:sz="4" w:space="0" w:color="auto"/>
              <w:bottom w:val="single" w:sz="4" w:space="0" w:color="auto"/>
              <w:right w:val="single" w:sz="4" w:space="0" w:color="auto"/>
            </w:tcBorders>
          </w:tcPr>
          <w:p w14:paraId="0719956D" w14:textId="77777777" w:rsidR="00393B1F" w:rsidRDefault="00772F76">
            <w:pPr>
              <w:pStyle w:val="aff1"/>
            </w:pPr>
            <w:r>
              <w:t>GRAF_AMORT_OS</w:t>
            </w:r>
          </w:p>
        </w:tc>
        <w:tc>
          <w:tcPr>
            <w:tcW w:w="665" w:type="pct"/>
            <w:tcBorders>
              <w:top w:val="single" w:sz="4" w:space="0" w:color="auto"/>
              <w:left w:val="single" w:sz="4" w:space="0" w:color="auto"/>
              <w:bottom w:val="single" w:sz="4" w:space="0" w:color="auto"/>
              <w:right w:val="single" w:sz="4" w:space="0" w:color="auto"/>
            </w:tcBorders>
          </w:tcPr>
          <w:p w14:paraId="7B861EE8" w14:textId="77777777" w:rsidR="00393B1F" w:rsidRDefault="00772F76">
            <w:pPr>
              <w:pStyle w:val="aff1"/>
            </w:pPr>
            <w:r>
              <w:t>OWNER</w:t>
            </w:r>
          </w:p>
        </w:tc>
        <w:tc>
          <w:tcPr>
            <w:tcW w:w="802" w:type="pct"/>
            <w:tcBorders>
              <w:top w:val="single" w:sz="4" w:space="0" w:color="auto"/>
              <w:left w:val="single" w:sz="4" w:space="0" w:color="auto"/>
              <w:bottom w:val="single" w:sz="4" w:space="0" w:color="auto"/>
              <w:right w:val="single" w:sz="4" w:space="0" w:color="auto"/>
            </w:tcBorders>
          </w:tcPr>
          <w:p w14:paraId="635C9FD8" w14:textId="77777777" w:rsidR="00393B1F" w:rsidRDefault="00772F76">
            <w:pPr>
              <w:pStyle w:val="aff1"/>
            </w:pPr>
            <w:r>
              <w:t>Элемент</w:t>
            </w:r>
          </w:p>
        </w:tc>
        <w:tc>
          <w:tcPr>
            <w:tcW w:w="580" w:type="pct"/>
            <w:tcBorders>
              <w:top w:val="single" w:sz="4" w:space="0" w:color="auto"/>
              <w:left w:val="single" w:sz="4" w:space="0" w:color="auto"/>
              <w:bottom w:val="single" w:sz="4" w:space="0" w:color="auto"/>
              <w:right w:val="single" w:sz="4" w:space="0" w:color="auto"/>
            </w:tcBorders>
          </w:tcPr>
          <w:p w14:paraId="736CFB28"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tcPr>
          <w:p w14:paraId="36EC17A1" w14:textId="77777777" w:rsidR="00393B1F" w:rsidRDefault="00772F76">
            <w:pPr>
              <w:pStyle w:val="aff1"/>
            </w:pPr>
            <w:r>
              <w:t>Да</w:t>
            </w:r>
          </w:p>
        </w:tc>
        <w:tc>
          <w:tcPr>
            <w:tcW w:w="1384" w:type="pct"/>
            <w:tcBorders>
              <w:top w:val="single" w:sz="4" w:space="0" w:color="auto"/>
              <w:left w:val="single" w:sz="4" w:space="0" w:color="auto"/>
              <w:bottom w:val="single" w:sz="4" w:space="0" w:color="auto"/>
              <w:right w:val="single" w:sz="4" w:space="0" w:color="auto"/>
            </w:tcBorders>
          </w:tcPr>
          <w:p w14:paraId="1A535D1F" w14:textId="77777777" w:rsidR="00393B1F" w:rsidRDefault="00772F76">
            <w:pPr>
              <w:pStyle w:val="aff1"/>
              <w:jc w:val="both"/>
            </w:pPr>
            <w:r>
              <w:t>Идентификатор элемента-владельца</w:t>
            </w:r>
          </w:p>
        </w:tc>
      </w:tr>
      <w:tr w:rsidR="00393B1F" w14:paraId="0863A93B" w14:textId="77777777">
        <w:tc>
          <w:tcPr>
            <w:tcW w:w="790" w:type="pct"/>
            <w:tcBorders>
              <w:top w:val="single" w:sz="4" w:space="0" w:color="auto"/>
              <w:left w:val="single" w:sz="4" w:space="0" w:color="auto"/>
              <w:bottom w:val="single" w:sz="4" w:space="0" w:color="auto"/>
              <w:right w:val="single" w:sz="4" w:space="0" w:color="auto"/>
            </w:tcBorders>
          </w:tcPr>
          <w:p w14:paraId="21889475" w14:textId="77777777" w:rsidR="00393B1F" w:rsidRDefault="00772F76">
            <w:pPr>
              <w:pStyle w:val="aff1"/>
            </w:pPr>
            <w:r>
              <w:t>GRAF_AMORT_OS</w:t>
            </w:r>
          </w:p>
        </w:tc>
        <w:tc>
          <w:tcPr>
            <w:tcW w:w="665" w:type="pct"/>
            <w:tcBorders>
              <w:top w:val="single" w:sz="4" w:space="0" w:color="auto"/>
              <w:left w:val="single" w:sz="4" w:space="0" w:color="auto"/>
              <w:bottom w:val="single" w:sz="4" w:space="0" w:color="auto"/>
              <w:right w:val="single" w:sz="4" w:space="0" w:color="auto"/>
            </w:tcBorders>
          </w:tcPr>
          <w:p w14:paraId="0FB41B55" w14:textId="77777777" w:rsidR="00393B1F" w:rsidRDefault="00772F76">
            <w:pPr>
              <w:pStyle w:val="aff1"/>
            </w:pPr>
            <w:r>
              <w:t>ROW</w:t>
            </w:r>
          </w:p>
        </w:tc>
        <w:tc>
          <w:tcPr>
            <w:tcW w:w="802" w:type="pct"/>
            <w:tcBorders>
              <w:top w:val="single" w:sz="4" w:space="0" w:color="auto"/>
              <w:left w:val="single" w:sz="4" w:space="0" w:color="auto"/>
              <w:bottom w:val="single" w:sz="4" w:space="0" w:color="auto"/>
              <w:right w:val="single" w:sz="4" w:space="0" w:color="auto"/>
            </w:tcBorders>
          </w:tcPr>
          <w:p w14:paraId="0B8942A8" w14:textId="77777777" w:rsidR="00393B1F" w:rsidRDefault="00772F76">
            <w:pPr>
              <w:pStyle w:val="aff1"/>
            </w:pPr>
            <w:r>
              <w:t>Составной элемент</w:t>
            </w:r>
          </w:p>
        </w:tc>
        <w:tc>
          <w:tcPr>
            <w:tcW w:w="580" w:type="pct"/>
            <w:tcBorders>
              <w:top w:val="single" w:sz="4" w:space="0" w:color="auto"/>
              <w:left w:val="single" w:sz="4" w:space="0" w:color="auto"/>
              <w:bottom w:val="single" w:sz="4" w:space="0" w:color="auto"/>
              <w:right w:val="single" w:sz="4" w:space="0" w:color="auto"/>
            </w:tcBorders>
          </w:tcPr>
          <w:p w14:paraId="2BCED20B" w14:textId="77777777" w:rsidR="00393B1F" w:rsidRDefault="00772F76">
            <w:pPr>
              <w:pStyle w:val="aff1"/>
            </w:pPr>
            <w:r>
              <w:t>ROW</w:t>
            </w:r>
          </w:p>
        </w:tc>
        <w:tc>
          <w:tcPr>
            <w:tcW w:w="776" w:type="pct"/>
            <w:tcBorders>
              <w:top w:val="single" w:sz="4" w:space="0" w:color="auto"/>
              <w:left w:val="single" w:sz="4" w:space="0" w:color="auto"/>
              <w:bottom w:val="single" w:sz="4" w:space="0" w:color="auto"/>
              <w:right w:val="single" w:sz="4" w:space="0" w:color="auto"/>
            </w:tcBorders>
          </w:tcPr>
          <w:p w14:paraId="385CAD83" w14:textId="77777777" w:rsidR="00393B1F" w:rsidRDefault="00772F76">
            <w:pPr>
              <w:pStyle w:val="aff1"/>
            </w:pPr>
            <w:r>
              <w:t>Да</w:t>
            </w:r>
          </w:p>
        </w:tc>
        <w:tc>
          <w:tcPr>
            <w:tcW w:w="1384" w:type="pct"/>
            <w:tcBorders>
              <w:top w:val="single" w:sz="4" w:space="0" w:color="auto"/>
              <w:left w:val="single" w:sz="4" w:space="0" w:color="auto"/>
              <w:bottom w:val="single" w:sz="4" w:space="0" w:color="auto"/>
              <w:right w:val="single" w:sz="4" w:space="0" w:color="auto"/>
            </w:tcBorders>
          </w:tcPr>
          <w:p w14:paraId="5679594C" w14:textId="77777777" w:rsidR="00393B1F" w:rsidRDefault="00772F76">
            <w:pPr>
              <w:pStyle w:val="aff1"/>
              <w:jc w:val="both"/>
            </w:pPr>
            <w:r>
              <w:t>Строки табличной части</w:t>
            </w:r>
          </w:p>
        </w:tc>
      </w:tr>
      <w:tr w:rsidR="00393B1F" w14:paraId="120ADDD6" w14:textId="77777777">
        <w:tc>
          <w:tcPr>
            <w:tcW w:w="790" w:type="pct"/>
            <w:tcBorders>
              <w:top w:val="single" w:sz="4" w:space="0" w:color="auto"/>
              <w:left w:val="single" w:sz="4" w:space="0" w:color="auto"/>
              <w:bottom w:val="single" w:sz="4" w:space="0" w:color="auto"/>
              <w:right w:val="single" w:sz="4" w:space="0" w:color="auto"/>
            </w:tcBorders>
          </w:tcPr>
          <w:p w14:paraId="725FF022" w14:textId="77777777" w:rsidR="00393B1F" w:rsidRDefault="00772F76">
            <w:pPr>
              <w:pStyle w:val="aff1"/>
            </w:pPr>
            <w:r>
              <w:t>ROW</w:t>
            </w:r>
          </w:p>
        </w:tc>
        <w:tc>
          <w:tcPr>
            <w:tcW w:w="665" w:type="pct"/>
            <w:tcBorders>
              <w:top w:val="single" w:sz="4" w:space="0" w:color="auto"/>
              <w:left w:val="single" w:sz="4" w:space="0" w:color="auto"/>
              <w:bottom w:val="single" w:sz="4" w:space="0" w:color="auto"/>
              <w:right w:val="single" w:sz="4" w:space="0" w:color="auto"/>
            </w:tcBorders>
          </w:tcPr>
          <w:p w14:paraId="658C2EED" w14:textId="77777777" w:rsidR="00393B1F" w:rsidRDefault="00772F76">
            <w:pPr>
              <w:pStyle w:val="aff1"/>
            </w:pPr>
            <w:r>
              <w:t>ROWNUM</w:t>
            </w:r>
          </w:p>
        </w:tc>
        <w:tc>
          <w:tcPr>
            <w:tcW w:w="802" w:type="pct"/>
            <w:tcBorders>
              <w:top w:val="single" w:sz="4" w:space="0" w:color="auto"/>
              <w:left w:val="single" w:sz="4" w:space="0" w:color="auto"/>
              <w:bottom w:val="single" w:sz="4" w:space="0" w:color="auto"/>
              <w:right w:val="single" w:sz="4" w:space="0" w:color="auto"/>
            </w:tcBorders>
          </w:tcPr>
          <w:p w14:paraId="4DF12D90" w14:textId="77777777" w:rsidR="00393B1F" w:rsidRDefault="00772F76">
            <w:pPr>
              <w:pStyle w:val="aff1"/>
            </w:pPr>
            <w:r>
              <w:t>Элемент</w:t>
            </w:r>
          </w:p>
        </w:tc>
        <w:tc>
          <w:tcPr>
            <w:tcW w:w="580" w:type="pct"/>
            <w:tcBorders>
              <w:top w:val="single" w:sz="4" w:space="0" w:color="auto"/>
              <w:left w:val="single" w:sz="4" w:space="0" w:color="auto"/>
              <w:bottom w:val="single" w:sz="4" w:space="0" w:color="auto"/>
              <w:right w:val="single" w:sz="4" w:space="0" w:color="auto"/>
            </w:tcBorders>
          </w:tcPr>
          <w:p w14:paraId="386DC3A1" w14:textId="77777777" w:rsidR="00393B1F" w:rsidRDefault="00772F76">
            <w:pPr>
              <w:pStyle w:val="aff1"/>
            </w:pPr>
            <w:r>
              <w:t>INTEGER</w:t>
            </w:r>
          </w:p>
        </w:tc>
        <w:tc>
          <w:tcPr>
            <w:tcW w:w="776" w:type="pct"/>
            <w:tcBorders>
              <w:top w:val="single" w:sz="4" w:space="0" w:color="auto"/>
              <w:left w:val="single" w:sz="4" w:space="0" w:color="auto"/>
              <w:bottom w:val="single" w:sz="4" w:space="0" w:color="auto"/>
              <w:right w:val="single" w:sz="4" w:space="0" w:color="auto"/>
            </w:tcBorders>
          </w:tcPr>
          <w:p w14:paraId="65F6DAEB" w14:textId="77777777" w:rsidR="00393B1F" w:rsidRDefault="00772F76">
            <w:pPr>
              <w:pStyle w:val="aff1"/>
            </w:pPr>
            <w:r>
              <w:t>Да</w:t>
            </w:r>
          </w:p>
        </w:tc>
        <w:tc>
          <w:tcPr>
            <w:tcW w:w="1384" w:type="pct"/>
            <w:tcBorders>
              <w:top w:val="single" w:sz="4" w:space="0" w:color="auto"/>
              <w:left w:val="single" w:sz="4" w:space="0" w:color="auto"/>
              <w:bottom w:val="single" w:sz="4" w:space="0" w:color="auto"/>
              <w:right w:val="single" w:sz="4" w:space="0" w:color="auto"/>
            </w:tcBorders>
          </w:tcPr>
          <w:p w14:paraId="4A3944A2" w14:textId="77777777" w:rsidR="00393B1F" w:rsidRDefault="00772F76">
            <w:pPr>
              <w:pStyle w:val="aff1"/>
              <w:jc w:val="both"/>
            </w:pPr>
            <w:r>
              <w:t>Номер строки</w:t>
            </w:r>
          </w:p>
        </w:tc>
      </w:tr>
      <w:tr w:rsidR="00393B1F" w14:paraId="671E6339" w14:textId="77777777">
        <w:tc>
          <w:tcPr>
            <w:tcW w:w="790" w:type="pct"/>
            <w:tcBorders>
              <w:top w:val="single" w:sz="4" w:space="0" w:color="auto"/>
              <w:left w:val="single" w:sz="4" w:space="0" w:color="auto"/>
              <w:bottom w:val="single" w:sz="4" w:space="0" w:color="auto"/>
              <w:right w:val="single" w:sz="4" w:space="0" w:color="auto"/>
            </w:tcBorders>
          </w:tcPr>
          <w:p w14:paraId="45ED0C32" w14:textId="77777777" w:rsidR="00393B1F" w:rsidRDefault="00772F76">
            <w:pPr>
              <w:pStyle w:val="aff1"/>
            </w:pPr>
            <w:r>
              <w:t>ROW</w:t>
            </w:r>
          </w:p>
        </w:tc>
        <w:tc>
          <w:tcPr>
            <w:tcW w:w="665" w:type="pct"/>
            <w:tcBorders>
              <w:top w:val="single" w:sz="4" w:space="0" w:color="auto"/>
              <w:left w:val="single" w:sz="4" w:space="0" w:color="auto"/>
              <w:bottom w:val="single" w:sz="4" w:space="0" w:color="auto"/>
              <w:right w:val="single" w:sz="4" w:space="0" w:color="auto"/>
            </w:tcBorders>
          </w:tcPr>
          <w:p w14:paraId="31F9AF82" w14:textId="77777777" w:rsidR="00393B1F" w:rsidRDefault="00772F76">
            <w:pPr>
              <w:pStyle w:val="aff1"/>
            </w:pPr>
            <w:r>
              <w:t>OS</w:t>
            </w:r>
          </w:p>
        </w:tc>
        <w:tc>
          <w:tcPr>
            <w:tcW w:w="802" w:type="pct"/>
            <w:tcBorders>
              <w:top w:val="single" w:sz="4" w:space="0" w:color="auto"/>
              <w:left w:val="single" w:sz="4" w:space="0" w:color="auto"/>
              <w:bottom w:val="single" w:sz="4" w:space="0" w:color="auto"/>
              <w:right w:val="single" w:sz="4" w:space="0" w:color="auto"/>
            </w:tcBorders>
          </w:tcPr>
          <w:p w14:paraId="52CEE3CB" w14:textId="77777777" w:rsidR="00393B1F" w:rsidRDefault="00772F76">
            <w:pPr>
              <w:pStyle w:val="aff1"/>
            </w:pPr>
            <w:r>
              <w:t>Элемент</w:t>
            </w:r>
          </w:p>
        </w:tc>
        <w:tc>
          <w:tcPr>
            <w:tcW w:w="580" w:type="pct"/>
            <w:tcBorders>
              <w:top w:val="single" w:sz="4" w:space="0" w:color="auto"/>
              <w:left w:val="single" w:sz="4" w:space="0" w:color="auto"/>
              <w:bottom w:val="single" w:sz="4" w:space="0" w:color="auto"/>
              <w:right w:val="single" w:sz="4" w:space="0" w:color="auto"/>
            </w:tcBorders>
          </w:tcPr>
          <w:p w14:paraId="6605CD38" w14:textId="77777777" w:rsidR="00393B1F" w:rsidRDefault="00772F76">
            <w:pPr>
              <w:pStyle w:val="aff1"/>
            </w:pPr>
            <w:r>
              <w:t>STRING</w:t>
            </w:r>
          </w:p>
          <w:p w14:paraId="079EBB75" w14:textId="77777777" w:rsidR="00393B1F" w:rsidRDefault="00393B1F"/>
        </w:tc>
        <w:tc>
          <w:tcPr>
            <w:tcW w:w="776" w:type="pct"/>
            <w:tcBorders>
              <w:top w:val="single" w:sz="4" w:space="0" w:color="auto"/>
              <w:left w:val="single" w:sz="4" w:space="0" w:color="auto"/>
              <w:bottom w:val="single" w:sz="4" w:space="0" w:color="auto"/>
              <w:right w:val="single" w:sz="4" w:space="0" w:color="auto"/>
            </w:tcBorders>
          </w:tcPr>
          <w:p w14:paraId="6F8A305F" w14:textId="77777777" w:rsidR="00393B1F" w:rsidRDefault="00772F76">
            <w:pPr>
              <w:pStyle w:val="aff1"/>
            </w:pPr>
            <w:r>
              <w:t>Нет</w:t>
            </w:r>
          </w:p>
        </w:tc>
        <w:tc>
          <w:tcPr>
            <w:tcW w:w="1384" w:type="pct"/>
            <w:tcBorders>
              <w:top w:val="single" w:sz="4" w:space="0" w:color="auto"/>
              <w:left w:val="single" w:sz="4" w:space="0" w:color="auto"/>
              <w:bottom w:val="single" w:sz="4" w:space="0" w:color="auto"/>
              <w:right w:val="single" w:sz="4" w:space="0" w:color="auto"/>
            </w:tcBorders>
          </w:tcPr>
          <w:p w14:paraId="236EA78C" w14:textId="77777777" w:rsidR="00393B1F" w:rsidRDefault="00772F76">
            <w:pPr>
              <w:pStyle w:val="aff1"/>
              <w:jc w:val="both"/>
            </w:pPr>
            <w:r>
              <w:t>Объект прав пользования (ID выгруженной аналитики OS_NMA_NPA_ARENDA)</w:t>
            </w:r>
          </w:p>
        </w:tc>
      </w:tr>
      <w:tr w:rsidR="00393B1F" w14:paraId="405A9F34" w14:textId="77777777">
        <w:tc>
          <w:tcPr>
            <w:tcW w:w="790" w:type="pct"/>
            <w:tcBorders>
              <w:top w:val="single" w:sz="4" w:space="0" w:color="auto"/>
              <w:left w:val="single" w:sz="4" w:space="0" w:color="auto"/>
              <w:bottom w:val="single" w:sz="4" w:space="0" w:color="auto"/>
              <w:right w:val="single" w:sz="4" w:space="0" w:color="auto"/>
            </w:tcBorders>
            <w:shd w:val="clear" w:color="auto" w:fill="auto"/>
          </w:tcPr>
          <w:p w14:paraId="13D178D9" w14:textId="77777777" w:rsidR="00393B1F" w:rsidRDefault="00772F76">
            <w:pPr>
              <w:pStyle w:val="aff1"/>
            </w:pPr>
            <w:r>
              <w:t>ROW</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6615C8F6" w14:textId="77777777" w:rsidR="00393B1F" w:rsidRDefault="00772F76">
            <w:pPr>
              <w:pStyle w:val="aff1"/>
            </w:pPr>
            <w:r>
              <w:t>KONTRAGENT</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6CCB850B" w14:textId="77777777" w:rsidR="00393B1F" w:rsidRDefault="00772F76">
            <w:pPr>
              <w:pStyle w:val="aff1"/>
            </w:pPr>
            <w:r>
              <w:t>Элемент</w:t>
            </w:r>
          </w:p>
        </w:tc>
        <w:tc>
          <w:tcPr>
            <w:tcW w:w="580" w:type="pct"/>
            <w:tcBorders>
              <w:top w:val="single" w:sz="4" w:space="0" w:color="auto"/>
              <w:left w:val="single" w:sz="4" w:space="0" w:color="auto"/>
              <w:bottom w:val="single" w:sz="4" w:space="0" w:color="auto"/>
              <w:right w:val="single" w:sz="4" w:space="0" w:color="auto"/>
            </w:tcBorders>
            <w:shd w:val="clear" w:color="auto" w:fill="auto"/>
          </w:tcPr>
          <w:p w14:paraId="56BBE49D"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13E515A" w14:textId="77777777" w:rsidR="00393B1F" w:rsidRDefault="00772F76">
            <w:pPr>
              <w:pStyle w:val="aff1"/>
            </w:pPr>
            <w:r>
              <w:t>Нет</w:t>
            </w:r>
          </w:p>
        </w:tc>
        <w:tc>
          <w:tcPr>
            <w:tcW w:w="1384" w:type="pct"/>
            <w:tcBorders>
              <w:top w:val="single" w:sz="4" w:space="0" w:color="auto"/>
              <w:left w:val="single" w:sz="4" w:space="0" w:color="auto"/>
              <w:bottom w:val="single" w:sz="4" w:space="0" w:color="auto"/>
              <w:right w:val="single" w:sz="4" w:space="0" w:color="auto"/>
            </w:tcBorders>
            <w:shd w:val="clear" w:color="auto" w:fill="auto"/>
          </w:tcPr>
          <w:p w14:paraId="4EC395E7" w14:textId="77777777" w:rsidR="00393B1F" w:rsidRDefault="00772F76">
            <w:pPr>
              <w:pStyle w:val="aff1"/>
              <w:jc w:val="both"/>
            </w:pPr>
            <w:r>
              <w:t>Контрагент арендодатель (ID выгруженной аналитики KONTRAGENT)</w:t>
            </w:r>
          </w:p>
        </w:tc>
      </w:tr>
    </w:tbl>
    <w:p w14:paraId="6F9A5C7D" w14:textId="77777777" w:rsidR="00393B1F" w:rsidRDefault="00772F76">
      <w:pPr>
        <w:pStyle w:val="a2"/>
      </w:pPr>
      <w:r>
        <w:lastRenderedPageBreak/>
        <w:t>Описание блока аналитики «GRAF_ISP» представлено в таблице «</w:t>
      </w:r>
      <w:r>
        <w:rPr>
          <w:rFonts w:hint="eastAsia"/>
        </w:rPr>
        <w:fldChar w:fldCharType="begin"/>
      </w:r>
      <w:r>
        <w:rPr>
          <w:rFonts w:hint="eastAsia"/>
        </w:rPr>
        <w:instrText xml:space="preserve"> </w:instrText>
      </w:r>
      <w:r>
        <w:instrText>REF _Ref190123536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.31 – Описание блока аналитики «GRAF_ISP»</w:t>
      </w:r>
      <w:r>
        <w:rPr>
          <w:rFonts w:hint="eastAsia"/>
        </w:rPr>
        <w:fldChar w:fldCharType="end"/>
      </w:r>
      <w:r>
        <w:t>».</w:t>
      </w:r>
    </w:p>
    <w:p w14:paraId="0FDB1602" w14:textId="77777777" w:rsidR="00393B1F" w:rsidRDefault="00772F76">
      <w:pPr>
        <w:pStyle w:val="ae"/>
      </w:pPr>
      <w:bookmarkStart w:id="188" w:name="_Ref190123536"/>
      <w:bookmarkStart w:id="189" w:name="_Toc205155020"/>
      <w:r>
        <w:t xml:space="preserve">Таблица </w:t>
      </w:r>
      <w:fldSimple w:instr=" STYLEREF 1 \s ">
        <w:r>
          <w:t>2</w:t>
        </w:r>
      </w:fldSimple>
      <w:r>
        <w:t>.</w:t>
      </w:r>
      <w:fldSimple w:instr=" SEQ Таблица \* ARABIC \s 1 ">
        <w:r>
          <w:t>31</w:t>
        </w:r>
      </w:fldSimple>
      <w:r>
        <w:t xml:space="preserve"> – Описание блока аналитики «GRAF_ISP»</w:t>
      </w:r>
      <w:bookmarkEnd w:id="188"/>
      <w:bookmarkEnd w:id="189"/>
    </w:p>
    <w:tbl>
      <w:tblPr>
        <w:tblW w:w="5000" w:type="pct"/>
        <w:tblInd w:w="-5" w:type="dxa"/>
        <w:tblLook w:val="04A0" w:firstRow="1" w:lastRow="0" w:firstColumn="1" w:lastColumn="0" w:noHBand="0" w:noVBand="1"/>
      </w:tblPr>
      <w:tblGrid>
        <w:gridCol w:w="2235"/>
        <w:gridCol w:w="2563"/>
        <w:gridCol w:w="2239"/>
        <w:gridCol w:w="2236"/>
        <w:gridCol w:w="2251"/>
        <w:gridCol w:w="2753"/>
      </w:tblGrid>
      <w:tr w:rsidR="00393B1F" w14:paraId="578C738F" w14:textId="77777777">
        <w:trPr>
          <w:trHeight w:val="20"/>
          <w:tblHeader/>
        </w:trPr>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E80219" w14:textId="77777777" w:rsidR="00393B1F" w:rsidRDefault="00772F76">
            <w:pPr>
              <w:pStyle w:val="aff2"/>
            </w:pPr>
            <w:r>
              <w:t>Родитель</w:t>
            </w:r>
          </w:p>
        </w:tc>
        <w:tc>
          <w:tcPr>
            <w:tcW w:w="8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A55BD6" w14:textId="77777777" w:rsidR="00393B1F" w:rsidRDefault="00772F76">
            <w:pPr>
              <w:pStyle w:val="aff2"/>
            </w:pPr>
            <w:r>
              <w:t>Наименование</w:t>
            </w:r>
          </w:p>
        </w:tc>
        <w:tc>
          <w:tcPr>
            <w:tcW w:w="7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C10A04" w14:textId="77777777" w:rsidR="00393B1F" w:rsidRDefault="00772F76">
            <w:pPr>
              <w:pStyle w:val="aff2"/>
            </w:pPr>
            <w:r>
              <w:t>Тип</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AA1D3D"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306235" w14:textId="77777777" w:rsidR="00393B1F" w:rsidRDefault="00772F76">
            <w:pPr>
              <w:pStyle w:val="aff2"/>
            </w:pPr>
            <w:r>
              <w:t>Обязательность наличия элемента/атрибута</w:t>
            </w:r>
          </w:p>
        </w:tc>
        <w:tc>
          <w:tcPr>
            <w:tcW w:w="9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347C2B" w14:textId="77777777" w:rsidR="00393B1F" w:rsidRDefault="00772F76">
            <w:pPr>
              <w:pStyle w:val="aff2"/>
            </w:pPr>
            <w:r>
              <w:t>Дополнительная информация</w:t>
            </w:r>
          </w:p>
        </w:tc>
      </w:tr>
      <w:tr w:rsidR="00393B1F" w14:paraId="629092B5" w14:textId="77777777">
        <w:tc>
          <w:tcPr>
            <w:tcW w:w="789" w:type="pct"/>
            <w:tcBorders>
              <w:top w:val="single" w:sz="4" w:space="0" w:color="auto"/>
              <w:left w:val="single" w:sz="4" w:space="0" w:color="auto"/>
              <w:bottom w:val="single" w:sz="4" w:space="0" w:color="auto"/>
              <w:right w:val="single" w:sz="4" w:space="0" w:color="auto"/>
            </w:tcBorders>
          </w:tcPr>
          <w:p w14:paraId="423A0B31" w14:textId="77777777" w:rsidR="00393B1F" w:rsidRDefault="00772F76">
            <w:pPr>
              <w:pStyle w:val="aff1"/>
              <w:rPr>
                <w:lang w:val="en-US"/>
              </w:rPr>
            </w:pPr>
            <w:r>
              <w:t>GRAF_ISP</w:t>
            </w:r>
          </w:p>
        </w:tc>
        <w:tc>
          <w:tcPr>
            <w:tcW w:w="884" w:type="pct"/>
            <w:tcBorders>
              <w:top w:val="single" w:sz="4" w:space="0" w:color="auto"/>
              <w:left w:val="single" w:sz="4" w:space="0" w:color="auto"/>
              <w:bottom w:val="single" w:sz="4" w:space="0" w:color="auto"/>
              <w:right w:val="single" w:sz="4" w:space="0" w:color="auto"/>
            </w:tcBorders>
          </w:tcPr>
          <w:p w14:paraId="47CC3343" w14:textId="77777777" w:rsidR="00393B1F" w:rsidRDefault="00772F76">
            <w:pPr>
              <w:pStyle w:val="aff1"/>
            </w:pPr>
            <w:r>
              <w:t>ID</w:t>
            </w:r>
          </w:p>
        </w:tc>
        <w:tc>
          <w:tcPr>
            <w:tcW w:w="790" w:type="pct"/>
            <w:tcBorders>
              <w:top w:val="single" w:sz="4" w:space="0" w:color="auto"/>
              <w:left w:val="single" w:sz="4" w:space="0" w:color="auto"/>
              <w:bottom w:val="single" w:sz="4" w:space="0" w:color="auto"/>
              <w:right w:val="single" w:sz="4" w:space="0" w:color="auto"/>
            </w:tcBorders>
          </w:tcPr>
          <w:p w14:paraId="7FD770B8" w14:textId="77777777" w:rsidR="00393B1F" w:rsidRDefault="00772F76">
            <w:pPr>
              <w:pStyle w:val="aff1"/>
            </w:pPr>
            <w:r>
              <w:t>Атрибут</w:t>
            </w:r>
          </w:p>
        </w:tc>
        <w:tc>
          <w:tcPr>
            <w:tcW w:w="789" w:type="pct"/>
            <w:tcBorders>
              <w:top w:val="single" w:sz="4" w:space="0" w:color="auto"/>
              <w:left w:val="single" w:sz="4" w:space="0" w:color="auto"/>
              <w:bottom w:val="single" w:sz="4" w:space="0" w:color="auto"/>
              <w:right w:val="single" w:sz="4" w:space="0" w:color="auto"/>
            </w:tcBorders>
          </w:tcPr>
          <w:p w14:paraId="070C4BD1"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7DC545E6"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tcPr>
          <w:p w14:paraId="14177282" w14:textId="77777777" w:rsidR="00393B1F" w:rsidRDefault="00772F76">
            <w:pPr>
              <w:pStyle w:val="aff1"/>
              <w:jc w:val="both"/>
            </w:pPr>
            <w:r>
              <w:t>Уникальный идентификатор выгруженного объекта</w:t>
            </w:r>
          </w:p>
        </w:tc>
      </w:tr>
      <w:tr w:rsidR="00393B1F" w14:paraId="364CA037"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5F590D68" w14:textId="77777777" w:rsidR="00393B1F" w:rsidRDefault="00772F76">
            <w:pPr>
              <w:pStyle w:val="aff1"/>
              <w:rPr>
                <w:lang w:val="en-US"/>
              </w:rPr>
            </w:pPr>
            <w:r>
              <w:t>GRAF_ISP</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76643EF2" w14:textId="77777777" w:rsidR="00393B1F" w:rsidRDefault="00772F76">
            <w:pPr>
              <w:pStyle w:val="aff1"/>
            </w:pPr>
            <w:r>
              <w:t>GUID</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7ECFC6E4"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040E1823"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2BC09B35"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170F0557" w14:textId="77777777" w:rsidR="00393B1F" w:rsidRDefault="00772F76">
            <w:pPr>
              <w:pStyle w:val="aff1"/>
              <w:jc w:val="both"/>
            </w:pPr>
            <w:r>
              <w:t>(GUID) Уникальный код в ИС СПО Основания расчетов</w:t>
            </w:r>
          </w:p>
        </w:tc>
      </w:tr>
      <w:tr w:rsidR="00393B1F" w14:paraId="4A61C785" w14:textId="77777777">
        <w:tc>
          <w:tcPr>
            <w:tcW w:w="789" w:type="pct"/>
            <w:tcBorders>
              <w:top w:val="single" w:sz="4" w:space="0" w:color="auto"/>
              <w:left w:val="single" w:sz="4" w:space="0" w:color="auto"/>
              <w:bottom w:val="single" w:sz="4" w:space="0" w:color="auto"/>
              <w:right w:val="single" w:sz="4" w:space="0" w:color="auto"/>
            </w:tcBorders>
          </w:tcPr>
          <w:p w14:paraId="34AB2E01" w14:textId="77777777" w:rsidR="00393B1F" w:rsidRDefault="00772F76">
            <w:pPr>
              <w:pStyle w:val="aff1"/>
              <w:rPr>
                <w:lang w:val="en-US"/>
              </w:rPr>
            </w:pPr>
            <w:r>
              <w:t>GRAF_ISP</w:t>
            </w:r>
          </w:p>
        </w:tc>
        <w:tc>
          <w:tcPr>
            <w:tcW w:w="884" w:type="pct"/>
            <w:tcBorders>
              <w:top w:val="single" w:sz="4" w:space="0" w:color="auto"/>
              <w:left w:val="single" w:sz="4" w:space="0" w:color="auto"/>
              <w:bottom w:val="single" w:sz="4" w:space="0" w:color="auto"/>
              <w:right w:val="single" w:sz="4" w:space="0" w:color="auto"/>
            </w:tcBorders>
          </w:tcPr>
          <w:p w14:paraId="2610B5E8" w14:textId="77777777" w:rsidR="00393B1F" w:rsidRDefault="00772F76">
            <w:pPr>
              <w:pStyle w:val="aff1"/>
            </w:pPr>
            <w:r>
              <w:t>KONTRAGENT</w:t>
            </w:r>
          </w:p>
        </w:tc>
        <w:tc>
          <w:tcPr>
            <w:tcW w:w="790" w:type="pct"/>
            <w:tcBorders>
              <w:top w:val="single" w:sz="4" w:space="0" w:color="auto"/>
              <w:left w:val="single" w:sz="4" w:space="0" w:color="auto"/>
              <w:bottom w:val="single" w:sz="4" w:space="0" w:color="auto"/>
              <w:right w:val="single" w:sz="4" w:space="0" w:color="auto"/>
            </w:tcBorders>
          </w:tcPr>
          <w:p w14:paraId="6A1F3B14"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tcPr>
          <w:p w14:paraId="4B2A5824"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328429CE"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tcPr>
          <w:p w14:paraId="13449DAE" w14:textId="77777777" w:rsidR="00393B1F" w:rsidRDefault="00772F76">
            <w:pPr>
              <w:pStyle w:val="aff1"/>
              <w:jc w:val="both"/>
            </w:pPr>
            <w:r>
              <w:t>Контрагент (ID выгруженной аналитики KONTRAGENT)</w:t>
            </w:r>
          </w:p>
        </w:tc>
      </w:tr>
      <w:tr w:rsidR="00393B1F" w14:paraId="3560E63A"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243012B5" w14:textId="77777777" w:rsidR="00393B1F" w:rsidRDefault="00772F76">
            <w:pPr>
              <w:pStyle w:val="aff1"/>
              <w:rPr>
                <w:lang w:val="en-US"/>
              </w:rPr>
            </w:pPr>
            <w:r>
              <w:t>GRAF_ISP</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634A77FA" w14:textId="77777777" w:rsidR="00393B1F" w:rsidRDefault="00772F76">
            <w:pPr>
              <w:pStyle w:val="aff1"/>
            </w:pPr>
            <w:r>
              <w:t>GRAFIK_ISP_DETAIL</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3AE9A3F0"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3042FA2B"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1483FE25"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26B97F99" w14:textId="77777777" w:rsidR="00393B1F" w:rsidRDefault="00772F76">
            <w:pPr>
              <w:pStyle w:val="aff1"/>
              <w:jc w:val="both"/>
            </w:pPr>
            <w:r>
              <w:t>График исполнения (ID выгруженной аналитики GRAFIK_ISP_DETAIL)</w:t>
            </w:r>
          </w:p>
        </w:tc>
      </w:tr>
    </w:tbl>
    <w:p w14:paraId="616D0A26" w14:textId="77777777" w:rsidR="00393B1F" w:rsidRDefault="00772F76">
      <w:pPr>
        <w:pStyle w:val="a2"/>
      </w:pPr>
      <w:r>
        <w:t>Описание блока аналитики «GRAFIK_AMORT_DETAIL» представлено в таблице «</w:t>
      </w:r>
      <w:r>
        <w:rPr>
          <w:rFonts w:hint="eastAsia"/>
        </w:rPr>
        <w:fldChar w:fldCharType="begin"/>
      </w:r>
      <w:r>
        <w:rPr>
          <w:rFonts w:hint="eastAsia"/>
        </w:rPr>
        <w:instrText xml:space="preserve"> </w:instrText>
      </w:r>
      <w:r>
        <w:instrText>REF _Ref190123544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.32 – Описание блока аналитики «GRAFIK_AMORT_DETAIL»</w:t>
      </w:r>
      <w:r>
        <w:rPr>
          <w:rFonts w:hint="eastAsia"/>
        </w:rPr>
        <w:fldChar w:fldCharType="end"/>
      </w:r>
      <w:r>
        <w:t>».</w:t>
      </w:r>
    </w:p>
    <w:p w14:paraId="2F2B2DCB" w14:textId="77777777" w:rsidR="00393B1F" w:rsidRDefault="00772F76">
      <w:pPr>
        <w:pStyle w:val="ae"/>
      </w:pPr>
      <w:bookmarkStart w:id="190" w:name="_Ref190123544"/>
      <w:bookmarkStart w:id="191" w:name="_Toc205155021"/>
      <w:r>
        <w:t xml:space="preserve">Таблица </w:t>
      </w:r>
      <w:fldSimple w:instr=" STYLEREF 1 \s ">
        <w:r>
          <w:t>2</w:t>
        </w:r>
      </w:fldSimple>
      <w:r>
        <w:t>.</w:t>
      </w:r>
      <w:fldSimple w:instr=" SEQ Таблица \* ARABIC \s 1 ">
        <w:r>
          <w:t>32</w:t>
        </w:r>
      </w:fldSimple>
      <w:r>
        <w:t xml:space="preserve"> – Описание блока аналитики «GRAFIK_AMORT_DETAIL»</w:t>
      </w:r>
      <w:bookmarkEnd w:id="190"/>
      <w:bookmarkEnd w:id="191"/>
    </w:p>
    <w:tbl>
      <w:tblPr>
        <w:tblW w:w="5000" w:type="pct"/>
        <w:tblInd w:w="-5" w:type="dxa"/>
        <w:tblLook w:val="04A0" w:firstRow="1" w:lastRow="0" w:firstColumn="1" w:lastColumn="0" w:noHBand="0" w:noVBand="1"/>
      </w:tblPr>
      <w:tblGrid>
        <w:gridCol w:w="3083"/>
        <w:gridCol w:w="1899"/>
        <w:gridCol w:w="2170"/>
        <w:gridCol w:w="1605"/>
        <w:gridCol w:w="2251"/>
        <w:gridCol w:w="3269"/>
      </w:tblGrid>
      <w:tr w:rsidR="00393B1F" w14:paraId="613030C9" w14:textId="77777777">
        <w:trPr>
          <w:trHeight w:val="20"/>
          <w:tblHeader/>
        </w:trPr>
        <w:tc>
          <w:tcPr>
            <w:tcW w:w="10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88A45B" w14:textId="77777777" w:rsidR="00393B1F" w:rsidRDefault="00772F76">
            <w:pPr>
              <w:pStyle w:val="aff2"/>
            </w:pPr>
            <w:r>
              <w:t>Родитель</w:t>
            </w:r>
          </w:p>
        </w:tc>
        <w:tc>
          <w:tcPr>
            <w:tcW w:w="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160834" w14:textId="77777777" w:rsidR="00393B1F" w:rsidRDefault="00772F76">
            <w:pPr>
              <w:pStyle w:val="aff2"/>
            </w:pPr>
            <w:r>
              <w:t>Наименование</w:t>
            </w:r>
          </w:p>
        </w:tc>
        <w:tc>
          <w:tcPr>
            <w:tcW w:w="7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45A83A" w14:textId="77777777" w:rsidR="00393B1F" w:rsidRDefault="00772F76">
            <w:pPr>
              <w:pStyle w:val="aff2"/>
            </w:pPr>
            <w:r>
              <w:t>Тип</w:t>
            </w:r>
          </w:p>
        </w:tc>
        <w:tc>
          <w:tcPr>
            <w:tcW w:w="5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3A425"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CCE892" w14:textId="77777777" w:rsidR="00393B1F" w:rsidRDefault="00772F76">
            <w:pPr>
              <w:pStyle w:val="aff2"/>
            </w:pPr>
            <w:r>
              <w:t>Обязательность наличия элемента/атрибута</w:t>
            </w:r>
          </w:p>
        </w:tc>
        <w:tc>
          <w:tcPr>
            <w:tcW w:w="11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030DAC" w14:textId="77777777" w:rsidR="00393B1F" w:rsidRDefault="00772F76">
            <w:pPr>
              <w:pStyle w:val="aff2"/>
            </w:pPr>
            <w:r>
              <w:t>Дополнительная информация</w:t>
            </w:r>
          </w:p>
        </w:tc>
      </w:tr>
      <w:tr w:rsidR="00393B1F" w14:paraId="12D7AED2" w14:textId="77777777">
        <w:tc>
          <w:tcPr>
            <w:tcW w:w="1062" w:type="pct"/>
            <w:tcBorders>
              <w:top w:val="single" w:sz="4" w:space="0" w:color="auto"/>
              <w:left w:val="single" w:sz="4" w:space="0" w:color="auto"/>
              <w:bottom w:val="single" w:sz="4" w:space="0" w:color="auto"/>
              <w:right w:val="single" w:sz="4" w:space="0" w:color="auto"/>
            </w:tcBorders>
          </w:tcPr>
          <w:p w14:paraId="10CC7CCB" w14:textId="77777777" w:rsidR="00393B1F" w:rsidRDefault="00772F76">
            <w:pPr>
              <w:pStyle w:val="aff1"/>
            </w:pPr>
            <w:r>
              <w:t>GRAFIK_AMORT_DETAIL</w:t>
            </w:r>
          </w:p>
        </w:tc>
        <w:tc>
          <w:tcPr>
            <w:tcW w:w="672" w:type="pct"/>
            <w:tcBorders>
              <w:top w:val="single" w:sz="4" w:space="0" w:color="auto"/>
              <w:left w:val="single" w:sz="4" w:space="0" w:color="auto"/>
              <w:bottom w:val="single" w:sz="4" w:space="0" w:color="auto"/>
              <w:right w:val="single" w:sz="4" w:space="0" w:color="auto"/>
            </w:tcBorders>
          </w:tcPr>
          <w:p w14:paraId="0FDC2F32" w14:textId="77777777" w:rsidR="00393B1F" w:rsidRDefault="00772F76">
            <w:pPr>
              <w:pStyle w:val="aff1"/>
            </w:pPr>
            <w:r>
              <w:t>OWNER</w:t>
            </w:r>
          </w:p>
        </w:tc>
        <w:tc>
          <w:tcPr>
            <w:tcW w:w="767" w:type="pct"/>
            <w:tcBorders>
              <w:top w:val="single" w:sz="4" w:space="0" w:color="auto"/>
              <w:left w:val="single" w:sz="4" w:space="0" w:color="auto"/>
              <w:bottom w:val="single" w:sz="4" w:space="0" w:color="auto"/>
              <w:right w:val="single" w:sz="4" w:space="0" w:color="auto"/>
            </w:tcBorders>
          </w:tcPr>
          <w:p w14:paraId="0D0B5487" w14:textId="77777777" w:rsidR="00393B1F" w:rsidRDefault="00772F76">
            <w:pPr>
              <w:pStyle w:val="aff1"/>
            </w:pPr>
            <w:r>
              <w:t>Элемент</w:t>
            </w:r>
          </w:p>
        </w:tc>
        <w:tc>
          <w:tcPr>
            <w:tcW w:w="569" w:type="pct"/>
            <w:tcBorders>
              <w:top w:val="single" w:sz="4" w:space="0" w:color="auto"/>
              <w:left w:val="single" w:sz="4" w:space="0" w:color="auto"/>
              <w:bottom w:val="single" w:sz="4" w:space="0" w:color="auto"/>
              <w:right w:val="single" w:sz="4" w:space="0" w:color="auto"/>
            </w:tcBorders>
          </w:tcPr>
          <w:p w14:paraId="06B67DD6"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tcPr>
          <w:p w14:paraId="22063676" w14:textId="77777777" w:rsidR="00393B1F" w:rsidRDefault="00772F76">
            <w:pPr>
              <w:pStyle w:val="aff1"/>
            </w:pPr>
            <w:r>
              <w:t>Да</w:t>
            </w:r>
          </w:p>
        </w:tc>
        <w:tc>
          <w:tcPr>
            <w:tcW w:w="1151" w:type="pct"/>
            <w:tcBorders>
              <w:top w:val="single" w:sz="4" w:space="0" w:color="auto"/>
              <w:left w:val="single" w:sz="4" w:space="0" w:color="auto"/>
              <w:bottom w:val="single" w:sz="4" w:space="0" w:color="auto"/>
              <w:right w:val="single" w:sz="4" w:space="0" w:color="auto"/>
            </w:tcBorders>
          </w:tcPr>
          <w:p w14:paraId="63641DCA" w14:textId="77777777" w:rsidR="00393B1F" w:rsidRDefault="00772F76">
            <w:pPr>
              <w:pStyle w:val="aff1"/>
              <w:jc w:val="both"/>
            </w:pPr>
            <w:r>
              <w:t>Идентификатор элемента-владельца</w:t>
            </w:r>
          </w:p>
        </w:tc>
      </w:tr>
      <w:tr w:rsidR="00393B1F" w14:paraId="040ED9B0" w14:textId="77777777">
        <w:tc>
          <w:tcPr>
            <w:tcW w:w="1062" w:type="pct"/>
            <w:tcBorders>
              <w:top w:val="single" w:sz="4" w:space="0" w:color="auto"/>
              <w:left w:val="single" w:sz="4" w:space="0" w:color="auto"/>
              <w:bottom w:val="single" w:sz="4" w:space="0" w:color="auto"/>
              <w:right w:val="single" w:sz="4" w:space="0" w:color="auto"/>
            </w:tcBorders>
          </w:tcPr>
          <w:p w14:paraId="775A58FF" w14:textId="77777777" w:rsidR="00393B1F" w:rsidRDefault="00772F76">
            <w:pPr>
              <w:pStyle w:val="aff1"/>
            </w:pPr>
            <w:r>
              <w:lastRenderedPageBreak/>
              <w:t>GRAFIK_AMORT_DETAIL</w:t>
            </w:r>
          </w:p>
        </w:tc>
        <w:tc>
          <w:tcPr>
            <w:tcW w:w="672" w:type="pct"/>
            <w:tcBorders>
              <w:top w:val="single" w:sz="4" w:space="0" w:color="auto"/>
              <w:left w:val="single" w:sz="4" w:space="0" w:color="auto"/>
              <w:bottom w:val="single" w:sz="4" w:space="0" w:color="auto"/>
              <w:right w:val="single" w:sz="4" w:space="0" w:color="auto"/>
            </w:tcBorders>
          </w:tcPr>
          <w:p w14:paraId="60151D01" w14:textId="77777777" w:rsidR="00393B1F" w:rsidRDefault="00772F76">
            <w:pPr>
              <w:pStyle w:val="aff1"/>
            </w:pPr>
            <w:r>
              <w:t>ROW</w:t>
            </w:r>
          </w:p>
        </w:tc>
        <w:tc>
          <w:tcPr>
            <w:tcW w:w="767" w:type="pct"/>
            <w:tcBorders>
              <w:top w:val="single" w:sz="4" w:space="0" w:color="auto"/>
              <w:left w:val="single" w:sz="4" w:space="0" w:color="auto"/>
              <w:bottom w:val="single" w:sz="4" w:space="0" w:color="auto"/>
              <w:right w:val="single" w:sz="4" w:space="0" w:color="auto"/>
            </w:tcBorders>
          </w:tcPr>
          <w:p w14:paraId="25069EA2" w14:textId="77777777" w:rsidR="00393B1F" w:rsidRDefault="00772F76">
            <w:pPr>
              <w:pStyle w:val="aff1"/>
            </w:pPr>
            <w:r>
              <w:t>Составной элемент</w:t>
            </w:r>
          </w:p>
        </w:tc>
        <w:tc>
          <w:tcPr>
            <w:tcW w:w="569" w:type="pct"/>
            <w:tcBorders>
              <w:top w:val="single" w:sz="4" w:space="0" w:color="auto"/>
              <w:left w:val="single" w:sz="4" w:space="0" w:color="auto"/>
              <w:bottom w:val="single" w:sz="4" w:space="0" w:color="auto"/>
              <w:right w:val="single" w:sz="4" w:space="0" w:color="auto"/>
            </w:tcBorders>
          </w:tcPr>
          <w:p w14:paraId="0A007C94" w14:textId="77777777" w:rsidR="00393B1F" w:rsidRDefault="00772F76">
            <w:pPr>
              <w:pStyle w:val="aff1"/>
            </w:pPr>
            <w:r>
              <w:t>ROW</w:t>
            </w:r>
          </w:p>
        </w:tc>
        <w:tc>
          <w:tcPr>
            <w:tcW w:w="776" w:type="pct"/>
            <w:tcBorders>
              <w:top w:val="single" w:sz="4" w:space="0" w:color="auto"/>
              <w:left w:val="single" w:sz="4" w:space="0" w:color="auto"/>
              <w:bottom w:val="single" w:sz="4" w:space="0" w:color="auto"/>
              <w:right w:val="single" w:sz="4" w:space="0" w:color="auto"/>
            </w:tcBorders>
          </w:tcPr>
          <w:p w14:paraId="4FB7F76E" w14:textId="77777777" w:rsidR="00393B1F" w:rsidRDefault="00772F76">
            <w:pPr>
              <w:pStyle w:val="aff1"/>
            </w:pPr>
            <w:r>
              <w:t>Да</w:t>
            </w:r>
          </w:p>
        </w:tc>
        <w:tc>
          <w:tcPr>
            <w:tcW w:w="1151" w:type="pct"/>
            <w:tcBorders>
              <w:top w:val="single" w:sz="4" w:space="0" w:color="auto"/>
              <w:left w:val="single" w:sz="4" w:space="0" w:color="auto"/>
              <w:bottom w:val="single" w:sz="4" w:space="0" w:color="auto"/>
              <w:right w:val="single" w:sz="4" w:space="0" w:color="auto"/>
            </w:tcBorders>
          </w:tcPr>
          <w:p w14:paraId="5F9C239B" w14:textId="77777777" w:rsidR="00393B1F" w:rsidRDefault="00772F76">
            <w:pPr>
              <w:pStyle w:val="aff1"/>
              <w:jc w:val="both"/>
            </w:pPr>
            <w:r>
              <w:t>Строки табличной части</w:t>
            </w:r>
          </w:p>
        </w:tc>
      </w:tr>
      <w:tr w:rsidR="00393B1F" w14:paraId="4AB89C9B" w14:textId="77777777">
        <w:tc>
          <w:tcPr>
            <w:tcW w:w="1062" w:type="pct"/>
            <w:tcBorders>
              <w:top w:val="single" w:sz="4" w:space="0" w:color="auto"/>
              <w:left w:val="single" w:sz="4" w:space="0" w:color="auto"/>
              <w:bottom w:val="single" w:sz="4" w:space="0" w:color="auto"/>
              <w:right w:val="single" w:sz="4" w:space="0" w:color="auto"/>
            </w:tcBorders>
          </w:tcPr>
          <w:p w14:paraId="48C1E963" w14:textId="77777777" w:rsidR="00393B1F" w:rsidRDefault="00772F76">
            <w:pPr>
              <w:pStyle w:val="aff1"/>
            </w:pPr>
            <w:r>
              <w:t>ROW</w:t>
            </w:r>
          </w:p>
        </w:tc>
        <w:tc>
          <w:tcPr>
            <w:tcW w:w="672" w:type="pct"/>
            <w:tcBorders>
              <w:top w:val="single" w:sz="4" w:space="0" w:color="auto"/>
              <w:left w:val="single" w:sz="4" w:space="0" w:color="auto"/>
              <w:bottom w:val="single" w:sz="4" w:space="0" w:color="auto"/>
              <w:right w:val="single" w:sz="4" w:space="0" w:color="auto"/>
            </w:tcBorders>
          </w:tcPr>
          <w:p w14:paraId="52235A7F" w14:textId="77777777" w:rsidR="00393B1F" w:rsidRDefault="00772F76">
            <w:pPr>
              <w:pStyle w:val="aff1"/>
            </w:pPr>
            <w:r>
              <w:t>ROWNUM</w:t>
            </w:r>
          </w:p>
        </w:tc>
        <w:tc>
          <w:tcPr>
            <w:tcW w:w="767" w:type="pct"/>
            <w:tcBorders>
              <w:top w:val="single" w:sz="4" w:space="0" w:color="auto"/>
              <w:left w:val="single" w:sz="4" w:space="0" w:color="auto"/>
              <w:bottom w:val="single" w:sz="4" w:space="0" w:color="auto"/>
              <w:right w:val="single" w:sz="4" w:space="0" w:color="auto"/>
            </w:tcBorders>
          </w:tcPr>
          <w:p w14:paraId="3153AAAE" w14:textId="77777777" w:rsidR="00393B1F" w:rsidRDefault="00772F76">
            <w:pPr>
              <w:pStyle w:val="aff1"/>
            </w:pPr>
            <w:r>
              <w:t>Элемент</w:t>
            </w:r>
          </w:p>
        </w:tc>
        <w:tc>
          <w:tcPr>
            <w:tcW w:w="569" w:type="pct"/>
            <w:tcBorders>
              <w:top w:val="single" w:sz="4" w:space="0" w:color="auto"/>
              <w:left w:val="single" w:sz="4" w:space="0" w:color="auto"/>
              <w:bottom w:val="single" w:sz="4" w:space="0" w:color="auto"/>
              <w:right w:val="single" w:sz="4" w:space="0" w:color="auto"/>
            </w:tcBorders>
          </w:tcPr>
          <w:p w14:paraId="71C7A84E" w14:textId="77777777" w:rsidR="00393B1F" w:rsidRDefault="00772F76">
            <w:pPr>
              <w:pStyle w:val="aff1"/>
            </w:pPr>
            <w:r>
              <w:t>INTEGER</w:t>
            </w:r>
          </w:p>
        </w:tc>
        <w:tc>
          <w:tcPr>
            <w:tcW w:w="776" w:type="pct"/>
            <w:tcBorders>
              <w:top w:val="single" w:sz="4" w:space="0" w:color="auto"/>
              <w:left w:val="single" w:sz="4" w:space="0" w:color="auto"/>
              <w:bottom w:val="single" w:sz="4" w:space="0" w:color="auto"/>
              <w:right w:val="single" w:sz="4" w:space="0" w:color="auto"/>
            </w:tcBorders>
          </w:tcPr>
          <w:p w14:paraId="1390A309" w14:textId="77777777" w:rsidR="00393B1F" w:rsidRDefault="00772F76">
            <w:pPr>
              <w:pStyle w:val="aff1"/>
            </w:pPr>
            <w:r>
              <w:t>Да</w:t>
            </w:r>
          </w:p>
        </w:tc>
        <w:tc>
          <w:tcPr>
            <w:tcW w:w="1151" w:type="pct"/>
            <w:tcBorders>
              <w:top w:val="single" w:sz="4" w:space="0" w:color="auto"/>
              <w:left w:val="single" w:sz="4" w:space="0" w:color="auto"/>
              <w:bottom w:val="single" w:sz="4" w:space="0" w:color="auto"/>
              <w:right w:val="single" w:sz="4" w:space="0" w:color="auto"/>
            </w:tcBorders>
          </w:tcPr>
          <w:p w14:paraId="2ECB5CEC" w14:textId="77777777" w:rsidR="00393B1F" w:rsidRDefault="00772F76">
            <w:pPr>
              <w:pStyle w:val="aff1"/>
              <w:jc w:val="both"/>
            </w:pPr>
            <w:r>
              <w:t>Номер строки</w:t>
            </w:r>
          </w:p>
        </w:tc>
      </w:tr>
      <w:tr w:rsidR="00393B1F" w14:paraId="055E239F" w14:textId="77777777">
        <w:tc>
          <w:tcPr>
            <w:tcW w:w="1062" w:type="pct"/>
            <w:tcBorders>
              <w:top w:val="single" w:sz="4" w:space="0" w:color="auto"/>
              <w:left w:val="single" w:sz="4" w:space="0" w:color="auto"/>
              <w:bottom w:val="single" w:sz="4" w:space="0" w:color="auto"/>
              <w:right w:val="single" w:sz="4" w:space="0" w:color="auto"/>
            </w:tcBorders>
          </w:tcPr>
          <w:p w14:paraId="275CBC1A" w14:textId="77777777" w:rsidR="00393B1F" w:rsidRDefault="00772F76">
            <w:pPr>
              <w:pStyle w:val="aff1"/>
            </w:pPr>
            <w:r>
              <w:t>ROW</w:t>
            </w:r>
          </w:p>
        </w:tc>
        <w:tc>
          <w:tcPr>
            <w:tcW w:w="672" w:type="pct"/>
            <w:tcBorders>
              <w:top w:val="single" w:sz="4" w:space="0" w:color="auto"/>
              <w:left w:val="single" w:sz="4" w:space="0" w:color="auto"/>
              <w:bottom w:val="single" w:sz="4" w:space="0" w:color="auto"/>
              <w:right w:val="single" w:sz="4" w:space="0" w:color="auto"/>
            </w:tcBorders>
          </w:tcPr>
          <w:p w14:paraId="2BA90A76" w14:textId="77777777" w:rsidR="00393B1F" w:rsidRDefault="00772F76">
            <w:pPr>
              <w:pStyle w:val="aff1"/>
            </w:pPr>
            <w:r>
              <w:t>DATE</w:t>
            </w:r>
          </w:p>
        </w:tc>
        <w:tc>
          <w:tcPr>
            <w:tcW w:w="767" w:type="pct"/>
            <w:tcBorders>
              <w:top w:val="single" w:sz="4" w:space="0" w:color="auto"/>
              <w:left w:val="single" w:sz="4" w:space="0" w:color="auto"/>
              <w:bottom w:val="single" w:sz="4" w:space="0" w:color="auto"/>
              <w:right w:val="single" w:sz="4" w:space="0" w:color="auto"/>
            </w:tcBorders>
          </w:tcPr>
          <w:p w14:paraId="0F03229E" w14:textId="77777777" w:rsidR="00393B1F" w:rsidRDefault="00772F76">
            <w:pPr>
              <w:pStyle w:val="aff1"/>
            </w:pPr>
            <w:r>
              <w:t>Элемент</w:t>
            </w:r>
          </w:p>
        </w:tc>
        <w:tc>
          <w:tcPr>
            <w:tcW w:w="569" w:type="pct"/>
            <w:tcBorders>
              <w:top w:val="single" w:sz="4" w:space="0" w:color="auto"/>
              <w:left w:val="single" w:sz="4" w:space="0" w:color="auto"/>
              <w:bottom w:val="single" w:sz="4" w:space="0" w:color="auto"/>
              <w:right w:val="single" w:sz="4" w:space="0" w:color="auto"/>
            </w:tcBorders>
          </w:tcPr>
          <w:p w14:paraId="0653C166" w14:textId="77777777" w:rsidR="00393B1F" w:rsidRDefault="00772F76">
            <w:pPr>
              <w:pStyle w:val="aff1"/>
            </w:pPr>
            <w:r>
              <w:t>DATE</w:t>
            </w:r>
          </w:p>
        </w:tc>
        <w:tc>
          <w:tcPr>
            <w:tcW w:w="776" w:type="pct"/>
            <w:tcBorders>
              <w:top w:val="single" w:sz="4" w:space="0" w:color="auto"/>
              <w:left w:val="single" w:sz="4" w:space="0" w:color="auto"/>
              <w:bottom w:val="single" w:sz="4" w:space="0" w:color="auto"/>
              <w:right w:val="single" w:sz="4" w:space="0" w:color="auto"/>
            </w:tcBorders>
          </w:tcPr>
          <w:p w14:paraId="562F09CB" w14:textId="77777777" w:rsidR="00393B1F" w:rsidRDefault="00772F76">
            <w:pPr>
              <w:pStyle w:val="aff1"/>
            </w:pPr>
            <w:r>
              <w:t>Нет</w:t>
            </w:r>
          </w:p>
        </w:tc>
        <w:tc>
          <w:tcPr>
            <w:tcW w:w="1151" w:type="pct"/>
            <w:tcBorders>
              <w:top w:val="single" w:sz="4" w:space="0" w:color="auto"/>
              <w:left w:val="single" w:sz="4" w:space="0" w:color="auto"/>
              <w:bottom w:val="single" w:sz="4" w:space="0" w:color="auto"/>
              <w:right w:val="single" w:sz="4" w:space="0" w:color="auto"/>
            </w:tcBorders>
          </w:tcPr>
          <w:p w14:paraId="6597A33C" w14:textId="77777777" w:rsidR="00393B1F" w:rsidRDefault="00772F76">
            <w:pPr>
              <w:pStyle w:val="aff1"/>
              <w:jc w:val="both"/>
            </w:pPr>
            <w:r>
              <w:t>Дата</w:t>
            </w:r>
          </w:p>
        </w:tc>
      </w:tr>
      <w:tr w:rsidR="00393B1F" w14:paraId="56D0D052" w14:textId="77777777">
        <w:tc>
          <w:tcPr>
            <w:tcW w:w="1062" w:type="pct"/>
            <w:tcBorders>
              <w:top w:val="single" w:sz="4" w:space="0" w:color="auto"/>
              <w:left w:val="single" w:sz="4" w:space="0" w:color="auto"/>
              <w:bottom w:val="single" w:sz="4" w:space="0" w:color="auto"/>
              <w:right w:val="single" w:sz="4" w:space="0" w:color="auto"/>
            </w:tcBorders>
          </w:tcPr>
          <w:p w14:paraId="078930AE" w14:textId="77777777" w:rsidR="00393B1F" w:rsidRDefault="00772F76">
            <w:pPr>
              <w:pStyle w:val="aff1"/>
            </w:pPr>
            <w:r>
              <w:t>ROW</w:t>
            </w:r>
          </w:p>
        </w:tc>
        <w:tc>
          <w:tcPr>
            <w:tcW w:w="672" w:type="pct"/>
            <w:tcBorders>
              <w:top w:val="single" w:sz="4" w:space="0" w:color="auto"/>
              <w:left w:val="single" w:sz="4" w:space="0" w:color="auto"/>
              <w:bottom w:val="single" w:sz="4" w:space="0" w:color="auto"/>
              <w:right w:val="single" w:sz="4" w:space="0" w:color="auto"/>
            </w:tcBorders>
          </w:tcPr>
          <w:p w14:paraId="351D333E" w14:textId="77777777" w:rsidR="00393B1F" w:rsidRDefault="00772F76">
            <w:pPr>
              <w:pStyle w:val="aff1"/>
            </w:pPr>
            <w:r>
              <w:t>OS_ROWNUM</w:t>
            </w:r>
          </w:p>
        </w:tc>
        <w:tc>
          <w:tcPr>
            <w:tcW w:w="767" w:type="pct"/>
            <w:tcBorders>
              <w:top w:val="single" w:sz="4" w:space="0" w:color="auto"/>
              <w:left w:val="single" w:sz="4" w:space="0" w:color="auto"/>
              <w:bottom w:val="single" w:sz="4" w:space="0" w:color="auto"/>
              <w:right w:val="single" w:sz="4" w:space="0" w:color="auto"/>
            </w:tcBorders>
          </w:tcPr>
          <w:p w14:paraId="3C43958F" w14:textId="77777777" w:rsidR="00393B1F" w:rsidRDefault="00772F76">
            <w:pPr>
              <w:pStyle w:val="aff1"/>
            </w:pPr>
            <w:r>
              <w:t>Элемент</w:t>
            </w:r>
          </w:p>
        </w:tc>
        <w:tc>
          <w:tcPr>
            <w:tcW w:w="569" w:type="pct"/>
            <w:tcBorders>
              <w:top w:val="single" w:sz="4" w:space="0" w:color="auto"/>
              <w:left w:val="single" w:sz="4" w:space="0" w:color="auto"/>
              <w:bottom w:val="single" w:sz="4" w:space="0" w:color="auto"/>
              <w:right w:val="single" w:sz="4" w:space="0" w:color="auto"/>
            </w:tcBorders>
          </w:tcPr>
          <w:p w14:paraId="07CD6618"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6DD263B5" w14:textId="77777777" w:rsidR="00393B1F" w:rsidRDefault="00772F76">
            <w:pPr>
              <w:pStyle w:val="aff1"/>
              <w:rPr>
                <w:lang w:val="en-US"/>
              </w:rPr>
            </w:pPr>
            <w:r>
              <w:t>Да</w:t>
            </w:r>
          </w:p>
        </w:tc>
        <w:tc>
          <w:tcPr>
            <w:tcW w:w="1151" w:type="pct"/>
            <w:tcBorders>
              <w:top w:val="single" w:sz="4" w:space="0" w:color="auto"/>
              <w:left w:val="single" w:sz="4" w:space="0" w:color="auto"/>
              <w:bottom w:val="single" w:sz="4" w:space="0" w:color="auto"/>
              <w:right w:val="single" w:sz="4" w:space="0" w:color="auto"/>
            </w:tcBorders>
          </w:tcPr>
          <w:p w14:paraId="3B48116A" w14:textId="77777777" w:rsidR="00393B1F" w:rsidRDefault="00772F76">
            <w:pPr>
              <w:pStyle w:val="aff1"/>
              <w:jc w:val="both"/>
            </w:pPr>
            <w:r>
              <w:t>Номер строки (</w:t>
            </w:r>
            <w:r>
              <w:rPr>
                <w:lang w:val="en-US"/>
              </w:rPr>
              <w:t>ROWNUM</w:t>
            </w:r>
            <w:r>
              <w:t>) аналитики «</w:t>
            </w:r>
            <w:r>
              <w:rPr>
                <w:lang w:val="en-US"/>
              </w:rPr>
              <w:t>GRAF</w:t>
            </w:r>
            <w:r>
              <w:t>_</w:t>
            </w:r>
            <w:r>
              <w:rPr>
                <w:lang w:val="en-US"/>
              </w:rPr>
              <w:t>AMORT</w:t>
            </w:r>
            <w:r>
              <w:t>_</w:t>
            </w:r>
            <w:r>
              <w:rPr>
                <w:lang w:val="en-US"/>
              </w:rPr>
              <w:t>OS</w:t>
            </w:r>
            <w:r>
              <w:t>»</w:t>
            </w:r>
          </w:p>
        </w:tc>
      </w:tr>
      <w:tr w:rsidR="00393B1F" w14:paraId="5E689647" w14:textId="77777777">
        <w:tc>
          <w:tcPr>
            <w:tcW w:w="1062" w:type="pct"/>
            <w:tcBorders>
              <w:top w:val="single" w:sz="4" w:space="0" w:color="auto"/>
              <w:left w:val="single" w:sz="4" w:space="0" w:color="auto"/>
              <w:bottom w:val="single" w:sz="4" w:space="0" w:color="auto"/>
              <w:right w:val="single" w:sz="4" w:space="0" w:color="auto"/>
            </w:tcBorders>
          </w:tcPr>
          <w:p w14:paraId="23D4B833" w14:textId="77777777" w:rsidR="00393B1F" w:rsidRDefault="00772F76">
            <w:pPr>
              <w:pStyle w:val="aff1"/>
            </w:pPr>
            <w:r>
              <w:t>ROW</w:t>
            </w:r>
          </w:p>
        </w:tc>
        <w:tc>
          <w:tcPr>
            <w:tcW w:w="672" w:type="pct"/>
            <w:tcBorders>
              <w:top w:val="single" w:sz="4" w:space="0" w:color="auto"/>
              <w:left w:val="single" w:sz="4" w:space="0" w:color="auto"/>
              <w:bottom w:val="single" w:sz="4" w:space="0" w:color="auto"/>
              <w:right w:val="single" w:sz="4" w:space="0" w:color="auto"/>
            </w:tcBorders>
          </w:tcPr>
          <w:p w14:paraId="32AB5146" w14:textId="77777777" w:rsidR="00393B1F" w:rsidRDefault="00772F76">
            <w:pPr>
              <w:pStyle w:val="aff1"/>
            </w:pPr>
            <w:r>
              <w:t>SUMMA</w:t>
            </w:r>
          </w:p>
        </w:tc>
        <w:tc>
          <w:tcPr>
            <w:tcW w:w="767" w:type="pct"/>
            <w:tcBorders>
              <w:top w:val="single" w:sz="4" w:space="0" w:color="auto"/>
              <w:left w:val="single" w:sz="4" w:space="0" w:color="auto"/>
              <w:bottom w:val="single" w:sz="4" w:space="0" w:color="auto"/>
              <w:right w:val="single" w:sz="4" w:space="0" w:color="auto"/>
            </w:tcBorders>
          </w:tcPr>
          <w:p w14:paraId="7159AE9D" w14:textId="77777777" w:rsidR="00393B1F" w:rsidRDefault="00772F76">
            <w:pPr>
              <w:pStyle w:val="aff1"/>
            </w:pPr>
            <w:r>
              <w:t>Элемент</w:t>
            </w:r>
          </w:p>
        </w:tc>
        <w:tc>
          <w:tcPr>
            <w:tcW w:w="569" w:type="pct"/>
            <w:tcBorders>
              <w:top w:val="single" w:sz="4" w:space="0" w:color="auto"/>
              <w:left w:val="single" w:sz="4" w:space="0" w:color="auto"/>
              <w:bottom w:val="single" w:sz="4" w:space="0" w:color="auto"/>
              <w:right w:val="single" w:sz="4" w:space="0" w:color="auto"/>
            </w:tcBorders>
          </w:tcPr>
          <w:p w14:paraId="188CA21E" w14:textId="77777777" w:rsidR="00393B1F" w:rsidRDefault="00772F76">
            <w:pPr>
              <w:pStyle w:val="aff1"/>
            </w:pPr>
            <w:r>
              <w:t>DECIMAL (15,2)</w:t>
            </w:r>
          </w:p>
        </w:tc>
        <w:tc>
          <w:tcPr>
            <w:tcW w:w="776" w:type="pct"/>
            <w:tcBorders>
              <w:top w:val="single" w:sz="4" w:space="0" w:color="auto"/>
              <w:left w:val="single" w:sz="4" w:space="0" w:color="auto"/>
              <w:bottom w:val="single" w:sz="4" w:space="0" w:color="auto"/>
              <w:right w:val="single" w:sz="4" w:space="0" w:color="auto"/>
            </w:tcBorders>
          </w:tcPr>
          <w:p w14:paraId="66340DB9" w14:textId="77777777" w:rsidR="00393B1F" w:rsidRDefault="00772F76">
            <w:pPr>
              <w:pStyle w:val="aff1"/>
            </w:pPr>
            <w:r>
              <w:t>Нет</w:t>
            </w:r>
          </w:p>
        </w:tc>
        <w:tc>
          <w:tcPr>
            <w:tcW w:w="1151" w:type="pct"/>
            <w:tcBorders>
              <w:top w:val="single" w:sz="4" w:space="0" w:color="auto"/>
              <w:left w:val="single" w:sz="4" w:space="0" w:color="auto"/>
              <w:bottom w:val="single" w:sz="4" w:space="0" w:color="auto"/>
              <w:right w:val="single" w:sz="4" w:space="0" w:color="auto"/>
            </w:tcBorders>
          </w:tcPr>
          <w:p w14:paraId="75FF4E37" w14:textId="77777777" w:rsidR="00393B1F" w:rsidRDefault="00772F76">
            <w:pPr>
              <w:pStyle w:val="aff1"/>
              <w:jc w:val="both"/>
            </w:pPr>
            <w:r>
              <w:t>Сумма</w:t>
            </w:r>
          </w:p>
        </w:tc>
      </w:tr>
    </w:tbl>
    <w:p w14:paraId="6D5A1D33" w14:textId="77777777" w:rsidR="00393B1F" w:rsidRDefault="00772F76">
      <w:pPr>
        <w:pStyle w:val="a2"/>
      </w:pPr>
      <w:r>
        <w:t>Описание блока аналитики «GRAFIK_ISP_DETAIL» представлено в таблице «</w:t>
      </w:r>
      <w:r>
        <w:rPr>
          <w:rFonts w:hint="eastAsia"/>
        </w:rPr>
        <w:fldChar w:fldCharType="begin"/>
      </w:r>
      <w:r>
        <w:rPr>
          <w:rFonts w:hint="eastAsia"/>
        </w:rPr>
        <w:instrText xml:space="preserve"> </w:instrText>
      </w:r>
      <w:r>
        <w:instrText>REF _Ref190123556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.33 – Описание блока аналитики «GRAFIK_ISP_DETAIL»</w:t>
      </w:r>
      <w:r>
        <w:rPr>
          <w:rFonts w:hint="eastAsia"/>
        </w:rPr>
        <w:fldChar w:fldCharType="end"/>
      </w:r>
      <w:r>
        <w:t>».</w:t>
      </w:r>
    </w:p>
    <w:p w14:paraId="351F0D96" w14:textId="77777777" w:rsidR="00393B1F" w:rsidRDefault="00772F76">
      <w:pPr>
        <w:pStyle w:val="ae"/>
      </w:pPr>
      <w:bookmarkStart w:id="192" w:name="_Ref190123556"/>
      <w:bookmarkStart w:id="193" w:name="_Toc205155022"/>
      <w:r>
        <w:t xml:space="preserve">Таблица </w:t>
      </w:r>
      <w:fldSimple w:instr=" STYLEREF 1 \s ">
        <w:r>
          <w:t>2</w:t>
        </w:r>
      </w:fldSimple>
      <w:r>
        <w:t>.</w:t>
      </w:r>
      <w:fldSimple w:instr=" SEQ Таблица \* ARABIC \s 1 ">
        <w:r>
          <w:t>33</w:t>
        </w:r>
      </w:fldSimple>
      <w:r>
        <w:t xml:space="preserve"> – Описание блока аналитики «GRAFIK_ISP_DETAIL»</w:t>
      </w:r>
      <w:bookmarkEnd w:id="192"/>
      <w:bookmarkEnd w:id="193"/>
    </w:p>
    <w:tbl>
      <w:tblPr>
        <w:tblW w:w="5000" w:type="pct"/>
        <w:tblInd w:w="-5" w:type="dxa"/>
        <w:tblLook w:val="04A0" w:firstRow="1" w:lastRow="0" w:firstColumn="1" w:lastColumn="0" w:noHBand="0" w:noVBand="1"/>
      </w:tblPr>
      <w:tblGrid>
        <w:gridCol w:w="2563"/>
        <w:gridCol w:w="2923"/>
        <w:gridCol w:w="1933"/>
        <w:gridCol w:w="2048"/>
        <w:gridCol w:w="2251"/>
        <w:gridCol w:w="2559"/>
      </w:tblGrid>
      <w:tr w:rsidR="00393B1F" w14:paraId="52005B0B" w14:textId="77777777">
        <w:trPr>
          <w:trHeight w:val="20"/>
          <w:tblHeader/>
        </w:trPr>
        <w:tc>
          <w:tcPr>
            <w:tcW w:w="8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59083D" w14:textId="77777777" w:rsidR="00393B1F" w:rsidRDefault="00772F76">
            <w:pPr>
              <w:pStyle w:val="aff2"/>
            </w:pPr>
            <w:r>
              <w:t>Родитель</w:t>
            </w:r>
          </w:p>
        </w:tc>
        <w:tc>
          <w:tcPr>
            <w:tcW w:w="10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9DD059" w14:textId="77777777" w:rsidR="00393B1F" w:rsidRDefault="00772F76">
            <w:pPr>
              <w:pStyle w:val="aff2"/>
            </w:pPr>
            <w:r>
              <w:t>Наименование</w:t>
            </w:r>
          </w:p>
        </w:tc>
        <w:tc>
          <w:tcPr>
            <w:tcW w:w="7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4EA50D" w14:textId="77777777" w:rsidR="00393B1F" w:rsidRDefault="00772F76">
            <w:pPr>
              <w:pStyle w:val="aff2"/>
            </w:pPr>
            <w:r>
              <w:t>Тип</w:t>
            </w:r>
          </w:p>
        </w:tc>
        <w:tc>
          <w:tcPr>
            <w:tcW w:w="7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1E987A" w14:textId="77777777" w:rsidR="00393B1F" w:rsidRDefault="00772F76">
            <w:pPr>
              <w:pStyle w:val="aff2"/>
            </w:pPr>
            <w:r>
              <w:t>Формат элемента</w:t>
            </w:r>
          </w:p>
        </w:tc>
        <w:tc>
          <w:tcPr>
            <w:tcW w:w="6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CC2F00" w14:textId="77777777" w:rsidR="00393B1F" w:rsidRDefault="00772F76">
            <w:pPr>
              <w:pStyle w:val="aff2"/>
            </w:pPr>
            <w:r>
              <w:t>Обязательность наличия элемента/атрибута</w:t>
            </w:r>
          </w:p>
        </w:tc>
        <w:tc>
          <w:tcPr>
            <w:tcW w:w="9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33F30F" w14:textId="77777777" w:rsidR="00393B1F" w:rsidRDefault="00772F76">
            <w:pPr>
              <w:pStyle w:val="aff2"/>
            </w:pPr>
            <w:r>
              <w:t>Дополнительная информация</w:t>
            </w:r>
          </w:p>
        </w:tc>
      </w:tr>
      <w:tr w:rsidR="00393B1F" w14:paraId="3106783B" w14:textId="77777777">
        <w:tc>
          <w:tcPr>
            <w:tcW w:w="898" w:type="pct"/>
            <w:tcBorders>
              <w:top w:val="single" w:sz="4" w:space="0" w:color="auto"/>
              <w:left w:val="single" w:sz="4" w:space="0" w:color="auto"/>
              <w:bottom w:val="single" w:sz="4" w:space="0" w:color="auto"/>
              <w:right w:val="single" w:sz="4" w:space="0" w:color="auto"/>
            </w:tcBorders>
          </w:tcPr>
          <w:p w14:paraId="72B1919B" w14:textId="77777777" w:rsidR="00393B1F" w:rsidRDefault="00772F76">
            <w:pPr>
              <w:pStyle w:val="aff1"/>
              <w:rPr>
                <w:lang w:val="en-US"/>
              </w:rPr>
            </w:pPr>
            <w:r>
              <w:t>GRAFIK_ISP_DETAIL</w:t>
            </w:r>
          </w:p>
        </w:tc>
        <w:tc>
          <w:tcPr>
            <w:tcW w:w="1024" w:type="pct"/>
            <w:tcBorders>
              <w:top w:val="single" w:sz="4" w:space="0" w:color="auto"/>
              <w:left w:val="single" w:sz="4" w:space="0" w:color="auto"/>
              <w:bottom w:val="single" w:sz="4" w:space="0" w:color="auto"/>
              <w:right w:val="single" w:sz="4" w:space="0" w:color="auto"/>
            </w:tcBorders>
          </w:tcPr>
          <w:p w14:paraId="212BD4A2" w14:textId="77777777" w:rsidR="00393B1F" w:rsidRDefault="00772F76">
            <w:pPr>
              <w:pStyle w:val="aff1"/>
            </w:pPr>
            <w:r>
              <w:t>ID</w:t>
            </w:r>
          </w:p>
        </w:tc>
        <w:tc>
          <w:tcPr>
            <w:tcW w:w="739" w:type="pct"/>
            <w:tcBorders>
              <w:top w:val="single" w:sz="4" w:space="0" w:color="auto"/>
              <w:left w:val="single" w:sz="4" w:space="0" w:color="auto"/>
              <w:bottom w:val="single" w:sz="4" w:space="0" w:color="auto"/>
              <w:right w:val="single" w:sz="4" w:space="0" w:color="auto"/>
            </w:tcBorders>
          </w:tcPr>
          <w:p w14:paraId="2988FEEE" w14:textId="77777777" w:rsidR="00393B1F" w:rsidRDefault="00772F76">
            <w:pPr>
              <w:pStyle w:val="aff1"/>
            </w:pPr>
            <w:r>
              <w:t>Атрибут</w:t>
            </w:r>
          </w:p>
        </w:tc>
        <w:tc>
          <w:tcPr>
            <w:tcW w:w="738" w:type="pct"/>
            <w:tcBorders>
              <w:top w:val="single" w:sz="4" w:space="0" w:color="auto"/>
              <w:left w:val="single" w:sz="4" w:space="0" w:color="auto"/>
              <w:bottom w:val="single" w:sz="4" w:space="0" w:color="auto"/>
              <w:right w:val="single" w:sz="4" w:space="0" w:color="auto"/>
            </w:tcBorders>
          </w:tcPr>
          <w:p w14:paraId="07A8AD28" w14:textId="77777777" w:rsidR="00393B1F" w:rsidRDefault="00772F76">
            <w:pPr>
              <w:pStyle w:val="aff1"/>
            </w:pPr>
            <w:r>
              <w:t>STRING</w:t>
            </w:r>
          </w:p>
        </w:tc>
        <w:tc>
          <w:tcPr>
            <w:tcW w:w="684" w:type="pct"/>
            <w:tcBorders>
              <w:top w:val="single" w:sz="4" w:space="0" w:color="auto"/>
              <w:left w:val="single" w:sz="4" w:space="0" w:color="auto"/>
              <w:bottom w:val="single" w:sz="4" w:space="0" w:color="auto"/>
              <w:right w:val="single" w:sz="4" w:space="0" w:color="auto"/>
            </w:tcBorders>
          </w:tcPr>
          <w:p w14:paraId="6D078FF3" w14:textId="77777777" w:rsidR="00393B1F" w:rsidRDefault="00772F76">
            <w:pPr>
              <w:pStyle w:val="aff1"/>
            </w:pPr>
            <w:r>
              <w:t>Да</w:t>
            </w:r>
          </w:p>
        </w:tc>
        <w:tc>
          <w:tcPr>
            <w:tcW w:w="917" w:type="pct"/>
            <w:tcBorders>
              <w:top w:val="single" w:sz="4" w:space="0" w:color="auto"/>
              <w:left w:val="single" w:sz="4" w:space="0" w:color="auto"/>
              <w:bottom w:val="single" w:sz="4" w:space="0" w:color="auto"/>
              <w:right w:val="single" w:sz="4" w:space="0" w:color="auto"/>
            </w:tcBorders>
          </w:tcPr>
          <w:p w14:paraId="562A54DD" w14:textId="77777777" w:rsidR="00393B1F" w:rsidRDefault="00772F76">
            <w:pPr>
              <w:pStyle w:val="aff1"/>
              <w:jc w:val="both"/>
            </w:pPr>
            <w:r>
              <w:t>Уникальный идентификатор выгруженного объекта</w:t>
            </w:r>
          </w:p>
        </w:tc>
      </w:tr>
      <w:tr w:rsidR="00393B1F" w14:paraId="3EE065CB" w14:textId="77777777">
        <w:tc>
          <w:tcPr>
            <w:tcW w:w="898" w:type="pct"/>
            <w:tcBorders>
              <w:top w:val="single" w:sz="4" w:space="0" w:color="auto"/>
              <w:left w:val="single" w:sz="4" w:space="0" w:color="auto"/>
              <w:bottom w:val="single" w:sz="4" w:space="0" w:color="auto"/>
              <w:right w:val="single" w:sz="4" w:space="0" w:color="auto"/>
            </w:tcBorders>
          </w:tcPr>
          <w:p w14:paraId="603F3005" w14:textId="77777777" w:rsidR="00393B1F" w:rsidRDefault="00772F76">
            <w:pPr>
              <w:pStyle w:val="aff1"/>
              <w:rPr>
                <w:lang w:val="en-US"/>
              </w:rPr>
            </w:pPr>
            <w:r>
              <w:t>GRAFIK_ISP_DETAIL</w:t>
            </w:r>
          </w:p>
        </w:tc>
        <w:tc>
          <w:tcPr>
            <w:tcW w:w="1024" w:type="pct"/>
            <w:tcBorders>
              <w:top w:val="single" w:sz="4" w:space="0" w:color="auto"/>
              <w:left w:val="single" w:sz="4" w:space="0" w:color="auto"/>
              <w:bottom w:val="single" w:sz="4" w:space="0" w:color="auto"/>
              <w:right w:val="single" w:sz="4" w:space="0" w:color="auto"/>
            </w:tcBorders>
          </w:tcPr>
          <w:p w14:paraId="73221FAE" w14:textId="77777777" w:rsidR="00393B1F" w:rsidRDefault="00772F76">
            <w:pPr>
              <w:pStyle w:val="aff1"/>
            </w:pPr>
            <w:r>
              <w:t>OWNER</w:t>
            </w:r>
          </w:p>
        </w:tc>
        <w:tc>
          <w:tcPr>
            <w:tcW w:w="739" w:type="pct"/>
            <w:tcBorders>
              <w:top w:val="single" w:sz="4" w:space="0" w:color="auto"/>
              <w:left w:val="single" w:sz="4" w:space="0" w:color="auto"/>
              <w:bottom w:val="single" w:sz="4" w:space="0" w:color="auto"/>
              <w:right w:val="single" w:sz="4" w:space="0" w:color="auto"/>
            </w:tcBorders>
          </w:tcPr>
          <w:p w14:paraId="7F265DAE" w14:textId="77777777" w:rsidR="00393B1F" w:rsidRDefault="00772F76">
            <w:pPr>
              <w:pStyle w:val="aff1"/>
            </w:pPr>
            <w:r>
              <w:t>Элемент</w:t>
            </w:r>
          </w:p>
        </w:tc>
        <w:tc>
          <w:tcPr>
            <w:tcW w:w="738" w:type="pct"/>
            <w:tcBorders>
              <w:top w:val="single" w:sz="4" w:space="0" w:color="auto"/>
              <w:left w:val="single" w:sz="4" w:space="0" w:color="auto"/>
              <w:bottom w:val="single" w:sz="4" w:space="0" w:color="auto"/>
              <w:right w:val="single" w:sz="4" w:space="0" w:color="auto"/>
            </w:tcBorders>
          </w:tcPr>
          <w:p w14:paraId="7DE4C5A2" w14:textId="77777777" w:rsidR="00393B1F" w:rsidRDefault="00772F76">
            <w:pPr>
              <w:pStyle w:val="aff1"/>
            </w:pPr>
            <w:r>
              <w:t>STRING (36)</w:t>
            </w:r>
          </w:p>
        </w:tc>
        <w:tc>
          <w:tcPr>
            <w:tcW w:w="684" w:type="pct"/>
            <w:tcBorders>
              <w:top w:val="single" w:sz="4" w:space="0" w:color="auto"/>
              <w:left w:val="single" w:sz="4" w:space="0" w:color="auto"/>
              <w:bottom w:val="single" w:sz="4" w:space="0" w:color="auto"/>
              <w:right w:val="single" w:sz="4" w:space="0" w:color="auto"/>
            </w:tcBorders>
          </w:tcPr>
          <w:p w14:paraId="4C7EC792" w14:textId="77777777" w:rsidR="00393B1F" w:rsidRDefault="00772F76">
            <w:pPr>
              <w:pStyle w:val="aff1"/>
            </w:pPr>
            <w:r>
              <w:t>Да</w:t>
            </w:r>
          </w:p>
        </w:tc>
        <w:tc>
          <w:tcPr>
            <w:tcW w:w="917" w:type="pct"/>
            <w:tcBorders>
              <w:top w:val="single" w:sz="4" w:space="0" w:color="auto"/>
              <w:left w:val="single" w:sz="4" w:space="0" w:color="auto"/>
              <w:bottom w:val="single" w:sz="4" w:space="0" w:color="auto"/>
              <w:right w:val="single" w:sz="4" w:space="0" w:color="auto"/>
            </w:tcBorders>
          </w:tcPr>
          <w:p w14:paraId="36BAFF49" w14:textId="77777777" w:rsidR="00393B1F" w:rsidRDefault="00772F76">
            <w:pPr>
              <w:pStyle w:val="aff1"/>
              <w:jc w:val="both"/>
            </w:pPr>
            <w:r>
              <w:t>Идентификатор элемента-владельца</w:t>
            </w:r>
          </w:p>
        </w:tc>
      </w:tr>
      <w:tr w:rsidR="00393B1F" w14:paraId="10E950B9" w14:textId="77777777">
        <w:tc>
          <w:tcPr>
            <w:tcW w:w="898" w:type="pct"/>
            <w:tcBorders>
              <w:top w:val="single" w:sz="4" w:space="0" w:color="auto"/>
              <w:left w:val="single" w:sz="4" w:space="0" w:color="auto"/>
              <w:bottom w:val="single" w:sz="4" w:space="0" w:color="auto"/>
              <w:right w:val="single" w:sz="4" w:space="0" w:color="auto"/>
            </w:tcBorders>
          </w:tcPr>
          <w:p w14:paraId="41ADE128" w14:textId="77777777" w:rsidR="00393B1F" w:rsidRDefault="00772F76">
            <w:pPr>
              <w:pStyle w:val="aff1"/>
              <w:rPr>
                <w:lang w:val="en-US"/>
              </w:rPr>
            </w:pPr>
            <w:r>
              <w:t>GRAFIK_ISP_DETAIL</w:t>
            </w:r>
          </w:p>
        </w:tc>
        <w:tc>
          <w:tcPr>
            <w:tcW w:w="1024" w:type="pct"/>
            <w:tcBorders>
              <w:top w:val="single" w:sz="4" w:space="0" w:color="auto"/>
              <w:left w:val="single" w:sz="4" w:space="0" w:color="auto"/>
              <w:bottom w:val="single" w:sz="4" w:space="0" w:color="auto"/>
              <w:right w:val="single" w:sz="4" w:space="0" w:color="auto"/>
            </w:tcBorders>
          </w:tcPr>
          <w:p w14:paraId="46A38F27" w14:textId="77777777" w:rsidR="00393B1F" w:rsidRDefault="00772F76">
            <w:pPr>
              <w:pStyle w:val="aff1"/>
            </w:pPr>
            <w:r>
              <w:t>ROW</w:t>
            </w:r>
          </w:p>
        </w:tc>
        <w:tc>
          <w:tcPr>
            <w:tcW w:w="739" w:type="pct"/>
            <w:tcBorders>
              <w:top w:val="single" w:sz="4" w:space="0" w:color="auto"/>
              <w:left w:val="single" w:sz="4" w:space="0" w:color="auto"/>
              <w:bottom w:val="single" w:sz="4" w:space="0" w:color="auto"/>
              <w:right w:val="single" w:sz="4" w:space="0" w:color="auto"/>
            </w:tcBorders>
          </w:tcPr>
          <w:p w14:paraId="0BB799EC" w14:textId="77777777" w:rsidR="00393B1F" w:rsidRDefault="00772F76">
            <w:pPr>
              <w:pStyle w:val="aff1"/>
            </w:pPr>
            <w:r>
              <w:t>Составной элемент</w:t>
            </w:r>
          </w:p>
        </w:tc>
        <w:tc>
          <w:tcPr>
            <w:tcW w:w="738" w:type="pct"/>
            <w:tcBorders>
              <w:top w:val="single" w:sz="4" w:space="0" w:color="auto"/>
              <w:left w:val="single" w:sz="4" w:space="0" w:color="auto"/>
              <w:bottom w:val="single" w:sz="4" w:space="0" w:color="auto"/>
              <w:right w:val="single" w:sz="4" w:space="0" w:color="auto"/>
            </w:tcBorders>
          </w:tcPr>
          <w:p w14:paraId="1D98A28B" w14:textId="77777777" w:rsidR="00393B1F" w:rsidRDefault="00772F76">
            <w:pPr>
              <w:pStyle w:val="aff1"/>
              <w:rPr>
                <w:lang w:val="en-US"/>
              </w:rPr>
            </w:pPr>
            <w:r>
              <w:rPr>
                <w:lang w:val="en-US"/>
              </w:rPr>
              <w:t>ROW</w:t>
            </w:r>
          </w:p>
        </w:tc>
        <w:tc>
          <w:tcPr>
            <w:tcW w:w="684" w:type="pct"/>
            <w:tcBorders>
              <w:top w:val="single" w:sz="4" w:space="0" w:color="auto"/>
              <w:left w:val="single" w:sz="4" w:space="0" w:color="auto"/>
              <w:bottom w:val="single" w:sz="4" w:space="0" w:color="auto"/>
              <w:right w:val="single" w:sz="4" w:space="0" w:color="auto"/>
            </w:tcBorders>
          </w:tcPr>
          <w:p w14:paraId="03A05DA1" w14:textId="77777777" w:rsidR="00393B1F" w:rsidRDefault="00772F76">
            <w:pPr>
              <w:pStyle w:val="aff1"/>
            </w:pPr>
            <w:r>
              <w:t>Да</w:t>
            </w:r>
          </w:p>
        </w:tc>
        <w:tc>
          <w:tcPr>
            <w:tcW w:w="917" w:type="pct"/>
            <w:tcBorders>
              <w:top w:val="single" w:sz="4" w:space="0" w:color="auto"/>
              <w:left w:val="single" w:sz="4" w:space="0" w:color="auto"/>
              <w:bottom w:val="single" w:sz="4" w:space="0" w:color="auto"/>
              <w:right w:val="single" w:sz="4" w:space="0" w:color="auto"/>
            </w:tcBorders>
          </w:tcPr>
          <w:p w14:paraId="3A34A6A1" w14:textId="77777777" w:rsidR="00393B1F" w:rsidRDefault="00772F76">
            <w:pPr>
              <w:pStyle w:val="aff1"/>
              <w:jc w:val="both"/>
            </w:pPr>
            <w:r>
              <w:t>Строки табличной части</w:t>
            </w:r>
          </w:p>
        </w:tc>
      </w:tr>
      <w:tr w:rsidR="00393B1F" w14:paraId="2F40AFB0" w14:textId="77777777">
        <w:tc>
          <w:tcPr>
            <w:tcW w:w="898" w:type="pct"/>
            <w:tcBorders>
              <w:top w:val="single" w:sz="4" w:space="0" w:color="auto"/>
              <w:left w:val="single" w:sz="4" w:space="0" w:color="auto"/>
              <w:bottom w:val="single" w:sz="4" w:space="0" w:color="auto"/>
              <w:right w:val="single" w:sz="4" w:space="0" w:color="auto"/>
            </w:tcBorders>
          </w:tcPr>
          <w:p w14:paraId="61CA81B4" w14:textId="77777777" w:rsidR="00393B1F" w:rsidRDefault="00772F76">
            <w:pPr>
              <w:pStyle w:val="aff1"/>
              <w:rPr>
                <w:lang w:val="en-US"/>
              </w:rPr>
            </w:pPr>
            <w:r>
              <w:t>ROW</w:t>
            </w:r>
          </w:p>
        </w:tc>
        <w:tc>
          <w:tcPr>
            <w:tcW w:w="1024" w:type="pct"/>
            <w:tcBorders>
              <w:top w:val="single" w:sz="4" w:space="0" w:color="auto"/>
              <w:left w:val="single" w:sz="4" w:space="0" w:color="auto"/>
              <w:bottom w:val="single" w:sz="4" w:space="0" w:color="auto"/>
              <w:right w:val="single" w:sz="4" w:space="0" w:color="auto"/>
            </w:tcBorders>
          </w:tcPr>
          <w:p w14:paraId="30DEAE95" w14:textId="77777777" w:rsidR="00393B1F" w:rsidRDefault="00772F76">
            <w:pPr>
              <w:pStyle w:val="aff1"/>
            </w:pPr>
            <w:r>
              <w:t>ROWNUM</w:t>
            </w:r>
          </w:p>
        </w:tc>
        <w:tc>
          <w:tcPr>
            <w:tcW w:w="739" w:type="pct"/>
            <w:tcBorders>
              <w:top w:val="single" w:sz="4" w:space="0" w:color="auto"/>
              <w:left w:val="single" w:sz="4" w:space="0" w:color="auto"/>
              <w:bottom w:val="single" w:sz="4" w:space="0" w:color="auto"/>
              <w:right w:val="single" w:sz="4" w:space="0" w:color="auto"/>
            </w:tcBorders>
          </w:tcPr>
          <w:p w14:paraId="69DC5BF3" w14:textId="77777777" w:rsidR="00393B1F" w:rsidRDefault="00772F76">
            <w:pPr>
              <w:pStyle w:val="aff1"/>
            </w:pPr>
            <w:r>
              <w:t>Элемент</w:t>
            </w:r>
          </w:p>
        </w:tc>
        <w:tc>
          <w:tcPr>
            <w:tcW w:w="738" w:type="pct"/>
            <w:tcBorders>
              <w:top w:val="single" w:sz="4" w:space="0" w:color="auto"/>
              <w:left w:val="single" w:sz="4" w:space="0" w:color="auto"/>
              <w:bottom w:val="single" w:sz="4" w:space="0" w:color="auto"/>
              <w:right w:val="single" w:sz="4" w:space="0" w:color="auto"/>
            </w:tcBorders>
          </w:tcPr>
          <w:p w14:paraId="45C0609A" w14:textId="77777777" w:rsidR="00393B1F" w:rsidRDefault="00772F76">
            <w:pPr>
              <w:pStyle w:val="aff1"/>
            </w:pPr>
            <w:r>
              <w:t>INTEGER</w:t>
            </w:r>
          </w:p>
        </w:tc>
        <w:tc>
          <w:tcPr>
            <w:tcW w:w="684" w:type="pct"/>
            <w:tcBorders>
              <w:top w:val="single" w:sz="4" w:space="0" w:color="auto"/>
              <w:left w:val="single" w:sz="4" w:space="0" w:color="auto"/>
              <w:bottom w:val="single" w:sz="4" w:space="0" w:color="auto"/>
              <w:right w:val="single" w:sz="4" w:space="0" w:color="auto"/>
            </w:tcBorders>
          </w:tcPr>
          <w:p w14:paraId="0046E04C" w14:textId="77777777" w:rsidR="00393B1F" w:rsidRDefault="00772F76">
            <w:pPr>
              <w:pStyle w:val="aff1"/>
            </w:pPr>
            <w:r>
              <w:t>Да</w:t>
            </w:r>
          </w:p>
        </w:tc>
        <w:tc>
          <w:tcPr>
            <w:tcW w:w="917" w:type="pct"/>
            <w:tcBorders>
              <w:top w:val="single" w:sz="4" w:space="0" w:color="auto"/>
              <w:left w:val="single" w:sz="4" w:space="0" w:color="auto"/>
              <w:bottom w:val="single" w:sz="4" w:space="0" w:color="auto"/>
              <w:right w:val="single" w:sz="4" w:space="0" w:color="auto"/>
            </w:tcBorders>
          </w:tcPr>
          <w:p w14:paraId="3A1769C0" w14:textId="77777777" w:rsidR="00393B1F" w:rsidRDefault="00772F76">
            <w:pPr>
              <w:pStyle w:val="aff1"/>
              <w:jc w:val="both"/>
            </w:pPr>
            <w:r>
              <w:t>Номер строки</w:t>
            </w:r>
          </w:p>
        </w:tc>
      </w:tr>
      <w:tr w:rsidR="00393B1F" w14:paraId="32E58EE7" w14:textId="77777777">
        <w:tc>
          <w:tcPr>
            <w:tcW w:w="898" w:type="pct"/>
            <w:tcBorders>
              <w:top w:val="single" w:sz="4" w:space="0" w:color="auto"/>
              <w:left w:val="single" w:sz="4" w:space="0" w:color="auto"/>
              <w:bottom w:val="single" w:sz="4" w:space="0" w:color="auto"/>
              <w:right w:val="single" w:sz="4" w:space="0" w:color="auto"/>
            </w:tcBorders>
          </w:tcPr>
          <w:p w14:paraId="5FA0B8FE" w14:textId="77777777" w:rsidR="00393B1F" w:rsidRDefault="00772F76">
            <w:pPr>
              <w:pStyle w:val="aff1"/>
              <w:rPr>
                <w:lang w:val="en-US"/>
              </w:rPr>
            </w:pPr>
            <w:r>
              <w:t>ROW</w:t>
            </w:r>
          </w:p>
        </w:tc>
        <w:tc>
          <w:tcPr>
            <w:tcW w:w="1024" w:type="pct"/>
            <w:tcBorders>
              <w:top w:val="single" w:sz="4" w:space="0" w:color="auto"/>
              <w:left w:val="single" w:sz="4" w:space="0" w:color="auto"/>
              <w:bottom w:val="single" w:sz="4" w:space="0" w:color="auto"/>
              <w:right w:val="single" w:sz="4" w:space="0" w:color="auto"/>
            </w:tcBorders>
          </w:tcPr>
          <w:p w14:paraId="33E5E21C" w14:textId="77777777" w:rsidR="00393B1F" w:rsidRDefault="00772F76">
            <w:pPr>
              <w:pStyle w:val="aff1"/>
            </w:pPr>
            <w:r>
              <w:t>DATE</w:t>
            </w:r>
          </w:p>
        </w:tc>
        <w:tc>
          <w:tcPr>
            <w:tcW w:w="739" w:type="pct"/>
            <w:tcBorders>
              <w:top w:val="single" w:sz="4" w:space="0" w:color="auto"/>
              <w:left w:val="single" w:sz="4" w:space="0" w:color="auto"/>
              <w:bottom w:val="single" w:sz="4" w:space="0" w:color="auto"/>
              <w:right w:val="single" w:sz="4" w:space="0" w:color="auto"/>
            </w:tcBorders>
          </w:tcPr>
          <w:p w14:paraId="15200CFD" w14:textId="77777777" w:rsidR="00393B1F" w:rsidRDefault="00772F76">
            <w:pPr>
              <w:pStyle w:val="aff1"/>
            </w:pPr>
            <w:r>
              <w:t>Элемент</w:t>
            </w:r>
          </w:p>
        </w:tc>
        <w:tc>
          <w:tcPr>
            <w:tcW w:w="738" w:type="pct"/>
            <w:tcBorders>
              <w:top w:val="single" w:sz="4" w:space="0" w:color="auto"/>
              <w:left w:val="single" w:sz="4" w:space="0" w:color="auto"/>
              <w:bottom w:val="single" w:sz="4" w:space="0" w:color="auto"/>
              <w:right w:val="single" w:sz="4" w:space="0" w:color="auto"/>
            </w:tcBorders>
          </w:tcPr>
          <w:p w14:paraId="099EFDF6" w14:textId="77777777" w:rsidR="00393B1F" w:rsidRDefault="00772F76">
            <w:pPr>
              <w:pStyle w:val="aff1"/>
            </w:pPr>
            <w:r>
              <w:t>DATE</w:t>
            </w:r>
          </w:p>
        </w:tc>
        <w:tc>
          <w:tcPr>
            <w:tcW w:w="684" w:type="pct"/>
            <w:tcBorders>
              <w:top w:val="single" w:sz="4" w:space="0" w:color="auto"/>
              <w:left w:val="single" w:sz="4" w:space="0" w:color="auto"/>
              <w:bottom w:val="single" w:sz="4" w:space="0" w:color="auto"/>
              <w:right w:val="single" w:sz="4" w:space="0" w:color="auto"/>
            </w:tcBorders>
          </w:tcPr>
          <w:p w14:paraId="338174C0" w14:textId="77777777" w:rsidR="00393B1F" w:rsidRDefault="00772F76">
            <w:pPr>
              <w:pStyle w:val="aff1"/>
            </w:pPr>
            <w:r>
              <w:t>Нет</w:t>
            </w:r>
          </w:p>
        </w:tc>
        <w:tc>
          <w:tcPr>
            <w:tcW w:w="917" w:type="pct"/>
            <w:tcBorders>
              <w:top w:val="single" w:sz="4" w:space="0" w:color="auto"/>
              <w:left w:val="single" w:sz="4" w:space="0" w:color="auto"/>
              <w:bottom w:val="single" w:sz="4" w:space="0" w:color="auto"/>
              <w:right w:val="single" w:sz="4" w:space="0" w:color="auto"/>
            </w:tcBorders>
          </w:tcPr>
          <w:p w14:paraId="0868ADF0" w14:textId="77777777" w:rsidR="00393B1F" w:rsidRDefault="00772F76">
            <w:pPr>
              <w:pStyle w:val="aff1"/>
              <w:jc w:val="both"/>
            </w:pPr>
            <w:r>
              <w:t>Дата</w:t>
            </w:r>
          </w:p>
        </w:tc>
      </w:tr>
      <w:tr w:rsidR="00393B1F" w14:paraId="3A02A803" w14:textId="77777777">
        <w:tc>
          <w:tcPr>
            <w:tcW w:w="898" w:type="pct"/>
            <w:tcBorders>
              <w:top w:val="single" w:sz="4" w:space="0" w:color="auto"/>
              <w:left w:val="single" w:sz="4" w:space="0" w:color="auto"/>
              <w:bottom w:val="single" w:sz="4" w:space="0" w:color="auto"/>
              <w:right w:val="single" w:sz="4" w:space="0" w:color="auto"/>
            </w:tcBorders>
          </w:tcPr>
          <w:p w14:paraId="2BA80F08" w14:textId="77777777" w:rsidR="00393B1F" w:rsidRDefault="00772F76">
            <w:pPr>
              <w:pStyle w:val="aff1"/>
              <w:rPr>
                <w:lang w:val="en-US"/>
              </w:rPr>
            </w:pPr>
            <w:r>
              <w:lastRenderedPageBreak/>
              <w:t>ROW</w:t>
            </w:r>
          </w:p>
        </w:tc>
        <w:tc>
          <w:tcPr>
            <w:tcW w:w="1024" w:type="pct"/>
            <w:tcBorders>
              <w:top w:val="single" w:sz="4" w:space="0" w:color="auto"/>
              <w:left w:val="single" w:sz="4" w:space="0" w:color="auto"/>
              <w:bottom w:val="single" w:sz="4" w:space="0" w:color="auto"/>
              <w:right w:val="single" w:sz="4" w:space="0" w:color="auto"/>
            </w:tcBorders>
          </w:tcPr>
          <w:p w14:paraId="69557AF3" w14:textId="77777777" w:rsidR="00393B1F" w:rsidRDefault="00772F76">
            <w:pPr>
              <w:pStyle w:val="aff1"/>
              <w:rPr>
                <w:lang w:val="en-US"/>
              </w:rPr>
            </w:pPr>
            <w:r>
              <w:rPr>
                <w:lang w:val="en-US"/>
              </w:rPr>
              <w:t>KOD_VID_RASCH_Z_KR</w:t>
            </w:r>
          </w:p>
        </w:tc>
        <w:tc>
          <w:tcPr>
            <w:tcW w:w="739" w:type="pct"/>
            <w:tcBorders>
              <w:top w:val="single" w:sz="4" w:space="0" w:color="auto"/>
              <w:left w:val="single" w:sz="4" w:space="0" w:color="auto"/>
              <w:bottom w:val="single" w:sz="4" w:space="0" w:color="auto"/>
              <w:right w:val="single" w:sz="4" w:space="0" w:color="auto"/>
            </w:tcBorders>
          </w:tcPr>
          <w:p w14:paraId="0F5A9C57" w14:textId="77777777" w:rsidR="00393B1F" w:rsidRDefault="00772F76">
            <w:pPr>
              <w:pStyle w:val="aff1"/>
            </w:pPr>
            <w:r>
              <w:t>Элемент</w:t>
            </w:r>
          </w:p>
        </w:tc>
        <w:tc>
          <w:tcPr>
            <w:tcW w:w="738" w:type="pct"/>
            <w:tcBorders>
              <w:top w:val="single" w:sz="4" w:space="0" w:color="auto"/>
              <w:left w:val="single" w:sz="4" w:space="0" w:color="auto"/>
              <w:bottom w:val="single" w:sz="4" w:space="0" w:color="auto"/>
              <w:right w:val="single" w:sz="4" w:space="0" w:color="auto"/>
            </w:tcBorders>
          </w:tcPr>
          <w:p w14:paraId="222C63D7" w14:textId="77777777" w:rsidR="00393B1F" w:rsidRDefault="00772F76">
            <w:pPr>
              <w:pStyle w:val="aff1"/>
            </w:pPr>
            <w:r>
              <w:t>STRING (1)</w:t>
            </w:r>
          </w:p>
        </w:tc>
        <w:tc>
          <w:tcPr>
            <w:tcW w:w="684" w:type="pct"/>
            <w:tcBorders>
              <w:top w:val="single" w:sz="4" w:space="0" w:color="auto"/>
              <w:left w:val="single" w:sz="4" w:space="0" w:color="auto"/>
              <w:bottom w:val="single" w:sz="4" w:space="0" w:color="auto"/>
              <w:right w:val="single" w:sz="4" w:space="0" w:color="auto"/>
            </w:tcBorders>
          </w:tcPr>
          <w:p w14:paraId="1BFEE55B" w14:textId="77777777" w:rsidR="00393B1F" w:rsidRDefault="00772F76">
            <w:pPr>
              <w:pStyle w:val="aff1"/>
            </w:pPr>
            <w:r>
              <w:t>Нет</w:t>
            </w:r>
          </w:p>
        </w:tc>
        <w:tc>
          <w:tcPr>
            <w:tcW w:w="917" w:type="pct"/>
            <w:tcBorders>
              <w:top w:val="single" w:sz="4" w:space="0" w:color="auto"/>
              <w:left w:val="single" w:sz="4" w:space="0" w:color="auto"/>
              <w:bottom w:val="single" w:sz="4" w:space="0" w:color="auto"/>
              <w:right w:val="single" w:sz="4" w:space="0" w:color="auto"/>
            </w:tcBorders>
          </w:tcPr>
          <w:p w14:paraId="1CB19B05" w14:textId="77777777" w:rsidR="00393B1F" w:rsidRDefault="00772F76">
            <w:pPr>
              <w:pStyle w:val="aff1"/>
              <w:jc w:val="both"/>
            </w:pPr>
            <w:r>
              <w:t>Код вида расчетов по займам, кредитам.</w:t>
            </w:r>
          </w:p>
          <w:p w14:paraId="6494C2D1" w14:textId="77777777" w:rsidR="00393B1F" w:rsidRDefault="00772F76">
            <w:pPr>
              <w:pStyle w:val="aff1"/>
              <w:jc w:val="both"/>
            </w:pPr>
            <w:r>
              <w:t>Принимает значения:</w:t>
            </w:r>
            <w:r>
              <w:br/>
              <w:t>1 – Основной долг;</w:t>
            </w:r>
            <w:r>
              <w:br/>
              <w:t>2 – Проценты;</w:t>
            </w:r>
            <w:r>
              <w:br/>
              <w:t>3 – Штрафы;</w:t>
            </w:r>
            <w:r>
              <w:br/>
              <w:t>4 – Пени на основной долг;</w:t>
            </w:r>
            <w:r>
              <w:br/>
              <w:t>5 – Пени на проценты;</w:t>
            </w:r>
            <w:r>
              <w:br/>
              <w:t>6 – Стоимость размещения в ЦБ;</w:t>
            </w:r>
            <w:r>
              <w:br/>
              <w:t>7 – Отклонение от номинала</w:t>
            </w:r>
          </w:p>
        </w:tc>
      </w:tr>
      <w:tr w:rsidR="00393B1F" w14:paraId="7F258640" w14:textId="77777777">
        <w:tc>
          <w:tcPr>
            <w:tcW w:w="898" w:type="pct"/>
            <w:tcBorders>
              <w:top w:val="single" w:sz="4" w:space="0" w:color="auto"/>
              <w:left w:val="single" w:sz="4" w:space="0" w:color="auto"/>
              <w:bottom w:val="single" w:sz="4" w:space="0" w:color="auto"/>
              <w:right w:val="single" w:sz="4" w:space="0" w:color="auto"/>
            </w:tcBorders>
          </w:tcPr>
          <w:p w14:paraId="12F45E00" w14:textId="77777777" w:rsidR="00393B1F" w:rsidRDefault="00772F76">
            <w:pPr>
              <w:pStyle w:val="aff1"/>
              <w:rPr>
                <w:lang w:val="en-US"/>
              </w:rPr>
            </w:pPr>
            <w:r>
              <w:t>ROW</w:t>
            </w:r>
          </w:p>
        </w:tc>
        <w:tc>
          <w:tcPr>
            <w:tcW w:w="1024" w:type="pct"/>
            <w:tcBorders>
              <w:top w:val="single" w:sz="4" w:space="0" w:color="auto"/>
              <w:left w:val="single" w:sz="4" w:space="0" w:color="auto"/>
              <w:bottom w:val="single" w:sz="4" w:space="0" w:color="auto"/>
              <w:right w:val="single" w:sz="4" w:space="0" w:color="auto"/>
            </w:tcBorders>
          </w:tcPr>
          <w:p w14:paraId="43C6D07C" w14:textId="77777777" w:rsidR="00393B1F" w:rsidRDefault="00772F76">
            <w:pPr>
              <w:pStyle w:val="aff1"/>
            </w:pPr>
            <w:r>
              <w:t>KPS</w:t>
            </w:r>
          </w:p>
        </w:tc>
        <w:tc>
          <w:tcPr>
            <w:tcW w:w="739" w:type="pct"/>
            <w:tcBorders>
              <w:top w:val="single" w:sz="4" w:space="0" w:color="auto"/>
              <w:left w:val="single" w:sz="4" w:space="0" w:color="auto"/>
              <w:bottom w:val="single" w:sz="4" w:space="0" w:color="auto"/>
              <w:right w:val="single" w:sz="4" w:space="0" w:color="auto"/>
            </w:tcBorders>
          </w:tcPr>
          <w:p w14:paraId="3D38FE83" w14:textId="77777777" w:rsidR="00393B1F" w:rsidRDefault="00772F76">
            <w:pPr>
              <w:pStyle w:val="aff1"/>
            </w:pPr>
            <w:r>
              <w:t>Элемент</w:t>
            </w:r>
          </w:p>
        </w:tc>
        <w:tc>
          <w:tcPr>
            <w:tcW w:w="738" w:type="pct"/>
            <w:tcBorders>
              <w:top w:val="single" w:sz="4" w:space="0" w:color="auto"/>
              <w:left w:val="single" w:sz="4" w:space="0" w:color="auto"/>
              <w:bottom w:val="single" w:sz="4" w:space="0" w:color="auto"/>
              <w:right w:val="single" w:sz="4" w:space="0" w:color="auto"/>
            </w:tcBorders>
          </w:tcPr>
          <w:p w14:paraId="4E88BCC8" w14:textId="77777777" w:rsidR="00393B1F" w:rsidRDefault="00772F76">
            <w:pPr>
              <w:pStyle w:val="aff1"/>
            </w:pPr>
            <w:r>
              <w:t>STRING (17)</w:t>
            </w:r>
          </w:p>
        </w:tc>
        <w:tc>
          <w:tcPr>
            <w:tcW w:w="684" w:type="pct"/>
            <w:tcBorders>
              <w:top w:val="single" w:sz="4" w:space="0" w:color="auto"/>
              <w:left w:val="single" w:sz="4" w:space="0" w:color="auto"/>
              <w:bottom w:val="single" w:sz="4" w:space="0" w:color="auto"/>
              <w:right w:val="single" w:sz="4" w:space="0" w:color="auto"/>
            </w:tcBorders>
          </w:tcPr>
          <w:p w14:paraId="6EBF32A6" w14:textId="77777777" w:rsidR="00393B1F" w:rsidRDefault="00772F76">
            <w:pPr>
              <w:pStyle w:val="aff1"/>
            </w:pPr>
            <w:r>
              <w:t>Нет</w:t>
            </w:r>
          </w:p>
        </w:tc>
        <w:tc>
          <w:tcPr>
            <w:tcW w:w="917" w:type="pct"/>
            <w:tcBorders>
              <w:top w:val="single" w:sz="4" w:space="0" w:color="auto"/>
              <w:left w:val="single" w:sz="4" w:space="0" w:color="auto"/>
              <w:bottom w:val="single" w:sz="4" w:space="0" w:color="auto"/>
              <w:right w:val="single" w:sz="4" w:space="0" w:color="auto"/>
            </w:tcBorders>
          </w:tcPr>
          <w:p w14:paraId="3806FD05" w14:textId="77777777" w:rsidR="00393B1F" w:rsidRDefault="00772F76">
            <w:pPr>
              <w:pStyle w:val="aff1"/>
              <w:jc w:val="both"/>
            </w:pPr>
            <w:r>
              <w:t>Классификационный признак счета</w:t>
            </w:r>
          </w:p>
        </w:tc>
      </w:tr>
      <w:tr w:rsidR="00393B1F" w14:paraId="3B12AF4F" w14:textId="77777777">
        <w:tc>
          <w:tcPr>
            <w:tcW w:w="898" w:type="pct"/>
            <w:tcBorders>
              <w:top w:val="single" w:sz="4" w:space="0" w:color="auto"/>
              <w:left w:val="single" w:sz="4" w:space="0" w:color="auto"/>
              <w:bottom w:val="single" w:sz="4" w:space="0" w:color="auto"/>
              <w:right w:val="single" w:sz="4" w:space="0" w:color="auto"/>
            </w:tcBorders>
          </w:tcPr>
          <w:p w14:paraId="5D9C327E" w14:textId="77777777" w:rsidR="00393B1F" w:rsidRDefault="00772F76">
            <w:pPr>
              <w:pStyle w:val="aff1"/>
              <w:rPr>
                <w:lang w:val="en-US"/>
              </w:rPr>
            </w:pPr>
            <w:r>
              <w:t>ROW</w:t>
            </w:r>
          </w:p>
        </w:tc>
        <w:tc>
          <w:tcPr>
            <w:tcW w:w="1024" w:type="pct"/>
            <w:tcBorders>
              <w:top w:val="single" w:sz="4" w:space="0" w:color="auto"/>
              <w:left w:val="single" w:sz="4" w:space="0" w:color="auto"/>
              <w:bottom w:val="single" w:sz="4" w:space="0" w:color="auto"/>
              <w:right w:val="single" w:sz="4" w:space="0" w:color="auto"/>
            </w:tcBorders>
          </w:tcPr>
          <w:p w14:paraId="4C4A05AE" w14:textId="77777777" w:rsidR="00393B1F" w:rsidRDefault="00772F76">
            <w:pPr>
              <w:pStyle w:val="aff1"/>
            </w:pPr>
            <w:r>
              <w:t>SUMMA</w:t>
            </w:r>
          </w:p>
        </w:tc>
        <w:tc>
          <w:tcPr>
            <w:tcW w:w="739" w:type="pct"/>
            <w:tcBorders>
              <w:top w:val="single" w:sz="4" w:space="0" w:color="auto"/>
              <w:left w:val="single" w:sz="4" w:space="0" w:color="auto"/>
              <w:bottom w:val="single" w:sz="4" w:space="0" w:color="auto"/>
              <w:right w:val="single" w:sz="4" w:space="0" w:color="auto"/>
            </w:tcBorders>
          </w:tcPr>
          <w:p w14:paraId="4EC8D25B" w14:textId="77777777" w:rsidR="00393B1F" w:rsidRDefault="00772F76">
            <w:pPr>
              <w:pStyle w:val="aff1"/>
            </w:pPr>
            <w:r>
              <w:t>Элемент</w:t>
            </w:r>
          </w:p>
        </w:tc>
        <w:tc>
          <w:tcPr>
            <w:tcW w:w="738" w:type="pct"/>
            <w:tcBorders>
              <w:top w:val="single" w:sz="4" w:space="0" w:color="auto"/>
              <w:left w:val="single" w:sz="4" w:space="0" w:color="auto"/>
              <w:bottom w:val="single" w:sz="4" w:space="0" w:color="auto"/>
              <w:right w:val="single" w:sz="4" w:space="0" w:color="auto"/>
            </w:tcBorders>
          </w:tcPr>
          <w:p w14:paraId="093AC75A" w14:textId="77777777" w:rsidR="00393B1F" w:rsidRDefault="00772F76">
            <w:pPr>
              <w:pStyle w:val="aff1"/>
            </w:pPr>
            <w:r>
              <w:t>DECIMAL (15,2)</w:t>
            </w:r>
          </w:p>
        </w:tc>
        <w:tc>
          <w:tcPr>
            <w:tcW w:w="684" w:type="pct"/>
            <w:tcBorders>
              <w:top w:val="single" w:sz="4" w:space="0" w:color="auto"/>
              <w:left w:val="single" w:sz="4" w:space="0" w:color="auto"/>
              <w:bottom w:val="single" w:sz="4" w:space="0" w:color="auto"/>
              <w:right w:val="single" w:sz="4" w:space="0" w:color="auto"/>
            </w:tcBorders>
          </w:tcPr>
          <w:p w14:paraId="2EFE7674" w14:textId="77777777" w:rsidR="00393B1F" w:rsidRDefault="00772F76">
            <w:pPr>
              <w:pStyle w:val="aff1"/>
            </w:pPr>
            <w:r>
              <w:t>Нет</w:t>
            </w:r>
          </w:p>
        </w:tc>
        <w:tc>
          <w:tcPr>
            <w:tcW w:w="917" w:type="pct"/>
            <w:tcBorders>
              <w:top w:val="single" w:sz="4" w:space="0" w:color="auto"/>
              <w:left w:val="single" w:sz="4" w:space="0" w:color="auto"/>
              <w:bottom w:val="single" w:sz="4" w:space="0" w:color="auto"/>
              <w:right w:val="single" w:sz="4" w:space="0" w:color="auto"/>
            </w:tcBorders>
          </w:tcPr>
          <w:p w14:paraId="731300CD" w14:textId="77777777" w:rsidR="00393B1F" w:rsidRDefault="00772F76">
            <w:pPr>
              <w:pStyle w:val="aff1"/>
              <w:jc w:val="both"/>
            </w:pPr>
            <w:r>
              <w:t>Сумма</w:t>
            </w:r>
          </w:p>
        </w:tc>
      </w:tr>
    </w:tbl>
    <w:p w14:paraId="56DC46D6" w14:textId="77777777" w:rsidR="00393B1F" w:rsidRDefault="00772F76">
      <w:pPr>
        <w:pStyle w:val="a2"/>
      </w:pPr>
      <w:r>
        <w:t>Описание блока аналитики «KAP_VL_MZ» представлено в таблице «</w:t>
      </w:r>
      <w:r>
        <w:rPr>
          <w:rFonts w:hint="eastAsia"/>
        </w:rPr>
        <w:fldChar w:fldCharType="begin"/>
      </w:r>
      <w:r>
        <w:rPr>
          <w:rFonts w:hint="eastAsia"/>
        </w:rPr>
        <w:instrText xml:space="preserve"> </w:instrText>
      </w:r>
      <w:r>
        <w:instrText>REF _Ref190123563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.34 – Описание блока аналитики «KAP_VL_MZ»</w:t>
      </w:r>
      <w:r>
        <w:rPr>
          <w:rFonts w:hint="eastAsia"/>
        </w:rPr>
        <w:fldChar w:fldCharType="end"/>
      </w:r>
      <w:r>
        <w:t>».</w:t>
      </w:r>
    </w:p>
    <w:p w14:paraId="5B96511D" w14:textId="77777777" w:rsidR="00393B1F" w:rsidRDefault="00772F76">
      <w:pPr>
        <w:pStyle w:val="ae"/>
      </w:pPr>
      <w:bookmarkStart w:id="194" w:name="_Ref190123563"/>
      <w:bookmarkStart w:id="195" w:name="_Toc205155023"/>
      <w:r>
        <w:lastRenderedPageBreak/>
        <w:t xml:space="preserve">Таблица </w:t>
      </w:r>
      <w:fldSimple w:instr=" STYLEREF 1 \s ">
        <w:r>
          <w:t>2</w:t>
        </w:r>
      </w:fldSimple>
      <w:r>
        <w:t>.</w:t>
      </w:r>
      <w:fldSimple w:instr=" SEQ Таблица \* ARABIC \s 1 ">
        <w:r>
          <w:t>34</w:t>
        </w:r>
      </w:fldSimple>
      <w:r>
        <w:t xml:space="preserve"> – Описание блока аналитики «KAP_VL_MZ»</w:t>
      </w:r>
      <w:bookmarkEnd w:id="194"/>
      <w:bookmarkEnd w:id="195"/>
    </w:p>
    <w:tbl>
      <w:tblPr>
        <w:tblW w:w="5000" w:type="pct"/>
        <w:tblInd w:w="-5" w:type="dxa"/>
        <w:tblLook w:val="04A0" w:firstRow="1" w:lastRow="0" w:firstColumn="1" w:lastColumn="0" w:noHBand="0" w:noVBand="1"/>
      </w:tblPr>
      <w:tblGrid>
        <w:gridCol w:w="2147"/>
        <w:gridCol w:w="2763"/>
        <w:gridCol w:w="2125"/>
        <w:gridCol w:w="2148"/>
        <w:gridCol w:w="2251"/>
        <w:gridCol w:w="2843"/>
      </w:tblGrid>
      <w:tr w:rsidR="00393B1F" w14:paraId="250EE0F9" w14:textId="77777777">
        <w:trPr>
          <w:trHeight w:val="20"/>
          <w:tblHeader/>
        </w:trPr>
        <w:tc>
          <w:tcPr>
            <w:tcW w:w="7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B2A96A" w14:textId="77777777" w:rsidR="00393B1F" w:rsidRDefault="00772F76">
            <w:pPr>
              <w:pStyle w:val="aff2"/>
            </w:pPr>
            <w:r>
              <w:t>Родитель</w:t>
            </w:r>
          </w:p>
        </w:tc>
        <w:tc>
          <w:tcPr>
            <w:tcW w:w="9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1A2637" w14:textId="77777777" w:rsidR="00393B1F" w:rsidRDefault="00772F76">
            <w:pPr>
              <w:pStyle w:val="aff2"/>
            </w:pPr>
            <w:r>
              <w:t>Наименование</w:t>
            </w:r>
          </w:p>
        </w:tc>
        <w:tc>
          <w:tcPr>
            <w:tcW w:w="7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38FC98" w14:textId="77777777" w:rsidR="00393B1F" w:rsidRDefault="00772F76">
            <w:pPr>
              <w:pStyle w:val="aff2"/>
            </w:pPr>
            <w:r>
              <w:t>Тип</w:t>
            </w:r>
          </w:p>
        </w:tc>
        <w:tc>
          <w:tcPr>
            <w:tcW w:w="7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3F53A5"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78C7AB" w14:textId="77777777" w:rsidR="00393B1F" w:rsidRDefault="00772F76">
            <w:pPr>
              <w:pStyle w:val="aff2"/>
            </w:pPr>
            <w:r>
              <w:t>Обязательность наличия элемента/атрибута</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90C629" w14:textId="77777777" w:rsidR="00393B1F" w:rsidRDefault="00772F76">
            <w:pPr>
              <w:pStyle w:val="aff2"/>
            </w:pPr>
            <w:r>
              <w:t>Дополнительная информация</w:t>
            </w:r>
          </w:p>
        </w:tc>
      </w:tr>
      <w:tr w:rsidR="00393B1F" w14:paraId="709A8FE6" w14:textId="77777777">
        <w:tc>
          <w:tcPr>
            <w:tcW w:w="759" w:type="pct"/>
            <w:tcBorders>
              <w:top w:val="single" w:sz="4" w:space="0" w:color="auto"/>
              <w:left w:val="single" w:sz="4" w:space="0" w:color="auto"/>
              <w:bottom w:val="single" w:sz="4" w:space="0" w:color="auto"/>
              <w:right w:val="single" w:sz="4" w:space="0" w:color="auto"/>
            </w:tcBorders>
          </w:tcPr>
          <w:p w14:paraId="46D96E46" w14:textId="77777777" w:rsidR="00393B1F" w:rsidRDefault="00772F76">
            <w:pPr>
              <w:pStyle w:val="aff1"/>
              <w:rPr>
                <w:lang w:val="en-US"/>
              </w:rPr>
            </w:pPr>
            <w:r>
              <w:t>KAP_VL_MZ</w:t>
            </w:r>
          </w:p>
        </w:tc>
        <w:tc>
          <w:tcPr>
            <w:tcW w:w="952" w:type="pct"/>
            <w:tcBorders>
              <w:top w:val="single" w:sz="4" w:space="0" w:color="auto"/>
              <w:left w:val="single" w:sz="4" w:space="0" w:color="auto"/>
              <w:bottom w:val="single" w:sz="4" w:space="0" w:color="auto"/>
              <w:right w:val="single" w:sz="4" w:space="0" w:color="auto"/>
            </w:tcBorders>
          </w:tcPr>
          <w:p w14:paraId="1E6847A7" w14:textId="77777777" w:rsidR="00393B1F" w:rsidRDefault="00772F76">
            <w:pPr>
              <w:pStyle w:val="aff1"/>
            </w:pPr>
            <w:r>
              <w:t>ID</w:t>
            </w:r>
          </w:p>
        </w:tc>
        <w:tc>
          <w:tcPr>
            <w:tcW w:w="751" w:type="pct"/>
            <w:tcBorders>
              <w:top w:val="single" w:sz="4" w:space="0" w:color="auto"/>
              <w:left w:val="single" w:sz="4" w:space="0" w:color="auto"/>
              <w:bottom w:val="single" w:sz="4" w:space="0" w:color="auto"/>
              <w:right w:val="single" w:sz="4" w:space="0" w:color="auto"/>
            </w:tcBorders>
          </w:tcPr>
          <w:p w14:paraId="21918B71" w14:textId="77777777" w:rsidR="00393B1F" w:rsidRDefault="00772F76">
            <w:pPr>
              <w:pStyle w:val="aff1"/>
            </w:pPr>
            <w:r>
              <w:t>Атрибут</w:t>
            </w:r>
          </w:p>
        </w:tc>
        <w:tc>
          <w:tcPr>
            <w:tcW w:w="759" w:type="pct"/>
            <w:tcBorders>
              <w:top w:val="single" w:sz="4" w:space="0" w:color="auto"/>
              <w:left w:val="single" w:sz="4" w:space="0" w:color="auto"/>
              <w:bottom w:val="single" w:sz="4" w:space="0" w:color="auto"/>
              <w:right w:val="single" w:sz="4" w:space="0" w:color="auto"/>
            </w:tcBorders>
          </w:tcPr>
          <w:p w14:paraId="679F233F"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5F1826BD" w14:textId="77777777" w:rsidR="00393B1F" w:rsidRDefault="00772F76">
            <w:pPr>
              <w:pStyle w:val="aff1"/>
            </w:pPr>
            <w:r>
              <w:t>Да</w:t>
            </w:r>
          </w:p>
        </w:tc>
        <w:tc>
          <w:tcPr>
            <w:tcW w:w="1000" w:type="pct"/>
            <w:tcBorders>
              <w:top w:val="single" w:sz="4" w:space="0" w:color="auto"/>
              <w:left w:val="single" w:sz="4" w:space="0" w:color="auto"/>
              <w:bottom w:val="single" w:sz="4" w:space="0" w:color="auto"/>
              <w:right w:val="single" w:sz="4" w:space="0" w:color="auto"/>
            </w:tcBorders>
          </w:tcPr>
          <w:p w14:paraId="3C930E5B" w14:textId="77777777" w:rsidR="00393B1F" w:rsidRDefault="00772F76">
            <w:pPr>
              <w:pStyle w:val="aff1"/>
              <w:jc w:val="both"/>
            </w:pPr>
            <w:r>
              <w:t>Уникальный идентификатор выгруженного объекта</w:t>
            </w:r>
          </w:p>
        </w:tc>
      </w:tr>
      <w:tr w:rsidR="00393B1F" w14:paraId="6FF06C66" w14:textId="77777777">
        <w:tc>
          <w:tcPr>
            <w:tcW w:w="759" w:type="pct"/>
            <w:tcBorders>
              <w:top w:val="single" w:sz="4" w:space="0" w:color="auto"/>
              <w:left w:val="single" w:sz="4" w:space="0" w:color="auto"/>
              <w:bottom w:val="single" w:sz="4" w:space="0" w:color="auto"/>
              <w:right w:val="single" w:sz="4" w:space="0" w:color="auto"/>
            </w:tcBorders>
          </w:tcPr>
          <w:p w14:paraId="748F5866" w14:textId="77777777" w:rsidR="00393B1F" w:rsidRDefault="00772F76">
            <w:pPr>
              <w:pStyle w:val="aff1"/>
              <w:rPr>
                <w:lang w:val="en-US"/>
              </w:rPr>
            </w:pPr>
            <w:r>
              <w:t>KAP_VL_MZ</w:t>
            </w:r>
          </w:p>
        </w:tc>
        <w:tc>
          <w:tcPr>
            <w:tcW w:w="952" w:type="pct"/>
            <w:tcBorders>
              <w:top w:val="single" w:sz="4" w:space="0" w:color="auto"/>
              <w:left w:val="single" w:sz="4" w:space="0" w:color="auto"/>
              <w:bottom w:val="single" w:sz="4" w:space="0" w:color="auto"/>
              <w:right w:val="single" w:sz="4" w:space="0" w:color="auto"/>
            </w:tcBorders>
          </w:tcPr>
          <w:p w14:paraId="3A3F25FC" w14:textId="77777777" w:rsidR="00393B1F" w:rsidRDefault="00772F76">
            <w:pPr>
              <w:pStyle w:val="aff1"/>
            </w:pPr>
            <w:r>
              <w:t>GUID</w:t>
            </w:r>
          </w:p>
        </w:tc>
        <w:tc>
          <w:tcPr>
            <w:tcW w:w="751" w:type="pct"/>
            <w:tcBorders>
              <w:top w:val="single" w:sz="4" w:space="0" w:color="auto"/>
              <w:left w:val="single" w:sz="4" w:space="0" w:color="auto"/>
              <w:bottom w:val="single" w:sz="4" w:space="0" w:color="auto"/>
              <w:right w:val="single" w:sz="4" w:space="0" w:color="auto"/>
            </w:tcBorders>
          </w:tcPr>
          <w:p w14:paraId="23A101CD" w14:textId="77777777" w:rsidR="00393B1F" w:rsidRDefault="00772F76">
            <w:pPr>
              <w:pStyle w:val="aff1"/>
            </w:pPr>
            <w:r>
              <w:t>Элемент</w:t>
            </w:r>
          </w:p>
        </w:tc>
        <w:tc>
          <w:tcPr>
            <w:tcW w:w="759" w:type="pct"/>
            <w:tcBorders>
              <w:top w:val="single" w:sz="4" w:space="0" w:color="auto"/>
              <w:left w:val="single" w:sz="4" w:space="0" w:color="auto"/>
              <w:bottom w:val="single" w:sz="4" w:space="0" w:color="auto"/>
              <w:right w:val="single" w:sz="4" w:space="0" w:color="auto"/>
            </w:tcBorders>
          </w:tcPr>
          <w:p w14:paraId="72CED35C"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tcPr>
          <w:p w14:paraId="038F71FA" w14:textId="77777777" w:rsidR="00393B1F" w:rsidRDefault="00772F76">
            <w:pPr>
              <w:pStyle w:val="aff1"/>
            </w:pPr>
            <w:r>
              <w:t>Да</w:t>
            </w:r>
          </w:p>
        </w:tc>
        <w:tc>
          <w:tcPr>
            <w:tcW w:w="1000" w:type="pct"/>
            <w:tcBorders>
              <w:top w:val="single" w:sz="4" w:space="0" w:color="auto"/>
              <w:left w:val="single" w:sz="4" w:space="0" w:color="auto"/>
              <w:bottom w:val="single" w:sz="4" w:space="0" w:color="auto"/>
              <w:right w:val="single" w:sz="4" w:space="0" w:color="auto"/>
            </w:tcBorders>
          </w:tcPr>
          <w:p w14:paraId="3114398C" w14:textId="77777777" w:rsidR="00393B1F" w:rsidRDefault="00772F76">
            <w:pPr>
              <w:pStyle w:val="aff1"/>
              <w:jc w:val="both"/>
            </w:pPr>
            <w:r>
              <w:t>(GUID) Уникальный код в ИС СПО капитальных вложений</w:t>
            </w:r>
          </w:p>
        </w:tc>
      </w:tr>
      <w:tr w:rsidR="00393B1F" w14:paraId="71C2934D" w14:textId="77777777">
        <w:tc>
          <w:tcPr>
            <w:tcW w:w="759" w:type="pct"/>
            <w:tcBorders>
              <w:top w:val="single" w:sz="4" w:space="0" w:color="auto"/>
              <w:left w:val="single" w:sz="4" w:space="0" w:color="auto"/>
              <w:bottom w:val="single" w:sz="4" w:space="0" w:color="auto"/>
              <w:right w:val="single" w:sz="4" w:space="0" w:color="auto"/>
            </w:tcBorders>
            <w:shd w:val="clear" w:color="auto" w:fill="auto"/>
          </w:tcPr>
          <w:p w14:paraId="757B7C43" w14:textId="77777777" w:rsidR="00393B1F" w:rsidRDefault="00772F76">
            <w:pPr>
              <w:pStyle w:val="aff1"/>
              <w:rPr>
                <w:lang w:val="en-US"/>
              </w:rPr>
            </w:pPr>
            <w:r>
              <w:t>KAP_VL_MZ</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1D5B163F" w14:textId="77777777" w:rsidR="00393B1F" w:rsidRDefault="00772F76">
            <w:pPr>
              <w:pStyle w:val="aff1"/>
            </w:pPr>
            <w:r>
              <w:t>NAME</w:t>
            </w:r>
          </w:p>
        </w:tc>
        <w:tc>
          <w:tcPr>
            <w:tcW w:w="751" w:type="pct"/>
            <w:tcBorders>
              <w:top w:val="single" w:sz="4" w:space="0" w:color="auto"/>
              <w:left w:val="single" w:sz="4" w:space="0" w:color="auto"/>
              <w:bottom w:val="single" w:sz="4" w:space="0" w:color="auto"/>
              <w:right w:val="single" w:sz="4" w:space="0" w:color="auto"/>
            </w:tcBorders>
            <w:shd w:val="clear" w:color="auto" w:fill="auto"/>
          </w:tcPr>
          <w:p w14:paraId="4A7124C3" w14:textId="77777777" w:rsidR="00393B1F" w:rsidRDefault="00772F76">
            <w:pPr>
              <w:pStyle w:val="aff1"/>
            </w:pPr>
            <w:r>
              <w:t>Элемент</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719C1751" w14:textId="77777777" w:rsidR="00393B1F" w:rsidRDefault="00772F76">
            <w:pPr>
              <w:pStyle w:val="aff1"/>
            </w:pPr>
            <w:r>
              <w:t>STRING (300)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C376D66" w14:textId="77777777" w:rsidR="00393B1F" w:rsidRDefault="00772F76">
            <w:pPr>
              <w:pStyle w:val="aff1"/>
            </w:pPr>
            <w:r>
              <w:t>Нет</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456C95FB" w14:textId="77777777" w:rsidR="00393B1F" w:rsidRDefault="00772F76">
            <w:pPr>
              <w:pStyle w:val="aff1"/>
              <w:jc w:val="both"/>
            </w:pPr>
            <w:r>
              <w:t>Полное наименование кап. вложения</w:t>
            </w:r>
          </w:p>
        </w:tc>
      </w:tr>
      <w:tr w:rsidR="00393B1F" w14:paraId="045B34A7" w14:textId="77777777">
        <w:tc>
          <w:tcPr>
            <w:tcW w:w="759" w:type="pct"/>
            <w:tcBorders>
              <w:top w:val="single" w:sz="4" w:space="0" w:color="auto"/>
              <w:left w:val="single" w:sz="4" w:space="0" w:color="auto"/>
              <w:bottom w:val="single" w:sz="4" w:space="0" w:color="auto"/>
              <w:right w:val="single" w:sz="4" w:space="0" w:color="auto"/>
            </w:tcBorders>
            <w:shd w:val="clear" w:color="auto" w:fill="auto"/>
          </w:tcPr>
          <w:p w14:paraId="5099D800" w14:textId="77777777" w:rsidR="00393B1F" w:rsidRDefault="00772F76">
            <w:pPr>
              <w:pStyle w:val="aff1"/>
              <w:rPr>
                <w:lang w:val="en-US"/>
              </w:rPr>
            </w:pPr>
            <w:r>
              <w:t>KAP_VL_MZ</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3900488C" w14:textId="77777777" w:rsidR="00393B1F" w:rsidRDefault="00772F76">
            <w:pPr>
              <w:pStyle w:val="aff1"/>
            </w:pPr>
            <w:r>
              <w:t>NUM_INOY</w:t>
            </w:r>
          </w:p>
        </w:tc>
        <w:tc>
          <w:tcPr>
            <w:tcW w:w="751" w:type="pct"/>
            <w:tcBorders>
              <w:top w:val="single" w:sz="4" w:space="0" w:color="auto"/>
              <w:left w:val="single" w:sz="4" w:space="0" w:color="auto"/>
              <w:bottom w:val="single" w:sz="4" w:space="0" w:color="auto"/>
              <w:right w:val="single" w:sz="4" w:space="0" w:color="auto"/>
            </w:tcBorders>
            <w:shd w:val="clear" w:color="auto" w:fill="auto"/>
          </w:tcPr>
          <w:p w14:paraId="5AEC06D0" w14:textId="77777777" w:rsidR="00393B1F" w:rsidRDefault="00772F76">
            <w:pPr>
              <w:pStyle w:val="aff1"/>
            </w:pPr>
            <w:r>
              <w:t>Элемент</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2BCE3F3E" w14:textId="77777777" w:rsidR="00393B1F" w:rsidRDefault="00772F76">
            <w:pPr>
              <w:pStyle w:val="aff1"/>
            </w:pPr>
            <w:r>
              <w:t>STRING (40)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225CF3A9" w14:textId="77777777" w:rsidR="00393B1F" w:rsidRDefault="00772F76">
            <w:pPr>
              <w:pStyle w:val="aff1"/>
            </w:pPr>
            <w:r>
              <w:t>Нет</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62FC4E78" w14:textId="77777777" w:rsidR="00393B1F" w:rsidRDefault="00772F76">
            <w:pPr>
              <w:pStyle w:val="aff1"/>
              <w:jc w:val="both"/>
            </w:pPr>
            <w:r>
              <w:t>Иной номер</w:t>
            </w:r>
          </w:p>
        </w:tc>
      </w:tr>
      <w:tr w:rsidR="00393B1F" w14:paraId="66DA140D" w14:textId="77777777">
        <w:tc>
          <w:tcPr>
            <w:tcW w:w="759" w:type="pct"/>
            <w:tcBorders>
              <w:top w:val="single" w:sz="4" w:space="0" w:color="auto"/>
              <w:left w:val="single" w:sz="4" w:space="0" w:color="auto"/>
              <w:bottom w:val="single" w:sz="4" w:space="0" w:color="auto"/>
              <w:right w:val="single" w:sz="4" w:space="0" w:color="auto"/>
            </w:tcBorders>
            <w:shd w:val="clear" w:color="auto" w:fill="auto"/>
          </w:tcPr>
          <w:p w14:paraId="39FFA317" w14:textId="77777777" w:rsidR="00393B1F" w:rsidRDefault="00772F76">
            <w:pPr>
              <w:pStyle w:val="aff1"/>
              <w:rPr>
                <w:lang w:val="en-US"/>
              </w:rPr>
            </w:pPr>
            <w:r>
              <w:t>KAP_VL_MZ</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1F207A94" w14:textId="77777777" w:rsidR="00393B1F" w:rsidRDefault="00772F76">
            <w:pPr>
              <w:pStyle w:val="aff1"/>
            </w:pPr>
            <w:r>
              <w:t>KARTOCHKA_KAP_VL</w:t>
            </w:r>
          </w:p>
        </w:tc>
        <w:tc>
          <w:tcPr>
            <w:tcW w:w="751" w:type="pct"/>
            <w:tcBorders>
              <w:top w:val="single" w:sz="4" w:space="0" w:color="auto"/>
              <w:left w:val="single" w:sz="4" w:space="0" w:color="auto"/>
              <w:bottom w:val="single" w:sz="4" w:space="0" w:color="auto"/>
              <w:right w:val="single" w:sz="4" w:space="0" w:color="auto"/>
            </w:tcBorders>
            <w:shd w:val="clear" w:color="auto" w:fill="auto"/>
          </w:tcPr>
          <w:p w14:paraId="3C0B55B5" w14:textId="77777777" w:rsidR="00393B1F" w:rsidRDefault="00772F76">
            <w:pPr>
              <w:pStyle w:val="aff1"/>
            </w:pPr>
            <w:r>
              <w:t>Элемент</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19E3E7B5"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573CD442" w14:textId="77777777" w:rsidR="00393B1F" w:rsidRDefault="00772F76">
            <w:pPr>
              <w:pStyle w:val="aff1"/>
            </w:pPr>
            <w:r>
              <w:t>Нет</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53A7C915" w14:textId="77777777" w:rsidR="00393B1F" w:rsidRDefault="00772F76">
            <w:pPr>
              <w:pStyle w:val="aff1"/>
              <w:jc w:val="both"/>
            </w:pPr>
            <w:r>
              <w:t>Реквизиты карточки кап. вложений (ID выгруженной аналитики KARTOCHKA_KAP_VL)</w:t>
            </w:r>
          </w:p>
        </w:tc>
      </w:tr>
    </w:tbl>
    <w:p w14:paraId="5740265D" w14:textId="77777777" w:rsidR="00393B1F" w:rsidRDefault="00772F76">
      <w:pPr>
        <w:pStyle w:val="a2"/>
      </w:pPr>
      <w:r>
        <w:t>Описание блока аналитики «KAP_VL_OS_NMA_NPA» представлено в таблице «</w:t>
      </w:r>
      <w:r>
        <w:rPr>
          <w:rFonts w:hint="eastAsia"/>
        </w:rPr>
        <w:fldChar w:fldCharType="begin"/>
      </w:r>
      <w:r>
        <w:rPr>
          <w:rFonts w:hint="eastAsia"/>
        </w:rPr>
        <w:instrText xml:space="preserve"> </w:instrText>
      </w:r>
      <w:r>
        <w:instrText>REF _Ref190123568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.35 – Описание блока аналитики «KAP_VL_OS_NMA_NPA»</w:t>
      </w:r>
      <w:r>
        <w:rPr>
          <w:rFonts w:hint="eastAsia"/>
        </w:rPr>
        <w:fldChar w:fldCharType="end"/>
      </w:r>
      <w:r>
        <w:t>».</w:t>
      </w:r>
    </w:p>
    <w:p w14:paraId="530CB05A" w14:textId="77777777" w:rsidR="00393B1F" w:rsidRDefault="00772F76">
      <w:pPr>
        <w:pStyle w:val="ae"/>
      </w:pPr>
      <w:bookmarkStart w:id="196" w:name="_Ref190123568"/>
      <w:bookmarkStart w:id="197" w:name="_Toc205155024"/>
      <w:r>
        <w:t xml:space="preserve">Таблица </w:t>
      </w:r>
      <w:fldSimple w:instr=" STYLEREF 1 \s ">
        <w:r>
          <w:t>2</w:t>
        </w:r>
      </w:fldSimple>
      <w:r>
        <w:t>.</w:t>
      </w:r>
      <w:fldSimple w:instr=" SEQ Таблица \* ARABIC \s 1 ">
        <w:r>
          <w:t>35</w:t>
        </w:r>
      </w:fldSimple>
      <w:r>
        <w:t xml:space="preserve"> – Описание блока аналитики «KAP_VL_OS_NMA_NPA»</w:t>
      </w:r>
      <w:bookmarkEnd w:id="196"/>
      <w:bookmarkEnd w:id="197"/>
    </w:p>
    <w:tbl>
      <w:tblPr>
        <w:tblW w:w="5000" w:type="pct"/>
        <w:tblInd w:w="-5" w:type="dxa"/>
        <w:tblLook w:val="04A0" w:firstRow="1" w:lastRow="0" w:firstColumn="1" w:lastColumn="0" w:noHBand="0" w:noVBand="1"/>
      </w:tblPr>
      <w:tblGrid>
        <w:gridCol w:w="2843"/>
        <w:gridCol w:w="2763"/>
        <w:gridCol w:w="1764"/>
        <w:gridCol w:w="1813"/>
        <w:gridCol w:w="2251"/>
        <w:gridCol w:w="2843"/>
      </w:tblGrid>
      <w:tr w:rsidR="00393B1F" w14:paraId="3EF7E628" w14:textId="77777777">
        <w:trPr>
          <w:trHeight w:val="20"/>
          <w:tblHeader/>
        </w:trPr>
        <w:tc>
          <w:tcPr>
            <w:tcW w:w="9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D63C1F" w14:textId="77777777" w:rsidR="00393B1F" w:rsidRDefault="00772F76">
            <w:pPr>
              <w:pStyle w:val="aff2"/>
            </w:pPr>
            <w:r>
              <w:t>Родитель</w:t>
            </w:r>
          </w:p>
        </w:tc>
        <w:tc>
          <w:tcPr>
            <w:tcW w:w="9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CD396B" w14:textId="77777777" w:rsidR="00393B1F" w:rsidRDefault="00772F76">
            <w:pPr>
              <w:pStyle w:val="aff2"/>
            </w:pPr>
            <w:r>
              <w:t>Наименование</w:t>
            </w:r>
          </w:p>
        </w:tc>
        <w:tc>
          <w:tcPr>
            <w:tcW w:w="6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2094A4" w14:textId="77777777" w:rsidR="00393B1F" w:rsidRDefault="00772F76">
            <w:pPr>
              <w:pStyle w:val="aff2"/>
            </w:pPr>
            <w:r>
              <w:t>Тип</w:t>
            </w:r>
          </w:p>
        </w:tc>
        <w:tc>
          <w:tcPr>
            <w:tcW w:w="6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F31817"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F01342" w14:textId="77777777" w:rsidR="00393B1F" w:rsidRDefault="00772F76">
            <w:pPr>
              <w:pStyle w:val="aff2"/>
            </w:pPr>
            <w:r>
              <w:t>Обязательность наличия элемента/атрибута</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1F89D7" w14:textId="77777777" w:rsidR="00393B1F" w:rsidRDefault="00772F76">
            <w:pPr>
              <w:pStyle w:val="aff2"/>
            </w:pPr>
            <w:r>
              <w:t>Дополнительная информация</w:t>
            </w:r>
          </w:p>
        </w:tc>
      </w:tr>
      <w:tr w:rsidR="00393B1F" w14:paraId="318BAB81" w14:textId="77777777">
        <w:tc>
          <w:tcPr>
            <w:tcW w:w="980" w:type="pct"/>
            <w:tcBorders>
              <w:top w:val="single" w:sz="4" w:space="0" w:color="auto"/>
              <w:left w:val="single" w:sz="4" w:space="0" w:color="auto"/>
              <w:bottom w:val="single" w:sz="4" w:space="0" w:color="auto"/>
              <w:right w:val="single" w:sz="4" w:space="0" w:color="auto"/>
            </w:tcBorders>
          </w:tcPr>
          <w:p w14:paraId="47457069" w14:textId="77777777" w:rsidR="00393B1F" w:rsidRDefault="00772F76">
            <w:pPr>
              <w:pStyle w:val="aff1"/>
              <w:rPr>
                <w:lang w:val="en-US"/>
              </w:rPr>
            </w:pPr>
            <w:r>
              <w:rPr>
                <w:lang w:val="en-US"/>
              </w:rPr>
              <w:t>KAP_VL_OS_NMA_NPA</w:t>
            </w:r>
          </w:p>
        </w:tc>
        <w:tc>
          <w:tcPr>
            <w:tcW w:w="952" w:type="pct"/>
            <w:tcBorders>
              <w:top w:val="single" w:sz="4" w:space="0" w:color="auto"/>
              <w:left w:val="single" w:sz="4" w:space="0" w:color="auto"/>
              <w:bottom w:val="single" w:sz="4" w:space="0" w:color="auto"/>
              <w:right w:val="single" w:sz="4" w:space="0" w:color="auto"/>
            </w:tcBorders>
          </w:tcPr>
          <w:p w14:paraId="4DF64ADA" w14:textId="77777777" w:rsidR="00393B1F" w:rsidRDefault="00772F76">
            <w:pPr>
              <w:pStyle w:val="aff1"/>
            </w:pPr>
            <w:r>
              <w:t>ID</w:t>
            </w:r>
          </w:p>
        </w:tc>
        <w:tc>
          <w:tcPr>
            <w:tcW w:w="636" w:type="pct"/>
            <w:tcBorders>
              <w:top w:val="single" w:sz="4" w:space="0" w:color="auto"/>
              <w:left w:val="single" w:sz="4" w:space="0" w:color="auto"/>
              <w:bottom w:val="single" w:sz="4" w:space="0" w:color="auto"/>
              <w:right w:val="single" w:sz="4" w:space="0" w:color="auto"/>
            </w:tcBorders>
          </w:tcPr>
          <w:p w14:paraId="7CA27DCF" w14:textId="77777777" w:rsidR="00393B1F" w:rsidRDefault="00772F76">
            <w:pPr>
              <w:pStyle w:val="aff1"/>
            </w:pPr>
            <w:r>
              <w:t>Атрибут</w:t>
            </w:r>
          </w:p>
        </w:tc>
        <w:tc>
          <w:tcPr>
            <w:tcW w:w="653" w:type="pct"/>
            <w:tcBorders>
              <w:top w:val="single" w:sz="4" w:space="0" w:color="auto"/>
              <w:left w:val="single" w:sz="4" w:space="0" w:color="auto"/>
              <w:bottom w:val="single" w:sz="4" w:space="0" w:color="auto"/>
              <w:right w:val="single" w:sz="4" w:space="0" w:color="auto"/>
            </w:tcBorders>
          </w:tcPr>
          <w:p w14:paraId="00C16EA1"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17BDD6DB" w14:textId="77777777" w:rsidR="00393B1F" w:rsidRDefault="00772F76">
            <w:pPr>
              <w:pStyle w:val="aff1"/>
            </w:pPr>
            <w:r>
              <w:t>Да</w:t>
            </w:r>
          </w:p>
        </w:tc>
        <w:tc>
          <w:tcPr>
            <w:tcW w:w="1000" w:type="pct"/>
            <w:tcBorders>
              <w:top w:val="single" w:sz="4" w:space="0" w:color="auto"/>
              <w:left w:val="single" w:sz="4" w:space="0" w:color="auto"/>
              <w:bottom w:val="single" w:sz="4" w:space="0" w:color="auto"/>
              <w:right w:val="single" w:sz="4" w:space="0" w:color="auto"/>
            </w:tcBorders>
          </w:tcPr>
          <w:p w14:paraId="68E84428" w14:textId="77777777" w:rsidR="00393B1F" w:rsidRDefault="00772F76">
            <w:pPr>
              <w:pStyle w:val="aff1"/>
              <w:jc w:val="both"/>
            </w:pPr>
            <w:r>
              <w:t>Уникальный идентификатор выгруженного объекта</w:t>
            </w:r>
          </w:p>
        </w:tc>
      </w:tr>
      <w:tr w:rsidR="00393B1F" w14:paraId="32AF8BD4" w14:textId="77777777">
        <w:tc>
          <w:tcPr>
            <w:tcW w:w="980" w:type="pct"/>
            <w:tcBorders>
              <w:top w:val="single" w:sz="4" w:space="0" w:color="auto"/>
              <w:left w:val="single" w:sz="4" w:space="0" w:color="auto"/>
              <w:bottom w:val="single" w:sz="4" w:space="0" w:color="auto"/>
              <w:right w:val="single" w:sz="4" w:space="0" w:color="auto"/>
            </w:tcBorders>
          </w:tcPr>
          <w:p w14:paraId="563F447C" w14:textId="77777777" w:rsidR="00393B1F" w:rsidRDefault="00772F76">
            <w:pPr>
              <w:pStyle w:val="aff1"/>
              <w:rPr>
                <w:lang w:val="en-US"/>
              </w:rPr>
            </w:pPr>
            <w:r>
              <w:rPr>
                <w:lang w:val="en-US"/>
              </w:rPr>
              <w:lastRenderedPageBreak/>
              <w:t>KAP_VL_OS_NMA_NPA</w:t>
            </w:r>
          </w:p>
        </w:tc>
        <w:tc>
          <w:tcPr>
            <w:tcW w:w="952" w:type="pct"/>
            <w:tcBorders>
              <w:top w:val="single" w:sz="4" w:space="0" w:color="auto"/>
              <w:left w:val="single" w:sz="4" w:space="0" w:color="auto"/>
              <w:bottom w:val="single" w:sz="4" w:space="0" w:color="auto"/>
              <w:right w:val="single" w:sz="4" w:space="0" w:color="auto"/>
            </w:tcBorders>
          </w:tcPr>
          <w:p w14:paraId="543333F8" w14:textId="77777777" w:rsidR="00393B1F" w:rsidRDefault="00772F76">
            <w:pPr>
              <w:pStyle w:val="aff1"/>
            </w:pPr>
            <w:r>
              <w:t>GUID</w:t>
            </w:r>
          </w:p>
        </w:tc>
        <w:tc>
          <w:tcPr>
            <w:tcW w:w="636" w:type="pct"/>
            <w:tcBorders>
              <w:top w:val="single" w:sz="4" w:space="0" w:color="auto"/>
              <w:left w:val="single" w:sz="4" w:space="0" w:color="auto"/>
              <w:bottom w:val="single" w:sz="4" w:space="0" w:color="auto"/>
              <w:right w:val="single" w:sz="4" w:space="0" w:color="auto"/>
            </w:tcBorders>
          </w:tcPr>
          <w:p w14:paraId="4B5D92A6" w14:textId="77777777" w:rsidR="00393B1F" w:rsidRDefault="00772F76">
            <w:pPr>
              <w:pStyle w:val="aff1"/>
            </w:pPr>
            <w:r>
              <w:t>Элемент</w:t>
            </w:r>
          </w:p>
        </w:tc>
        <w:tc>
          <w:tcPr>
            <w:tcW w:w="653" w:type="pct"/>
            <w:tcBorders>
              <w:top w:val="single" w:sz="4" w:space="0" w:color="auto"/>
              <w:left w:val="single" w:sz="4" w:space="0" w:color="auto"/>
              <w:bottom w:val="single" w:sz="4" w:space="0" w:color="auto"/>
              <w:right w:val="single" w:sz="4" w:space="0" w:color="auto"/>
            </w:tcBorders>
          </w:tcPr>
          <w:p w14:paraId="5FCFD72D"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tcPr>
          <w:p w14:paraId="437EB044" w14:textId="77777777" w:rsidR="00393B1F" w:rsidRDefault="00772F76">
            <w:pPr>
              <w:pStyle w:val="aff1"/>
            </w:pPr>
            <w:r>
              <w:t>Да</w:t>
            </w:r>
          </w:p>
        </w:tc>
        <w:tc>
          <w:tcPr>
            <w:tcW w:w="1000" w:type="pct"/>
            <w:tcBorders>
              <w:top w:val="single" w:sz="4" w:space="0" w:color="auto"/>
              <w:left w:val="single" w:sz="4" w:space="0" w:color="auto"/>
              <w:bottom w:val="single" w:sz="4" w:space="0" w:color="auto"/>
              <w:right w:val="single" w:sz="4" w:space="0" w:color="auto"/>
            </w:tcBorders>
          </w:tcPr>
          <w:p w14:paraId="6E3CEF27" w14:textId="77777777" w:rsidR="00393B1F" w:rsidRDefault="00772F76">
            <w:pPr>
              <w:pStyle w:val="aff1"/>
              <w:jc w:val="both"/>
            </w:pPr>
            <w:r>
              <w:t>(GUID) Уникальный код в ИС СПО капитальных вложений</w:t>
            </w:r>
          </w:p>
        </w:tc>
      </w:tr>
      <w:tr w:rsidR="00393B1F" w14:paraId="241DACE2" w14:textId="77777777">
        <w:tc>
          <w:tcPr>
            <w:tcW w:w="980" w:type="pct"/>
            <w:tcBorders>
              <w:top w:val="single" w:sz="4" w:space="0" w:color="auto"/>
              <w:left w:val="single" w:sz="4" w:space="0" w:color="auto"/>
              <w:bottom w:val="single" w:sz="4" w:space="0" w:color="auto"/>
              <w:right w:val="single" w:sz="4" w:space="0" w:color="auto"/>
            </w:tcBorders>
            <w:shd w:val="clear" w:color="auto" w:fill="auto"/>
          </w:tcPr>
          <w:p w14:paraId="139403C8" w14:textId="77777777" w:rsidR="00393B1F" w:rsidRDefault="00772F76">
            <w:pPr>
              <w:pStyle w:val="aff1"/>
              <w:rPr>
                <w:lang w:val="en-US"/>
              </w:rPr>
            </w:pPr>
            <w:r>
              <w:rPr>
                <w:lang w:val="en-US"/>
              </w:rPr>
              <w:t>KAP_VL_OS_NMA_NPA</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3061D93D" w14:textId="77777777" w:rsidR="00393B1F" w:rsidRDefault="00772F76">
            <w:pPr>
              <w:pStyle w:val="aff1"/>
            </w:pPr>
            <w:r>
              <w:t>NAME</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34D7BAE0" w14:textId="77777777" w:rsidR="00393B1F" w:rsidRDefault="00772F76">
            <w:pPr>
              <w:pStyle w:val="aff1"/>
            </w:pPr>
            <w:r>
              <w:t>Элемент</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5328E250" w14:textId="77777777" w:rsidR="00393B1F" w:rsidRDefault="00772F76">
            <w:pPr>
              <w:pStyle w:val="aff1"/>
            </w:pPr>
            <w:r>
              <w:t>STRING (300)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627F0714" w14:textId="77777777" w:rsidR="00393B1F" w:rsidRDefault="00772F76">
            <w:pPr>
              <w:pStyle w:val="aff1"/>
            </w:pPr>
            <w:r>
              <w:t>Нет</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3E3F794F" w14:textId="77777777" w:rsidR="00393B1F" w:rsidRDefault="00772F76">
            <w:pPr>
              <w:pStyle w:val="aff1"/>
              <w:jc w:val="both"/>
            </w:pPr>
            <w:r>
              <w:t>Полное наименование кап. вложения</w:t>
            </w:r>
          </w:p>
        </w:tc>
      </w:tr>
      <w:tr w:rsidR="00393B1F" w14:paraId="1812EA57" w14:textId="77777777">
        <w:tc>
          <w:tcPr>
            <w:tcW w:w="980" w:type="pct"/>
            <w:tcBorders>
              <w:top w:val="single" w:sz="4" w:space="0" w:color="auto"/>
              <w:left w:val="single" w:sz="4" w:space="0" w:color="auto"/>
              <w:bottom w:val="single" w:sz="4" w:space="0" w:color="auto"/>
              <w:right w:val="single" w:sz="4" w:space="0" w:color="auto"/>
            </w:tcBorders>
            <w:shd w:val="clear" w:color="auto" w:fill="auto"/>
          </w:tcPr>
          <w:p w14:paraId="217E2422" w14:textId="77777777" w:rsidR="00393B1F" w:rsidRDefault="00772F76">
            <w:pPr>
              <w:pStyle w:val="aff1"/>
              <w:rPr>
                <w:lang w:val="en-US"/>
              </w:rPr>
            </w:pPr>
            <w:r>
              <w:rPr>
                <w:lang w:val="en-US"/>
              </w:rPr>
              <w:t>KAP_VL_OS_NMA_NPA</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7F3CF182" w14:textId="77777777" w:rsidR="00393B1F" w:rsidRDefault="00772F76">
            <w:pPr>
              <w:pStyle w:val="aff1"/>
            </w:pPr>
            <w:r>
              <w:t>NUM_KADASTR</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6009FB2A" w14:textId="77777777" w:rsidR="00393B1F" w:rsidRDefault="00772F76">
            <w:pPr>
              <w:pStyle w:val="aff1"/>
            </w:pPr>
            <w:r>
              <w:t>Элемент</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79F56CAC" w14:textId="77777777" w:rsidR="00393B1F" w:rsidRDefault="00772F76">
            <w:pPr>
              <w:pStyle w:val="aff1"/>
            </w:pPr>
            <w:r>
              <w:t>STRING (100)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5756EA55" w14:textId="77777777" w:rsidR="00393B1F" w:rsidRDefault="00772F76">
            <w:pPr>
              <w:pStyle w:val="aff1"/>
            </w:pPr>
            <w:r>
              <w:t>Нет</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3C68B5CA" w14:textId="77777777" w:rsidR="00393B1F" w:rsidRDefault="00772F76">
            <w:pPr>
              <w:pStyle w:val="aff1"/>
              <w:jc w:val="both"/>
            </w:pPr>
            <w:r>
              <w:t>Кадастровый номер</w:t>
            </w:r>
          </w:p>
        </w:tc>
      </w:tr>
      <w:tr w:rsidR="00393B1F" w14:paraId="797259B3" w14:textId="77777777">
        <w:tc>
          <w:tcPr>
            <w:tcW w:w="980" w:type="pct"/>
            <w:tcBorders>
              <w:top w:val="single" w:sz="4" w:space="0" w:color="auto"/>
              <w:left w:val="single" w:sz="4" w:space="0" w:color="auto"/>
              <w:bottom w:val="single" w:sz="4" w:space="0" w:color="auto"/>
              <w:right w:val="single" w:sz="4" w:space="0" w:color="auto"/>
            </w:tcBorders>
            <w:shd w:val="clear" w:color="auto" w:fill="auto"/>
          </w:tcPr>
          <w:p w14:paraId="28B4CAEC" w14:textId="77777777" w:rsidR="00393B1F" w:rsidRDefault="00772F76">
            <w:pPr>
              <w:pStyle w:val="aff1"/>
              <w:rPr>
                <w:lang w:val="en-US"/>
              </w:rPr>
            </w:pPr>
            <w:r>
              <w:rPr>
                <w:lang w:val="en-US"/>
              </w:rPr>
              <w:t>KAP_VL_OS_NMA_NPA</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3AD985DE" w14:textId="77777777" w:rsidR="00393B1F" w:rsidRDefault="00772F76">
            <w:pPr>
              <w:pStyle w:val="aff1"/>
            </w:pPr>
            <w:r>
              <w:t>NUM_REESTR</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45F17016" w14:textId="77777777" w:rsidR="00393B1F" w:rsidRDefault="00772F76">
            <w:pPr>
              <w:pStyle w:val="aff1"/>
            </w:pPr>
            <w:r>
              <w:t>Элемент</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5A65DF0C" w14:textId="77777777" w:rsidR="00393B1F" w:rsidRDefault="00772F76">
            <w:pPr>
              <w:pStyle w:val="aff1"/>
            </w:pPr>
            <w:r>
              <w:t>STRING (40)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112AAE26" w14:textId="77777777" w:rsidR="00393B1F" w:rsidRDefault="00772F76">
            <w:pPr>
              <w:pStyle w:val="aff1"/>
            </w:pPr>
            <w:r>
              <w:t>Нет</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2D6792AA" w14:textId="77777777" w:rsidR="00393B1F" w:rsidRDefault="00772F76">
            <w:pPr>
              <w:pStyle w:val="aff1"/>
              <w:jc w:val="both"/>
            </w:pPr>
            <w:r>
              <w:t>Реестровый номер</w:t>
            </w:r>
          </w:p>
        </w:tc>
      </w:tr>
      <w:tr w:rsidR="00393B1F" w14:paraId="3A5177C5" w14:textId="77777777">
        <w:tc>
          <w:tcPr>
            <w:tcW w:w="980" w:type="pct"/>
            <w:tcBorders>
              <w:top w:val="single" w:sz="4" w:space="0" w:color="auto"/>
              <w:left w:val="single" w:sz="4" w:space="0" w:color="auto"/>
              <w:bottom w:val="single" w:sz="4" w:space="0" w:color="auto"/>
              <w:right w:val="single" w:sz="4" w:space="0" w:color="auto"/>
            </w:tcBorders>
            <w:shd w:val="clear" w:color="auto" w:fill="auto"/>
          </w:tcPr>
          <w:p w14:paraId="32E80EFB" w14:textId="77777777" w:rsidR="00393B1F" w:rsidRDefault="00772F76">
            <w:pPr>
              <w:pStyle w:val="aff1"/>
              <w:rPr>
                <w:lang w:val="en-US"/>
              </w:rPr>
            </w:pPr>
            <w:r>
              <w:rPr>
                <w:lang w:val="en-US"/>
              </w:rPr>
              <w:t>KAP_VL_OS_NMA_NPA</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0B937CD7" w14:textId="77777777" w:rsidR="00393B1F" w:rsidRDefault="00772F76">
            <w:pPr>
              <w:pStyle w:val="aff1"/>
            </w:pPr>
            <w:r>
              <w:t>NUM_ZAVOD</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34290CC9" w14:textId="77777777" w:rsidR="00393B1F" w:rsidRDefault="00772F76">
            <w:pPr>
              <w:pStyle w:val="aff1"/>
            </w:pPr>
            <w:r>
              <w:t>Элемент</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25DC5C34" w14:textId="77777777" w:rsidR="00393B1F" w:rsidRDefault="00772F76">
            <w:pPr>
              <w:pStyle w:val="aff1"/>
            </w:pPr>
            <w:r>
              <w:t>STRING (40)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11CA00EC" w14:textId="77777777" w:rsidR="00393B1F" w:rsidRDefault="00772F76">
            <w:pPr>
              <w:pStyle w:val="aff1"/>
            </w:pPr>
            <w:r>
              <w:t>Нет</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0D9222E6" w14:textId="77777777" w:rsidR="00393B1F" w:rsidRDefault="00772F76">
            <w:pPr>
              <w:pStyle w:val="aff1"/>
              <w:jc w:val="both"/>
            </w:pPr>
            <w:r>
              <w:t>Заводской номер</w:t>
            </w:r>
          </w:p>
        </w:tc>
      </w:tr>
      <w:tr w:rsidR="00393B1F" w14:paraId="34234FE0" w14:textId="77777777">
        <w:tc>
          <w:tcPr>
            <w:tcW w:w="980" w:type="pct"/>
            <w:tcBorders>
              <w:top w:val="single" w:sz="4" w:space="0" w:color="auto"/>
              <w:left w:val="single" w:sz="4" w:space="0" w:color="auto"/>
              <w:bottom w:val="single" w:sz="4" w:space="0" w:color="auto"/>
              <w:right w:val="single" w:sz="4" w:space="0" w:color="auto"/>
            </w:tcBorders>
            <w:shd w:val="clear" w:color="auto" w:fill="auto"/>
          </w:tcPr>
          <w:p w14:paraId="626C8C78" w14:textId="77777777" w:rsidR="00393B1F" w:rsidRDefault="00772F76">
            <w:pPr>
              <w:pStyle w:val="aff1"/>
              <w:rPr>
                <w:lang w:val="en-US"/>
              </w:rPr>
            </w:pPr>
            <w:r>
              <w:rPr>
                <w:lang w:val="en-US"/>
              </w:rPr>
              <w:t>KAP_VL_OS_NMA_NPA</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7955B181" w14:textId="77777777" w:rsidR="00393B1F" w:rsidRDefault="00772F76">
            <w:pPr>
              <w:pStyle w:val="aff1"/>
            </w:pPr>
            <w:r>
              <w:t>NUM_INOY</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6787A0DD" w14:textId="77777777" w:rsidR="00393B1F" w:rsidRDefault="00772F76">
            <w:pPr>
              <w:pStyle w:val="aff1"/>
            </w:pPr>
            <w:r>
              <w:t>Элемент</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593339FE" w14:textId="77777777" w:rsidR="00393B1F" w:rsidRDefault="00772F76">
            <w:pPr>
              <w:pStyle w:val="aff1"/>
            </w:pPr>
            <w:r>
              <w:t>STRING (40)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1D449AD8" w14:textId="77777777" w:rsidR="00393B1F" w:rsidRDefault="00772F76">
            <w:pPr>
              <w:pStyle w:val="aff1"/>
            </w:pPr>
            <w:r>
              <w:t>Нет</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6BF51494" w14:textId="77777777" w:rsidR="00393B1F" w:rsidRDefault="00772F76">
            <w:pPr>
              <w:pStyle w:val="aff1"/>
              <w:jc w:val="both"/>
            </w:pPr>
            <w:r>
              <w:t>Иной номер</w:t>
            </w:r>
          </w:p>
        </w:tc>
      </w:tr>
      <w:tr w:rsidR="00393B1F" w14:paraId="5C27B6BC" w14:textId="77777777">
        <w:tc>
          <w:tcPr>
            <w:tcW w:w="980" w:type="pct"/>
            <w:tcBorders>
              <w:top w:val="single" w:sz="4" w:space="0" w:color="auto"/>
              <w:left w:val="single" w:sz="4" w:space="0" w:color="auto"/>
              <w:bottom w:val="single" w:sz="4" w:space="0" w:color="auto"/>
              <w:right w:val="single" w:sz="4" w:space="0" w:color="auto"/>
            </w:tcBorders>
            <w:shd w:val="clear" w:color="auto" w:fill="auto"/>
          </w:tcPr>
          <w:p w14:paraId="49BC239C" w14:textId="77777777" w:rsidR="00393B1F" w:rsidRDefault="00772F76">
            <w:pPr>
              <w:pStyle w:val="aff1"/>
              <w:rPr>
                <w:lang w:val="en-US"/>
              </w:rPr>
            </w:pPr>
            <w:r>
              <w:rPr>
                <w:lang w:val="en-US"/>
              </w:rPr>
              <w:t>KAP_VL_OS_NMA_NPA</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51AEEC57" w14:textId="77777777" w:rsidR="00393B1F" w:rsidRDefault="00772F76">
            <w:pPr>
              <w:pStyle w:val="aff1"/>
            </w:pPr>
            <w:r>
              <w:t>UK_OKS</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3EADA930" w14:textId="77777777" w:rsidR="00393B1F" w:rsidRDefault="00772F76">
            <w:pPr>
              <w:pStyle w:val="aff1"/>
            </w:pPr>
            <w:r>
              <w:t>Элемент</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27405946" w14:textId="77777777" w:rsidR="00393B1F" w:rsidRDefault="00772F76">
            <w:pPr>
              <w:pStyle w:val="aff1"/>
            </w:pPr>
            <w:r>
              <w:t>STRING (18)</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6AADAD2A" w14:textId="77777777" w:rsidR="00393B1F" w:rsidRDefault="00772F76">
            <w:pPr>
              <w:pStyle w:val="aff1"/>
            </w:pPr>
            <w:r>
              <w:t>Нет</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23D92330" w14:textId="77777777" w:rsidR="00393B1F" w:rsidRDefault="00772F76">
            <w:pPr>
              <w:pStyle w:val="aff1"/>
              <w:jc w:val="both"/>
            </w:pPr>
            <w:r>
              <w:t>Уникальный код объекта кап. строительства</w:t>
            </w:r>
          </w:p>
        </w:tc>
      </w:tr>
      <w:tr w:rsidR="00393B1F" w14:paraId="0FDCB751" w14:textId="77777777">
        <w:tc>
          <w:tcPr>
            <w:tcW w:w="980" w:type="pct"/>
            <w:tcBorders>
              <w:top w:val="single" w:sz="4" w:space="0" w:color="auto"/>
              <w:left w:val="single" w:sz="4" w:space="0" w:color="auto"/>
              <w:bottom w:val="single" w:sz="4" w:space="0" w:color="auto"/>
              <w:right w:val="single" w:sz="4" w:space="0" w:color="auto"/>
            </w:tcBorders>
            <w:shd w:val="clear" w:color="auto" w:fill="auto"/>
          </w:tcPr>
          <w:p w14:paraId="7A9A4361" w14:textId="77777777" w:rsidR="00393B1F" w:rsidRDefault="00772F76">
            <w:pPr>
              <w:pStyle w:val="aff1"/>
              <w:rPr>
                <w:lang w:val="en-US"/>
              </w:rPr>
            </w:pPr>
            <w:r>
              <w:rPr>
                <w:lang w:val="en-US"/>
              </w:rPr>
              <w:t>KAP_VL_OS_NMA_NPA</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0B17CE76" w14:textId="77777777" w:rsidR="00393B1F" w:rsidRDefault="00772F76">
            <w:pPr>
              <w:pStyle w:val="aff1"/>
            </w:pPr>
            <w:r>
              <w:t>KARTOCHKA_KAP_VL</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2B583FD6" w14:textId="77777777" w:rsidR="00393B1F" w:rsidRDefault="00772F76">
            <w:pPr>
              <w:pStyle w:val="aff1"/>
            </w:pPr>
            <w:r>
              <w:t>Элемент</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7395CCB5"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54DB1F08" w14:textId="77777777" w:rsidR="00393B1F" w:rsidRDefault="00772F76">
            <w:pPr>
              <w:pStyle w:val="aff1"/>
            </w:pPr>
            <w:r>
              <w:t>Нет</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754269AB" w14:textId="77777777" w:rsidR="00393B1F" w:rsidRDefault="00772F76">
            <w:pPr>
              <w:pStyle w:val="aff1"/>
              <w:jc w:val="both"/>
            </w:pPr>
            <w:r>
              <w:t>Реквизиты карточки кап. вложений (ID выгруженной аналитики KARTOCHKA_KAP_VL)</w:t>
            </w:r>
          </w:p>
        </w:tc>
      </w:tr>
    </w:tbl>
    <w:p w14:paraId="21714B03" w14:textId="77777777" w:rsidR="00393B1F" w:rsidRDefault="00772F76">
      <w:pPr>
        <w:pStyle w:val="a2"/>
      </w:pPr>
      <w:r>
        <w:t>Описание блока аналитики «KARTOCHKA_KAP_VL» представлено в таблице «</w:t>
      </w:r>
      <w:r>
        <w:rPr>
          <w:rFonts w:hint="eastAsia"/>
        </w:rPr>
        <w:fldChar w:fldCharType="begin"/>
      </w:r>
      <w:r>
        <w:rPr>
          <w:rFonts w:hint="eastAsia"/>
        </w:rPr>
        <w:instrText xml:space="preserve"> </w:instrText>
      </w:r>
      <w:r>
        <w:instrText>REF _Ref190123573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.36 – Описание блока аналитики «KARTOCHKA_KAP_VL»</w:t>
      </w:r>
      <w:r>
        <w:rPr>
          <w:rFonts w:hint="eastAsia"/>
        </w:rPr>
        <w:fldChar w:fldCharType="end"/>
      </w:r>
      <w:r>
        <w:t>».</w:t>
      </w:r>
    </w:p>
    <w:p w14:paraId="1257687E" w14:textId="77777777" w:rsidR="00393B1F" w:rsidRDefault="00772F76">
      <w:pPr>
        <w:pStyle w:val="ae"/>
      </w:pPr>
      <w:bookmarkStart w:id="198" w:name="_Ref190123573"/>
      <w:bookmarkStart w:id="199" w:name="_Toc205155025"/>
      <w:r>
        <w:t xml:space="preserve">Таблица </w:t>
      </w:r>
      <w:fldSimple w:instr=" STYLEREF 1 \s ">
        <w:r>
          <w:t>2</w:t>
        </w:r>
      </w:fldSimple>
      <w:r>
        <w:t>.</w:t>
      </w:r>
      <w:fldSimple w:instr=" SEQ Таблица \* ARABIC \s 1 ">
        <w:r>
          <w:t>36</w:t>
        </w:r>
      </w:fldSimple>
      <w:r>
        <w:t xml:space="preserve"> – Описание блока аналитики «KARTOCHKA_KAP_VL»</w:t>
      </w:r>
      <w:bookmarkEnd w:id="198"/>
      <w:bookmarkEnd w:id="199"/>
    </w:p>
    <w:tbl>
      <w:tblPr>
        <w:tblW w:w="5000" w:type="pct"/>
        <w:tblInd w:w="-5" w:type="dxa"/>
        <w:tblLook w:val="04A0" w:firstRow="1" w:lastRow="0" w:firstColumn="1" w:lastColumn="0" w:noHBand="0" w:noVBand="1"/>
      </w:tblPr>
      <w:tblGrid>
        <w:gridCol w:w="2763"/>
        <w:gridCol w:w="2883"/>
        <w:gridCol w:w="1946"/>
        <w:gridCol w:w="1958"/>
        <w:gridCol w:w="2251"/>
        <w:gridCol w:w="2476"/>
      </w:tblGrid>
      <w:tr w:rsidR="00393B1F" w14:paraId="20E36D16" w14:textId="77777777">
        <w:trPr>
          <w:trHeight w:val="20"/>
          <w:tblHeader/>
        </w:trPr>
        <w:tc>
          <w:tcPr>
            <w:tcW w:w="9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50584E" w14:textId="77777777" w:rsidR="00393B1F" w:rsidRDefault="00772F76">
            <w:pPr>
              <w:pStyle w:val="aff2"/>
            </w:pPr>
            <w:r>
              <w:t>Родитель</w:t>
            </w:r>
          </w:p>
        </w:tc>
        <w:tc>
          <w:tcPr>
            <w:tcW w:w="9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587A75" w14:textId="77777777" w:rsidR="00393B1F" w:rsidRDefault="00772F76">
            <w:pPr>
              <w:pStyle w:val="aff2"/>
            </w:pPr>
            <w:r>
              <w:t>Наименование</w:t>
            </w:r>
          </w:p>
        </w:tc>
        <w:tc>
          <w:tcPr>
            <w:tcW w:w="6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5EB756" w14:textId="77777777" w:rsidR="00393B1F" w:rsidRDefault="00772F76">
            <w:pPr>
              <w:pStyle w:val="aff2"/>
            </w:pPr>
            <w:r>
              <w:t>Тип</w:t>
            </w:r>
          </w:p>
        </w:tc>
        <w:tc>
          <w:tcPr>
            <w:tcW w:w="7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AC6077"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FDA9BE" w14:textId="77777777" w:rsidR="00393B1F" w:rsidRDefault="00772F76">
            <w:pPr>
              <w:pStyle w:val="aff2"/>
            </w:pPr>
            <w:r>
              <w:t>Обязательность наличия элемента/атрибута</w:t>
            </w:r>
          </w:p>
        </w:tc>
        <w:tc>
          <w:tcPr>
            <w:tcW w:w="8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65C92D" w14:textId="77777777" w:rsidR="00393B1F" w:rsidRDefault="00772F76">
            <w:pPr>
              <w:pStyle w:val="aff2"/>
            </w:pPr>
            <w:r>
              <w:t>Дополнительная информация</w:t>
            </w:r>
          </w:p>
        </w:tc>
      </w:tr>
      <w:tr w:rsidR="00393B1F" w14:paraId="54CE39C9" w14:textId="77777777">
        <w:tc>
          <w:tcPr>
            <w:tcW w:w="952" w:type="pct"/>
            <w:tcBorders>
              <w:top w:val="single" w:sz="4" w:space="0" w:color="auto"/>
              <w:left w:val="single" w:sz="4" w:space="0" w:color="auto"/>
              <w:bottom w:val="single" w:sz="4" w:space="0" w:color="auto"/>
              <w:right w:val="single" w:sz="4" w:space="0" w:color="auto"/>
            </w:tcBorders>
          </w:tcPr>
          <w:p w14:paraId="4FDC9F23" w14:textId="77777777" w:rsidR="00393B1F" w:rsidRDefault="00772F76">
            <w:pPr>
              <w:pStyle w:val="aff1"/>
              <w:rPr>
                <w:lang w:val="en-US"/>
              </w:rPr>
            </w:pPr>
            <w:r>
              <w:t>KARTOCHKA_KAP_VL</w:t>
            </w:r>
          </w:p>
        </w:tc>
        <w:tc>
          <w:tcPr>
            <w:tcW w:w="993" w:type="pct"/>
            <w:tcBorders>
              <w:top w:val="single" w:sz="4" w:space="0" w:color="auto"/>
              <w:left w:val="single" w:sz="4" w:space="0" w:color="auto"/>
              <w:bottom w:val="single" w:sz="4" w:space="0" w:color="auto"/>
              <w:right w:val="single" w:sz="4" w:space="0" w:color="auto"/>
            </w:tcBorders>
          </w:tcPr>
          <w:p w14:paraId="5DD1D9C1" w14:textId="77777777" w:rsidR="00393B1F" w:rsidRDefault="00772F76">
            <w:pPr>
              <w:pStyle w:val="aff1"/>
            </w:pPr>
            <w:r>
              <w:t>ID</w:t>
            </w:r>
          </w:p>
        </w:tc>
        <w:tc>
          <w:tcPr>
            <w:tcW w:w="696" w:type="pct"/>
            <w:tcBorders>
              <w:top w:val="single" w:sz="4" w:space="0" w:color="auto"/>
              <w:left w:val="single" w:sz="4" w:space="0" w:color="auto"/>
              <w:bottom w:val="single" w:sz="4" w:space="0" w:color="auto"/>
              <w:right w:val="single" w:sz="4" w:space="0" w:color="auto"/>
            </w:tcBorders>
          </w:tcPr>
          <w:p w14:paraId="569BAB5C" w14:textId="77777777" w:rsidR="00393B1F" w:rsidRDefault="00772F76">
            <w:pPr>
              <w:pStyle w:val="aff1"/>
            </w:pPr>
            <w:r>
              <w:t>Атрибут</w:t>
            </w:r>
          </w:p>
        </w:tc>
        <w:tc>
          <w:tcPr>
            <w:tcW w:w="700" w:type="pct"/>
            <w:tcBorders>
              <w:top w:val="single" w:sz="4" w:space="0" w:color="auto"/>
              <w:left w:val="single" w:sz="4" w:space="0" w:color="auto"/>
              <w:bottom w:val="single" w:sz="4" w:space="0" w:color="auto"/>
              <w:right w:val="single" w:sz="4" w:space="0" w:color="auto"/>
            </w:tcBorders>
          </w:tcPr>
          <w:p w14:paraId="2D09D7FE"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6DAFF081" w14:textId="77777777" w:rsidR="00393B1F" w:rsidRDefault="00772F76">
            <w:pPr>
              <w:pStyle w:val="aff1"/>
            </w:pPr>
            <w:r>
              <w:t>Да</w:t>
            </w:r>
          </w:p>
        </w:tc>
        <w:tc>
          <w:tcPr>
            <w:tcW w:w="880" w:type="pct"/>
            <w:tcBorders>
              <w:top w:val="single" w:sz="4" w:space="0" w:color="auto"/>
              <w:left w:val="single" w:sz="4" w:space="0" w:color="auto"/>
              <w:bottom w:val="single" w:sz="4" w:space="0" w:color="auto"/>
              <w:right w:val="single" w:sz="4" w:space="0" w:color="auto"/>
            </w:tcBorders>
          </w:tcPr>
          <w:p w14:paraId="11AA7EC6" w14:textId="77777777" w:rsidR="00393B1F" w:rsidRDefault="00772F76">
            <w:pPr>
              <w:pStyle w:val="aff1"/>
              <w:jc w:val="both"/>
            </w:pPr>
            <w:r>
              <w:t xml:space="preserve">Уникальный идентификатор </w:t>
            </w:r>
            <w:r>
              <w:lastRenderedPageBreak/>
              <w:t>выгруженного объекта</w:t>
            </w:r>
          </w:p>
        </w:tc>
      </w:tr>
      <w:tr w:rsidR="00393B1F" w14:paraId="0911D1C4" w14:textId="77777777">
        <w:tc>
          <w:tcPr>
            <w:tcW w:w="952" w:type="pct"/>
            <w:tcBorders>
              <w:top w:val="single" w:sz="4" w:space="0" w:color="auto"/>
              <w:left w:val="single" w:sz="4" w:space="0" w:color="auto"/>
              <w:bottom w:val="single" w:sz="4" w:space="0" w:color="auto"/>
              <w:right w:val="single" w:sz="4" w:space="0" w:color="auto"/>
            </w:tcBorders>
            <w:shd w:val="clear" w:color="auto" w:fill="auto"/>
          </w:tcPr>
          <w:p w14:paraId="068BB548" w14:textId="77777777" w:rsidR="00393B1F" w:rsidRDefault="00772F76">
            <w:pPr>
              <w:pStyle w:val="aff1"/>
              <w:rPr>
                <w:lang w:val="en-US"/>
              </w:rPr>
            </w:pPr>
            <w:r>
              <w:lastRenderedPageBreak/>
              <w:t>KARTOCHKA_KAP_VL</w:t>
            </w:r>
          </w:p>
        </w:tc>
        <w:tc>
          <w:tcPr>
            <w:tcW w:w="993" w:type="pct"/>
            <w:tcBorders>
              <w:top w:val="single" w:sz="4" w:space="0" w:color="auto"/>
              <w:left w:val="single" w:sz="4" w:space="0" w:color="auto"/>
              <w:bottom w:val="single" w:sz="4" w:space="0" w:color="auto"/>
              <w:right w:val="single" w:sz="4" w:space="0" w:color="auto"/>
            </w:tcBorders>
            <w:shd w:val="clear" w:color="auto" w:fill="auto"/>
          </w:tcPr>
          <w:p w14:paraId="38B635CB" w14:textId="77777777" w:rsidR="00393B1F" w:rsidRDefault="00772F76">
            <w:pPr>
              <w:pStyle w:val="aff1"/>
            </w:pPr>
            <w:r>
              <w:t>NUM</w:t>
            </w:r>
          </w:p>
        </w:tc>
        <w:tc>
          <w:tcPr>
            <w:tcW w:w="696" w:type="pct"/>
            <w:tcBorders>
              <w:top w:val="single" w:sz="4" w:space="0" w:color="auto"/>
              <w:left w:val="single" w:sz="4" w:space="0" w:color="auto"/>
              <w:bottom w:val="single" w:sz="4" w:space="0" w:color="auto"/>
              <w:right w:val="single" w:sz="4" w:space="0" w:color="auto"/>
            </w:tcBorders>
            <w:shd w:val="clear" w:color="auto" w:fill="auto"/>
          </w:tcPr>
          <w:p w14:paraId="413A6DC9" w14:textId="77777777" w:rsidR="00393B1F" w:rsidRDefault="00772F76">
            <w:pPr>
              <w:pStyle w:val="aff1"/>
            </w:pPr>
            <w:r>
              <w:t>Элемент</w:t>
            </w:r>
          </w:p>
        </w:tc>
        <w:tc>
          <w:tcPr>
            <w:tcW w:w="700" w:type="pct"/>
            <w:tcBorders>
              <w:top w:val="single" w:sz="4" w:space="0" w:color="auto"/>
              <w:left w:val="single" w:sz="4" w:space="0" w:color="auto"/>
              <w:bottom w:val="single" w:sz="4" w:space="0" w:color="auto"/>
              <w:right w:val="single" w:sz="4" w:space="0" w:color="auto"/>
            </w:tcBorders>
            <w:shd w:val="clear" w:color="auto" w:fill="auto"/>
          </w:tcPr>
          <w:p w14:paraId="799284F8" w14:textId="77777777" w:rsidR="00393B1F" w:rsidRDefault="00772F76">
            <w:pPr>
              <w:pStyle w:val="aff1"/>
            </w:pPr>
            <w:r>
              <w:t>STRING (11)</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5040CD7" w14:textId="77777777" w:rsidR="00393B1F" w:rsidRDefault="00772F76">
            <w:pPr>
              <w:pStyle w:val="aff1"/>
            </w:pPr>
            <w:r>
              <w:t>Да</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076D5991" w14:textId="77777777" w:rsidR="00393B1F" w:rsidRDefault="00772F76">
            <w:pPr>
              <w:pStyle w:val="aff1"/>
              <w:jc w:val="both"/>
            </w:pPr>
            <w:r>
              <w:t>Номер карточки кап. вложений</w:t>
            </w:r>
          </w:p>
        </w:tc>
      </w:tr>
      <w:tr w:rsidR="00393B1F" w14:paraId="165B40E4" w14:textId="77777777">
        <w:tc>
          <w:tcPr>
            <w:tcW w:w="952" w:type="pct"/>
            <w:tcBorders>
              <w:top w:val="single" w:sz="4" w:space="0" w:color="auto"/>
              <w:left w:val="single" w:sz="4" w:space="0" w:color="auto"/>
              <w:bottom w:val="single" w:sz="4" w:space="0" w:color="auto"/>
              <w:right w:val="single" w:sz="4" w:space="0" w:color="auto"/>
            </w:tcBorders>
            <w:shd w:val="clear" w:color="auto" w:fill="auto"/>
          </w:tcPr>
          <w:p w14:paraId="0BA907A0" w14:textId="77777777" w:rsidR="00393B1F" w:rsidRDefault="00772F76">
            <w:pPr>
              <w:pStyle w:val="aff1"/>
              <w:rPr>
                <w:lang w:val="en-US"/>
              </w:rPr>
            </w:pPr>
            <w:r>
              <w:t>KARTOCHKA_KAP_VL</w:t>
            </w:r>
          </w:p>
        </w:tc>
        <w:tc>
          <w:tcPr>
            <w:tcW w:w="993" w:type="pct"/>
            <w:tcBorders>
              <w:top w:val="single" w:sz="4" w:space="0" w:color="auto"/>
              <w:left w:val="single" w:sz="4" w:space="0" w:color="auto"/>
              <w:bottom w:val="single" w:sz="4" w:space="0" w:color="auto"/>
              <w:right w:val="single" w:sz="4" w:space="0" w:color="auto"/>
            </w:tcBorders>
            <w:shd w:val="clear" w:color="auto" w:fill="auto"/>
          </w:tcPr>
          <w:p w14:paraId="6E963A2C" w14:textId="77777777" w:rsidR="00393B1F" w:rsidRDefault="00772F76">
            <w:pPr>
              <w:pStyle w:val="aff1"/>
            </w:pPr>
            <w:r>
              <w:t>UCH_NOMER</w:t>
            </w:r>
          </w:p>
        </w:tc>
        <w:tc>
          <w:tcPr>
            <w:tcW w:w="696" w:type="pct"/>
            <w:tcBorders>
              <w:top w:val="single" w:sz="4" w:space="0" w:color="auto"/>
              <w:left w:val="single" w:sz="4" w:space="0" w:color="auto"/>
              <w:bottom w:val="single" w:sz="4" w:space="0" w:color="auto"/>
              <w:right w:val="single" w:sz="4" w:space="0" w:color="auto"/>
            </w:tcBorders>
            <w:shd w:val="clear" w:color="auto" w:fill="auto"/>
          </w:tcPr>
          <w:p w14:paraId="14429AE8" w14:textId="77777777" w:rsidR="00393B1F" w:rsidRDefault="00772F76">
            <w:pPr>
              <w:pStyle w:val="aff1"/>
            </w:pPr>
            <w:r>
              <w:t>Элемент</w:t>
            </w:r>
          </w:p>
        </w:tc>
        <w:tc>
          <w:tcPr>
            <w:tcW w:w="700" w:type="pct"/>
            <w:tcBorders>
              <w:top w:val="single" w:sz="4" w:space="0" w:color="auto"/>
              <w:left w:val="single" w:sz="4" w:space="0" w:color="auto"/>
              <w:bottom w:val="single" w:sz="4" w:space="0" w:color="auto"/>
              <w:right w:val="single" w:sz="4" w:space="0" w:color="auto"/>
            </w:tcBorders>
            <w:shd w:val="clear" w:color="auto" w:fill="auto"/>
          </w:tcPr>
          <w:p w14:paraId="5A3D5F91" w14:textId="77777777" w:rsidR="00393B1F" w:rsidRDefault="00772F76">
            <w:pPr>
              <w:pStyle w:val="aff1"/>
            </w:pPr>
            <w:r>
              <w:t>STRING (30)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7F881ABC" w14:textId="77777777" w:rsidR="00393B1F" w:rsidRDefault="00772F76">
            <w:pPr>
              <w:pStyle w:val="aff1"/>
            </w:pPr>
            <w:r>
              <w:t>Нет</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23768F11" w14:textId="77777777" w:rsidR="00393B1F" w:rsidRDefault="00772F76">
            <w:pPr>
              <w:pStyle w:val="aff1"/>
              <w:jc w:val="both"/>
            </w:pPr>
            <w:r>
              <w:t>Учетный номер объекта кап. вложений</w:t>
            </w:r>
          </w:p>
        </w:tc>
      </w:tr>
      <w:tr w:rsidR="00393B1F" w14:paraId="1C2F357F" w14:textId="77777777">
        <w:tc>
          <w:tcPr>
            <w:tcW w:w="952" w:type="pct"/>
            <w:tcBorders>
              <w:top w:val="single" w:sz="4" w:space="0" w:color="auto"/>
              <w:left w:val="single" w:sz="4" w:space="0" w:color="auto"/>
              <w:bottom w:val="single" w:sz="4" w:space="0" w:color="auto"/>
              <w:right w:val="single" w:sz="4" w:space="0" w:color="auto"/>
            </w:tcBorders>
            <w:shd w:val="clear" w:color="auto" w:fill="auto"/>
          </w:tcPr>
          <w:p w14:paraId="45D529C5" w14:textId="77777777" w:rsidR="00393B1F" w:rsidRDefault="00772F76">
            <w:pPr>
              <w:pStyle w:val="aff1"/>
              <w:rPr>
                <w:lang w:val="en-US"/>
              </w:rPr>
            </w:pPr>
            <w:r>
              <w:t>KARTOCHKA_KAP_VL</w:t>
            </w:r>
          </w:p>
        </w:tc>
        <w:tc>
          <w:tcPr>
            <w:tcW w:w="993" w:type="pct"/>
            <w:tcBorders>
              <w:top w:val="single" w:sz="4" w:space="0" w:color="auto"/>
              <w:left w:val="single" w:sz="4" w:space="0" w:color="auto"/>
              <w:bottom w:val="single" w:sz="4" w:space="0" w:color="auto"/>
              <w:right w:val="single" w:sz="4" w:space="0" w:color="auto"/>
            </w:tcBorders>
            <w:shd w:val="clear" w:color="auto" w:fill="auto"/>
          </w:tcPr>
          <w:p w14:paraId="1DB03439" w14:textId="77777777" w:rsidR="00393B1F" w:rsidRDefault="00772F76">
            <w:pPr>
              <w:pStyle w:val="aff1"/>
            </w:pPr>
            <w:r>
              <w:t>UCH_NOMER_DO_POST</w:t>
            </w:r>
          </w:p>
        </w:tc>
        <w:tc>
          <w:tcPr>
            <w:tcW w:w="696" w:type="pct"/>
            <w:tcBorders>
              <w:top w:val="single" w:sz="4" w:space="0" w:color="auto"/>
              <w:left w:val="single" w:sz="4" w:space="0" w:color="auto"/>
              <w:bottom w:val="single" w:sz="4" w:space="0" w:color="auto"/>
              <w:right w:val="single" w:sz="4" w:space="0" w:color="auto"/>
            </w:tcBorders>
            <w:shd w:val="clear" w:color="auto" w:fill="auto"/>
          </w:tcPr>
          <w:p w14:paraId="0BD03764" w14:textId="77777777" w:rsidR="00393B1F" w:rsidRDefault="00772F76">
            <w:pPr>
              <w:pStyle w:val="aff1"/>
            </w:pPr>
            <w:r>
              <w:t>Элемент</w:t>
            </w:r>
          </w:p>
        </w:tc>
        <w:tc>
          <w:tcPr>
            <w:tcW w:w="700" w:type="pct"/>
            <w:tcBorders>
              <w:top w:val="single" w:sz="4" w:space="0" w:color="auto"/>
              <w:left w:val="single" w:sz="4" w:space="0" w:color="auto"/>
              <w:bottom w:val="single" w:sz="4" w:space="0" w:color="auto"/>
              <w:right w:val="single" w:sz="4" w:space="0" w:color="auto"/>
            </w:tcBorders>
            <w:shd w:val="clear" w:color="auto" w:fill="auto"/>
          </w:tcPr>
          <w:p w14:paraId="4DE9B225" w14:textId="77777777" w:rsidR="00393B1F" w:rsidRDefault="00772F76">
            <w:pPr>
              <w:pStyle w:val="aff1"/>
            </w:pPr>
            <w:r>
              <w:t>STRING (30)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196425D6" w14:textId="77777777" w:rsidR="00393B1F" w:rsidRDefault="00772F76">
            <w:pPr>
              <w:pStyle w:val="aff1"/>
            </w:pPr>
            <w:r>
              <w:t>Нет</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320C47E7" w14:textId="77777777" w:rsidR="00393B1F" w:rsidRDefault="00772F76">
            <w:pPr>
              <w:pStyle w:val="aff1"/>
              <w:jc w:val="both"/>
            </w:pPr>
            <w:r>
              <w:t>Учетный номер объекта кап. вложений до поступления в организацию</w:t>
            </w:r>
          </w:p>
        </w:tc>
      </w:tr>
      <w:tr w:rsidR="00393B1F" w14:paraId="4C96D5CD" w14:textId="77777777">
        <w:tc>
          <w:tcPr>
            <w:tcW w:w="952" w:type="pct"/>
            <w:tcBorders>
              <w:top w:val="single" w:sz="4" w:space="0" w:color="auto"/>
              <w:left w:val="single" w:sz="4" w:space="0" w:color="auto"/>
              <w:bottom w:val="single" w:sz="4" w:space="0" w:color="auto"/>
              <w:right w:val="single" w:sz="4" w:space="0" w:color="auto"/>
            </w:tcBorders>
            <w:shd w:val="clear" w:color="auto" w:fill="auto"/>
          </w:tcPr>
          <w:p w14:paraId="5A24150A" w14:textId="77777777" w:rsidR="00393B1F" w:rsidRDefault="00772F76">
            <w:pPr>
              <w:pStyle w:val="aff1"/>
              <w:rPr>
                <w:lang w:val="en-US"/>
              </w:rPr>
            </w:pPr>
            <w:r>
              <w:t>KARTOCHKA_KAP_VL</w:t>
            </w:r>
          </w:p>
        </w:tc>
        <w:tc>
          <w:tcPr>
            <w:tcW w:w="993" w:type="pct"/>
            <w:tcBorders>
              <w:top w:val="single" w:sz="4" w:space="0" w:color="auto"/>
              <w:left w:val="single" w:sz="4" w:space="0" w:color="auto"/>
              <w:bottom w:val="single" w:sz="4" w:space="0" w:color="auto"/>
              <w:right w:val="single" w:sz="4" w:space="0" w:color="auto"/>
            </w:tcBorders>
            <w:shd w:val="clear" w:color="auto" w:fill="auto"/>
          </w:tcPr>
          <w:p w14:paraId="3547FA8C" w14:textId="77777777" w:rsidR="00393B1F" w:rsidRDefault="00772F76">
            <w:pPr>
              <w:pStyle w:val="aff1"/>
            </w:pPr>
            <w:r>
              <w:t>GOD_VLOG</w:t>
            </w:r>
          </w:p>
        </w:tc>
        <w:tc>
          <w:tcPr>
            <w:tcW w:w="696" w:type="pct"/>
            <w:tcBorders>
              <w:top w:val="single" w:sz="4" w:space="0" w:color="auto"/>
              <w:left w:val="single" w:sz="4" w:space="0" w:color="auto"/>
              <w:bottom w:val="single" w:sz="4" w:space="0" w:color="auto"/>
              <w:right w:val="single" w:sz="4" w:space="0" w:color="auto"/>
            </w:tcBorders>
            <w:shd w:val="clear" w:color="auto" w:fill="auto"/>
          </w:tcPr>
          <w:p w14:paraId="2563A580" w14:textId="77777777" w:rsidR="00393B1F" w:rsidRDefault="00772F76">
            <w:pPr>
              <w:pStyle w:val="aff1"/>
            </w:pPr>
            <w:r>
              <w:t>Элемент</w:t>
            </w:r>
          </w:p>
        </w:tc>
        <w:tc>
          <w:tcPr>
            <w:tcW w:w="700" w:type="pct"/>
            <w:tcBorders>
              <w:top w:val="single" w:sz="4" w:space="0" w:color="auto"/>
              <w:left w:val="single" w:sz="4" w:space="0" w:color="auto"/>
              <w:bottom w:val="single" w:sz="4" w:space="0" w:color="auto"/>
              <w:right w:val="single" w:sz="4" w:space="0" w:color="auto"/>
            </w:tcBorders>
            <w:shd w:val="clear" w:color="auto" w:fill="auto"/>
          </w:tcPr>
          <w:p w14:paraId="7AD0F4C4" w14:textId="77777777" w:rsidR="00393B1F" w:rsidRDefault="00772F76">
            <w:pPr>
              <w:pStyle w:val="aff1"/>
            </w:pPr>
            <w:r>
              <w:t>STRING (4)</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3D4AF82B" w14:textId="77777777" w:rsidR="00393B1F" w:rsidRDefault="00772F76">
            <w:pPr>
              <w:pStyle w:val="aff1"/>
            </w:pPr>
            <w:r>
              <w:t>Нет</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001F51EE" w14:textId="77777777" w:rsidR="00393B1F" w:rsidRDefault="00772F76">
            <w:pPr>
              <w:pStyle w:val="aff1"/>
              <w:jc w:val="both"/>
            </w:pPr>
            <w:r>
              <w:t>Год начала формирования вложений</w:t>
            </w:r>
          </w:p>
        </w:tc>
      </w:tr>
      <w:tr w:rsidR="00393B1F" w14:paraId="638202FA" w14:textId="77777777">
        <w:tc>
          <w:tcPr>
            <w:tcW w:w="952" w:type="pct"/>
            <w:tcBorders>
              <w:top w:val="single" w:sz="4" w:space="0" w:color="auto"/>
              <w:left w:val="single" w:sz="4" w:space="0" w:color="auto"/>
              <w:bottom w:val="single" w:sz="4" w:space="0" w:color="auto"/>
              <w:right w:val="single" w:sz="4" w:space="0" w:color="auto"/>
            </w:tcBorders>
            <w:shd w:val="clear" w:color="auto" w:fill="auto"/>
          </w:tcPr>
          <w:p w14:paraId="5194F81C" w14:textId="77777777" w:rsidR="00393B1F" w:rsidRDefault="00772F76">
            <w:pPr>
              <w:pStyle w:val="aff1"/>
              <w:rPr>
                <w:lang w:val="en-US"/>
              </w:rPr>
            </w:pPr>
            <w:r>
              <w:t>KARTOCHKA_KAP_VL</w:t>
            </w:r>
          </w:p>
        </w:tc>
        <w:tc>
          <w:tcPr>
            <w:tcW w:w="993" w:type="pct"/>
            <w:tcBorders>
              <w:top w:val="single" w:sz="4" w:space="0" w:color="auto"/>
              <w:left w:val="single" w:sz="4" w:space="0" w:color="auto"/>
              <w:bottom w:val="single" w:sz="4" w:space="0" w:color="auto"/>
              <w:right w:val="single" w:sz="4" w:space="0" w:color="auto"/>
            </w:tcBorders>
            <w:shd w:val="clear" w:color="auto" w:fill="auto"/>
          </w:tcPr>
          <w:p w14:paraId="5AFF1BD8" w14:textId="77777777" w:rsidR="00393B1F" w:rsidRDefault="00772F76">
            <w:pPr>
              <w:pStyle w:val="aff1"/>
            </w:pPr>
            <w:r>
              <w:t>STATUS_NACH_GODA</w:t>
            </w:r>
          </w:p>
        </w:tc>
        <w:tc>
          <w:tcPr>
            <w:tcW w:w="696" w:type="pct"/>
            <w:tcBorders>
              <w:top w:val="single" w:sz="4" w:space="0" w:color="auto"/>
              <w:left w:val="single" w:sz="4" w:space="0" w:color="auto"/>
              <w:bottom w:val="single" w:sz="4" w:space="0" w:color="auto"/>
              <w:right w:val="single" w:sz="4" w:space="0" w:color="auto"/>
            </w:tcBorders>
            <w:shd w:val="clear" w:color="auto" w:fill="auto"/>
          </w:tcPr>
          <w:p w14:paraId="07DC06DD" w14:textId="77777777" w:rsidR="00393B1F" w:rsidRDefault="00772F76">
            <w:pPr>
              <w:pStyle w:val="aff1"/>
            </w:pPr>
            <w:r>
              <w:t>Элемент</w:t>
            </w:r>
          </w:p>
        </w:tc>
        <w:tc>
          <w:tcPr>
            <w:tcW w:w="700" w:type="pct"/>
            <w:tcBorders>
              <w:top w:val="single" w:sz="4" w:space="0" w:color="auto"/>
              <w:left w:val="single" w:sz="4" w:space="0" w:color="auto"/>
              <w:bottom w:val="single" w:sz="4" w:space="0" w:color="auto"/>
              <w:right w:val="single" w:sz="4" w:space="0" w:color="auto"/>
            </w:tcBorders>
            <w:shd w:val="clear" w:color="auto" w:fill="auto"/>
          </w:tcPr>
          <w:p w14:paraId="1EFFF426" w14:textId="77777777" w:rsidR="00393B1F" w:rsidRDefault="00772F76">
            <w:pPr>
              <w:pStyle w:val="aff1"/>
            </w:pPr>
            <w:r>
              <w:t>STRING (500)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5C46218E" w14:textId="77777777" w:rsidR="00393B1F" w:rsidRDefault="00772F76">
            <w:pPr>
              <w:pStyle w:val="aff1"/>
            </w:pPr>
            <w:r>
              <w:t>Нет</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098236EE" w14:textId="77777777" w:rsidR="00393B1F" w:rsidRDefault="00772F76">
            <w:pPr>
              <w:pStyle w:val="aff1"/>
              <w:jc w:val="both"/>
            </w:pPr>
            <w:r>
              <w:t>Статус объекта на начало года</w:t>
            </w:r>
          </w:p>
        </w:tc>
      </w:tr>
      <w:tr w:rsidR="00393B1F" w14:paraId="0660D0C2" w14:textId="77777777">
        <w:tc>
          <w:tcPr>
            <w:tcW w:w="952" w:type="pct"/>
            <w:tcBorders>
              <w:top w:val="single" w:sz="4" w:space="0" w:color="auto"/>
              <w:left w:val="single" w:sz="4" w:space="0" w:color="auto"/>
              <w:bottom w:val="single" w:sz="4" w:space="0" w:color="auto"/>
              <w:right w:val="single" w:sz="4" w:space="0" w:color="auto"/>
            </w:tcBorders>
            <w:shd w:val="clear" w:color="auto" w:fill="auto"/>
          </w:tcPr>
          <w:p w14:paraId="0DB92BB5" w14:textId="77777777" w:rsidR="00393B1F" w:rsidRDefault="00772F76">
            <w:pPr>
              <w:pStyle w:val="aff1"/>
              <w:rPr>
                <w:lang w:val="en-US"/>
              </w:rPr>
            </w:pPr>
            <w:r>
              <w:t>KARTOCHKA_KAP_VL</w:t>
            </w:r>
          </w:p>
        </w:tc>
        <w:tc>
          <w:tcPr>
            <w:tcW w:w="993" w:type="pct"/>
            <w:tcBorders>
              <w:top w:val="single" w:sz="4" w:space="0" w:color="auto"/>
              <w:left w:val="single" w:sz="4" w:space="0" w:color="auto"/>
              <w:bottom w:val="single" w:sz="4" w:space="0" w:color="auto"/>
              <w:right w:val="single" w:sz="4" w:space="0" w:color="auto"/>
            </w:tcBorders>
            <w:shd w:val="clear" w:color="auto" w:fill="auto"/>
          </w:tcPr>
          <w:p w14:paraId="13CE6E09" w14:textId="77777777" w:rsidR="00393B1F" w:rsidRDefault="00772F76">
            <w:pPr>
              <w:pStyle w:val="aff1"/>
            </w:pPr>
            <w:r>
              <w:t>STATUS_OTCH_DATA</w:t>
            </w:r>
          </w:p>
        </w:tc>
        <w:tc>
          <w:tcPr>
            <w:tcW w:w="696" w:type="pct"/>
            <w:tcBorders>
              <w:top w:val="single" w:sz="4" w:space="0" w:color="auto"/>
              <w:left w:val="single" w:sz="4" w:space="0" w:color="auto"/>
              <w:bottom w:val="single" w:sz="4" w:space="0" w:color="auto"/>
              <w:right w:val="single" w:sz="4" w:space="0" w:color="auto"/>
            </w:tcBorders>
            <w:shd w:val="clear" w:color="auto" w:fill="auto"/>
          </w:tcPr>
          <w:p w14:paraId="71601A58" w14:textId="77777777" w:rsidR="00393B1F" w:rsidRDefault="00772F76">
            <w:pPr>
              <w:pStyle w:val="aff1"/>
            </w:pPr>
            <w:r>
              <w:t>Элемент</w:t>
            </w:r>
          </w:p>
        </w:tc>
        <w:tc>
          <w:tcPr>
            <w:tcW w:w="700" w:type="pct"/>
            <w:tcBorders>
              <w:top w:val="single" w:sz="4" w:space="0" w:color="auto"/>
              <w:left w:val="single" w:sz="4" w:space="0" w:color="auto"/>
              <w:bottom w:val="single" w:sz="4" w:space="0" w:color="auto"/>
              <w:right w:val="single" w:sz="4" w:space="0" w:color="auto"/>
            </w:tcBorders>
            <w:shd w:val="clear" w:color="auto" w:fill="auto"/>
          </w:tcPr>
          <w:p w14:paraId="0EDFA253" w14:textId="77777777" w:rsidR="00393B1F" w:rsidRDefault="00772F76">
            <w:pPr>
              <w:pStyle w:val="aff1"/>
            </w:pPr>
            <w:r>
              <w:t>STRING (500)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34630379" w14:textId="77777777" w:rsidR="00393B1F" w:rsidRDefault="00772F76">
            <w:pPr>
              <w:pStyle w:val="aff1"/>
            </w:pPr>
            <w:r>
              <w:t>Нет</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55891112" w14:textId="77777777" w:rsidR="00393B1F" w:rsidRDefault="00772F76">
            <w:pPr>
              <w:pStyle w:val="aff1"/>
              <w:jc w:val="both"/>
            </w:pPr>
            <w:r>
              <w:t>Статус объекта на отчетную дату</w:t>
            </w:r>
          </w:p>
        </w:tc>
      </w:tr>
      <w:tr w:rsidR="00393B1F" w14:paraId="6DAF115E" w14:textId="77777777">
        <w:tc>
          <w:tcPr>
            <w:tcW w:w="952" w:type="pct"/>
            <w:tcBorders>
              <w:top w:val="single" w:sz="4" w:space="0" w:color="auto"/>
              <w:left w:val="single" w:sz="4" w:space="0" w:color="auto"/>
              <w:bottom w:val="single" w:sz="4" w:space="0" w:color="auto"/>
              <w:right w:val="single" w:sz="4" w:space="0" w:color="auto"/>
            </w:tcBorders>
          </w:tcPr>
          <w:p w14:paraId="4B35678F" w14:textId="77777777" w:rsidR="00393B1F" w:rsidRDefault="00772F76">
            <w:pPr>
              <w:pStyle w:val="aff1"/>
              <w:rPr>
                <w:lang w:val="en-US"/>
              </w:rPr>
            </w:pPr>
            <w:r>
              <w:t>KARTOCHKA_KAP_VL</w:t>
            </w:r>
          </w:p>
        </w:tc>
        <w:tc>
          <w:tcPr>
            <w:tcW w:w="993" w:type="pct"/>
            <w:tcBorders>
              <w:top w:val="single" w:sz="4" w:space="0" w:color="auto"/>
              <w:left w:val="single" w:sz="4" w:space="0" w:color="auto"/>
              <w:bottom w:val="single" w:sz="4" w:space="0" w:color="auto"/>
              <w:right w:val="single" w:sz="4" w:space="0" w:color="auto"/>
            </w:tcBorders>
          </w:tcPr>
          <w:p w14:paraId="5AD2C4EB" w14:textId="77777777" w:rsidR="00393B1F" w:rsidRDefault="00772F76">
            <w:pPr>
              <w:pStyle w:val="aff1"/>
            </w:pPr>
            <w:r>
              <w:t>CEL_FUNCK</w:t>
            </w:r>
          </w:p>
        </w:tc>
        <w:tc>
          <w:tcPr>
            <w:tcW w:w="696" w:type="pct"/>
            <w:tcBorders>
              <w:top w:val="single" w:sz="4" w:space="0" w:color="auto"/>
              <w:left w:val="single" w:sz="4" w:space="0" w:color="auto"/>
              <w:bottom w:val="single" w:sz="4" w:space="0" w:color="auto"/>
              <w:right w:val="single" w:sz="4" w:space="0" w:color="auto"/>
            </w:tcBorders>
          </w:tcPr>
          <w:p w14:paraId="62D961C2" w14:textId="77777777" w:rsidR="00393B1F" w:rsidRDefault="00772F76">
            <w:pPr>
              <w:pStyle w:val="aff1"/>
            </w:pPr>
            <w:r>
              <w:t>Элемент</w:t>
            </w:r>
          </w:p>
        </w:tc>
        <w:tc>
          <w:tcPr>
            <w:tcW w:w="700" w:type="pct"/>
            <w:tcBorders>
              <w:top w:val="single" w:sz="4" w:space="0" w:color="auto"/>
              <w:left w:val="single" w:sz="4" w:space="0" w:color="auto"/>
              <w:bottom w:val="single" w:sz="4" w:space="0" w:color="auto"/>
              <w:right w:val="single" w:sz="4" w:space="0" w:color="auto"/>
            </w:tcBorders>
          </w:tcPr>
          <w:p w14:paraId="48882904" w14:textId="77777777" w:rsidR="00393B1F" w:rsidRDefault="00772F76">
            <w:pPr>
              <w:pStyle w:val="aff1"/>
            </w:pPr>
            <w:r>
              <w:t>STRING (150)</w:t>
            </w:r>
          </w:p>
        </w:tc>
        <w:tc>
          <w:tcPr>
            <w:tcW w:w="776" w:type="pct"/>
            <w:tcBorders>
              <w:top w:val="single" w:sz="4" w:space="0" w:color="auto"/>
              <w:left w:val="single" w:sz="4" w:space="0" w:color="auto"/>
              <w:bottom w:val="single" w:sz="4" w:space="0" w:color="auto"/>
              <w:right w:val="single" w:sz="4" w:space="0" w:color="auto"/>
            </w:tcBorders>
          </w:tcPr>
          <w:p w14:paraId="2A9A5A9E" w14:textId="77777777" w:rsidR="00393B1F" w:rsidRDefault="00772F76">
            <w:pPr>
              <w:pStyle w:val="aff1"/>
            </w:pPr>
            <w:r>
              <w:t>Нет</w:t>
            </w:r>
          </w:p>
        </w:tc>
        <w:tc>
          <w:tcPr>
            <w:tcW w:w="880" w:type="pct"/>
            <w:tcBorders>
              <w:top w:val="single" w:sz="4" w:space="0" w:color="auto"/>
              <w:left w:val="single" w:sz="4" w:space="0" w:color="auto"/>
              <w:bottom w:val="single" w:sz="4" w:space="0" w:color="auto"/>
              <w:right w:val="single" w:sz="4" w:space="0" w:color="auto"/>
            </w:tcBorders>
          </w:tcPr>
          <w:p w14:paraId="7E9322E8" w14:textId="77777777" w:rsidR="00393B1F" w:rsidRDefault="00772F76">
            <w:pPr>
              <w:pStyle w:val="aff1"/>
              <w:jc w:val="both"/>
            </w:pPr>
            <w:r>
              <w:t>Целевая функция</w:t>
            </w:r>
          </w:p>
        </w:tc>
      </w:tr>
    </w:tbl>
    <w:p w14:paraId="703A4359" w14:textId="77777777" w:rsidR="00393B1F" w:rsidRDefault="00772F76">
      <w:pPr>
        <w:pStyle w:val="a2"/>
      </w:pPr>
      <w:r>
        <w:t>Описание блока аналитики «KONTRAGENT» представлено в таблице «</w:t>
      </w:r>
      <w:r>
        <w:rPr>
          <w:rFonts w:hint="eastAsia"/>
        </w:rPr>
        <w:fldChar w:fldCharType="begin"/>
      </w:r>
      <w:r>
        <w:rPr>
          <w:rFonts w:hint="eastAsia"/>
        </w:rPr>
        <w:instrText xml:space="preserve"> </w:instrText>
      </w:r>
      <w:r>
        <w:instrText>REF _Ref190123579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.37 – Описание блока аналитики «KONTRAGENT»</w:t>
      </w:r>
      <w:r>
        <w:rPr>
          <w:rFonts w:hint="eastAsia"/>
        </w:rPr>
        <w:fldChar w:fldCharType="end"/>
      </w:r>
      <w:r>
        <w:t>».</w:t>
      </w:r>
    </w:p>
    <w:p w14:paraId="0636A572" w14:textId="77777777" w:rsidR="00393B1F" w:rsidRDefault="00772F76">
      <w:pPr>
        <w:pStyle w:val="ae"/>
      </w:pPr>
      <w:bookmarkStart w:id="200" w:name="_Ref190123579"/>
      <w:bookmarkStart w:id="201" w:name="_Toc205155026"/>
      <w:r>
        <w:lastRenderedPageBreak/>
        <w:t xml:space="preserve">Таблица </w:t>
      </w:r>
      <w:fldSimple w:instr=" STYLEREF 1 \s ">
        <w:r>
          <w:t>2</w:t>
        </w:r>
      </w:fldSimple>
      <w:r>
        <w:t>.</w:t>
      </w:r>
      <w:fldSimple w:instr=" SEQ Таблица \* ARABIC \s 1 ">
        <w:r>
          <w:t>37</w:t>
        </w:r>
      </w:fldSimple>
      <w:r>
        <w:t xml:space="preserve"> – Описание блока аналитики «KONTRAGENT»</w:t>
      </w:r>
      <w:bookmarkEnd w:id="200"/>
      <w:bookmarkEnd w:id="201"/>
    </w:p>
    <w:tbl>
      <w:tblPr>
        <w:tblW w:w="5000" w:type="pct"/>
        <w:tblInd w:w="-5" w:type="dxa"/>
        <w:tblLook w:val="04A0" w:firstRow="1" w:lastRow="0" w:firstColumn="1" w:lastColumn="0" w:noHBand="0" w:noVBand="1"/>
      </w:tblPr>
      <w:tblGrid>
        <w:gridCol w:w="2016"/>
        <w:gridCol w:w="3443"/>
        <w:gridCol w:w="2021"/>
        <w:gridCol w:w="2016"/>
        <w:gridCol w:w="2251"/>
        <w:gridCol w:w="2530"/>
      </w:tblGrid>
      <w:tr w:rsidR="00393B1F" w14:paraId="4F332BD7" w14:textId="77777777">
        <w:trPr>
          <w:trHeight w:val="20"/>
          <w:tblHeader/>
        </w:trPr>
        <w:tc>
          <w:tcPr>
            <w:tcW w:w="7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75C07B" w14:textId="77777777" w:rsidR="00393B1F" w:rsidRDefault="00772F76">
            <w:pPr>
              <w:pStyle w:val="aff2"/>
            </w:pPr>
            <w:r>
              <w:t>Родитель</w:t>
            </w:r>
          </w:p>
        </w:tc>
        <w:tc>
          <w:tcPr>
            <w:tcW w:w="11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66261F" w14:textId="77777777" w:rsidR="00393B1F" w:rsidRDefault="00772F76">
            <w:pPr>
              <w:pStyle w:val="aff2"/>
            </w:pPr>
            <w:r>
              <w:t>Наименование</w:t>
            </w:r>
          </w:p>
        </w:tc>
        <w:tc>
          <w:tcPr>
            <w:tcW w:w="7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D13B6B" w14:textId="77777777" w:rsidR="00393B1F" w:rsidRDefault="00772F76">
            <w:pPr>
              <w:pStyle w:val="aff2"/>
            </w:pPr>
            <w:r>
              <w:t>Тип</w:t>
            </w:r>
          </w:p>
        </w:tc>
        <w:tc>
          <w:tcPr>
            <w:tcW w:w="7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E14EA4"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2AA17" w14:textId="77777777" w:rsidR="00393B1F" w:rsidRDefault="00772F76">
            <w:pPr>
              <w:pStyle w:val="aff2"/>
            </w:pPr>
            <w:r>
              <w:t>Обязательность наличия элемента/атрибута</w:t>
            </w:r>
          </w:p>
        </w:tc>
        <w:tc>
          <w:tcPr>
            <w:tcW w:w="8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941D41" w14:textId="77777777" w:rsidR="00393B1F" w:rsidRDefault="00772F76">
            <w:pPr>
              <w:pStyle w:val="aff2"/>
            </w:pPr>
            <w:r>
              <w:t>Дополнительная информация</w:t>
            </w:r>
          </w:p>
        </w:tc>
      </w:tr>
      <w:tr w:rsidR="00393B1F" w14:paraId="0618067A" w14:textId="77777777">
        <w:tc>
          <w:tcPr>
            <w:tcW w:w="713" w:type="pct"/>
            <w:tcBorders>
              <w:top w:val="single" w:sz="4" w:space="0" w:color="auto"/>
              <w:left w:val="single" w:sz="4" w:space="0" w:color="auto"/>
              <w:bottom w:val="single" w:sz="4" w:space="0" w:color="auto"/>
              <w:right w:val="single" w:sz="4" w:space="0" w:color="auto"/>
            </w:tcBorders>
          </w:tcPr>
          <w:p w14:paraId="7925C027" w14:textId="77777777" w:rsidR="00393B1F" w:rsidRDefault="00772F76">
            <w:pPr>
              <w:pStyle w:val="aff1"/>
              <w:rPr>
                <w:lang w:val="en-US"/>
              </w:rPr>
            </w:pPr>
            <w:r>
              <w:t>KONTRAGENT</w:t>
            </w:r>
          </w:p>
        </w:tc>
        <w:tc>
          <w:tcPr>
            <w:tcW w:w="1186" w:type="pct"/>
            <w:tcBorders>
              <w:top w:val="single" w:sz="4" w:space="0" w:color="auto"/>
              <w:left w:val="single" w:sz="4" w:space="0" w:color="auto"/>
              <w:bottom w:val="single" w:sz="4" w:space="0" w:color="auto"/>
              <w:right w:val="single" w:sz="4" w:space="0" w:color="auto"/>
            </w:tcBorders>
          </w:tcPr>
          <w:p w14:paraId="38498B55" w14:textId="77777777" w:rsidR="00393B1F" w:rsidRDefault="00772F76">
            <w:pPr>
              <w:pStyle w:val="aff1"/>
            </w:pPr>
            <w:r>
              <w:t>ID</w:t>
            </w:r>
          </w:p>
        </w:tc>
        <w:tc>
          <w:tcPr>
            <w:tcW w:w="715" w:type="pct"/>
            <w:tcBorders>
              <w:top w:val="single" w:sz="4" w:space="0" w:color="auto"/>
              <w:left w:val="single" w:sz="4" w:space="0" w:color="auto"/>
              <w:bottom w:val="single" w:sz="4" w:space="0" w:color="auto"/>
              <w:right w:val="single" w:sz="4" w:space="0" w:color="auto"/>
            </w:tcBorders>
          </w:tcPr>
          <w:p w14:paraId="78731CC2" w14:textId="77777777" w:rsidR="00393B1F" w:rsidRDefault="00772F76">
            <w:pPr>
              <w:pStyle w:val="aff1"/>
            </w:pPr>
            <w:r>
              <w:t>Атрибут</w:t>
            </w:r>
          </w:p>
        </w:tc>
        <w:tc>
          <w:tcPr>
            <w:tcW w:w="713" w:type="pct"/>
            <w:tcBorders>
              <w:top w:val="single" w:sz="4" w:space="0" w:color="auto"/>
              <w:left w:val="single" w:sz="4" w:space="0" w:color="auto"/>
              <w:bottom w:val="single" w:sz="4" w:space="0" w:color="auto"/>
              <w:right w:val="single" w:sz="4" w:space="0" w:color="auto"/>
            </w:tcBorders>
          </w:tcPr>
          <w:p w14:paraId="7323395B"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295C5411" w14:textId="77777777" w:rsidR="00393B1F" w:rsidRDefault="00772F76">
            <w:pPr>
              <w:pStyle w:val="aff1"/>
            </w:pPr>
            <w:r>
              <w:t>Да</w:t>
            </w:r>
          </w:p>
        </w:tc>
        <w:tc>
          <w:tcPr>
            <w:tcW w:w="893" w:type="pct"/>
            <w:tcBorders>
              <w:top w:val="single" w:sz="4" w:space="0" w:color="auto"/>
              <w:left w:val="single" w:sz="4" w:space="0" w:color="auto"/>
              <w:bottom w:val="single" w:sz="4" w:space="0" w:color="auto"/>
              <w:right w:val="single" w:sz="4" w:space="0" w:color="auto"/>
            </w:tcBorders>
          </w:tcPr>
          <w:p w14:paraId="5611DB54" w14:textId="77777777" w:rsidR="00393B1F" w:rsidRDefault="00772F76">
            <w:pPr>
              <w:pStyle w:val="aff1"/>
              <w:jc w:val="both"/>
            </w:pPr>
            <w:r>
              <w:t>Уникальный идентификатор выгруженного объекта</w:t>
            </w:r>
          </w:p>
        </w:tc>
      </w:tr>
      <w:tr w:rsidR="00393B1F" w14:paraId="5D066090" w14:textId="77777777">
        <w:tc>
          <w:tcPr>
            <w:tcW w:w="713" w:type="pct"/>
            <w:tcBorders>
              <w:top w:val="single" w:sz="4" w:space="0" w:color="auto"/>
              <w:left w:val="single" w:sz="4" w:space="0" w:color="auto"/>
              <w:bottom w:val="single" w:sz="4" w:space="0" w:color="auto"/>
              <w:right w:val="single" w:sz="4" w:space="0" w:color="auto"/>
            </w:tcBorders>
            <w:shd w:val="clear" w:color="auto" w:fill="auto"/>
          </w:tcPr>
          <w:p w14:paraId="62BD2B71" w14:textId="77777777" w:rsidR="00393B1F" w:rsidRDefault="00772F76">
            <w:pPr>
              <w:pStyle w:val="aff1"/>
              <w:rPr>
                <w:lang w:val="en-US"/>
              </w:rPr>
            </w:pPr>
            <w:r>
              <w:t>KONTRAGENT</w:t>
            </w:r>
          </w:p>
        </w:tc>
        <w:tc>
          <w:tcPr>
            <w:tcW w:w="1186" w:type="pct"/>
            <w:tcBorders>
              <w:top w:val="single" w:sz="4" w:space="0" w:color="auto"/>
              <w:left w:val="single" w:sz="4" w:space="0" w:color="auto"/>
              <w:bottom w:val="single" w:sz="4" w:space="0" w:color="auto"/>
              <w:right w:val="single" w:sz="4" w:space="0" w:color="auto"/>
            </w:tcBorders>
            <w:shd w:val="clear" w:color="auto" w:fill="auto"/>
          </w:tcPr>
          <w:p w14:paraId="0E3885F0" w14:textId="77777777" w:rsidR="00393B1F" w:rsidRDefault="00772F76">
            <w:pPr>
              <w:pStyle w:val="aff1"/>
            </w:pPr>
            <w:r>
              <w:t>GUID</w:t>
            </w:r>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297713A4" w14:textId="77777777" w:rsidR="00393B1F" w:rsidRDefault="00772F76">
            <w:pPr>
              <w:pStyle w:val="aff1"/>
            </w:pPr>
            <w:r>
              <w:t>Элемент</w:t>
            </w:r>
          </w:p>
        </w:tc>
        <w:tc>
          <w:tcPr>
            <w:tcW w:w="713" w:type="pct"/>
            <w:tcBorders>
              <w:top w:val="single" w:sz="4" w:space="0" w:color="auto"/>
              <w:left w:val="single" w:sz="4" w:space="0" w:color="auto"/>
              <w:bottom w:val="single" w:sz="4" w:space="0" w:color="auto"/>
              <w:right w:val="single" w:sz="4" w:space="0" w:color="auto"/>
            </w:tcBorders>
            <w:shd w:val="clear" w:color="auto" w:fill="auto"/>
          </w:tcPr>
          <w:p w14:paraId="5839510B"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29E7045D" w14:textId="77777777" w:rsidR="00393B1F" w:rsidRDefault="00772F76">
            <w:pPr>
              <w:pStyle w:val="aff1"/>
            </w:pPr>
            <w:r>
              <w:t>Да</w:t>
            </w:r>
          </w:p>
        </w:tc>
        <w:tc>
          <w:tcPr>
            <w:tcW w:w="893" w:type="pct"/>
            <w:tcBorders>
              <w:top w:val="single" w:sz="4" w:space="0" w:color="auto"/>
              <w:left w:val="single" w:sz="4" w:space="0" w:color="auto"/>
              <w:bottom w:val="single" w:sz="4" w:space="0" w:color="auto"/>
              <w:right w:val="single" w:sz="4" w:space="0" w:color="auto"/>
            </w:tcBorders>
            <w:shd w:val="clear" w:color="auto" w:fill="auto"/>
          </w:tcPr>
          <w:p w14:paraId="1E9F36CF" w14:textId="77777777" w:rsidR="00393B1F" w:rsidRDefault="00772F76">
            <w:pPr>
              <w:pStyle w:val="aff1"/>
              <w:jc w:val="both"/>
            </w:pPr>
            <w:r>
              <w:t>(GUID) Уникальный код в ИС СПО контрагента</w:t>
            </w:r>
          </w:p>
        </w:tc>
      </w:tr>
      <w:tr w:rsidR="00393B1F" w14:paraId="2FCF9631" w14:textId="77777777">
        <w:tc>
          <w:tcPr>
            <w:tcW w:w="713" w:type="pct"/>
            <w:tcBorders>
              <w:top w:val="single" w:sz="4" w:space="0" w:color="auto"/>
              <w:left w:val="single" w:sz="4" w:space="0" w:color="auto"/>
              <w:bottom w:val="single" w:sz="4" w:space="0" w:color="auto"/>
              <w:right w:val="single" w:sz="4" w:space="0" w:color="auto"/>
            </w:tcBorders>
            <w:shd w:val="clear" w:color="auto" w:fill="auto"/>
          </w:tcPr>
          <w:p w14:paraId="58B36B73" w14:textId="77777777" w:rsidR="00393B1F" w:rsidRDefault="00772F76">
            <w:pPr>
              <w:pStyle w:val="aff1"/>
              <w:rPr>
                <w:lang w:val="en-US"/>
              </w:rPr>
            </w:pPr>
            <w:r>
              <w:t>KONTRAGENT</w:t>
            </w:r>
          </w:p>
        </w:tc>
        <w:tc>
          <w:tcPr>
            <w:tcW w:w="1186" w:type="pct"/>
            <w:tcBorders>
              <w:top w:val="single" w:sz="4" w:space="0" w:color="auto"/>
              <w:left w:val="single" w:sz="4" w:space="0" w:color="auto"/>
              <w:bottom w:val="single" w:sz="4" w:space="0" w:color="auto"/>
              <w:right w:val="single" w:sz="4" w:space="0" w:color="auto"/>
            </w:tcBorders>
            <w:shd w:val="clear" w:color="auto" w:fill="auto"/>
          </w:tcPr>
          <w:p w14:paraId="762DED45" w14:textId="77777777" w:rsidR="00393B1F" w:rsidRDefault="00772F76">
            <w:pPr>
              <w:pStyle w:val="aff1"/>
            </w:pPr>
            <w:r>
              <w:t>ID_KONTRAGENTA</w:t>
            </w:r>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5AF46FBE" w14:textId="77777777" w:rsidR="00393B1F" w:rsidRDefault="00772F76">
            <w:pPr>
              <w:pStyle w:val="aff1"/>
            </w:pPr>
            <w:r>
              <w:t>Элемент</w:t>
            </w:r>
          </w:p>
        </w:tc>
        <w:tc>
          <w:tcPr>
            <w:tcW w:w="713" w:type="pct"/>
            <w:tcBorders>
              <w:top w:val="single" w:sz="4" w:space="0" w:color="auto"/>
              <w:left w:val="single" w:sz="4" w:space="0" w:color="auto"/>
              <w:bottom w:val="single" w:sz="4" w:space="0" w:color="auto"/>
              <w:right w:val="single" w:sz="4" w:space="0" w:color="auto"/>
            </w:tcBorders>
            <w:shd w:val="clear" w:color="auto" w:fill="auto"/>
          </w:tcPr>
          <w:p w14:paraId="6E6FB9A4" w14:textId="77777777" w:rsidR="00393B1F" w:rsidRDefault="00772F76">
            <w:pPr>
              <w:pStyle w:val="aff1"/>
            </w:pPr>
            <w:r>
              <w:t>STRING (22)</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4F31BED0" w14:textId="77777777" w:rsidR="00393B1F" w:rsidRDefault="00772F76">
            <w:pPr>
              <w:pStyle w:val="aff1"/>
            </w:pPr>
            <w:r>
              <w:t>Нет</w:t>
            </w:r>
          </w:p>
        </w:tc>
        <w:tc>
          <w:tcPr>
            <w:tcW w:w="893" w:type="pct"/>
            <w:tcBorders>
              <w:top w:val="single" w:sz="4" w:space="0" w:color="auto"/>
              <w:left w:val="single" w:sz="4" w:space="0" w:color="auto"/>
              <w:bottom w:val="single" w:sz="4" w:space="0" w:color="auto"/>
              <w:right w:val="single" w:sz="4" w:space="0" w:color="auto"/>
            </w:tcBorders>
            <w:shd w:val="clear" w:color="auto" w:fill="auto"/>
          </w:tcPr>
          <w:p w14:paraId="427223AE" w14:textId="77777777" w:rsidR="00393B1F" w:rsidRDefault="00772F76">
            <w:pPr>
              <w:pStyle w:val="aff1"/>
              <w:jc w:val="both"/>
            </w:pPr>
            <w:r>
              <w:t>Идентификатор контрагента</w:t>
            </w:r>
          </w:p>
        </w:tc>
      </w:tr>
      <w:tr w:rsidR="00393B1F" w14:paraId="00EF1ED9" w14:textId="77777777">
        <w:tc>
          <w:tcPr>
            <w:tcW w:w="713" w:type="pct"/>
            <w:tcBorders>
              <w:top w:val="single" w:sz="4" w:space="0" w:color="auto"/>
              <w:left w:val="single" w:sz="4" w:space="0" w:color="auto"/>
              <w:bottom w:val="single" w:sz="4" w:space="0" w:color="auto"/>
              <w:right w:val="single" w:sz="4" w:space="0" w:color="auto"/>
            </w:tcBorders>
            <w:shd w:val="clear" w:color="auto" w:fill="auto"/>
          </w:tcPr>
          <w:p w14:paraId="49C19052" w14:textId="77777777" w:rsidR="00393B1F" w:rsidRDefault="00772F76">
            <w:pPr>
              <w:pStyle w:val="aff1"/>
              <w:rPr>
                <w:lang w:val="en-US"/>
              </w:rPr>
            </w:pPr>
            <w:r>
              <w:t>KONTRAGENT</w:t>
            </w:r>
          </w:p>
        </w:tc>
        <w:tc>
          <w:tcPr>
            <w:tcW w:w="1186" w:type="pct"/>
            <w:tcBorders>
              <w:top w:val="single" w:sz="4" w:space="0" w:color="auto"/>
              <w:left w:val="single" w:sz="4" w:space="0" w:color="auto"/>
              <w:bottom w:val="single" w:sz="4" w:space="0" w:color="auto"/>
              <w:right w:val="single" w:sz="4" w:space="0" w:color="auto"/>
            </w:tcBorders>
            <w:shd w:val="clear" w:color="auto" w:fill="auto"/>
          </w:tcPr>
          <w:p w14:paraId="21CA6E4F" w14:textId="77777777" w:rsidR="00393B1F" w:rsidRDefault="00772F76">
            <w:pPr>
              <w:pStyle w:val="aff1"/>
            </w:pPr>
            <w:r>
              <w:t>VID_KONTRAGENTA</w:t>
            </w:r>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6DF6A257" w14:textId="77777777" w:rsidR="00393B1F" w:rsidRDefault="00772F76">
            <w:pPr>
              <w:pStyle w:val="aff1"/>
            </w:pPr>
            <w:r>
              <w:t>Элемент</w:t>
            </w:r>
          </w:p>
        </w:tc>
        <w:tc>
          <w:tcPr>
            <w:tcW w:w="713" w:type="pct"/>
            <w:tcBorders>
              <w:top w:val="single" w:sz="4" w:space="0" w:color="auto"/>
              <w:left w:val="single" w:sz="4" w:space="0" w:color="auto"/>
              <w:bottom w:val="single" w:sz="4" w:space="0" w:color="auto"/>
              <w:right w:val="single" w:sz="4" w:space="0" w:color="auto"/>
            </w:tcBorders>
            <w:shd w:val="clear" w:color="auto" w:fill="auto"/>
          </w:tcPr>
          <w:p w14:paraId="29BED50C" w14:textId="77777777" w:rsidR="00393B1F" w:rsidRDefault="00772F76">
            <w:pPr>
              <w:pStyle w:val="aff1"/>
            </w:pPr>
            <w:r>
              <w:t>STRING (1)</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19000780" w14:textId="77777777" w:rsidR="00393B1F" w:rsidRDefault="00772F76">
            <w:pPr>
              <w:pStyle w:val="aff1"/>
            </w:pPr>
            <w:r>
              <w:t>Нет</w:t>
            </w:r>
          </w:p>
        </w:tc>
        <w:tc>
          <w:tcPr>
            <w:tcW w:w="893" w:type="pct"/>
            <w:tcBorders>
              <w:top w:val="single" w:sz="4" w:space="0" w:color="auto"/>
              <w:left w:val="single" w:sz="4" w:space="0" w:color="auto"/>
              <w:bottom w:val="single" w:sz="4" w:space="0" w:color="auto"/>
              <w:right w:val="single" w:sz="4" w:space="0" w:color="auto"/>
            </w:tcBorders>
            <w:shd w:val="clear" w:color="auto" w:fill="auto"/>
          </w:tcPr>
          <w:p w14:paraId="312C80AF" w14:textId="77777777" w:rsidR="00393B1F" w:rsidRDefault="00772F76">
            <w:pPr>
              <w:pStyle w:val="aff1"/>
            </w:pPr>
            <w:r>
              <w:t>Вид контрагента. Принимает значения:</w:t>
            </w:r>
          </w:p>
          <w:p w14:paraId="1351827C" w14:textId="77777777" w:rsidR="00393B1F" w:rsidRDefault="00772F76">
            <w:pPr>
              <w:pStyle w:val="aff1"/>
            </w:pPr>
            <w:r>
              <w:t>1 – Юр. лицо;</w:t>
            </w:r>
          </w:p>
          <w:p w14:paraId="39077868" w14:textId="77777777" w:rsidR="00393B1F" w:rsidRDefault="00772F76">
            <w:pPr>
              <w:pStyle w:val="aff1"/>
            </w:pPr>
            <w:r>
              <w:t>2 – Физ. лицо;</w:t>
            </w:r>
          </w:p>
          <w:p w14:paraId="6EA311CF" w14:textId="77777777" w:rsidR="00393B1F" w:rsidRDefault="00772F76">
            <w:pPr>
              <w:pStyle w:val="aff1"/>
            </w:pPr>
            <w:r>
              <w:t>0 – Групповой контрагент</w:t>
            </w:r>
          </w:p>
        </w:tc>
      </w:tr>
      <w:tr w:rsidR="00393B1F" w14:paraId="1E0F0852" w14:textId="77777777">
        <w:tc>
          <w:tcPr>
            <w:tcW w:w="713" w:type="pct"/>
            <w:tcBorders>
              <w:top w:val="single" w:sz="4" w:space="0" w:color="auto"/>
              <w:left w:val="single" w:sz="4" w:space="0" w:color="auto"/>
              <w:bottom w:val="single" w:sz="4" w:space="0" w:color="auto"/>
              <w:right w:val="single" w:sz="4" w:space="0" w:color="auto"/>
            </w:tcBorders>
            <w:shd w:val="clear" w:color="auto" w:fill="auto"/>
          </w:tcPr>
          <w:p w14:paraId="707F2CFE" w14:textId="77777777" w:rsidR="00393B1F" w:rsidRDefault="00772F76">
            <w:pPr>
              <w:pStyle w:val="aff1"/>
              <w:rPr>
                <w:lang w:val="en-US"/>
              </w:rPr>
            </w:pPr>
            <w:r>
              <w:t>KONTRAGENT</w:t>
            </w:r>
          </w:p>
        </w:tc>
        <w:tc>
          <w:tcPr>
            <w:tcW w:w="1186" w:type="pct"/>
            <w:tcBorders>
              <w:top w:val="single" w:sz="4" w:space="0" w:color="auto"/>
              <w:left w:val="single" w:sz="4" w:space="0" w:color="auto"/>
              <w:bottom w:val="single" w:sz="4" w:space="0" w:color="auto"/>
              <w:right w:val="single" w:sz="4" w:space="0" w:color="auto"/>
            </w:tcBorders>
            <w:shd w:val="clear" w:color="auto" w:fill="auto"/>
          </w:tcPr>
          <w:p w14:paraId="59EDF506" w14:textId="77777777" w:rsidR="00393B1F" w:rsidRDefault="00772F76">
            <w:pPr>
              <w:pStyle w:val="aff1"/>
            </w:pPr>
            <w:r>
              <w:t>TIP_KONTRAGENTA</w:t>
            </w:r>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18DDCA03" w14:textId="77777777" w:rsidR="00393B1F" w:rsidRDefault="00772F76">
            <w:pPr>
              <w:pStyle w:val="aff1"/>
            </w:pPr>
            <w:r>
              <w:t>Элемент</w:t>
            </w:r>
          </w:p>
        </w:tc>
        <w:tc>
          <w:tcPr>
            <w:tcW w:w="713" w:type="pct"/>
            <w:tcBorders>
              <w:top w:val="single" w:sz="4" w:space="0" w:color="auto"/>
              <w:left w:val="single" w:sz="4" w:space="0" w:color="auto"/>
              <w:bottom w:val="single" w:sz="4" w:space="0" w:color="auto"/>
              <w:right w:val="single" w:sz="4" w:space="0" w:color="auto"/>
            </w:tcBorders>
            <w:shd w:val="clear" w:color="auto" w:fill="auto"/>
          </w:tcPr>
          <w:p w14:paraId="0F9B9EF9" w14:textId="77777777" w:rsidR="00393B1F" w:rsidRDefault="00772F76">
            <w:pPr>
              <w:pStyle w:val="aff1"/>
            </w:pPr>
            <w:r>
              <w:t>STRING (1)</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602E6DAD" w14:textId="77777777" w:rsidR="00393B1F" w:rsidRDefault="00772F76">
            <w:pPr>
              <w:pStyle w:val="aff1"/>
            </w:pPr>
            <w:r>
              <w:t>Нет</w:t>
            </w:r>
          </w:p>
        </w:tc>
        <w:tc>
          <w:tcPr>
            <w:tcW w:w="893" w:type="pct"/>
            <w:tcBorders>
              <w:top w:val="single" w:sz="4" w:space="0" w:color="auto"/>
              <w:left w:val="single" w:sz="4" w:space="0" w:color="auto"/>
              <w:bottom w:val="single" w:sz="4" w:space="0" w:color="auto"/>
              <w:right w:val="single" w:sz="4" w:space="0" w:color="auto"/>
            </w:tcBorders>
            <w:shd w:val="clear" w:color="auto" w:fill="auto"/>
          </w:tcPr>
          <w:p w14:paraId="70328107" w14:textId="77777777" w:rsidR="00393B1F" w:rsidRDefault="00772F76">
            <w:pPr>
              <w:pStyle w:val="aff1"/>
            </w:pPr>
            <w:r>
              <w:t>Тип контрагента.</w:t>
            </w:r>
            <w:r>
              <w:br/>
              <w:t>Принимает значения:</w:t>
            </w:r>
          </w:p>
          <w:p w14:paraId="5C8CDB0F" w14:textId="77777777" w:rsidR="00393B1F" w:rsidRDefault="00772F76">
            <w:pPr>
              <w:pStyle w:val="aff1"/>
            </w:pPr>
            <w:r>
              <w:t>0 – Не определен;</w:t>
            </w:r>
          </w:p>
          <w:p w14:paraId="22BCAF7C" w14:textId="77777777" w:rsidR="00393B1F" w:rsidRDefault="00772F76">
            <w:pPr>
              <w:pStyle w:val="aff1"/>
            </w:pPr>
            <w:r>
              <w:t>1 – Участник бюджетного процесса;</w:t>
            </w:r>
          </w:p>
          <w:p w14:paraId="3BA4E424" w14:textId="77777777" w:rsidR="00393B1F" w:rsidRDefault="00772F76">
            <w:pPr>
              <w:pStyle w:val="aff1"/>
            </w:pPr>
            <w:r>
              <w:t xml:space="preserve">2 – Государственное (муниципальное) бюджетное </w:t>
            </w:r>
            <w:r>
              <w:lastRenderedPageBreak/>
              <w:t>(автономное) учреждение;</w:t>
            </w:r>
          </w:p>
          <w:p w14:paraId="3FD1067B" w14:textId="77777777" w:rsidR="00393B1F" w:rsidRDefault="00772F76">
            <w:pPr>
              <w:pStyle w:val="aff1"/>
            </w:pPr>
            <w:r>
              <w:t>3 – Финансовая (нефинансовая) организация государственного сектора;</w:t>
            </w:r>
          </w:p>
          <w:p w14:paraId="50F26883" w14:textId="77777777" w:rsidR="00393B1F" w:rsidRDefault="00772F76">
            <w:pPr>
              <w:pStyle w:val="aff1"/>
            </w:pPr>
            <w:r>
              <w:t>4 – Иная нефинансовая организация;</w:t>
            </w:r>
          </w:p>
          <w:p w14:paraId="7EA03C88" w14:textId="77777777" w:rsidR="00393B1F" w:rsidRDefault="00772F76">
            <w:pPr>
              <w:pStyle w:val="aff1"/>
            </w:pPr>
            <w:r>
              <w:t>5 – Иная финансовая организация;</w:t>
            </w:r>
          </w:p>
          <w:p w14:paraId="643F3087" w14:textId="77777777" w:rsidR="00393B1F" w:rsidRDefault="00772F76">
            <w:pPr>
              <w:pStyle w:val="aff1"/>
            </w:pPr>
            <w:r>
              <w:t>6 – Некоммерческая организация, физическое лицо – производитель товаров, работ, услуг;</w:t>
            </w:r>
          </w:p>
          <w:p w14:paraId="6735A673" w14:textId="77777777" w:rsidR="00393B1F" w:rsidRDefault="00772F76">
            <w:pPr>
              <w:pStyle w:val="aff1"/>
            </w:pPr>
            <w:r>
              <w:t>7 – Физическое лицо;</w:t>
            </w:r>
          </w:p>
          <w:p w14:paraId="103F69D7" w14:textId="77777777" w:rsidR="00393B1F" w:rsidRDefault="00772F76">
            <w:pPr>
              <w:pStyle w:val="aff1"/>
            </w:pPr>
            <w:r>
              <w:t>8 – Наднациональная организация или правительство иностранного государства;</w:t>
            </w:r>
          </w:p>
          <w:p w14:paraId="6BCC0B55" w14:textId="77777777" w:rsidR="00393B1F" w:rsidRDefault="00772F76">
            <w:pPr>
              <w:pStyle w:val="aff1"/>
              <w:jc w:val="both"/>
            </w:pPr>
            <w:r>
              <w:t xml:space="preserve">9 – Нерезидент (за исключением наднациональных </w:t>
            </w:r>
            <w:r>
              <w:lastRenderedPageBreak/>
              <w:t>организаций и правительств иностранных государств).</w:t>
            </w:r>
          </w:p>
          <w:p w14:paraId="0DDBBEDB" w14:textId="77777777" w:rsidR="00393B1F" w:rsidRDefault="00393B1F">
            <w:pPr>
              <w:pStyle w:val="aff1"/>
              <w:jc w:val="both"/>
            </w:pPr>
          </w:p>
          <w:p w14:paraId="42359E84" w14:textId="77777777" w:rsidR="00393B1F" w:rsidRDefault="00772F76">
            <w:pPr>
              <w:pStyle w:val="aff1"/>
              <w:jc w:val="both"/>
            </w:pPr>
            <w:r>
              <w:t xml:space="preserve">Обязательно для заполнения, если </w:t>
            </w:r>
            <w:r>
              <w:br/>
              <w:t>вид контрагента = 1 или 2</w:t>
            </w:r>
          </w:p>
        </w:tc>
      </w:tr>
      <w:tr w:rsidR="00393B1F" w14:paraId="792F3BC0" w14:textId="77777777">
        <w:tc>
          <w:tcPr>
            <w:tcW w:w="713" w:type="pct"/>
            <w:tcBorders>
              <w:top w:val="single" w:sz="4" w:space="0" w:color="auto"/>
              <w:left w:val="single" w:sz="4" w:space="0" w:color="auto"/>
              <w:bottom w:val="single" w:sz="4" w:space="0" w:color="auto"/>
              <w:right w:val="single" w:sz="4" w:space="0" w:color="auto"/>
            </w:tcBorders>
            <w:shd w:val="clear" w:color="auto" w:fill="auto"/>
          </w:tcPr>
          <w:p w14:paraId="41BEE783" w14:textId="77777777" w:rsidR="00393B1F" w:rsidRDefault="00772F76">
            <w:pPr>
              <w:pStyle w:val="aff1"/>
              <w:rPr>
                <w:lang w:val="en-US"/>
              </w:rPr>
            </w:pPr>
            <w:r>
              <w:lastRenderedPageBreak/>
              <w:t>KONTRAGENT</w:t>
            </w:r>
          </w:p>
        </w:tc>
        <w:tc>
          <w:tcPr>
            <w:tcW w:w="1186" w:type="pct"/>
            <w:tcBorders>
              <w:top w:val="single" w:sz="4" w:space="0" w:color="auto"/>
              <w:left w:val="single" w:sz="4" w:space="0" w:color="auto"/>
              <w:bottom w:val="single" w:sz="4" w:space="0" w:color="auto"/>
              <w:right w:val="single" w:sz="4" w:space="0" w:color="auto"/>
            </w:tcBorders>
            <w:shd w:val="clear" w:color="auto" w:fill="auto"/>
          </w:tcPr>
          <w:p w14:paraId="53C46F7F" w14:textId="77777777" w:rsidR="00393B1F" w:rsidRDefault="00772F76">
            <w:pPr>
              <w:pStyle w:val="aff1"/>
            </w:pPr>
            <w:r>
              <w:t>UR_LICO</w:t>
            </w:r>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31F62BFC" w14:textId="77777777" w:rsidR="00393B1F" w:rsidRDefault="00772F76">
            <w:pPr>
              <w:pStyle w:val="aff1"/>
            </w:pPr>
            <w:r>
              <w:t>Элемент</w:t>
            </w:r>
          </w:p>
        </w:tc>
        <w:tc>
          <w:tcPr>
            <w:tcW w:w="713" w:type="pct"/>
            <w:tcBorders>
              <w:top w:val="single" w:sz="4" w:space="0" w:color="auto"/>
              <w:left w:val="single" w:sz="4" w:space="0" w:color="auto"/>
              <w:bottom w:val="single" w:sz="4" w:space="0" w:color="auto"/>
              <w:right w:val="single" w:sz="4" w:space="0" w:color="auto"/>
            </w:tcBorders>
            <w:shd w:val="clear" w:color="auto" w:fill="auto"/>
          </w:tcPr>
          <w:p w14:paraId="4C023C03"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CC51449" w14:textId="77777777" w:rsidR="00393B1F" w:rsidRDefault="00772F76">
            <w:pPr>
              <w:pStyle w:val="aff1"/>
            </w:pPr>
            <w:r>
              <w:t>Нет</w:t>
            </w:r>
          </w:p>
        </w:tc>
        <w:tc>
          <w:tcPr>
            <w:tcW w:w="893" w:type="pct"/>
            <w:tcBorders>
              <w:top w:val="single" w:sz="4" w:space="0" w:color="auto"/>
              <w:left w:val="single" w:sz="4" w:space="0" w:color="auto"/>
              <w:bottom w:val="single" w:sz="4" w:space="0" w:color="auto"/>
              <w:right w:val="single" w:sz="4" w:space="0" w:color="auto"/>
            </w:tcBorders>
            <w:shd w:val="clear" w:color="auto" w:fill="auto"/>
          </w:tcPr>
          <w:p w14:paraId="7FA7FC26" w14:textId="77777777" w:rsidR="00393B1F" w:rsidRDefault="00772F76">
            <w:pPr>
              <w:pStyle w:val="aff1"/>
              <w:jc w:val="both"/>
            </w:pPr>
            <w:r>
              <w:t>Юридическое лицо (ID выгруженной аналитики UR_LICO).</w:t>
            </w:r>
          </w:p>
          <w:p w14:paraId="6A813085" w14:textId="77777777" w:rsidR="00393B1F" w:rsidRDefault="00772F76">
            <w:pPr>
              <w:pStyle w:val="aff1"/>
              <w:jc w:val="both"/>
            </w:pPr>
            <w:r>
              <w:t>Обязателен, если вид контрагента = 1, если вид контрагента = 2 или вид контрагента = 0 – не заполняется</w:t>
            </w:r>
          </w:p>
        </w:tc>
      </w:tr>
      <w:tr w:rsidR="00393B1F" w14:paraId="650DE47B" w14:textId="77777777">
        <w:tc>
          <w:tcPr>
            <w:tcW w:w="713" w:type="pct"/>
            <w:tcBorders>
              <w:top w:val="single" w:sz="4" w:space="0" w:color="auto"/>
              <w:left w:val="single" w:sz="4" w:space="0" w:color="auto"/>
              <w:bottom w:val="single" w:sz="4" w:space="0" w:color="auto"/>
              <w:right w:val="single" w:sz="4" w:space="0" w:color="auto"/>
            </w:tcBorders>
            <w:shd w:val="clear" w:color="auto" w:fill="auto"/>
          </w:tcPr>
          <w:p w14:paraId="241421FF" w14:textId="77777777" w:rsidR="00393B1F" w:rsidRDefault="00772F76">
            <w:pPr>
              <w:pStyle w:val="aff1"/>
              <w:rPr>
                <w:lang w:val="en-US"/>
              </w:rPr>
            </w:pPr>
            <w:r>
              <w:t>KONTRAGENT</w:t>
            </w:r>
          </w:p>
        </w:tc>
        <w:tc>
          <w:tcPr>
            <w:tcW w:w="1186" w:type="pct"/>
            <w:tcBorders>
              <w:top w:val="single" w:sz="4" w:space="0" w:color="auto"/>
              <w:left w:val="single" w:sz="4" w:space="0" w:color="auto"/>
              <w:bottom w:val="single" w:sz="4" w:space="0" w:color="auto"/>
              <w:right w:val="single" w:sz="4" w:space="0" w:color="auto"/>
            </w:tcBorders>
            <w:shd w:val="clear" w:color="auto" w:fill="auto"/>
          </w:tcPr>
          <w:p w14:paraId="3369072F" w14:textId="77777777" w:rsidR="00393B1F" w:rsidRDefault="00772F76">
            <w:pPr>
              <w:pStyle w:val="aff1"/>
            </w:pPr>
            <w:r>
              <w:t>FIZ_LICO</w:t>
            </w:r>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5F455DDB" w14:textId="77777777" w:rsidR="00393B1F" w:rsidRDefault="00772F76">
            <w:pPr>
              <w:pStyle w:val="aff1"/>
            </w:pPr>
            <w:r>
              <w:t>Элемент</w:t>
            </w:r>
          </w:p>
        </w:tc>
        <w:tc>
          <w:tcPr>
            <w:tcW w:w="713" w:type="pct"/>
            <w:tcBorders>
              <w:top w:val="single" w:sz="4" w:space="0" w:color="auto"/>
              <w:left w:val="single" w:sz="4" w:space="0" w:color="auto"/>
              <w:bottom w:val="single" w:sz="4" w:space="0" w:color="auto"/>
              <w:right w:val="single" w:sz="4" w:space="0" w:color="auto"/>
            </w:tcBorders>
            <w:shd w:val="clear" w:color="auto" w:fill="auto"/>
          </w:tcPr>
          <w:p w14:paraId="032E74DA"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28457DF4" w14:textId="77777777" w:rsidR="00393B1F" w:rsidRDefault="00772F76">
            <w:pPr>
              <w:pStyle w:val="aff1"/>
            </w:pPr>
            <w:r>
              <w:t>Нет</w:t>
            </w:r>
          </w:p>
        </w:tc>
        <w:tc>
          <w:tcPr>
            <w:tcW w:w="893" w:type="pct"/>
            <w:tcBorders>
              <w:top w:val="single" w:sz="4" w:space="0" w:color="auto"/>
              <w:left w:val="single" w:sz="4" w:space="0" w:color="auto"/>
              <w:bottom w:val="single" w:sz="4" w:space="0" w:color="auto"/>
              <w:right w:val="single" w:sz="4" w:space="0" w:color="auto"/>
            </w:tcBorders>
            <w:shd w:val="clear" w:color="auto" w:fill="auto"/>
          </w:tcPr>
          <w:p w14:paraId="0CFDBA4F" w14:textId="77777777" w:rsidR="00393B1F" w:rsidRDefault="00772F76">
            <w:pPr>
              <w:pStyle w:val="aff1"/>
              <w:jc w:val="both"/>
            </w:pPr>
            <w:r>
              <w:t>Физическое лицо.</w:t>
            </w:r>
          </w:p>
          <w:p w14:paraId="7CE129CF" w14:textId="77777777" w:rsidR="00393B1F" w:rsidRDefault="00772F76">
            <w:pPr>
              <w:pStyle w:val="aff1"/>
              <w:jc w:val="both"/>
            </w:pPr>
            <w:r>
              <w:t>(ID выгруженной аналитики FIZ_LICO) Обязателен, если вид контрагента = 2, если вид контрагента = 1 или вид контрагента = 0 – не заполняется</w:t>
            </w:r>
          </w:p>
        </w:tc>
      </w:tr>
      <w:tr w:rsidR="00393B1F" w14:paraId="2BB62D2D" w14:textId="77777777">
        <w:tc>
          <w:tcPr>
            <w:tcW w:w="713" w:type="pct"/>
            <w:tcBorders>
              <w:top w:val="single" w:sz="4" w:space="0" w:color="auto"/>
              <w:left w:val="single" w:sz="4" w:space="0" w:color="auto"/>
              <w:bottom w:val="single" w:sz="4" w:space="0" w:color="auto"/>
              <w:right w:val="single" w:sz="4" w:space="0" w:color="auto"/>
            </w:tcBorders>
          </w:tcPr>
          <w:p w14:paraId="61032D4E" w14:textId="77777777" w:rsidR="00393B1F" w:rsidRDefault="00772F76">
            <w:pPr>
              <w:pStyle w:val="aff1"/>
              <w:rPr>
                <w:lang w:val="en-US"/>
              </w:rPr>
            </w:pPr>
            <w:r>
              <w:lastRenderedPageBreak/>
              <w:t>KONTRAGENT</w:t>
            </w:r>
          </w:p>
        </w:tc>
        <w:tc>
          <w:tcPr>
            <w:tcW w:w="1186" w:type="pct"/>
            <w:tcBorders>
              <w:top w:val="single" w:sz="4" w:space="0" w:color="auto"/>
              <w:left w:val="single" w:sz="4" w:space="0" w:color="auto"/>
              <w:bottom w:val="single" w:sz="4" w:space="0" w:color="auto"/>
              <w:right w:val="single" w:sz="4" w:space="0" w:color="auto"/>
            </w:tcBorders>
          </w:tcPr>
          <w:p w14:paraId="51EDF562" w14:textId="77777777" w:rsidR="00393B1F" w:rsidRDefault="00772F76">
            <w:pPr>
              <w:pStyle w:val="aff1"/>
            </w:pPr>
            <w:r>
              <w:rPr>
                <w:lang w:val="en-US"/>
              </w:rPr>
              <w:t>NAME_GRUP</w:t>
            </w:r>
            <w:r>
              <w:t>_KONTRAGENT</w:t>
            </w:r>
          </w:p>
        </w:tc>
        <w:tc>
          <w:tcPr>
            <w:tcW w:w="715" w:type="pct"/>
            <w:tcBorders>
              <w:top w:val="single" w:sz="4" w:space="0" w:color="auto"/>
              <w:left w:val="single" w:sz="4" w:space="0" w:color="auto"/>
              <w:bottom w:val="single" w:sz="4" w:space="0" w:color="auto"/>
              <w:right w:val="single" w:sz="4" w:space="0" w:color="auto"/>
            </w:tcBorders>
          </w:tcPr>
          <w:p w14:paraId="30EB8798" w14:textId="77777777" w:rsidR="00393B1F" w:rsidRDefault="00772F76">
            <w:pPr>
              <w:pStyle w:val="aff1"/>
            </w:pPr>
            <w:r>
              <w:t>Элемент</w:t>
            </w:r>
          </w:p>
        </w:tc>
        <w:tc>
          <w:tcPr>
            <w:tcW w:w="713" w:type="pct"/>
            <w:tcBorders>
              <w:top w:val="single" w:sz="4" w:space="0" w:color="auto"/>
              <w:left w:val="single" w:sz="4" w:space="0" w:color="auto"/>
              <w:bottom w:val="single" w:sz="4" w:space="0" w:color="auto"/>
              <w:right w:val="single" w:sz="4" w:space="0" w:color="auto"/>
            </w:tcBorders>
          </w:tcPr>
          <w:p w14:paraId="56BDA7A3" w14:textId="77777777" w:rsidR="00393B1F" w:rsidRDefault="00772F76">
            <w:pPr>
              <w:pStyle w:val="aff1"/>
            </w:pPr>
            <w:r>
              <w:t>STRING (1</w:t>
            </w:r>
            <w:r>
              <w:rPr>
                <w:lang w:val="en-US"/>
              </w:rPr>
              <w:t>60</w:t>
            </w:r>
            <w:r>
              <w:t>)</w:t>
            </w:r>
          </w:p>
        </w:tc>
        <w:tc>
          <w:tcPr>
            <w:tcW w:w="776" w:type="pct"/>
            <w:tcBorders>
              <w:top w:val="single" w:sz="4" w:space="0" w:color="auto"/>
              <w:left w:val="single" w:sz="4" w:space="0" w:color="auto"/>
              <w:bottom w:val="single" w:sz="4" w:space="0" w:color="auto"/>
              <w:right w:val="single" w:sz="4" w:space="0" w:color="auto"/>
            </w:tcBorders>
          </w:tcPr>
          <w:p w14:paraId="44D4F4C0" w14:textId="77777777" w:rsidR="00393B1F" w:rsidRDefault="00772F76">
            <w:pPr>
              <w:pStyle w:val="aff1"/>
            </w:pPr>
            <w:r>
              <w:t>Нет</w:t>
            </w:r>
          </w:p>
        </w:tc>
        <w:tc>
          <w:tcPr>
            <w:tcW w:w="893" w:type="pct"/>
            <w:tcBorders>
              <w:top w:val="single" w:sz="4" w:space="0" w:color="auto"/>
              <w:left w:val="single" w:sz="4" w:space="0" w:color="auto"/>
              <w:bottom w:val="single" w:sz="4" w:space="0" w:color="auto"/>
              <w:right w:val="single" w:sz="4" w:space="0" w:color="auto"/>
            </w:tcBorders>
          </w:tcPr>
          <w:p w14:paraId="38BE501A" w14:textId="77777777" w:rsidR="00393B1F" w:rsidRDefault="00772F76">
            <w:pPr>
              <w:pStyle w:val="aff1"/>
            </w:pPr>
            <w:r>
              <w:t xml:space="preserve">Наименование группового контрагента. Обязательно для заполнения, если </w:t>
            </w:r>
          </w:p>
          <w:p w14:paraId="7813D3ED" w14:textId="77777777" w:rsidR="00393B1F" w:rsidRDefault="00772F76">
            <w:pPr>
              <w:pStyle w:val="aff1"/>
              <w:jc w:val="both"/>
            </w:pPr>
            <w:r>
              <w:t>вид контрагента = 0</w:t>
            </w:r>
          </w:p>
        </w:tc>
      </w:tr>
    </w:tbl>
    <w:p w14:paraId="06EFD76A" w14:textId="77777777" w:rsidR="00393B1F" w:rsidRDefault="00772F76">
      <w:pPr>
        <w:pStyle w:val="a2"/>
      </w:pPr>
      <w:r>
        <w:t>Описание блока аналитики «MESTO_ADDR_NFA» представлено в таблице «</w:t>
      </w:r>
      <w:r>
        <w:rPr>
          <w:rFonts w:hint="eastAsia"/>
        </w:rPr>
        <w:fldChar w:fldCharType="begin"/>
      </w:r>
      <w:r>
        <w:rPr>
          <w:rFonts w:hint="eastAsia"/>
        </w:rPr>
        <w:instrText xml:space="preserve"> </w:instrText>
      </w:r>
      <w:r>
        <w:instrText>REF _Ref190123584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.38 – Описание блока аналитики «MESTO_ADDR_NFA»</w:t>
      </w:r>
      <w:r>
        <w:rPr>
          <w:rFonts w:hint="eastAsia"/>
        </w:rPr>
        <w:fldChar w:fldCharType="end"/>
      </w:r>
      <w:r>
        <w:t>».</w:t>
      </w:r>
    </w:p>
    <w:p w14:paraId="3A27BC99" w14:textId="77777777" w:rsidR="00393B1F" w:rsidRDefault="00772F76">
      <w:pPr>
        <w:pStyle w:val="ae"/>
      </w:pPr>
      <w:bookmarkStart w:id="202" w:name="_Ref190123584"/>
      <w:bookmarkStart w:id="203" w:name="_Toc205155027"/>
      <w:r>
        <w:t xml:space="preserve">Таблица </w:t>
      </w:r>
      <w:fldSimple w:instr=" STYLEREF 1 \s ">
        <w:r>
          <w:t>2</w:t>
        </w:r>
      </w:fldSimple>
      <w:r>
        <w:t>.</w:t>
      </w:r>
      <w:fldSimple w:instr=" SEQ Таблица \* ARABIC \s 1 ">
        <w:r>
          <w:t>38</w:t>
        </w:r>
      </w:fldSimple>
      <w:r>
        <w:t xml:space="preserve"> – Описание блока аналитики «MESTO_ADDR_NFA»</w:t>
      </w:r>
      <w:bookmarkEnd w:id="202"/>
      <w:bookmarkEnd w:id="203"/>
    </w:p>
    <w:tbl>
      <w:tblPr>
        <w:tblW w:w="5000" w:type="pct"/>
        <w:tblInd w:w="-5" w:type="dxa"/>
        <w:tblLook w:val="04A0" w:firstRow="1" w:lastRow="0" w:firstColumn="1" w:lastColumn="0" w:noHBand="0" w:noVBand="1"/>
      </w:tblPr>
      <w:tblGrid>
        <w:gridCol w:w="2430"/>
        <w:gridCol w:w="3057"/>
        <w:gridCol w:w="1998"/>
        <w:gridCol w:w="2015"/>
        <w:gridCol w:w="2251"/>
        <w:gridCol w:w="2526"/>
      </w:tblGrid>
      <w:tr w:rsidR="00393B1F" w14:paraId="2B4D2929" w14:textId="77777777">
        <w:trPr>
          <w:trHeight w:val="20"/>
          <w:tblHeader/>
        </w:trPr>
        <w:tc>
          <w:tcPr>
            <w:tcW w:w="8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7B112D" w14:textId="77777777" w:rsidR="00393B1F" w:rsidRDefault="00772F76">
            <w:pPr>
              <w:pStyle w:val="aff2"/>
            </w:pPr>
            <w:r>
              <w:t>Родитель</w:t>
            </w:r>
          </w:p>
        </w:tc>
        <w:tc>
          <w:tcPr>
            <w:tcW w:w="10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4EABCA" w14:textId="77777777" w:rsidR="00393B1F" w:rsidRDefault="00772F76">
            <w:pPr>
              <w:pStyle w:val="aff2"/>
            </w:pPr>
            <w:r>
              <w:t>Наименование</w:t>
            </w:r>
          </w:p>
        </w:tc>
        <w:tc>
          <w:tcPr>
            <w:tcW w:w="7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211FF4" w14:textId="77777777" w:rsidR="00393B1F" w:rsidRDefault="00772F76">
            <w:pPr>
              <w:pStyle w:val="aff2"/>
            </w:pPr>
            <w:r>
              <w:t>Тип</w:t>
            </w:r>
          </w:p>
        </w:tc>
        <w:tc>
          <w:tcPr>
            <w:tcW w:w="7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D396A0"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4660CC" w14:textId="77777777" w:rsidR="00393B1F" w:rsidRDefault="00772F76">
            <w:pPr>
              <w:pStyle w:val="aff2"/>
            </w:pPr>
            <w:r>
              <w:t>Обязательность наличия элемента/атрибута</w:t>
            </w:r>
          </w:p>
        </w:tc>
        <w:tc>
          <w:tcPr>
            <w:tcW w:w="8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FC68CB" w14:textId="77777777" w:rsidR="00393B1F" w:rsidRDefault="00772F76">
            <w:pPr>
              <w:pStyle w:val="aff2"/>
            </w:pPr>
            <w:r>
              <w:t>Дополнительная информация</w:t>
            </w:r>
          </w:p>
        </w:tc>
      </w:tr>
      <w:tr w:rsidR="00393B1F" w14:paraId="65FC287C" w14:textId="77777777">
        <w:tc>
          <w:tcPr>
            <w:tcW w:w="837" w:type="pct"/>
            <w:tcBorders>
              <w:top w:val="single" w:sz="4" w:space="0" w:color="auto"/>
              <w:left w:val="single" w:sz="4" w:space="0" w:color="auto"/>
              <w:bottom w:val="single" w:sz="4" w:space="0" w:color="auto"/>
              <w:right w:val="single" w:sz="4" w:space="0" w:color="auto"/>
            </w:tcBorders>
          </w:tcPr>
          <w:p w14:paraId="4A30D592" w14:textId="77777777" w:rsidR="00393B1F" w:rsidRDefault="00772F76">
            <w:pPr>
              <w:pStyle w:val="aff1"/>
              <w:rPr>
                <w:lang w:val="en-US"/>
              </w:rPr>
            </w:pPr>
            <w:r>
              <w:t>MESTO_ADDR_NFA</w:t>
            </w:r>
          </w:p>
        </w:tc>
        <w:tc>
          <w:tcPr>
            <w:tcW w:w="1053" w:type="pct"/>
            <w:tcBorders>
              <w:top w:val="single" w:sz="4" w:space="0" w:color="auto"/>
              <w:left w:val="single" w:sz="4" w:space="0" w:color="auto"/>
              <w:bottom w:val="single" w:sz="4" w:space="0" w:color="auto"/>
              <w:right w:val="single" w:sz="4" w:space="0" w:color="auto"/>
            </w:tcBorders>
          </w:tcPr>
          <w:p w14:paraId="4E7E2D69" w14:textId="77777777" w:rsidR="00393B1F" w:rsidRDefault="00772F76">
            <w:pPr>
              <w:pStyle w:val="aff1"/>
            </w:pPr>
            <w:r>
              <w:t>ID</w:t>
            </w:r>
          </w:p>
        </w:tc>
        <w:tc>
          <w:tcPr>
            <w:tcW w:w="713" w:type="pct"/>
            <w:tcBorders>
              <w:top w:val="single" w:sz="4" w:space="0" w:color="auto"/>
              <w:left w:val="single" w:sz="4" w:space="0" w:color="auto"/>
              <w:bottom w:val="single" w:sz="4" w:space="0" w:color="auto"/>
              <w:right w:val="single" w:sz="4" w:space="0" w:color="auto"/>
            </w:tcBorders>
          </w:tcPr>
          <w:p w14:paraId="59A0FA26" w14:textId="77777777" w:rsidR="00393B1F" w:rsidRDefault="00772F76">
            <w:pPr>
              <w:pStyle w:val="aff1"/>
            </w:pPr>
            <w:r>
              <w:t>Атрибут</w:t>
            </w:r>
          </w:p>
        </w:tc>
        <w:tc>
          <w:tcPr>
            <w:tcW w:w="719" w:type="pct"/>
            <w:tcBorders>
              <w:top w:val="single" w:sz="4" w:space="0" w:color="auto"/>
              <w:left w:val="single" w:sz="4" w:space="0" w:color="auto"/>
              <w:bottom w:val="single" w:sz="4" w:space="0" w:color="auto"/>
              <w:right w:val="single" w:sz="4" w:space="0" w:color="auto"/>
            </w:tcBorders>
          </w:tcPr>
          <w:p w14:paraId="0FA957F4"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6E9FDE71" w14:textId="77777777" w:rsidR="00393B1F" w:rsidRDefault="00772F76">
            <w:pPr>
              <w:pStyle w:val="aff1"/>
            </w:pPr>
            <w:r>
              <w:t>Да</w:t>
            </w:r>
          </w:p>
        </w:tc>
        <w:tc>
          <w:tcPr>
            <w:tcW w:w="898" w:type="pct"/>
            <w:tcBorders>
              <w:top w:val="single" w:sz="4" w:space="0" w:color="auto"/>
              <w:left w:val="single" w:sz="4" w:space="0" w:color="auto"/>
              <w:bottom w:val="single" w:sz="4" w:space="0" w:color="auto"/>
              <w:right w:val="single" w:sz="4" w:space="0" w:color="auto"/>
            </w:tcBorders>
          </w:tcPr>
          <w:p w14:paraId="062574BD" w14:textId="77777777" w:rsidR="00393B1F" w:rsidRDefault="00772F76">
            <w:pPr>
              <w:pStyle w:val="aff1"/>
              <w:jc w:val="both"/>
            </w:pPr>
            <w:r>
              <w:t>Уникальный идентификатор выгруженного объекта</w:t>
            </w:r>
          </w:p>
        </w:tc>
      </w:tr>
      <w:tr w:rsidR="00393B1F" w14:paraId="300DFCDC" w14:textId="77777777">
        <w:tc>
          <w:tcPr>
            <w:tcW w:w="837" w:type="pct"/>
            <w:tcBorders>
              <w:top w:val="single" w:sz="4" w:space="0" w:color="auto"/>
              <w:left w:val="single" w:sz="4" w:space="0" w:color="auto"/>
              <w:bottom w:val="single" w:sz="4" w:space="0" w:color="auto"/>
              <w:right w:val="single" w:sz="4" w:space="0" w:color="auto"/>
            </w:tcBorders>
            <w:shd w:val="clear" w:color="auto" w:fill="auto"/>
          </w:tcPr>
          <w:p w14:paraId="15AA153C" w14:textId="77777777" w:rsidR="00393B1F" w:rsidRDefault="00772F76">
            <w:pPr>
              <w:pStyle w:val="aff1"/>
              <w:rPr>
                <w:lang w:val="en-US"/>
              </w:rPr>
            </w:pPr>
            <w:r>
              <w:t>MESTO_ADDR_NFA</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38FD5FC3" w14:textId="77777777" w:rsidR="00393B1F" w:rsidRDefault="00772F76">
            <w:pPr>
              <w:pStyle w:val="aff1"/>
            </w:pPr>
            <w:r>
              <w:t>GUID</w:t>
            </w:r>
          </w:p>
        </w:tc>
        <w:tc>
          <w:tcPr>
            <w:tcW w:w="713" w:type="pct"/>
            <w:tcBorders>
              <w:top w:val="single" w:sz="4" w:space="0" w:color="auto"/>
              <w:left w:val="single" w:sz="4" w:space="0" w:color="auto"/>
              <w:bottom w:val="single" w:sz="4" w:space="0" w:color="auto"/>
              <w:right w:val="single" w:sz="4" w:space="0" w:color="auto"/>
            </w:tcBorders>
            <w:shd w:val="clear" w:color="auto" w:fill="auto"/>
          </w:tcPr>
          <w:p w14:paraId="6B4F81D2" w14:textId="77777777" w:rsidR="00393B1F" w:rsidRDefault="00772F76">
            <w:pPr>
              <w:pStyle w:val="aff1"/>
            </w:pPr>
            <w:r>
              <w:t>Элемент</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64344827"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44C0EB8A" w14:textId="77777777" w:rsidR="00393B1F" w:rsidRDefault="00772F76">
            <w:pPr>
              <w:pStyle w:val="aff1"/>
            </w:pPr>
            <w:r>
              <w:t>Да</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3818F223" w14:textId="77777777" w:rsidR="00393B1F" w:rsidRDefault="00772F76">
            <w:pPr>
              <w:pStyle w:val="aff1"/>
              <w:jc w:val="both"/>
            </w:pPr>
            <w:r>
              <w:t>(GUID) Уникальный код в ИС СПО местонахождения объекта (адреса) НФА</w:t>
            </w:r>
          </w:p>
        </w:tc>
      </w:tr>
      <w:tr w:rsidR="00393B1F" w14:paraId="5BF38B0E" w14:textId="77777777">
        <w:tc>
          <w:tcPr>
            <w:tcW w:w="837" w:type="pct"/>
            <w:tcBorders>
              <w:top w:val="single" w:sz="4" w:space="0" w:color="auto"/>
              <w:left w:val="single" w:sz="4" w:space="0" w:color="auto"/>
              <w:bottom w:val="single" w:sz="4" w:space="0" w:color="auto"/>
              <w:right w:val="single" w:sz="4" w:space="0" w:color="auto"/>
            </w:tcBorders>
            <w:shd w:val="clear" w:color="auto" w:fill="auto"/>
          </w:tcPr>
          <w:p w14:paraId="23AA5D17" w14:textId="77777777" w:rsidR="00393B1F" w:rsidRDefault="00772F76">
            <w:pPr>
              <w:pStyle w:val="aff1"/>
              <w:rPr>
                <w:lang w:val="en-US"/>
              </w:rPr>
            </w:pPr>
            <w:r>
              <w:t>MESTO_ADDR_NFA</w:t>
            </w:r>
          </w:p>
        </w:tc>
        <w:tc>
          <w:tcPr>
            <w:tcW w:w="1053" w:type="pct"/>
            <w:tcBorders>
              <w:top w:val="single" w:sz="4" w:space="0" w:color="auto"/>
              <w:left w:val="single" w:sz="4" w:space="0" w:color="auto"/>
              <w:bottom w:val="single" w:sz="4" w:space="0" w:color="auto"/>
              <w:right w:val="single" w:sz="4" w:space="0" w:color="auto"/>
            </w:tcBorders>
            <w:shd w:val="clear" w:color="auto" w:fill="auto"/>
          </w:tcPr>
          <w:p w14:paraId="59C1F4AD" w14:textId="77777777" w:rsidR="00393B1F" w:rsidRDefault="00772F76">
            <w:pPr>
              <w:pStyle w:val="aff1"/>
            </w:pPr>
            <w:r>
              <w:t>MESTO</w:t>
            </w:r>
          </w:p>
        </w:tc>
        <w:tc>
          <w:tcPr>
            <w:tcW w:w="713" w:type="pct"/>
            <w:tcBorders>
              <w:top w:val="single" w:sz="4" w:space="0" w:color="auto"/>
              <w:left w:val="single" w:sz="4" w:space="0" w:color="auto"/>
              <w:bottom w:val="single" w:sz="4" w:space="0" w:color="auto"/>
              <w:right w:val="single" w:sz="4" w:space="0" w:color="auto"/>
            </w:tcBorders>
            <w:shd w:val="clear" w:color="auto" w:fill="auto"/>
          </w:tcPr>
          <w:p w14:paraId="00D468F8" w14:textId="77777777" w:rsidR="00393B1F" w:rsidRDefault="00772F76">
            <w:pPr>
              <w:pStyle w:val="aff1"/>
            </w:pPr>
            <w:r>
              <w:t>Элемент</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6FCB9695" w14:textId="77777777" w:rsidR="00393B1F" w:rsidRDefault="00772F76">
            <w:pPr>
              <w:pStyle w:val="aff1"/>
            </w:pPr>
            <w:r>
              <w:t>STRING (2000)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705CBD93" w14:textId="77777777" w:rsidR="00393B1F" w:rsidRDefault="00772F76">
            <w:pPr>
              <w:pStyle w:val="aff1"/>
            </w:pPr>
            <w:r>
              <w:t>Нет</w:t>
            </w:r>
          </w:p>
        </w:tc>
        <w:tc>
          <w:tcPr>
            <w:tcW w:w="898" w:type="pct"/>
            <w:tcBorders>
              <w:top w:val="single" w:sz="4" w:space="0" w:color="auto"/>
              <w:left w:val="single" w:sz="4" w:space="0" w:color="auto"/>
              <w:bottom w:val="single" w:sz="4" w:space="0" w:color="auto"/>
              <w:right w:val="single" w:sz="4" w:space="0" w:color="auto"/>
            </w:tcBorders>
            <w:shd w:val="clear" w:color="auto" w:fill="auto"/>
          </w:tcPr>
          <w:p w14:paraId="30E1A7EA" w14:textId="77777777" w:rsidR="00393B1F" w:rsidRDefault="00772F76">
            <w:pPr>
              <w:pStyle w:val="aff1"/>
              <w:jc w:val="both"/>
            </w:pPr>
            <w:r>
              <w:t>Местонахождение ОС (место хранения)</w:t>
            </w:r>
          </w:p>
        </w:tc>
      </w:tr>
      <w:tr w:rsidR="00393B1F" w14:paraId="04DDEA06" w14:textId="77777777">
        <w:tc>
          <w:tcPr>
            <w:tcW w:w="837" w:type="pct"/>
            <w:tcBorders>
              <w:top w:val="single" w:sz="4" w:space="0" w:color="auto"/>
              <w:left w:val="single" w:sz="4" w:space="0" w:color="auto"/>
              <w:bottom w:val="single" w:sz="4" w:space="0" w:color="auto"/>
              <w:right w:val="single" w:sz="4" w:space="0" w:color="auto"/>
            </w:tcBorders>
          </w:tcPr>
          <w:p w14:paraId="292A8A21" w14:textId="77777777" w:rsidR="00393B1F" w:rsidRDefault="00772F76">
            <w:pPr>
              <w:pStyle w:val="aff1"/>
              <w:rPr>
                <w:lang w:val="en-US"/>
              </w:rPr>
            </w:pPr>
            <w:r>
              <w:t>MESTO_ADDR_NFA</w:t>
            </w:r>
          </w:p>
        </w:tc>
        <w:tc>
          <w:tcPr>
            <w:tcW w:w="1053" w:type="pct"/>
            <w:tcBorders>
              <w:top w:val="single" w:sz="4" w:space="0" w:color="auto"/>
              <w:left w:val="single" w:sz="4" w:space="0" w:color="auto"/>
              <w:bottom w:val="single" w:sz="4" w:space="0" w:color="auto"/>
              <w:right w:val="single" w:sz="4" w:space="0" w:color="auto"/>
            </w:tcBorders>
          </w:tcPr>
          <w:p w14:paraId="6001D8FF" w14:textId="77777777" w:rsidR="00393B1F" w:rsidRDefault="00772F76">
            <w:pPr>
              <w:pStyle w:val="aff1"/>
            </w:pPr>
            <w:r>
              <w:t>ADRES</w:t>
            </w:r>
          </w:p>
        </w:tc>
        <w:tc>
          <w:tcPr>
            <w:tcW w:w="713" w:type="pct"/>
            <w:tcBorders>
              <w:top w:val="single" w:sz="4" w:space="0" w:color="auto"/>
              <w:left w:val="single" w:sz="4" w:space="0" w:color="auto"/>
              <w:bottom w:val="single" w:sz="4" w:space="0" w:color="auto"/>
              <w:right w:val="single" w:sz="4" w:space="0" w:color="auto"/>
            </w:tcBorders>
          </w:tcPr>
          <w:p w14:paraId="41EE93A4" w14:textId="77777777" w:rsidR="00393B1F" w:rsidRDefault="00772F76">
            <w:pPr>
              <w:pStyle w:val="aff1"/>
            </w:pPr>
            <w:r>
              <w:t>Элемент</w:t>
            </w:r>
          </w:p>
        </w:tc>
        <w:tc>
          <w:tcPr>
            <w:tcW w:w="719" w:type="pct"/>
            <w:tcBorders>
              <w:top w:val="single" w:sz="4" w:space="0" w:color="auto"/>
              <w:left w:val="single" w:sz="4" w:space="0" w:color="auto"/>
              <w:bottom w:val="single" w:sz="4" w:space="0" w:color="auto"/>
              <w:right w:val="single" w:sz="4" w:space="0" w:color="auto"/>
            </w:tcBorders>
          </w:tcPr>
          <w:p w14:paraId="78A2CEB8"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18E16860" w14:textId="77777777" w:rsidR="00393B1F" w:rsidRDefault="00772F76">
            <w:pPr>
              <w:pStyle w:val="aff1"/>
            </w:pPr>
            <w:r>
              <w:t>Нет</w:t>
            </w:r>
          </w:p>
        </w:tc>
        <w:tc>
          <w:tcPr>
            <w:tcW w:w="898" w:type="pct"/>
            <w:tcBorders>
              <w:top w:val="single" w:sz="4" w:space="0" w:color="auto"/>
              <w:left w:val="single" w:sz="4" w:space="0" w:color="auto"/>
              <w:bottom w:val="single" w:sz="4" w:space="0" w:color="auto"/>
              <w:right w:val="single" w:sz="4" w:space="0" w:color="auto"/>
            </w:tcBorders>
          </w:tcPr>
          <w:p w14:paraId="1A6DE459" w14:textId="77777777" w:rsidR="00393B1F" w:rsidRDefault="00772F76">
            <w:pPr>
              <w:pStyle w:val="aff1"/>
              <w:jc w:val="both"/>
            </w:pPr>
            <w:r>
              <w:t xml:space="preserve">Адрес местонахождения ОС </w:t>
            </w:r>
            <w:r>
              <w:lastRenderedPageBreak/>
              <w:t>по формату ФИАС (ID выгруженной аналитики ADRES)</w:t>
            </w:r>
          </w:p>
        </w:tc>
      </w:tr>
      <w:tr w:rsidR="00393B1F" w14:paraId="11115ADB" w14:textId="77777777">
        <w:tc>
          <w:tcPr>
            <w:tcW w:w="837" w:type="pct"/>
            <w:tcBorders>
              <w:top w:val="single" w:sz="4" w:space="0" w:color="auto"/>
              <w:left w:val="single" w:sz="4" w:space="0" w:color="auto"/>
              <w:bottom w:val="single" w:sz="4" w:space="0" w:color="auto"/>
              <w:right w:val="single" w:sz="4" w:space="0" w:color="auto"/>
            </w:tcBorders>
          </w:tcPr>
          <w:p w14:paraId="5067AACA" w14:textId="77777777" w:rsidR="00393B1F" w:rsidRDefault="00772F76">
            <w:pPr>
              <w:pStyle w:val="aff1"/>
              <w:rPr>
                <w:lang w:val="en-US"/>
              </w:rPr>
            </w:pPr>
            <w:r>
              <w:lastRenderedPageBreak/>
              <w:t>MESTO_ADDR_NFA</w:t>
            </w:r>
          </w:p>
        </w:tc>
        <w:tc>
          <w:tcPr>
            <w:tcW w:w="1053" w:type="pct"/>
            <w:tcBorders>
              <w:top w:val="single" w:sz="4" w:space="0" w:color="auto"/>
              <w:left w:val="single" w:sz="4" w:space="0" w:color="auto"/>
              <w:bottom w:val="single" w:sz="4" w:space="0" w:color="auto"/>
              <w:right w:val="single" w:sz="4" w:space="0" w:color="auto"/>
            </w:tcBorders>
          </w:tcPr>
          <w:p w14:paraId="340FF395" w14:textId="77777777" w:rsidR="00393B1F" w:rsidRDefault="00772F76">
            <w:pPr>
              <w:pStyle w:val="aff1"/>
            </w:pPr>
            <w:r>
              <w:t>ADRES_PREDSTAVLENIE</w:t>
            </w:r>
          </w:p>
        </w:tc>
        <w:tc>
          <w:tcPr>
            <w:tcW w:w="713" w:type="pct"/>
            <w:tcBorders>
              <w:top w:val="single" w:sz="4" w:space="0" w:color="auto"/>
              <w:left w:val="single" w:sz="4" w:space="0" w:color="auto"/>
              <w:bottom w:val="single" w:sz="4" w:space="0" w:color="auto"/>
              <w:right w:val="single" w:sz="4" w:space="0" w:color="auto"/>
            </w:tcBorders>
          </w:tcPr>
          <w:p w14:paraId="630059B1" w14:textId="77777777" w:rsidR="00393B1F" w:rsidRDefault="00772F76">
            <w:pPr>
              <w:pStyle w:val="aff1"/>
            </w:pPr>
            <w:r>
              <w:t>Элемент</w:t>
            </w:r>
          </w:p>
        </w:tc>
        <w:tc>
          <w:tcPr>
            <w:tcW w:w="719" w:type="pct"/>
            <w:tcBorders>
              <w:top w:val="single" w:sz="4" w:space="0" w:color="auto"/>
              <w:left w:val="single" w:sz="4" w:space="0" w:color="auto"/>
              <w:bottom w:val="single" w:sz="4" w:space="0" w:color="auto"/>
              <w:right w:val="single" w:sz="4" w:space="0" w:color="auto"/>
            </w:tcBorders>
          </w:tcPr>
          <w:p w14:paraId="1F7DCED8" w14:textId="77777777" w:rsidR="00393B1F" w:rsidRDefault="00772F76">
            <w:pPr>
              <w:pStyle w:val="aff1"/>
            </w:pPr>
            <w:r>
              <w:t>STRING (500)</w:t>
            </w:r>
          </w:p>
        </w:tc>
        <w:tc>
          <w:tcPr>
            <w:tcW w:w="776" w:type="pct"/>
            <w:tcBorders>
              <w:top w:val="single" w:sz="4" w:space="0" w:color="auto"/>
              <w:left w:val="single" w:sz="4" w:space="0" w:color="auto"/>
              <w:bottom w:val="single" w:sz="4" w:space="0" w:color="auto"/>
              <w:right w:val="single" w:sz="4" w:space="0" w:color="auto"/>
            </w:tcBorders>
          </w:tcPr>
          <w:p w14:paraId="3874EB64" w14:textId="77777777" w:rsidR="00393B1F" w:rsidRDefault="00772F76">
            <w:pPr>
              <w:pStyle w:val="aff1"/>
            </w:pPr>
            <w:r>
              <w:t>Нет</w:t>
            </w:r>
          </w:p>
        </w:tc>
        <w:tc>
          <w:tcPr>
            <w:tcW w:w="898" w:type="pct"/>
            <w:tcBorders>
              <w:top w:val="single" w:sz="4" w:space="0" w:color="auto"/>
              <w:left w:val="single" w:sz="4" w:space="0" w:color="auto"/>
              <w:bottom w:val="single" w:sz="4" w:space="0" w:color="auto"/>
              <w:right w:val="single" w:sz="4" w:space="0" w:color="auto"/>
            </w:tcBorders>
          </w:tcPr>
          <w:p w14:paraId="78773AA2" w14:textId="77777777" w:rsidR="00393B1F" w:rsidRDefault="00772F76">
            <w:pPr>
              <w:pStyle w:val="aff1"/>
              <w:jc w:val="both"/>
            </w:pPr>
            <w:r>
              <w:t>Строковое представление адреса</w:t>
            </w:r>
          </w:p>
        </w:tc>
      </w:tr>
    </w:tbl>
    <w:p w14:paraId="61D73CBA" w14:textId="77777777" w:rsidR="00393B1F" w:rsidRDefault="00772F76">
      <w:pPr>
        <w:pStyle w:val="a2"/>
      </w:pPr>
      <w:r>
        <w:t>Описание блока аналитики «MOL_SOTRUDNIK» представлено в таблице «</w:t>
      </w:r>
      <w:r>
        <w:rPr>
          <w:rFonts w:hint="eastAsia"/>
        </w:rPr>
        <w:fldChar w:fldCharType="begin"/>
      </w:r>
      <w:r>
        <w:rPr>
          <w:rFonts w:hint="eastAsia"/>
        </w:rPr>
        <w:instrText xml:space="preserve"> </w:instrText>
      </w:r>
      <w:r>
        <w:instrText>REF _Ref190123589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.39 – Описание блока аналитики «MOL_SOTRUDNIK»</w:t>
      </w:r>
      <w:r>
        <w:rPr>
          <w:rFonts w:hint="eastAsia"/>
        </w:rPr>
        <w:fldChar w:fldCharType="end"/>
      </w:r>
      <w:r>
        <w:t>».</w:t>
      </w:r>
    </w:p>
    <w:p w14:paraId="19419C1E" w14:textId="77777777" w:rsidR="00393B1F" w:rsidRDefault="00772F76">
      <w:pPr>
        <w:pStyle w:val="ae"/>
      </w:pPr>
      <w:bookmarkStart w:id="204" w:name="_Ref190123589"/>
      <w:bookmarkStart w:id="205" w:name="_Toc205155028"/>
      <w:r>
        <w:t xml:space="preserve">Таблица </w:t>
      </w:r>
      <w:fldSimple w:instr=" STYLEREF 1 \s ">
        <w:r>
          <w:t>2</w:t>
        </w:r>
      </w:fldSimple>
      <w:r>
        <w:t>.</w:t>
      </w:r>
      <w:fldSimple w:instr=" SEQ Таблица \* ARABIC \s 1 ">
        <w:r>
          <w:t>39</w:t>
        </w:r>
      </w:fldSimple>
      <w:r>
        <w:t xml:space="preserve"> – Описание блока аналитики «MOL_SOTRUDNIK»</w:t>
      </w:r>
      <w:bookmarkEnd w:id="204"/>
      <w:bookmarkEnd w:id="205"/>
    </w:p>
    <w:tbl>
      <w:tblPr>
        <w:tblW w:w="5000" w:type="pct"/>
        <w:tblInd w:w="-5" w:type="dxa"/>
        <w:tblLook w:val="04A0" w:firstRow="1" w:lastRow="0" w:firstColumn="1" w:lastColumn="0" w:noHBand="0" w:noVBand="1"/>
      </w:tblPr>
      <w:tblGrid>
        <w:gridCol w:w="2256"/>
        <w:gridCol w:w="2518"/>
        <w:gridCol w:w="2247"/>
        <w:gridCol w:w="2244"/>
        <w:gridCol w:w="2251"/>
        <w:gridCol w:w="2761"/>
      </w:tblGrid>
      <w:tr w:rsidR="00393B1F" w14:paraId="018931B9" w14:textId="77777777">
        <w:trPr>
          <w:trHeight w:val="20"/>
          <w:tblHeader/>
        </w:trPr>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0ED7A2" w14:textId="77777777" w:rsidR="00393B1F" w:rsidRDefault="00772F76">
            <w:pPr>
              <w:pStyle w:val="aff2"/>
            </w:pPr>
            <w:r>
              <w:t>Родитель</w:t>
            </w:r>
          </w:p>
        </w:tc>
        <w:tc>
          <w:tcPr>
            <w:tcW w:w="8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732630" w14:textId="77777777" w:rsidR="00393B1F" w:rsidRDefault="00772F76">
            <w:pPr>
              <w:pStyle w:val="aff2"/>
            </w:pPr>
            <w:r>
              <w:t>Наименование</w:t>
            </w:r>
          </w:p>
        </w:tc>
        <w:tc>
          <w:tcPr>
            <w:tcW w:w="7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8CCC17" w14:textId="77777777" w:rsidR="00393B1F" w:rsidRDefault="00772F76">
            <w:pPr>
              <w:pStyle w:val="aff2"/>
            </w:pPr>
            <w:r>
              <w:t>Тип</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7E613A"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64C3DC" w14:textId="77777777" w:rsidR="00393B1F" w:rsidRDefault="00772F76">
            <w:pPr>
              <w:pStyle w:val="aff2"/>
            </w:pPr>
            <w:r>
              <w:t>Обязательность наличия элемента/атрибута</w:t>
            </w:r>
          </w:p>
        </w:tc>
        <w:tc>
          <w:tcPr>
            <w:tcW w:w="9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BACE4E" w14:textId="77777777" w:rsidR="00393B1F" w:rsidRDefault="00772F76">
            <w:pPr>
              <w:pStyle w:val="aff2"/>
            </w:pPr>
            <w:r>
              <w:t>Дополнительная информация</w:t>
            </w:r>
          </w:p>
        </w:tc>
      </w:tr>
      <w:tr w:rsidR="00393B1F" w14:paraId="59DEBAD9" w14:textId="77777777">
        <w:tc>
          <w:tcPr>
            <w:tcW w:w="789" w:type="pct"/>
            <w:tcBorders>
              <w:top w:val="single" w:sz="4" w:space="0" w:color="auto"/>
              <w:left w:val="single" w:sz="4" w:space="0" w:color="auto"/>
              <w:bottom w:val="single" w:sz="4" w:space="0" w:color="auto"/>
              <w:right w:val="single" w:sz="4" w:space="0" w:color="auto"/>
            </w:tcBorders>
          </w:tcPr>
          <w:p w14:paraId="07454035" w14:textId="77777777" w:rsidR="00393B1F" w:rsidRDefault="00772F76">
            <w:pPr>
              <w:pStyle w:val="aff1"/>
              <w:rPr>
                <w:lang w:val="en-US"/>
              </w:rPr>
            </w:pPr>
            <w:r>
              <w:t>MOL_SOTRUDNIK</w:t>
            </w:r>
          </w:p>
        </w:tc>
        <w:tc>
          <w:tcPr>
            <w:tcW w:w="884" w:type="pct"/>
            <w:tcBorders>
              <w:top w:val="single" w:sz="4" w:space="0" w:color="auto"/>
              <w:left w:val="single" w:sz="4" w:space="0" w:color="auto"/>
              <w:bottom w:val="single" w:sz="4" w:space="0" w:color="auto"/>
              <w:right w:val="single" w:sz="4" w:space="0" w:color="auto"/>
            </w:tcBorders>
          </w:tcPr>
          <w:p w14:paraId="06BCD500" w14:textId="77777777" w:rsidR="00393B1F" w:rsidRDefault="00772F76">
            <w:pPr>
              <w:pStyle w:val="aff1"/>
            </w:pPr>
            <w:r>
              <w:t>ID</w:t>
            </w:r>
          </w:p>
        </w:tc>
        <w:tc>
          <w:tcPr>
            <w:tcW w:w="790" w:type="pct"/>
            <w:tcBorders>
              <w:top w:val="single" w:sz="4" w:space="0" w:color="auto"/>
              <w:left w:val="single" w:sz="4" w:space="0" w:color="auto"/>
              <w:bottom w:val="single" w:sz="4" w:space="0" w:color="auto"/>
              <w:right w:val="single" w:sz="4" w:space="0" w:color="auto"/>
            </w:tcBorders>
          </w:tcPr>
          <w:p w14:paraId="15441245" w14:textId="77777777" w:rsidR="00393B1F" w:rsidRDefault="00772F76">
            <w:pPr>
              <w:pStyle w:val="aff1"/>
            </w:pPr>
            <w:r>
              <w:t>Атрибут</w:t>
            </w:r>
          </w:p>
        </w:tc>
        <w:tc>
          <w:tcPr>
            <w:tcW w:w="789" w:type="pct"/>
            <w:tcBorders>
              <w:top w:val="single" w:sz="4" w:space="0" w:color="auto"/>
              <w:left w:val="single" w:sz="4" w:space="0" w:color="auto"/>
              <w:bottom w:val="single" w:sz="4" w:space="0" w:color="auto"/>
              <w:right w:val="single" w:sz="4" w:space="0" w:color="auto"/>
            </w:tcBorders>
          </w:tcPr>
          <w:p w14:paraId="6F7D91CE"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3F4F7EE4"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tcPr>
          <w:p w14:paraId="67C3B409" w14:textId="77777777" w:rsidR="00393B1F" w:rsidRDefault="00772F76">
            <w:pPr>
              <w:pStyle w:val="aff1"/>
              <w:jc w:val="both"/>
            </w:pPr>
            <w:r>
              <w:t>Уникальный идентификатор выгруженного объекта</w:t>
            </w:r>
          </w:p>
        </w:tc>
      </w:tr>
      <w:tr w:rsidR="00393B1F" w14:paraId="419F04FD" w14:textId="77777777">
        <w:tc>
          <w:tcPr>
            <w:tcW w:w="789" w:type="pct"/>
            <w:tcBorders>
              <w:top w:val="single" w:sz="4" w:space="0" w:color="auto"/>
              <w:left w:val="single" w:sz="4" w:space="0" w:color="auto"/>
              <w:bottom w:val="single" w:sz="4" w:space="0" w:color="auto"/>
              <w:right w:val="single" w:sz="4" w:space="0" w:color="auto"/>
            </w:tcBorders>
          </w:tcPr>
          <w:p w14:paraId="50B30128" w14:textId="77777777" w:rsidR="00393B1F" w:rsidRDefault="00772F76">
            <w:pPr>
              <w:pStyle w:val="aff1"/>
              <w:rPr>
                <w:lang w:val="en-US"/>
              </w:rPr>
            </w:pPr>
            <w:r>
              <w:t>MOL_SOTRUDNIK</w:t>
            </w:r>
          </w:p>
        </w:tc>
        <w:tc>
          <w:tcPr>
            <w:tcW w:w="884" w:type="pct"/>
            <w:tcBorders>
              <w:top w:val="single" w:sz="4" w:space="0" w:color="auto"/>
              <w:left w:val="single" w:sz="4" w:space="0" w:color="auto"/>
              <w:bottom w:val="single" w:sz="4" w:space="0" w:color="auto"/>
              <w:right w:val="single" w:sz="4" w:space="0" w:color="auto"/>
            </w:tcBorders>
          </w:tcPr>
          <w:p w14:paraId="7E402BB3" w14:textId="77777777" w:rsidR="00393B1F" w:rsidRDefault="00772F76">
            <w:pPr>
              <w:pStyle w:val="aff1"/>
            </w:pPr>
            <w:r>
              <w:t>GUID</w:t>
            </w:r>
          </w:p>
        </w:tc>
        <w:tc>
          <w:tcPr>
            <w:tcW w:w="790" w:type="pct"/>
            <w:tcBorders>
              <w:top w:val="single" w:sz="4" w:space="0" w:color="auto"/>
              <w:left w:val="single" w:sz="4" w:space="0" w:color="auto"/>
              <w:bottom w:val="single" w:sz="4" w:space="0" w:color="auto"/>
              <w:right w:val="single" w:sz="4" w:space="0" w:color="auto"/>
            </w:tcBorders>
          </w:tcPr>
          <w:p w14:paraId="7ED97FDD"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tcPr>
          <w:p w14:paraId="790B3BA4"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tcPr>
          <w:p w14:paraId="3EFBF43F"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tcPr>
          <w:p w14:paraId="62D5DD7E" w14:textId="77777777" w:rsidR="00393B1F" w:rsidRDefault="00772F76">
            <w:pPr>
              <w:pStyle w:val="aff1"/>
              <w:jc w:val="both"/>
            </w:pPr>
            <w:r>
              <w:t>(GUID) Уникальный код в ИС СПО ответственного лица/сотрудника</w:t>
            </w:r>
          </w:p>
        </w:tc>
      </w:tr>
      <w:tr w:rsidR="00393B1F" w14:paraId="3C82B21B"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0C8F2C10" w14:textId="77777777" w:rsidR="00393B1F" w:rsidRDefault="00772F76">
            <w:pPr>
              <w:pStyle w:val="aff1"/>
              <w:rPr>
                <w:lang w:val="en-US"/>
              </w:rPr>
            </w:pPr>
            <w:r>
              <w:t>MOL_SOTRUDNIK</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6B9A2698" w14:textId="77777777" w:rsidR="00393B1F" w:rsidRDefault="00772F76">
            <w:pPr>
              <w:pStyle w:val="aff1"/>
            </w:pPr>
            <w:r>
              <w:t>FIZ_LICO</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13C78BAF"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694672CB"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4EAEB4C1"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1F59363E" w14:textId="77777777" w:rsidR="00393B1F" w:rsidRDefault="00772F76">
            <w:pPr>
              <w:pStyle w:val="aff1"/>
              <w:jc w:val="both"/>
            </w:pPr>
            <w:r>
              <w:t>Сведения о физ. лице (ID выгруженной аналитики FIZ_LICO)</w:t>
            </w:r>
          </w:p>
        </w:tc>
      </w:tr>
    </w:tbl>
    <w:p w14:paraId="7CF77784" w14:textId="77777777" w:rsidR="00393B1F" w:rsidRDefault="00772F76">
      <w:pPr>
        <w:pStyle w:val="a2"/>
      </w:pPr>
      <w:r>
        <w:t>Описание блока аналитики «MZ_BIO» представлено в таблице «</w:t>
      </w:r>
      <w:r>
        <w:rPr>
          <w:rFonts w:hint="eastAsia"/>
        </w:rPr>
        <w:fldChar w:fldCharType="begin"/>
      </w:r>
      <w:r>
        <w:rPr>
          <w:rFonts w:hint="eastAsia"/>
        </w:rPr>
        <w:instrText xml:space="preserve"> </w:instrText>
      </w:r>
      <w:r>
        <w:instrText>REF _Ref190123595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.40 – Описание блока аналитики «MZ_BIO»</w:t>
      </w:r>
      <w:r>
        <w:rPr>
          <w:rFonts w:hint="eastAsia"/>
        </w:rPr>
        <w:fldChar w:fldCharType="end"/>
      </w:r>
      <w:r>
        <w:t>».</w:t>
      </w:r>
    </w:p>
    <w:p w14:paraId="3CB10E9F" w14:textId="77777777" w:rsidR="00393B1F" w:rsidRDefault="00772F76">
      <w:pPr>
        <w:pStyle w:val="ae"/>
      </w:pPr>
      <w:bookmarkStart w:id="206" w:name="_Ref190123595"/>
      <w:bookmarkStart w:id="207" w:name="_Toc205155029"/>
      <w:r>
        <w:lastRenderedPageBreak/>
        <w:t xml:space="preserve">Таблица </w:t>
      </w:r>
      <w:fldSimple w:instr=" STYLEREF 1 \s ">
        <w:r>
          <w:t>2</w:t>
        </w:r>
      </w:fldSimple>
      <w:r>
        <w:t>.</w:t>
      </w:r>
      <w:fldSimple w:instr=" SEQ Таблица \* ARABIC \s 1 ">
        <w:r>
          <w:t>40</w:t>
        </w:r>
      </w:fldSimple>
      <w:r>
        <w:t xml:space="preserve"> – Описание блока аналитики «MZ_BIO»</w:t>
      </w:r>
      <w:bookmarkEnd w:id="206"/>
      <w:bookmarkEnd w:id="207"/>
    </w:p>
    <w:tbl>
      <w:tblPr>
        <w:tblW w:w="5000" w:type="pct"/>
        <w:tblInd w:w="-5" w:type="dxa"/>
        <w:tblLook w:val="04A0" w:firstRow="1" w:lastRow="0" w:firstColumn="1" w:lastColumn="0" w:noHBand="0" w:noVBand="1"/>
      </w:tblPr>
      <w:tblGrid>
        <w:gridCol w:w="2246"/>
        <w:gridCol w:w="2520"/>
        <w:gridCol w:w="2249"/>
        <w:gridCol w:w="2247"/>
        <w:gridCol w:w="2251"/>
        <w:gridCol w:w="2764"/>
      </w:tblGrid>
      <w:tr w:rsidR="00393B1F" w14:paraId="5A0ECFA9" w14:textId="77777777">
        <w:trPr>
          <w:trHeight w:val="20"/>
          <w:tblHeader/>
        </w:trPr>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8AB36A" w14:textId="77777777" w:rsidR="00393B1F" w:rsidRDefault="00772F76">
            <w:pPr>
              <w:pStyle w:val="aff2"/>
            </w:pPr>
            <w:r>
              <w:t>Родитель</w:t>
            </w:r>
          </w:p>
        </w:tc>
        <w:tc>
          <w:tcPr>
            <w:tcW w:w="8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11D88D" w14:textId="77777777" w:rsidR="00393B1F" w:rsidRDefault="00772F76">
            <w:pPr>
              <w:pStyle w:val="aff2"/>
            </w:pPr>
            <w:r>
              <w:t>Наименование</w:t>
            </w:r>
          </w:p>
        </w:tc>
        <w:tc>
          <w:tcPr>
            <w:tcW w:w="7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AD7A8E" w14:textId="77777777" w:rsidR="00393B1F" w:rsidRDefault="00772F76">
            <w:pPr>
              <w:pStyle w:val="aff2"/>
            </w:pPr>
            <w:r>
              <w:t>Тип</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43718E"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681180" w14:textId="77777777" w:rsidR="00393B1F" w:rsidRDefault="00772F76">
            <w:pPr>
              <w:pStyle w:val="aff2"/>
            </w:pPr>
            <w:r>
              <w:t>Обязательность наличия элемента/атрибута</w:t>
            </w:r>
          </w:p>
        </w:tc>
        <w:tc>
          <w:tcPr>
            <w:tcW w:w="9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744F31" w14:textId="77777777" w:rsidR="00393B1F" w:rsidRDefault="00772F76">
            <w:pPr>
              <w:pStyle w:val="aff2"/>
            </w:pPr>
            <w:r>
              <w:t>Дополнительная информация</w:t>
            </w:r>
          </w:p>
        </w:tc>
      </w:tr>
      <w:tr w:rsidR="00393B1F" w14:paraId="52926864" w14:textId="77777777">
        <w:tc>
          <w:tcPr>
            <w:tcW w:w="789" w:type="pct"/>
            <w:tcBorders>
              <w:top w:val="single" w:sz="4" w:space="0" w:color="auto"/>
              <w:left w:val="single" w:sz="4" w:space="0" w:color="auto"/>
              <w:bottom w:val="single" w:sz="4" w:space="0" w:color="auto"/>
              <w:right w:val="single" w:sz="4" w:space="0" w:color="auto"/>
            </w:tcBorders>
          </w:tcPr>
          <w:p w14:paraId="05415D77" w14:textId="77777777" w:rsidR="00393B1F" w:rsidRDefault="00772F76">
            <w:pPr>
              <w:pStyle w:val="aff1"/>
              <w:rPr>
                <w:lang w:val="en-US"/>
              </w:rPr>
            </w:pPr>
            <w:r>
              <w:t>MZ_BIO</w:t>
            </w:r>
          </w:p>
        </w:tc>
        <w:tc>
          <w:tcPr>
            <w:tcW w:w="884" w:type="pct"/>
            <w:tcBorders>
              <w:top w:val="single" w:sz="4" w:space="0" w:color="auto"/>
              <w:left w:val="single" w:sz="4" w:space="0" w:color="auto"/>
              <w:bottom w:val="single" w:sz="4" w:space="0" w:color="auto"/>
              <w:right w:val="single" w:sz="4" w:space="0" w:color="auto"/>
            </w:tcBorders>
          </w:tcPr>
          <w:p w14:paraId="37AB5441" w14:textId="77777777" w:rsidR="00393B1F" w:rsidRDefault="00772F76">
            <w:pPr>
              <w:pStyle w:val="aff1"/>
            </w:pPr>
            <w:r>
              <w:t>ID</w:t>
            </w:r>
          </w:p>
        </w:tc>
        <w:tc>
          <w:tcPr>
            <w:tcW w:w="790" w:type="pct"/>
            <w:tcBorders>
              <w:top w:val="single" w:sz="4" w:space="0" w:color="auto"/>
              <w:left w:val="single" w:sz="4" w:space="0" w:color="auto"/>
              <w:bottom w:val="single" w:sz="4" w:space="0" w:color="auto"/>
              <w:right w:val="single" w:sz="4" w:space="0" w:color="auto"/>
            </w:tcBorders>
          </w:tcPr>
          <w:p w14:paraId="42CC1A07" w14:textId="77777777" w:rsidR="00393B1F" w:rsidRDefault="00772F76">
            <w:pPr>
              <w:pStyle w:val="aff1"/>
            </w:pPr>
            <w:r>
              <w:t>Атрибут</w:t>
            </w:r>
          </w:p>
        </w:tc>
        <w:tc>
          <w:tcPr>
            <w:tcW w:w="789" w:type="pct"/>
            <w:tcBorders>
              <w:top w:val="single" w:sz="4" w:space="0" w:color="auto"/>
              <w:left w:val="single" w:sz="4" w:space="0" w:color="auto"/>
              <w:bottom w:val="single" w:sz="4" w:space="0" w:color="auto"/>
              <w:right w:val="single" w:sz="4" w:space="0" w:color="auto"/>
            </w:tcBorders>
          </w:tcPr>
          <w:p w14:paraId="2B0F6545"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08ACE308"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tcPr>
          <w:p w14:paraId="6B8E7103" w14:textId="77777777" w:rsidR="00393B1F" w:rsidRDefault="00772F76">
            <w:pPr>
              <w:pStyle w:val="aff1"/>
              <w:jc w:val="both"/>
            </w:pPr>
            <w:r>
              <w:t>Уникальный идентификатор выгруженного объекта</w:t>
            </w:r>
          </w:p>
        </w:tc>
      </w:tr>
      <w:tr w:rsidR="00393B1F" w14:paraId="75863E08"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55BB982C" w14:textId="77777777" w:rsidR="00393B1F" w:rsidRDefault="00772F76">
            <w:pPr>
              <w:pStyle w:val="aff1"/>
              <w:rPr>
                <w:lang w:val="en-US"/>
              </w:rPr>
            </w:pPr>
            <w:r>
              <w:t>MZ_BIO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18C9B3A4" w14:textId="77777777" w:rsidR="00393B1F" w:rsidRDefault="00772F76">
            <w:pPr>
              <w:pStyle w:val="aff1"/>
            </w:pPr>
            <w:r>
              <w:t>GUID</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0CFD6463"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7000DA37"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6BC06F48"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507A0E5F" w14:textId="77777777" w:rsidR="00393B1F" w:rsidRDefault="00772F76">
            <w:pPr>
              <w:pStyle w:val="aff1"/>
              <w:jc w:val="both"/>
            </w:pPr>
            <w:r>
              <w:t>(GUID) Уникальный код в ИС СПО материальных запасов и биологических активов</w:t>
            </w:r>
          </w:p>
        </w:tc>
      </w:tr>
      <w:tr w:rsidR="00393B1F" w14:paraId="3FE18687"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3A06ABD9" w14:textId="77777777" w:rsidR="00393B1F" w:rsidRDefault="00772F76">
            <w:pPr>
              <w:pStyle w:val="aff1"/>
              <w:rPr>
                <w:lang w:val="en-US"/>
              </w:rPr>
            </w:pPr>
            <w:r>
              <w:t>MZ_BIO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2CFB6FE3" w14:textId="77777777" w:rsidR="00393B1F" w:rsidRDefault="00772F76">
            <w:pPr>
              <w:pStyle w:val="aff1"/>
            </w:pPr>
            <w:r>
              <w:t>NAME</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450018F4"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2FCA190A" w14:textId="77777777" w:rsidR="00393B1F" w:rsidRDefault="00772F76">
            <w:pPr>
              <w:pStyle w:val="aff1"/>
            </w:pPr>
            <w:r>
              <w:t>STRING (1000)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772F6AA6"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711B5039" w14:textId="77777777" w:rsidR="00393B1F" w:rsidRDefault="00772F76">
            <w:pPr>
              <w:pStyle w:val="aff1"/>
              <w:jc w:val="both"/>
            </w:pPr>
            <w:r>
              <w:t>Полное наименование МЗ (биологических активов</w:t>
            </w:r>
          </w:p>
        </w:tc>
      </w:tr>
      <w:tr w:rsidR="00393B1F" w14:paraId="6FFE4CDF"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49F2D191" w14:textId="77777777" w:rsidR="00393B1F" w:rsidRDefault="00772F76">
            <w:pPr>
              <w:pStyle w:val="aff1"/>
              <w:rPr>
                <w:lang w:val="en-US"/>
              </w:rPr>
            </w:pPr>
            <w:r>
              <w:t>MZ_BIO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035E906E" w14:textId="77777777" w:rsidR="00393B1F" w:rsidRDefault="00772F76">
            <w:pPr>
              <w:pStyle w:val="aff1"/>
            </w:pPr>
            <w:r>
              <w:t>VID_MZ_BIO</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5DD77CE3"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2EDF01C2" w14:textId="77777777" w:rsidR="00393B1F" w:rsidRDefault="00772F76">
            <w:pPr>
              <w:pStyle w:val="aff1"/>
            </w:pPr>
            <w:r>
              <w:t>STRING (1)</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3C533B88"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601F91E4" w14:textId="77777777" w:rsidR="00393B1F" w:rsidRDefault="00772F76">
            <w:pPr>
              <w:pStyle w:val="aff1"/>
              <w:jc w:val="both"/>
            </w:pPr>
            <w:r>
              <w:t xml:space="preserve">Виды МЗ (биологических активов). </w:t>
            </w:r>
          </w:p>
          <w:p w14:paraId="362CCE97" w14:textId="77777777" w:rsidR="00393B1F" w:rsidRDefault="00772F76">
            <w:pPr>
              <w:pStyle w:val="aff1"/>
              <w:jc w:val="both"/>
            </w:pPr>
            <w:r>
              <w:t>Принимает значения:</w:t>
            </w:r>
            <w:r>
              <w:br/>
              <w:t>1 – Медикаменты;</w:t>
            </w:r>
            <w:r>
              <w:br/>
              <w:t>2 – Продукты питания;</w:t>
            </w:r>
            <w:r>
              <w:br/>
              <w:t>3 – ГСМ;</w:t>
            </w:r>
            <w:r>
              <w:br/>
              <w:t>4 – Строительные материалы;</w:t>
            </w:r>
            <w:r>
              <w:br/>
              <w:t>5 – Мягкий инвентарь;</w:t>
            </w:r>
            <w:r>
              <w:br/>
              <w:t>6 – Прочие материальные запасы;</w:t>
            </w:r>
            <w:r>
              <w:br/>
              <w:t>7 – Готовая продукция;</w:t>
            </w:r>
            <w:r>
              <w:br/>
              <w:t>8 – Бланки строгой отчетности;</w:t>
            </w:r>
            <w:r>
              <w:br/>
            </w:r>
            <w:r>
              <w:lastRenderedPageBreak/>
              <w:t>9 – Биологические активы</w:t>
            </w:r>
          </w:p>
        </w:tc>
      </w:tr>
      <w:tr w:rsidR="00393B1F" w14:paraId="33FA89E9" w14:textId="77777777">
        <w:tc>
          <w:tcPr>
            <w:tcW w:w="789" w:type="pct"/>
            <w:tcBorders>
              <w:top w:val="single" w:sz="4" w:space="0" w:color="auto"/>
              <w:left w:val="single" w:sz="4" w:space="0" w:color="auto"/>
              <w:bottom w:val="single" w:sz="4" w:space="0" w:color="auto"/>
              <w:right w:val="single" w:sz="4" w:space="0" w:color="auto"/>
            </w:tcBorders>
          </w:tcPr>
          <w:p w14:paraId="09D7F4EF" w14:textId="77777777" w:rsidR="00393B1F" w:rsidRDefault="00772F76">
            <w:pPr>
              <w:pStyle w:val="aff1"/>
              <w:rPr>
                <w:lang w:val="en-US"/>
              </w:rPr>
            </w:pPr>
            <w:r>
              <w:lastRenderedPageBreak/>
              <w:t>MZ_BIO</w:t>
            </w:r>
          </w:p>
        </w:tc>
        <w:tc>
          <w:tcPr>
            <w:tcW w:w="884" w:type="pct"/>
            <w:tcBorders>
              <w:top w:val="single" w:sz="4" w:space="0" w:color="auto"/>
              <w:left w:val="single" w:sz="4" w:space="0" w:color="auto"/>
              <w:bottom w:val="single" w:sz="4" w:space="0" w:color="auto"/>
              <w:right w:val="single" w:sz="4" w:space="0" w:color="auto"/>
            </w:tcBorders>
          </w:tcPr>
          <w:p w14:paraId="3CDC3A49" w14:textId="77777777" w:rsidR="00393B1F" w:rsidRDefault="00772F76">
            <w:pPr>
              <w:pStyle w:val="aff1"/>
            </w:pPr>
            <w:r>
              <w:t>SORT_VOZR_GR</w:t>
            </w:r>
          </w:p>
        </w:tc>
        <w:tc>
          <w:tcPr>
            <w:tcW w:w="790" w:type="pct"/>
            <w:tcBorders>
              <w:top w:val="single" w:sz="4" w:space="0" w:color="auto"/>
              <w:left w:val="single" w:sz="4" w:space="0" w:color="auto"/>
              <w:bottom w:val="single" w:sz="4" w:space="0" w:color="auto"/>
              <w:right w:val="single" w:sz="4" w:space="0" w:color="auto"/>
            </w:tcBorders>
          </w:tcPr>
          <w:p w14:paraId="67B4C49B"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tcPr>
          <w:p w14:paraId="1CE75018" w14:textId="77777777" w:rsidR="00393B1F" w:rsidRDefault="00772F76">
            <w:pPr>
              <w:pStyle w:val="aff1"/>
            </w:pPr>
            <w:r>
              <w:t>STRING (1000)</w:t>
            </w:r>
          </w:p>
        </w:tc>
        <w:tc>
          <w:tcPr>
            <w:tcW w:w="776" w:type="pct"/>
            <w:tcBorders>
              <w:top w:val="single" w:sz="4" w:space="0" w:color="auto"/>
              <w:left w:val="single" w:sz="4" w:space="0" w:color="auto"/>
              <w:bottom w:val="single" w:sz="4" w:space="0" w:color="auto"/>
              <w:right w:val="single" w:sz="4" w:space="0" w:color="auto"/>
            </w:tcBorders>
          </w:tcPr>
          <w:p w14:paraId="70F85DC4"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tcPr>
          <w:p w14:paraId="03321920" w14:textId="77777777" w:rsidR="00393B1F" w:rsidRDefault="00772F76">
            <w:pPr>
              <w:pStyle w:val="aff1"/>
              <w:jc w:val="both"/>
            </w:pPr>
            <w:r>
              <w:t>Сорта, возрастные группы, другие сведения о МЗ (биологических активов)</w:t>
            </w:r>
          </w:p>
        </w:tc>
      </w:tr>
      <w:tr w:rsidR="00393B1F" w14:paraId="1A80B847" w14:textId="77777777">
        <w:tc>
          <w:tcPr>
            <w:tcW w:w="789" w:type="pct"/>
            <w:tcBorders>
              <w:top w:val="single" w:sz="4" w:space="0" w:color="auto"/>
              <w:left w:val="single" w:sz="4" w:space="0" w:color="auto"/>
              <w:bottom w:val="single" w:sz="4" w:space="0" w:color="auto"/>
              <w:right w:val="single" w:sz="4" w:space="0" w:color="auto"/>
            </w:tcBorders>
          </w:tcPr>
          <w:p w14:paraId="2D898CB6" w14:textId="77777777" w:rsidR="00393B1F" w:rsidRDefault="00772F76">
            <w:pPr>
              <w:pStyle w:val="aff1"/>
              <w:rPr>
                <w:lang w:val="en-US"/>
              </w:rPr>
            </w:pPr>
            <w:r>
              <w:t>MZ_BIO</w:t>
            </w:r>
          </w:p>
        </w:tc>
        <w:tc>
          <w:tcPr>
            <w:tcW w:w="884" w:type="pct"/>
            <w:tcBorders>
              <w:top w:val="single" w:sz="4" w:space="0" w:color="auto"/>
              <w:left w:val="single" w:sz="4" w:space="0" w:color="auto"/>
              <w:bottom w:val="single" w:sz="4" w:space="0" w:color="auto"/>
              <w:right w:val="single" w:sz="4" w:space="0" w:color="auto"/>
            </w:tcBorders>
          </w:tcPr>
          <w:p w14:paraId="10E7DD2A" w14:textId="77777777" w:rsidR="00393B1F" w:rsidRDefault="00772F76">
            <w:pPr>
              <w:pStyle w:val="aff1"/>
            </w:pPr>
            <w:r>
              <w:t>VNEOBR_AKTIV</w:t>
            </w:r>
          </w:p>
        </w:tc>
        <w:tc>
          <w:tcPr>
            <w:tcW w:w="790" w:type="pct"/>
            <w:tcBorders>
              <w:top w:val="single" w:sz="4" w:space="0" w:color="auto"/>
              <w:left w:val="single" w:sz="4" w:space="0" w:color="auto"/>
              <w:bottom w:val="single" w:sz="4" w:space="0" w:color="auto"/>
              <w:right w:val="single" w:sz="4" w:space="0" w:color="auto"/>
            </w:tcBorders>
          </w:tcPr>
          <w:p w14:paraId="2A1C4CD5"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tcPr>
          <w:p w14:paraId="1ABC402D" w14:textId="77777777" w:rsidR="00393B1F" w:rsidRDefault="00772F76">
            <w:pPr>
              <w:pStyle w:val="aff1"/>
            </w:pPr>
            <w:r>
              <w:t>BOOLEAN</w:t>
            </w:r>
          </w:p>
        </w:tc>
        <w:tc>
          <w:tcPr>
            <w:tcW w:w="776" w:type="pct"/>
            <w:tcBorders>
              <w:top w:val="single" w:sz="4" w:space="0" w:color="auto"/>
              <w:left w:val="single" w:sz="4" w:space="0" w:color="auto"/>
              <w:bottom w:val="single" w:sz="4" w:space="0" w:color="auto"/>
              <w:right w:val="single" w:sz="4" w:space="0" w:color="auto"/>
            </w:tcBorders>
          </w:tcPr>
          <w:p w14:paraId="42F6CC0C"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tcPr>
          <w:p w14:paraId="10FED010" w14:textId="77777777" w:rsidR="00393B1F" w:rsidRDefault="00772F76">
            <w:pPr>
              <w:pStyle w:val="aff1"/>
              <w:jc w:val="both"/>
            </w:pPr>
            <w:r>
              <w:t>Является внеоборотным активом</w:t>
            </w:r>
          </w:p>
        </w:tc>
      </w:tr>
      <w:tr w:rsidR="00393B1F" w14:paraId="4C4448DC"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572A33B0" w14:textId="77777777" w:rsidR="00393B1F" w:rsidRDefault="00772F76">
            <w:pPr>
              <w:pStyle w:val="aff1"/>
              <w:rPr>
                <w:lang w:val="en-US"/>
              </w:rPr>
            </w:pPr>
            <w:r>
              <w:t>MZ_BIO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090DD41D" w14:textId="77777777" w:rsidR="00393B1F" w:rsidRDefault="00772F76">
            <w:pPr>
              <w:pStyle w:val="aff1"/>
            </w:pPr>
            <w:r>
              <w:t>ED_IZM</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728F0299"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73638BE9" w14:textId="77777777" w:rsidR="00393B1F" w:rsidRDefault="00772F76">
            <w:pPr>
              <w:pStyle w:val="aff1"/>
            </w:pPr>
            <w:r>
              <w:t>STRING (4)</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4CFB4BE0"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5F9AAF4F" w14:textId="77777777" w:rsidR="00393B1F" w:rsidRDefault="00772F76">
            <w:pPr>
              <w:pStyle w:val="aff1"/>
              <w:jc w:val="both"/>
              <w:rPr>
                <w:highlight w:val="yellow"/>
              </w:rPr>
            </w:pPr>
            <w:r>
              <w:t>Единица измерения части (код по ОКЕИ)</w:t>
            </w:r>
          </w:p>
        </w:tc>
      </w:tr>
    </w:tbl>
    <w:p w14:paraId="72ABED9F" w14:textId="77777777" w:rsidR="00393B1F" w:rsidRDefault="00772F76">
      <w:pPr>
        <w:pStyle w:val="a2"/>
      </w:pPr>
      <w:r>
        <w:t>Описание блока аналитики «NAS_PUNKT_ADM» представлено в таблице «</w:t>
      </w:r>
      <w:r>
        <w:rPr>
          <w:rFonts w:hint="eastAsia"/>
        </w:rPr>
        <w:fldChar w:fldCharType="begin"/>
      </w:r>
      <w:r>
        <w:rPr>
          <w:rFonts w:hint="eastAsia"/>
        </w:rPr>
        <w:instrText xml:space="preserve"> </w:instrText>
      </w:r>
      <w:r>
        <w:instrText>REF _Ref190123602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.41 – Описание блока аналитики «NAS_PUNKT_ADM»</w:t>
      </w:r>
      <w:r>
        <w:rPr>
          <w:rFonts w:hint="eastAsia"/>
        </w:rPr>
        <w:fldChar w:fldCharType="end"/>
      </w:r>
      <w:r>
        <w:t>».</w:t>
      </w:r>
    </w:p>
    <w:p w14:paraId="48C7D476" w14:textId="77777777" w:rsidR="00393B1F" w:rsidRDefault="00772F76">
      <w:pPr>
        <w:pStyle w:val="ae"/>
      </w:pPr>
      <w:bookmarkStart w:id="208" w:name="_Ref190123602"/>
      <w:bookmarkStart w:id="209" w:name="_Toc205155030"/>
      <w:r>
        <w:t xml:space="preserve">Таблица </w:t>
      </w:r>
      <w:fldSimple w:instr=" STYLEREF 1 \s ">
        <w:r>
          <w:t>2</w:t>
        </w:r>
      </w:fldSimple>
      <w:r>
        <w:t>.</w:t>
      </w:r>
      <w:fldSimple w:instr=" SEQ Таблица \* ARABIC \s 1 ">
        <w:r>
          <w:t>41</w:t>
        </w:r>
      </w:fldSimple>
      <w:r>
        <w:t xml:space="preserve"> – Описание блока аналитики «NAS_PUNKT_ADM»</w:t>
      </w:r>
      <w:bookmarkEnd w:id="208"/>
      <w:bookmarkEnd w:id="209"/>
    </w:p>
    <w:tbl>
      <w:tblPr>
        <w:tblW w:w="5000" w:type="pct"/>
        <w:tblInd w:w="-5" w:type="dxa"/>
        <w:tblLook w:val="04A0" w:firstRow="1" w:lastRow="0" w:firstColumn="1" w:lastColumn="0" w:noHBand="0" w:noVBand="1"/>
      </w:tblPr>
      <w:tblGrid>
        <w:gridCol w:w="2297"/>
        <w:gridCol w:w="2503"/>
        <w:gridCol w:w="2238"/>
        <w:gridCol w:w="2235"/>
        <w:gridCol w:w="2251"/>
        <w:gridCol w:w="2753"/>
      </w:tblGrid>
      <w:tr w:rsidR="00393B1F" w14:paraId="2DF0F4D0" w14:textId="77777777">
        <w:trPr>
          <w:trHeight w:val="20"/>
          <w:tblHeader/>
        </w:trPr>
        <w:tc>
          <w:tcPr>
            <w:tcW w:w="7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2E9BB1" w14:textId="77777777" w:rsidR="00393B1F" w:rsidRDefault="00772F76">
            <w:pPr>
              <w:pStyle w:val="aff2"/>
            </w:pPr>
            <w:r>
              <w:t>Родитель</w:t>
            </w:r>
          </w:p>
        </w:tc>
        <w:tc>
          <w:tcPr>
            <w:tcW w:w="8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17B38F" w14:textId="77777777" w:rsidR="00393B1F" w:rsidRDefault="00772F76">
            <w:pPr>
              <w:pStyle w:val="aff2"/>
            </w:pPr>
            <w:r>
              <w:t>Наименование</w:t>
            </w:r>
          </w:p>
        </w:tc>
        <w:tc>
          <w:tcPr>
            <w:tcW w:w="7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50621F" w14:textId="77777777" w:rsidR="00393B1F" w:rsidRDefault="00772F76">
            <w:pPr>
              <w:pStyle w:val="aff2"/>
            </w:pPr>
            <w:r>
              <w:t>Тип</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D10BB0"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BA4344" w14:textId="77777777" w:rsidR="00393B1F" w:rsidRDefault="00772F76">
            <w:pPr>
              <w:pStyle w:val="aff2"/>
            </w:pPr>
            <w:r>
              <w:t>Обязательность наличия элемента/атрибута</w:t>
            </w:r>
          </w:p>
        </w:tc>
        <w:tc>
          <w:tcPr>
            <w:tcW w:w="9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B369DB" w14:textId="77777777" w:rsidR="00393B1F" w:rsidRDefault="00772F76">
            <w:pPr>
              <w:pStyle w:val="aff2"/>
            </w:pPr>
            <w:r>
              <w:t>Дополнительная информация</w:t>
            </w:r>
          </w:p>
        </w:tc>
      </w:tr>
      <w:tr w:rsidR="00393B1F" w14:paraId="72DAA86C" w14:textId="77777777">
        <w:tc>
          <w:tcPr>
            <w:tcW w:w="791" w:type="pct"/>
            <w:tcBorders>
              <w:top w:val="single" w:sz="4" w:space="0" w:color="auto"/>
              <w:left w:val="single" w:sz="4" w:space="0" w:color="auto"/>
              <w:bottom w:val="single" w:sz="4" w:space="0" w:color="auto"/>
              <w:right w:val="single" w:sz="4" w:space="0" w:color="auto"/>
            </w:tcBorders>
          </w:tcPr>
          <w:p w14:paraId="0FECABF4" w14:textId="77777777" w:rsidR="00393B1F" w:rsidRDefault="00772F76">
            <w:pPr>
              <w:pStyle w:val="aff1"/>
              <w:rPr>
                <w:lang w:val="en-US"/>
              </w:rPr>
            </w:pPr>
            <w:r>
              <w:t>NAS_PUNKT_ADM</w:t>
            </w:r>
          </w:p>
        </w:tc>
        <w:tc>
          <w:tcPr>
            <w:tcW w:w="882" w:type="pct"/>
            <w:tcBorders>
              <w:top w:val="single" w:sz="4" w:space="0" w:color="auto"/>
              <w:left w:val="single" w:sz="4" w:space="0" w:color="auto"/>
              <w:bottom w:val="single" w:sz="4" w:space="0" w:color="auto"/>
              <w:right w:val="single" w:sz="4" w:space="0" w:color="auto"/>
            </w:tcBorders>
          </w:tcPr>
          <w:p w14:paraId="058D61B2" w14:textId="77777777" w:rsidR="00393B1F" w:rsidRDefault="00772F76">
            <w:pPr>
              <w:pStyle w:val="aff1"/>
            </w:pPr>
            <w:r>
              <w:t>ID</w:t>
            </w:r>
          </w:p>
        </w:tc>
        <w:tc>
          <w:tcPr>
            <w:tcW w:w="790" w:type="pct"/>
            <w:tcBorders>
              <w:top w:val="single" w:sz="4" w:space="0" w:color="auto"/>
              <w:left w:val="single" w:sz="4" w:space="0" w:color="auto"/>
              <w:bottom w:val="single" w:sz="4" w:space="0" w:color="auto"/>
              <w:right w:val="single" w:sz="4" w:space="0" w:color="auto"/>
            </w:tcBorders>
          </w:tcPr>
          <w:p w14:paraId="1BE9AA08" w14:textId="77777777" w:rsidR="00393B1F" w:rsidRDefault="00772F76">
            <w:pPr>
              <w:pStyle w:val="aff1"/>
            </w:pPr>
            <w:r>
              <w:t>Атрибут</w:t>
            </w:r>
          </w:p>
        </w:tc>
        <w:tc>
          <w:tcPr>
            <w:tcW w:w="789" w:type="pct"/>
            <w:tcBorders>
              <w:top w:val="single" w:sz="4" w:space="0" w:color="auto"/>
              <w:left w:val="single" w:sz="4" w:space="0" w:color="auto"/>
              <w:bottom w:val="single" w:sz="4" w:space="0" w:color="auto"/>
              <w:right w:val="single" w:sz="4" w:space="0" w:color="auto"/>
            </w:tcBorders>
          </w:tcPr>
          <w:p w14:paraId="6E2CA981"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426FA755"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tcPr>
          <w:p w14:paraId="50735041" w14:textId="77777777" w:rsidR="00393B1F" w:rsidRDefault="00772F76">
            <w:pPr>
              <w:pStyle w:val="aff1"/>
              <w:jc w:val="both"/>
            </w:pPr>
            <w:r>
              <w:t>Уникальный идентификатор выгруженного объекта</w:t>
            </w:r>
          </w:p>
        </w:tc>
      </w:tr>
      <w:tr w:rsidR="00393B1F" w14:paraId="25BEC0D5" w14:textId="77777777">
        <w:tc>
          <w:tcPr>
            <w:tcW w:w="791" w:type="pct"/>
            <w:tcBorders>
              <w:top w:val="single" w:sz="4" w:space="0" w:color="auto"/>
              <w:left w:val="single" w:sz="4" w:space="0" w:color="auto"/>
              <w:bottom w:val="single" w:sz="4" w:space="0" w:color="auto"/>
              <w:right w:val="single" w:sz="4" w:space="0" w:color="auto"/>
            </w:tcBorders>
            <w:shd w:val="clear" w:color="auto" w:fill="auto"/>
          </w:tcPr>
          <w:p w14:paraId="497C3D22" w14:textId="77777777" w:rsidR="00393B1F" w:rsidRDefault="00772F76">
            <w:pPr>
              <w:pStyle w:val="aff1"/>
              <w:rPr>
                <w:lang w:val="en-US"/>
              </w:rPr>
            </w:pPr>
            <w:r>
              <w:t>NAS_PUNKT_ADM</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3E420B9B" w14:textId="77777777" w:rsidR="00393B1F" w:rsidRDefault="00772F76">
            <w:pPr>
              <w:pStyle w:val="aff1"/>
            </w:pPr>
            <w:r>
              <w:t>REGION</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06C41360"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2B280A17" w14:textId="77777777" w:rsidR="00393B1F" w:rsidRDefault="00772F76">
            <w:pPr>
              <w:pStyle w:val="aff1"/>
            </w:pPr>
            <w:r>
              <w:t>STRING (50)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3A17E162"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412E3BF3" w14:textId="77777777" w:rsidR="00393B1F" w:rsidRDefault="00772F76">
            <w:pPr>
              <w:pStyle w:val="aff1"/>
              <w:jc w:val="both"/>
            </w:pPr>
            <w:r>
              <w:t>Регион</w:t>
            </w:r>
          </w:p>
        </w:tc>
      </w:tr>
      <w:tr w:rsidR="00393B1F" w14:paraId="2D9C91BA" w14:textId="77777777">
        <w:tc>
          <w:tcPr>
            <w:tcW w:w="791" w:type="pct"/>
            <w:tcBorders>
              <w:top w:val="single" w:sz="4" w:space="0" w:color="auto"/>
              <w:left w:val="single" w:sz="4" w:space="0" w:color="auto"/>
              <w:bottom w:val="single" w:sz="4" w:space="0" w:color="auto"/>
              <w:right w:val="single" w:sz="4" w:space="0" w:color="auto"/>
            </w:tcBorders>
            <w:shd w:val="clear" w:color="auto" w:fill="auto"/>
          </w:tcPr>
          <w:p w14:paraId="21F85FE8" w14:textId="77777777" w:rsidR="00393B1F" w:rsidRDefault="00772F76">
            <w:pPr>
              <w:pStyle w:val="aff1"/>
              <w:rPr>
                <w:lang w:val="en-US"/>
              </w:rPr>
            </w:pPr>
            <w:r>
              <w:t>NAS_PUNKT_ADM</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5084076B" w14:textId="77777777" w:rsidR="00393B1F" w:rsidRDefault="00772F76">
            <w:pPr>
              <w:pStyle w:val="aff1"/>
            </w:pPr>
            <w:r>
              <w:t>RAION</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741D804A"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2ACF90B8" w14:textId="77777777" w:rsidR="00393B1F" w:rsidRDefault="00772F76">
            <w:pPr>
              <w:pStyle w:val="aff1"/>
            </w:pPr>
            <w:r>
              <w:t>STRING (50)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77EFA3CE"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3F6C022F" w14:textId="77777777" w:rsidR="00393B1F" w:rsidRDefault="00772F76">
            <w:pPr>
              <w:pStyle w:val="aff1"/>
              <w:jc w:val="both"/>
            </w:pPr>
            <w:r>
              <w:t>Район</w:t>
            </w:r>
          </w:p>
        </w:tc>
      </w:tr>
      <w:tr w:rsidR="00393B1F" w14:paraId="410C8A23" w14:textId="77777777">
        <w:tc>
          <w:tcPr>
            <w:tcW w:w="791" w:type="pct"/>
            <w:tcBorders>
              <w:top w:val="single" w:sz="4" w:space="0" w:color="auto"/>
              <w:left w:val="single" w:sz="4" w:space="0" w:color="auto"/>
              <w:bottom w:val="single" w:sz="4" w:space="0" w:color="auto"/>
              <w:right w:val="single" w:sz="4" w:space="0" w:color="auto"/>
            </w:tcBorders>
          </w:tcPr>
          <w:p w14:paraId="6A8F5F70" w14:textId="77777777" w:rsidR="00393B1F" w:rsidRDefault="00772F76">
            <w:pPr>
              <w:pStyle w:val="aff1"/>
              <w:rPr>
                <w:lang w:val="en-US"/>
              </w:rPr>
            </w:pPr>
            <w:r>
              <w:t>NAS_PUNKT_ADM</w:t>
            </w:r>
          </w:p>
        </w:tc>
        <w:tc>
          <w:tcPr>
            <w:tcW w:w="882" w:type="pct"/>
            <w:tcBorders>
              <w:top w:val="single" w:sz="4" w:space="0" w:color="auto"/>
              <w:left w:val="single" w:sz="4" w:space="0" w:color="auto"/>
              <w:bottom w:val="single" w:sz="4" w:space="0" w:color="auto"/>
              <w:right w:val="single" w:sz="4" w:space="0" w:color="auto"/>
            </w:tcBorders>
          </w:tcPr>
          <w:p w14:paraId="194D47D9" w14:textId="77777777" w:rsidR="00393B1F" w:rsidRDefault="00772F76">
            <w:pPr>
              <w:pStyle w:val="aff1"/>
            </w:pPr>
            <w:r>
              <w:t>GOROD</w:t>
            </w:r>
          </w:p>
        </w:tc>
        <w:tc>
          <w:tcPr>
            <w:tcW w:w="790" w:type="pct"/>
            <w:tcBorders>
              <w:top w:val="single" w:sz="4" w:space="0" w:color="auto"/>
              <w:left w:val="single" w:sz="4" w:space="0" w:color="auto"/>
              <w:bottom w:val="single" w:sz="4" w:space="0" w:color="auto"/>
              <w:right w:val="single" w:sz="4" w:space="0" w:color="auto"/>
            </w:tcBorders>
          </w:tcPr>
          <w:p w14:paraId="44CA027C"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tcPr>
          <w:p w14:paraId="14CE20CC" w14:textId="77777777" w:rsidR="00393B1F" w:rsidRDefault="00772F76">
            <w:pPr>
              <w:pStyle w:val="aff1"/>
            </w:pPr>
            <w:r>
              <w:t>STRING (50)</w:t>
            </w:r>
          </w:p>
        </w:tc>
        <w:tc>
          <w:tcPr>
            <w:tcW w:w="776" w:type="pct"/>
            <w:tcBorders>
              <w:top w:val="single" w:sz="4" w:space="0" w:color="auto"/>
              <w:left w:val="single" w:sz="4" w:space="0" w:color="auto"/>
              <w:bottom w:val="single" w:sz="4" w:space="0" w:color="auto"/>
              <w:right w:val="single" w:sz="4" w:space="0" w:color="auto"/>
            </w:tcBorders>
          </w:tcPr>
          <w:p w14:paraId="42CCEC1B"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tcPr>
          <w:p w14:paraId="4A8A91EA" w14:textId="77777777" w:rsidR="00393B1F" w:rsidRDefault="00772F76">
            <w:pPr>
              <w:pStyle w:val="aff1"/>
              <w:jc w:val="both"/>
            </w:pPr>
            <w:r>
              <w:t>Город</w:t>
            </w:r>
          </w:p>
        </w:tc>
      </w:tr>
      <w:tr w:rsidR="00393B1F" w14:paraId="181FFC48" w14:textId="77777777">
        <w:tc>
          <w:tcPr>
            <w:tcW w:w="791" w:type="pct"/>
            <w:tcBorders>
              <w:top w:val="single" w:sz="4" w:space="0" w:color="auto"/>
              <w:left w:val="single" w:sz="4" w:space="0" w:color="auto"/>
              <w:bottom w:val="single" w:sz="4" w:space="0" w:color="auto"/>
              <w:right w:val="single" w:sz="4" w:space="0" w:color="auto"/>
            </w:tcBorders>
          </w:tcPr>
          <w:p w14:paraId="191C292C" w14:textId="77777777" w:rsidR="00393B1F" w:rsidRDefault="00772F76">
            <w:pPr>
              <w:pStyle w:val="aff1"/>
              <w:rPr>
                <w:lang w:val="en-US"/>
              </w:rPr>
            </w:pPr>
            <w:r>
              <w:t>NAS_PUNKT_ADM</w:t>
            </w:r>
          </w:p>
        </w:tc>
        <w:tc>
          <w:tcPr>
            <w:tcW w:w="882" w:type="pct"/>
            <w:tcBorders>
              <w:top w:val="single" w:sz="4" w:space="0" w:color="auto"/>
              <w:left w:val="single" w:sz="4" w:space="0" w:color="auto"/>
              <w:bottom w:val="single" w:sz="4" w:space="0" w:color="auto"/>
              <w:right w:val="single" w:sz="4" w:space="0" w:color="auto"/>
            </w:tcBorders>
          </w:tcPr>
          <w:p w14:paraId="68644942" w14:textId="77777777" w:rsidR="00393B1F" w:rsidRDefault="00772F76">
            <w:pPr>
              <w:pStyle w:val="aff1"/>
            </w:pPr>
            <w:r>
              <w:t>NAS_PUNKT</w:t>
            </w:r>
          </w:p>
        </w:tc>
        <w:tc>
          <w:tcPr>
            <w:tcW w:w="790" w:type="pct"/>
            <w:tcBorders>
              <w:top w:val="single" w:sz="4" w:space="0" w:color="auto"/>
              <w:left w:val="single" w:sz="4" w:space="0" w:color="auto"/>
              <w:bottom w:val="single" w:sz="4" w:space="0" w:color="auto"/>
              <w:right w:val="single" w:sz="4" w:space="0" w:color="auto"/>
            </w:tcBorders>
          </w:tcPr>
          <w:p w14:paraId="6A5B65BB"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tcPr>
          <w:p w14:paraId="4F5AA155" w14:textId="77777777" w:rsidR="00393B1F" w:rsidRDefault="00772F76">
            <w:pPr>
              <w:pStyle w:val="aff1"/>
            </w:pPr>
            <w:r>
              <w:t>STRING (50)</w:t>
            </w:r>
          </w:p>
        </w:tc>
        <w:tc>
          <w:tcPr>
            <w:tcW w:w="776" w:type="pct"/>
            <w:tcBorders>
              <w:top w:val="single" w:sz="4" w:space="0" w:color="auto"/>
              <w:left w:val="single" w:sz="4" w:space="0" w:color="auto"/>
              <w:bottom w:val="single" w:sz="4" w:space="0" w:color="auto"/>
              <w:right w:val="single" w:sz="4" w:space="0" w:color="auto"/>
            </w:tcBorders>
          </w:tcPr>
          <w:p w14:paraId="62EC1105"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tcPr>
          <w:p w14:paraId="1555D02D" w14:textId="77777777" w:rsidR="00393B1F" w:rsidRDefault="00772F76">
            <w:pPr>
              <w:pStyle w:val="aff1"/>
              <w:jc w:val="both"/>
            </w:pPr>
            <w:r>
              <w:t>Населенный пункт</w:t>
            </w:r>
          </w:p>
        </w:tc>
      </w:tr>
      <w:tr w:rsidR="00393B1F" w14:paraId="37187468" w14:textId="77777777">
        <w:tc>
          <w:tcPr>
            <w:tcW w:w="791" w:type="pct"/>
            <w:tcBorders>
              <w:top w:val="single" w:sz="4" w:space="0" w:color="auto"/>
              <w:left w:val="single" w:sz="4" w:space="0" w:color="auto"/>
              <w:bottom w:val="single" w:sz="4" w:space="0" w:color="auto"/>
              <w:right w:val="single" w:sz="4" w:space="0" w:color="auto"/>
            </w:tcBorders>
          </w:tcPr>
          <w:p w14:paraId="1E1E16E6" w14:textId="77777777" w:rsidR="00393B1F" w:rsidRDefault="00772F76">
            <w:pPr>
              <w:pStyle w:val="aff1"/>
              <w:rPr>
                <w:lang w:val="en-US"/>
              </w:rPr>
            </w:pPr>
            <w:r>
              <w:t>NAS_PUNKT_ADM</w:t>
            </w:r>
          </w:p>
        </w:tc>
        <w:tc>
          <w:tcPr>
            <w:tcW w:w="882" w:type="pct"/>
            <w:tcBorders>
              <w:top w:val="single" w:sz="4" w:space="0" w:color="auto"/>
              <w:left w:val="single" w:sz="4" w:space="0" w:color="auto"/>
              <w:bottom w:val="single" w:sz="4" w:space="0" w:color="auto"/>
              <w:right w:val="single" w:sz="4" w:space="0" w:color="auto"/>
            </w:tcBorders>
          </w:tcPr>
          <w:p w14:paraId="036126A3" w14:textId="77777777" w:rsidR="00393B1F" w:rsidRDefault="00772F76">
            <w:pPr>
              <w:pStyle w:val="aff1"/>
            </w:pPr>
            <w:r>
              <w:t>TERRITORIYA</w:t>
            </w:r>
          </w:p>
        </w:tc>
        <w:tc>
          <w:tcPr>
            <w:tcW w:w="790" w:type="pct"/>
            <w:tcBorders>
              <w:top w:val="single" w:sz="4" w:space="0" w:color="auto"/>
              <w:left w:val="single" w:sz="4" w:space="0" w:color="auto"/>
              <w:bottom w:val="single" w:sz="4" w:space="0" w:color="auto"/>
              <w:right w:val="single" w:sz="4" w:space="0" w:color="auto"/>
            </w:tcBorders>
          </w:tcPr>
          <w:p w14:paraId="4113EDB7"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tcPr>
          <w:p w14:paraId="34936FA8" w14:textId="77777777" w:rsidR="00393B1F" w:rsidRDefault="00772F76">
            <w:pPr>
              <w:pStyle w:val="aff1"/>
            </w:pPr>
            <w:r>
              <w:t>STRING (50)</w:t>
            </w:r>
          </w:p>
        </w:tc>
        <w:tc>
          <w:tcPr>
            <w:tcW w:w="776" w:type="pct"/>
            <w:tcBorders>
              <w:top w:val="single" w:sz="4" w:space="0" w:color="auto"/>
              <w:left w:val="single" w:sz="4" w:space="0" w:color="auto"/>
              <w:bottom w:val="single" w:sz="4" w:space="0" w:color="auto"/>
              <w:right w:val="single" w:sz="4" w:space="0" w:color="auto"/>
            </w:tcBorders>
          </w:tcPr>
          <w:p w14:paraId="172F4245"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tcPr>
          <w:p w14:paraId="0B0E1A6D" w14:textId="77777777" w:rsidR="00393B1F" w:rsidRDefault="00772F76">
            <w:pPr>
              <w:pStyle w:val="aff1"/>
              <w:jc w:val="both"/>
            </w:pPr>
            <w:r>
              <w:t>Территория</w:t>
            </w:r>
          </w:p>
        </w:tc>
      </w:tr>
    </w:tbl>
    <w:p w14:paraId="40368516" w14:textId="77777777" w:rsidR="00393B1F" w:rsidRDefault="00772F76">
      <w:pPr>
        <w:pStyle w:val="a2"/>
      </w:pPr>
      <w:r>
        <w:lastRenderedPageBreak/>
        <w:t>Описание блока аналитики «NAS_PUNKT_MUN» представлено в таблице «</w:t>
      </w:r>
      <w:r>
        <w:rPr>
          <w:rFonts w:hint="eastAsia"/>
        </w:rPr>
        <w:fldChar w:fldCharType="begin"/>
      </w:r>
      <w:r>
        <w:rPr>
          <w:rFonts w:hint="eastAsia"/>
        </w:rPr>
        <w:instrText xml:space="preserve"> </w:instrText>
      </w:r>
      <w:r>
        <w:instrText>REF _Ref190123607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.42 – Описание блока аналитики «NAS_PUNKT_MUN»</w:t>
      </w:r>
      <w:r>
        <w:rPr>
          <w:rFonts w:hint="eastAsia"/>
        </w:rPr>
        <w:fldChar w:fldCharType="end"/>
      </w:r>
      <w:r>
        <w:t>».</w:t>
      </w:r>
    </w:p>
    <w:p w14:paraId="069C6587" w14:textId="77777777" w:rsidR="00393B1F" w:rsidRDefault="00772F76">
      <w:pPr>
        <w:pStyle w:val="ae"/>
      </w:pPr>
      <w:bookmarkStart w:id="210" w:name="_Ref190123607"/>
      <w:bookmarkStart w:id="211" w:name="_Toc205155031"/>
      <w:r>
        <w:t xml:space="preserve">Таблица </w:t>
      </w:r>
      <w:fldSimple w:instr=" STYLEREF 1 \s ">
        <w:r>
          <w:t>2</w:t>
        </w:r>
      </w:fldSimple>
      <w:r>
        <w:t>.</w:t>
      </w:r>
      <w:fldSimple w:instr=" SEQ Таблица \* ARABIC \s 1 ">
        <w:r>
          <w:t>42</w:t>
        </w:r>
      </w:fldSimple>
      <w:r>
        <w:t xml:space="preserve"> – Описание блока аналитики «NAS_PUNKT_MUN»</w:t>
      </w:r>
      <w:bookmarkEnd w:id="210"/>
      <w:bookmarkEnd w:id="211"/>
    </w:p>
    <w:tbl>
      <w:tblPr>
        <w:tblW w:w="5000" w:type="pct"/>
        <w:tblInd w:w="-5" w:type="dxa"/>
        <w:tblLook w:val="04A0" w:firstRow="1" w:lastRow="0" w:firstColumn="1" w:lastColumn="0" w:noHBand="0" w:noVBand="1"/>
      </w:tblPr>
      <w:tblGrid>
        <w:gridCol w:w="2297"/>
        <w:gridCol w:w="2630"/>
        <w:gridCol w:w="2176"/>
        <w:gridCol w:w="2202"/>
        <w:gridCol w:w="2251"/>
        <w:gridCol w:w="2721"/>
      </w:tblGrid>
      <w:tr w:rsidR="00393B1F" w14:paraId="79CC9EA3" w14:textId="77777777">
        <w:trPr>
          <w:trHeight w:val="20"/>
          <w:tblHeader/>
        </w:trPr>
        <w:tc>
          <w:tcPr>
            <w:tcW w:w="7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EF98ED" w14:textId="77777777" w:rsidR="00393B1F" w:rsidRDefault="00772F76">
            <w:pPr>
              <w:pStyle w:val="aff2"/>
            </w:pPr>
            <w:r>
              <w:t>Родитель</w:t>
            </w:r>
          </w:p>
        </w:tc>
        <w:tc>
          <w:tcPr>
            <w:tcW w:w="9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CA8E5E" w14:textId="77777777" w:rsidR="00393B1F" w:rsidRDefault="00772F76">
            <w:pPr>
              <w:pStyle w:val="aff2"/>
            </w:pPr>
            <w:r>
              <w:t>Наименование</w:t>
            </w:r>
          </w:p>
        </w:tc>
        <w:tc>
          <w:tcPr>
            <w:tcW w:w="7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C496EC" w14:textId="77777777" w:rsidR="00393B1F" w:rsidRDefault="00772F76">
            <w:pPr>
              <w:pStyle w:val="aff2"/>
            </w:pPr>
            <w:r>
              <w:t>Тип</w:t>
            </w:r>
          </w:p>
        </w:tc>
        <w:tc>
          <w:tcPr>
            <w:tcW w:w="7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DEAF5B"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FA04CE" w14:textId="77777777" w:rsidR="00393B1F" w:rsidRDefault="00772F76">
            <w:pPr>
              <w:pStyle w:val="aff2"/>
            </w:pPr>
            <w:r>
              <w:t>Обязательность наличия элемента/атрибута</w:t>
            </w:r>
          </w:p>
        </w:tc>
        <w:tc>
          <w:tcPr>
            <w:tcW w:w="9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974F5E" w14:textId="77777777" w:rsidR="00393B1F" w:rsidRDefault="00772F76">
            <w:pPr>
              <w:pStyle w:val="aff2"/>
            </w:pPr>
            <w:r>
              <w:t>Дополнительная информация</w:t>
            </w:r>
          </w:p>
        </w:tc>
      </w:tr>
      <w:tr w:rsidR="00393B1F" w14:paraId="7FF8719E" w14:textId="77777777">
        <w:tc>
          <w:tcPr>
            <w:tcW w:w="791" w:type="pct"/>
            <w:tcBorders>
              <w:top w:val="single" w:sz="4" w:space="0" w:color="auto"/>
              <w:left w:val="single" w:sz="4" w:space="0" w:color="auto"/>
              <w:bottom w:val="single" w:sz="4" w:space="0" w:color="auto"/>
              <w:right w:val="single" w:sz="4" w:space="0" w:color="auto"/>
            </w:tcBorders>
          </w:tcPr>
          <w:p w14:paraId="39EEDD15" w14:textId="77777777" w:rsidR="00393B1F" w:rsidRDefault="00772F76">
            <w:pPr>
              <w:pStyle w:val="aff1"/>
              <w:rPr>
                <w:lang w:val="en-US"/>
              </w:rPr>
            </w:pPr>
            <w:r>
              <w:t>NAS_PUNKT_MUN</w:t>
            </w:r>
          </w:p>
        </w:tc>
        <w:tc>
          <w:tcPr>
            <w:tcW w:w="906" w:type="pct"/>
            <w:tcBorders>
              <w:top w:val="single" w:sz="4" w:space="0" w:color="auto"/>
              <w:left w:val="single" w:sz="4" w:space="0" w:color="auto"/>
              <w:bottom w:val="single" w:sz="4" w:space="0" w:color="auto"/>
              <w:right w:val="single" w:sz="4" w:space="0" w:color="auto"/>
            </w:tcBorders>
          </w:tcPr>
          <w:p w14:paraId="1BA450DD" w14:textId="77777777" w:rsidR="00393B1F" w:rsidRDefault="00772F76">
            <w:pPr>
              <w:pStyle w:val="aff1"/>
            </w:pPr>
            <w:r>
              <w:t>ID</w:t>
            </w:r>
          </w:p>
        </w:tc>
        <w:tc>
          <w:tcPr>
            <w:tcW w:w="775" w:type="pct"/>
            <w:tcBorders>
              <w:top w:val="single" w:sz="4" w:space="0" w:color="auto"/>
              <w:left w:val="single" w:sz="4" w:space="0" w:color="auto"/>
              <w:bottom w:val="single" w:sz="4" w:space="0" w:color="auto"/>
              <w:right w:val="single" w:sz="4" w:space="0" w:color="auto"/>
            </w:tcBorders>
          </w:tcPr>
          <w:p w14:paraId="09BEE6C9" w14:textId="77777777" w:rsidR="00393B1F" w:rsidRDefault="00772F76">
            <w:pPr>
              <w:pStyle w:val="aff1"/>
            </w:pPr>
            <w:r>
              <w:t>Атрибут</w:t>
            </w:r>
          </w:p>
        </w:tc>
        <w:tc>
          <w:tcPr>
            <w:tcW w:w="784" w:type="pct"/>
            <w:tcBorders>
              <w:top w:val="single" w:sz="4" w:space="0" w:color="auto"/>
              <w:left w:val="single" w:sz="4" w:space="0" w:color="auto"/>
              <w:bottom w:val="single" w:sz="4" w:space="0" w:color="auto"/>
              <w:right w:val="single" w:sz="4" w:space="0" w:color="auto"/>
            </w:tcBorders>
          </w:tcPr>
          <w:p w14:paraId="7BA85ED8"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054B7CA8" w14:textId="77777777" w:rsidR="00393B1F" w:rsidRDefault="00772F76">
            <w:pPr>
              <w:pStyle w:val="aff1"/>
            </w:pPr>
            <w:r>
              <w:t>Да</w:t>
            </w:r>
          </w:p>
        </w:tc>
        <w:tc>
          <w:tcPr>
            <w:tcW w:w="965" w:type="pct"/>
            <w:tcBorders>
              <w:top w:val="single" w:sz="4" w:space="0" w:color="auto"/>
              <w:left w:val="single" w:sz="4" w:space="0" w:color="auto"/>
              <w:bottom w:val="single" w:sz="4" w:space="0" w:color="auto"/>
              <w:right w:val="single" w:sz="4" w:space="0" w:color="auto"/>
            </w:tcBorders>
          </w:tcPr>
          <w:p w14:paraId="3BF9F9FF" w14:textId="77777777" w:rsidR="00393B1F" w:rsidRDefault="00772F76">
            <w:pPr>
              <w:pStyle w:val="aff1"/>
              <w:jc w:val="both"/>
            </w:pPr>
            <w:r>
              <w:t>Уникальный идентификатор выгруженного объекта</w:t>
            </w:r>
          </w:p>
        </w:tc>
      </w:tr>
      <w:tr w:rsidR="00393B1F" w14:paraId="6D50E010" w14:textId="77777777">
        <w:tc>
          <w:tcPr>
            <w:tcW w:w="791" w:type="pct"/>
            <w:tcBorders>
              <w:top w:val="single" w:sz="4" w:space="0" w:color="auto"/>
              <w:left w:val="single" w:sz="4" w:space="0" w:color="auto"/>
              <w:bottom w:val="single" w:sz="4" w:space="0" w:color="auto"/>
              <w:right w:val="single" w:sz="4" w:space="0" w:color="auto"/>
            </w:tcBorders>
            <w:shd w:val="clear" w:color="auto" w:fill="auto"/>
          </w:tcPr>
          <w:p w14:paraId="792BAD43" w14:textId="77777777" w:rsidR="00393B1F" w:rsidRDefault="00772F76">
            <w:pPr>
              <w:pStyle w:val="aff1"/>
              <w:rPr>
                <w:lang w:val="en-US"/>
              </w:rPr>
            </w:pPr>
            <w:r>
              <w:t>NAS_PUNKT_MUN</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1BA2CEB7" w14:textId="77777777" w:rsidR="00393B1F" w:rsidRDefault="00772F76">
            <w:pPr>
              <w:pStyle w:val="aff1"/>
            </w:pPr>
            <w:r>
              <w:t>REGION</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4FE10132" w14:textId="77777777" w:rsidR="00393B1F" w:rsidRDefault="00772F76">
            <w:pPr>
              <w:pStyle w:val="aff1"/>
            </w:pPr>
            <w:r>
              <w:t>Элемент</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05F7B648" w14:textId="77777777" w:rsidR="00393B1F" w:rsidRDefault="00772F76">
            <w:pPr>
              <w:pStyle w:val="aff1"/>
            </w:pPr>
            <w:r>
              <w:t>STRING (50)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B1896D7" w14:textId="77777777" w:rsidR="00393B1F" w:rsidRDefault="00772F76">
            <w:pPr>
              <w:pStyle w:val="aff1"/>
            </w:pPr>
            <w:r>
              <w:t>Нет</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495F6FCD" w14:textId="77777777" w:rsidR="00393B1F" w:rsidRDefault="00772F76">
            <w:pPr>
              <w:pStyle w:val="aff1"/>
              <w:jc w:val="both"/>
            </w:pPr>
            <w:r>
              <w:t>Регион</w:t>
            </w:r>
          </w:p>
        </w:tc>
      </w:tr>
      <w:tr w:rsidR="00393B1F" w14:paraId="3A0D645A" w14:textId="77777777">
        <w:tc>
          <w:tcPr>
            <w:tcW w:w="791" w:type="pct"/>
            <w:tcBorders>
              <w:top w:val="single" w:sz="4" w:space="0" w:color="auto"/>
              <w:left w:val="single" w:sz="4" w:space="0" w:color="auto"/>
              <w:bottom w:val="single" w:sz="4" w:space="0" w:color="auto"/>
              <w:right w:val="single" w:sz="4" w:space="0" w:color="auto"/>
            </w:tcBorders>
            <w:shd w:val="clear" w:color="auto" w:fill="auto"/>
          </w:tcPr>
          <w:p w14:paraId="52B0C8C9" w14:textId="77777777" w:rsidR="00393B1F" w:rsidRDefault="00772F76">
            <w:pPr>
              <w:pStyle w:val="aff1"/>
              <w:rPr>
                <w:lang w:val="en-US"/>
              </w:rPr>
            </w:pPr>
            <w:r>
              <w:t>NAS_PUNKT_MUN</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6313B457" w14:textId="77777777" w:rsidR="00393B1F" w:rsidRDefault="00772F76">
            <w:pPr>
              <w:pStyle w:val="aff1"/>
            </w:pPr>
            <w:r>
              <w:t>RAION</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05FA47F9" w14:textId="77777777" w:rsidR="00393B1F" w:rsidRDefault="00772F76">
            <w:pPr>
              <w:pStyle w:val="aff1"/>
            </w:pPr>
            <w:r>
              <w:t>Элемент</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6DA7D12E" w14:textId="77777777" w:rsidR="00393B1F" w:rsidRDefault="00772F76">
            <w:pPr>
              <w:pStyle w:val="aff1"/>
            </w:pPr>
            <w:r>
              <w:t>STRING (50)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5A10B49D" w14:textId="77777777" w:rsidR="00393B1F" w:rsidRDefault="00772F76">
            <w:pPr>
              <w:pStyle w:val="aff1"/>
            </w:pPr>
            <w:r>
              <w:t>Нет</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4DEDE23F" w14:textId="77777777" w:rsidR="00393B1F" w:rsidRDefault="00772F76">
            <w:pPr>
              <w:pStyle w:val="aff1"/>
              <w:jc w:val="both"/>
            </w:pPr>
            <w:r>
              <w:t>Район</w:t>
            </w:r>
          </w:p>
        </w:tc>
      </w:tr>
      <w:tr w:rsidR="00393B1F" w14:paraId="721CC640" w14:textId="77777777">
        <w:tc>
          <w:tcPr>
            <w:tcW w:w="791" w:type="pct"/>
            <w:tcBorders>
              <w:top w:val="single" w:sz="4" w:space="0" w:color="auto"/>
              <w:left w:val="single" w:sz="4" w:space="0" w:color="auto"/>
              <w:bottom w:val="single" w:sz="4" w:space="0" w:color="auto"/>
              <w:right w:val="single" w:sz="4" w:space="0" w:color="auto"/>
            </w:tcBorders>
            <w:shd w:val="clear" w:color="auto" w:fill="auto"/>
          </w:tcPr>
          <w:p w14:paraId="2ECFA5E4" w14:textId="77777777" w:rsidR="00393B1F" w:rsidRDefault="00772F76">
            <w:pPr>
              <w:pStyle w:val="aff1"/>
              <w:rPr>
                <w:lang w:val="en-US"/>
              </w:rPr>
            </w:pPr>
            <w:r>
              <w:t>NAS_PUNKT_MUN</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6F1BE375" w14:textId="77777777" w:rsidR="00393B1F" w:rsidRDefault="00772F76">
            <w:pPr>
              <w:pStyle w:val="aff1"/>
            </w:pPr>
            <w:r>
              <w:t>MUN_RAION_OKRUG</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1BF1F239" w14:textId="77777777" w:rsidR="00393B1F" w:rsidRDefault="00772F76">
            <w:pPr>
              <w:pStyle w:val="aff1"/>
            </w:pPr>
            <w:r>
              <w:t>Элемент</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2BE62BC8" w14:textId="77777777" w:rsidR="00393B1F" w:rsidRDefault="00772F76">
            <w:pPr>
              <w:pStyle w:val="aff1"/>
            </w:pPr>
            <w:r>
              <w:t>STRING (50)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382A5E8A" w14:textId="77777777" w:rsidR="00393B1F" w:rsidRDefault="00772F76">
            <w:pPr>
              <w:pStyle w:val="aff1"/>
            </w:pPr>
            <w:r>
              <w:t>Нет</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4C79A787" w14:textId="77777777" w:rsidR="00393B1F" w:rsidRDefault="00772F76">
            <w:pPr>
              <w:pStyle w:val="aff1"/>
              <w:jc w:val="both"/>
            </w:pPr>
            <w:r>
              <w:t>Муниципальный район, городской округ</w:t>
            </w:r>
          </w:p>
        </w:tc>
      </w:tr>
      <w:tr w:rsidR="00393B1F" w14:paraId="6D1D5663" w14:textId="77777777">
        <w:tc>
          <w:tcPr>
            <w:tcW w:w="791" w:type="pct"/>
            <w:tcBorders>
              <w:top w:val="single" w:sz="4" w:space="0" w:color="auto"/>
              <w:left w:val="single" w:sz="4" w:space="0" w:color="auto"/>
              <w:bottom w:val="single" w:sz="4" w:space="0" w:color="auto"/>
              <w:right w:val="single" w:sz="4" w:space="0" w:color="auto"/>
            </w:tcBorders>
            <w:shd w:val="clear" w:color="auto" w:fill="auto"/>
          </w:tcPr>
          <w:p w14:paraId="54EE67C8" w14:textId="77777777" w:rsidR="00393B1F" w:rsidRDefault="00772F76">
            <w:pPr>
              <w:pStyle w:val="aff1"/>
              <w:rPr>
                <w:lang w:val="en-US"/>
              </w:rPr>
            </w:pPr>
            <w:r>
              <w:t>NAS_PUNKT_MUN</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59103819" w14:textId="77777777" w:rsidR="00393B1F" w:rsidRDefault="00772F76">
            <w:pPr>
              <w:pStyle w:val="aff1"/>
            </w:pPr>
            <w:r>
              <w:t>POSELENIE</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5E450C1E" w14:textId="77777777" w:rsidR="00393B1F" w:rsidRDefault="00772F76">
            <w:pPr>
              <w:pStyle w:val="aff1"/>
            </w:pPr>
            <w:r>
              <w:t>Элемент</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19EED077" w14:textId="77777777" w:rsidR="00393B1F" w:rsidRDefault="00772F76">
            <w:pPr>
              <w:pStyle w:val="aff1"/>
            </w:pPr>
            <w:r>
              <w:t>STRING (50)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79C0187A" w14:textId="77777777" w:rsidR="00393B1F" w:rsidRDefault="00772F76">
            <w:pPr>
              <w:pStyle w:val="aff1"/>
            </w:pPr>
            <w:r>
              <w:t>Нет</w:t>
            </w:r>
          </w:p>
        </w:tc>
        <w:tc>
          <w:tcPr>
            <w:tcW w:w="965" w:type="pct"/>
            <w:tcBorders>
              <w:top w:val="single" w:sz="4" w:space="0" w:color="auto"/>
              <w:left w:val="single" w:sz="4" w:space="0" w:color="auto"/>
              <w:bottom w:val="single" w:sz="4" w:space="0" w:color="auto"/>
              <w:right w:val="single" w:sz="4" w:space="0" w:color="auto"/>
            </w:tcBorders>
            <w:shd w:val="clear" w:color="auto" w:fill="auto"/>
          </w:tcPr>
          <w:p w14:paraId="597809D0" w14:textId="77777777" w:rsidR="00393B1F" w:rsidRDefault="00772F76">
            <w:pPr>
              <w:pStyle w:val="aff1"/>
              <w:jc w:val="both"/>
            </w:pPr>
            <w:r>
              <w:t>Поселение</w:t>
            </w:r>
          </w:p>
        </w:tc>
      </w:tr>
      <w:tr w:rsidR="00393B1F" w14:paraId="0465AA5E" w14:textId="77777777">
        <w:tc>
          <w:tcPr>
            <w:tcW w:w="791" w:type="pct"/>
            <w:tcBorders>
              <w:top w:val="single" w:sz="4" w:space="0" w:color="auto"/>
              <w:left w:val="single" w:sz="4" w:space="0" w:color="auto"/>
              <w:bottom w:val="single" w:sz="4" w:space="0" w:color="auto"/>
              <w:right w:val="single" w:sz="4" w:space="0" w:color="auto"/>
            </w:tcBorders>
          </w:tcPr>
          <w:p w14:paraId="19880E66" w14:textId="77777777" w:rsidR="00393B1F" w:rsidRDefault="00772F76">
            <w:pPr>
              <w:pStyle w:val="aff1"/>
              <w:rPr>
                <w:lang w:val="en-US"/>
              </w:rPr>
            </w:pPr>
            <w:r>
              <w:t>NAS_PUNKT_MUN</w:t>
            </w:r>
          </w:p>
        </w:tc>
        <w:tc>
          <w:tcPr>
            <w:tcW w:w="906" w:type="pct"/>
            <w:tcBorders>
              <w:top w:val="single" w:sz="4" w:space="0" w:color="auto"/>
              <w:left w:val="single" w:sz="4" w:space="0" w:color="auto"/>
              <w:bottom w:val="single" w:sz="4" w:space="0" w:color="auto"/>
              <w:right w:val="single" w:sz="4" w:space="0" w:color="auto"/>
            </w:tcBorders>
          </w:tcPr>
          <w:p w14:paraId="139D3167" w14:textId="77777777" w:rsidR="00393B1F" w:rsidRDefault="00772F76">
            <w:pPr>
              <w:pStyle w:val="aff1"/>
            </w:pPr>
            <w:r>
              <w:t>GOROD</w:t>
            </w:r>
          </w:p>
        </w:tc>
        <w:tc>
          <w:tcPr>
            <w:tcW w:w="775" w:type="pct"/>
            <w:tcBorders>
              <w:top w:val="single" w:sz="4" w:space="0" w:color="auto"/>
              <w:left w:val="single" w:sz="4" w:space="0" w:color="auto"/>
              <w:bottom w:val="single" w:sz="4" w:space="0" w:color="auto"/>
              <w:right w:val="single" w:sz="4" w:space="0" w:color="auto"/>
            </w:tcBorders>
          </w:tcPr>
          <w:p w14:paraId="107D07CD" w14:textId="77777777" w:rsidR="00393B1F" w:rsidRDefault="00772F76">
            <w:pPr>
              <w:pStyle w:val="aff1"/>
            </w:pPr>
            <w:r>
              <w:t>Элемент</w:t>
            </w:r>
          </w:p>
        </w:tc>
        <w:tc>
          <w:tcPr>
            <w:tcW w:w="784" w:type="pct"/>
            <w:tcBorders>
              <w:top w:val="single" w:sz="4" w:space="0" w:color="auto"/>
              <w:left w:val="single" w:sz="4" w:space="0" w:color="auto"/>
              <w:bottom w:val="single" w:sz="4" w:space="0" w:color="auto"/>
              <w:right w:val="single" w:sz="4" w:space="0" w:color="auto"/>
            </w:tcBorders>
          </w:tcPr>
          <w:p w14:paraId="27A0EC9C" w14:textId="77777777" w:rsidR="00393B1F" w:rsidRDefault="00772F76">
            <w:pPr>
              <w:pStyle w:val="aff1"/>
            </w:pPr>
            <w:r>
              <w:t>STRING (50)</w:t>
            </w:r>
          </w:p>
        </w:tc>
        <w:tc>
          <w:tcPr>
            <w:tcW w:w="776" w:type="pct"/>
            <w:tcBorders>
              <w:top w:val="single" w:sz="4" w:space="0" w:color="auto"/>
              <w:left w:val="single" w:sz="4" w:space="0" w:color="auto"/>
              <w:bottom w:val="single" w:sz="4" w:space="0" w:color="auto"/>
              <w:right w:val="single" w:sz="4" w:space="0" w:color="auto"/>
            </w:tcBorders>
          </w:tcPr>
          <w:p w14:paraId="63A1EBCB" w14:textId="77777777" w:rsidR="00393B1F" w:rsidRDefault="00772F76">
            <w:pPr>
              <w:pStyle w:val="aff1"/>
            </w:pPr>
            <w:r>
              <w:t>Нет</w:t>
            </w:r>
          </w:p>
        </w:tc>
        <w:tc>
          <w:tcPr>
            <w:tcW w:w="965" w:type="pct"/>
            <w:tcBorders>
              <w:top w:val="single" w:sz="4" w:space="0" w:color="auto"/>
              <w:left w:val="single" w:sz="4" w:space="0" w:color="auto"/>
              <w:bottom w:val="single" w:sz="4" w:space="0" w:color="auto"/>
              <w:right w:val="single" w:sz="4" w:space="0" w:color="auto"/>
            </w:tcBorders>
          </w:tcPr>
          <w:p w14:paraId="55DFC3C1" w14:textId="77777777" w:rsidR="00393B1F" w:rsidRDefault="00772F76">
            <w:pPr>
              <w:pStyle w:val="aff1"/>
              <w:jc w:val="both"/>
            </w:pPr>
            <w:r>
              <w:t>Город</w:t>
            </w:r>
          </w:p>
        </w:tc>
      </w:tr>
      <w:tr w:rsidR="00393B1F" w14:paraId="1BAB42A9" w14:textId="77777777">
        <w:tc>
          <w:tcPr>
            <w:tcW w:w="791" w:type="pct"/>
            <w:tcBorders>
              <w:top w:val="single" w:sz="4" w:space="0" w:color="auto"/>
              <w:left w:val="single" w:sz="4" w:space="0" w:color="auto"/>
              <w:bottom w:val="single" w:sz="4" w:space="0" w:color="auto"/>
              <w:right w:val="single" w:sz="4" w:space="0" w:color="auto"/>
            </w:tcBorders>
          </w:tcPr>
          <w:p w14:paraId="4B45972A" w14:textId="77777777" w:rsidR="00393B1F" w:rsidRDefault="00772F76">
            <w:pPr>
              <w:pStyle w:val="aff1"/>
              <w:rPr>
                <w:lang w:val="en-US"/>
              </w:rPr>
            </w:pPr>
            <w:r>
              <w:t>NAS_PUNKT_MUN</w:t>
            </w:r>
          </w:p>
        </w:tc>
        <w:tc>
          <w:tcPr>
            <w:tcW w:w="906" w:type="pct"/>
            <w:tcBorders>
              <w:top w:val="single" w:sz="4" w:space="0" w:color="auto"/>
              <w:left w:val="single" w:sz="4" w:space="0" w:color="auto"/>
              <w:bottom w:val="single" w:sz="4" w:space="0" w:color="auto"/>
              <w:right w:val="single" w:sz="4" w:space="0" w:color="auto"/>
            </w:tcBorders>
          </w:tcPr>
          <w:p w14:paraId="47C4F6E1" w14:textId="77777777" w:rsidR="00393B1F" w:rsidRDefault="00772F76">
            <w:pPr>
              <w:pStyle w:val="aff1"/>
            </w:pPr>
            <w:r>
              <w:t>NAS_PUNKT</w:t>
            </w:r>
          </w:p>
        </w:tc>
        <w:tc>
          <w:tcPr>
            <w:tcW w:w="775" w:type="pct"/>
            <w:tcBorders>
              <w:top w:val="single" w:sz="4" w:space="0" w:color="auto"/>
              <w:left w:val="single" w:sz="4" w:space="0" w:color="auto"/>
              <w:bottom w:val="single" w:sz="4" w:space="0" w:color="auto"/>
              <w:right w:val="single" w:sz="4" w:space="0" w:color="auto"/>
            </w:tcBorders>
          </w:tcPr>
          <w:p w14:paraId="6A4000A9" w14:textId="77777777" w:rsidR="00393B1F" w:rsidRDefault="00772F76">
            <w:pPr>
              <w:pStyle w:val="aff1"/>
            </w:pPr>
            <w:r>
              <w:t>Элемент</w:t>
            </w:r>
          </w:p>
        </w:tc>
        <w:tc>
          <w:tcPr>
            <w:tcW w:w="784" w:type="pct"/>
            <w:tcBorders>
              <w:top w:val="single" w:sz="4" w:space="0" w:color="auto"/>
              <w:left w:val="single" w:sz="4" w:space="0" w:color="auto"/>
              <w:bottom w:val="single" w:sz="4" w:space="0" w:color="auto"/>
              <w:right w:val="single" w:sz="4" w:space="0" w:color="auto"/>
            </w:tcBorders>
          </w:tcPr>
          <w:p w14:paraId="346634F4" w14:textId="77777777" w:rsidR="00393B1F" w:rsidRDefault="00772F76">
            <w:pPr>
              <w:pStyle w:val="aff1"/>
            </w:pPr>
            <w:r>
              <w:t>STRING (50)</w:t>
            </w:r>
          </w:p>
        </w:tc>
        <w:tc>
          <w:tcPr>
            <w:tcW w:w="776" w:type="pct"/>
            <w:tcBorders>
              <w:top w:val="single" w:sz="4" w:space="0" w:color="auto"/>
              <w:left w:val="single" w:sz="4" w:space="0" w:color="auto"/>
              <w:bottom w:val="single" w:sz="4" w:space="0" w:color="auto"/>
              <w:right w:val="single" w:sz="4" w:space="0" w:color="auto"/>
            </w:tcBorders>
          </w:tcPr>
          <w:p w14:paraId="500A3B26" w14:textId="77777777" w:rsidR="00393B1F" w:rsidRDefault="00772F76">
            <w:pPr>
              <w:pStyle w:val="aff1"/>
            </w:pPr>
            <w:r>
              <w:t>Нет</w:t>
            </w:r>
          </w:p>
        </w:tc>
        <w:tc>
          <w:tcPr>
            <w:tcW w:w="965" w:type="pct"/>
            <w:tcBorders>
              <w:top w:val="single" w:sz="4" w:space="0" w:color="auto"/>
              <w:left w:val="single" w:sz="4" w:space="0" w:color="auto"/>
              <w:bottom w:val="single" w:sz="4" w:space="0" w:color="auto"/>
              <w:right w:val="single" w:sz="4" w:space="0" w:color="auto"/>
            </w:tcBorders>
          </w:tcPr>
          <w:p w14:paraId="338BF7B9" w14:textId="77777777" w:rsidR="00393B1F" w:rsidRDefault="00772F76">
            <w:pPr>
              <w:pStyle w:val="aff1"/>
              <w:jc w:val="both"/>
            </w:pPr>
            <w:r>
              <w:t>Населенный пункт</w:t>
            </w:r>
          </w:p>
        </w:tc>
      </w:tr>
      <w:tr w:rsidR="00393B1F" w14:paraId="5CC49C14" w14:textId="77777777">
        <w:tc>
          <w:tcPr>
            <w:tcW w:w="791" w:type="pct"/>
            <w:tcBorders>
              <w:top w:val="single" w:sz="4" w:space="0" w:color="auto"/>
              <w:left w:val="single" w:sz="4" w:space="0" w:color="auto"/>
              <w:bottom w:val="single" w:sz="4" w:space="0" w:color="auto"/>
              <w:right w:val="single" w:sz="4" w:space="0" w:color="auto"/>
            </w:tcBorders>
          </w:tcPr>
          <w:p w14:paraId="142907B1" w14:textId="77777777" w:rsidR="00393B1F" w:rsidRDefault="00772F76">
            <w:pPr>
              <w:pStyle w:val="aff1"/>
              <w:rPr>
                <w:lang w:val="en-US"/>
              </w:rPr>
            </w:pPr>
            <w:r>
              <w:t>NAS_PUNKT_MUN</w:t>
            </w:r>
          </w:p>
        </w:tc>
        <w:tc>
          <w:tcPr>
            <w:tcW w:w="906" w:type="pct"/>
            <w:tcBorders>
              <w:top w:val="single" w:sz="4" w:space="0" w:color="auto"/>
              <w:left w:val="single" w:sz="4" w:space="0" w:color="auto"/>
              <w:bottom w:val="single" w:sz="4" w:space="0" w:color="auto"/>
              <w:right w:val="single" w:sz="4" w:space="0" w:color="auto"/>
            </w:tcBorders>
          </w:tcPr>
          <w:p w14:paraId="0518D0EB" w14:textId="77777777" w:rsidR="00393B1F" w:rsidRDefault="00772F76">
            <w:pPr>
              <w:pStyle w:val="aff1"/>
            </w:pPr>
            <w:r>
              <w:t>TERRITORIYA</w:t>
            </w:r>
          </w:p>
        </w:tc>
        <w:tc>
          <w:tcPr>
            <w:tcW w:w="775" w:type="pct"/>
            <w:tcBorders>
              <w:top w:val="single" w:sz="4" w:space="0" w:color="auto"/>
              <w:left w:val="single" w:sz="4" w:space="0" w:color="auto"/>
              <w:bottom w:val="single" w:sz="4" w:space="0" w:color="auto"/>
              <w:right w:val="single" w:sz="4" w:space="0" w:color="auto"/>
            </w:tcBorders>
          </w:tcPr>
          <w:p w14:paraId="24138304" w14:textId="77777777" w:rsidR="00393B1F" w:rsidRDefault="00772F76">
            <w:pPr>
              <w:pStyle w:val="aff1"/>
            </w:pPr>
            <w:r>
              <w:t>Элемент</w:t>
            </w:r>
          </w:p>
        </w:tc>
        <w:tc>
          <w:tcPr>
            <w:tcW w:w="784" w:type="pct"/>
            <w:tcBorders>
              <w:top w:val="single" w:sz="4" w:space="0" w:color="auto"/>
              <w:left w:val="single" w:sz="4" w:space="0" w:color="auto"/>
              <w:bottom w:val="single" w:sz="4" w:space="0" w:color="auto"/>
              <w:right w:val="single" w:sz="4" w:space="0" w:color="auto"/>
            </w:tcBorders>
          </w:tcPr>
          <w:p w14:paraId="1B95FA69" w14:textId="77777777" w:rsidR="00393B1F" w:rsidRDefault="00772F76">
            <w:pPr>
              <w:pStyle w:val="aff1"/>
            </w:pPr>
            <w:r>
              <w:t>STRING (50)</w:t>
            </w:r>
          </w:p>
        </w:tc>
        <w:tc>
          <w:tcPr>
            <w:tcW w:w="776" w:type="pct"/>
            <w:tcBorders>
              <w:top w:val="single" w:sz="4" w:space="0" w:color="auto"/>
              <w:left w:val="single" w:sz="4" w:space="0" w:color="auto"/>
              <w:bottom w:val="single" w:sz="4" w:space="0" w:color="auto"/>
              <w:right w:val="single" w:sz="4" w:space="0" w:color="auto"/>
            </w:tcBorders>
          </w:tcPr>
          <w:p w14:paraId="63B44C55" w14:textId="77777777" w:rsidR="00393B1F" w:rsidRDefault="00772F76">
            <w:pPr>
              <w:pStyle w:val="aff1"/>
            </w:pPr>
            <w:r>
              <w:t>Нет</w:t>
            </w:r>
          </w:p>
        </w:tc>
        <w:tc>
          <w:tcPr>
            <w:tcW w:w="965" w:type="pct"/>
            <w:tcBorders>
              <w:top w:val="single" w:sz="4" w:space="0" w:color="auto"/>
              <w:left w:val="single" w:sz="4" w:space="0" w:color="auto"/>
              <w:bottom w:val="single" w:sz="4" w:space="0" w:color="auto"/>
              <w:right w:val="single" w:sz="4" w:space="0" w:color="auto"/>
            </w:tcBorders>
          </w:tcPr>
          <w:p w14:paraId="16E14FF1" w14:textId="77777777" w:rsidR="00393B1F" w:rsidRDefault="00772F76">
            <w:pPr>
              <w:pStyle w:val="aff1"/>
              <w:jc w:val="both"/>
            </w:pPr>
            <w:r>
              <w:t>Территория</w:t>
            </w:r>
          </w:p>
        </w:tc>
      </w:tr>
    </w:tbl>
    <w:p w14:paraId="7DA488B3" w14:textId="77777777" w:rsidR="00393B1F" w:rsidRDefault="00772F76">
      <w:pPr>
        <w:pStyle w:val="a2"/>
      </w:pPr>
      <w:r>
        <w:t>Описание блока аналитики «NMA» представлено в таблице «</w:t>
      </w:r>
      <w:r>
        <w:rPr>
          <w:rFonts w:hint="eastAsia"/>
        </w:rPr>
        <w:fldChar w:fldCharType="begin"/>
      </w:r>
      <w:r>
        <w:rPr>
          <w:rFonts w:hint="eastAsia"/>
        </w:rPr>
        <w:instrText xml:space="preserve"> </w:instrText>
      </w:r>
      <w:r>
        <w:instrText>REF _Ref190123613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.43 – Описание блока аналитики «NMA»</w:t>
      </w:r>
      <w:r>
        <w:rPr>
          <w:rFonts w:hint="eastAsia"/>
        </w:rPr>
        <w:fldChar w:fldCharType="end"/>
      </w:r>
      <w:r>
        <w:t>».</w:t>
      </w:r>
    </w:p>
    <w:p w14:paraId="2C1D2846" w14:textId="77777777" w:rsidR="00393B1F" w:rsidRDefault="00772F76">
      <w:pPr>
        <w:pStyle w:val="ae"/>
      </w:pPr>
      <w:bookmarkStart w:id="212" w:name="_Ref190123613"/>
      <w:bookmarkStart w:id="213" w:name="_Toc205155032"/>
      <w:r>
        <w:t xml:space="preserve">Таблица </w:t>
      </w:r>
      <w:fldSimple w:instr=" STYLEREF 1 \s ">
        <w:r>
          <w:t>2</w:t>
        </w:r>
      </w:fldSimple>
      <w:r>
        <w:t>.</w:t>
      </w:r>
      <w:fldSimple w:instr=" SEQ Таблица \* ARABIC \s 1 ">
        <w:r>
          <w:t>43</w:t>
        </w:r>
      </w:fldSimple>
      <w:r>
        <w:t xml:space="preserve"> – Описание блока аналитики «NMA»</w:t>
      </w:r>
      <w:bookmarkEnd w:id="212"/>
      <w:bookmarkEnd w:id="213"/>
    </w:p>
    <w:tbl>
      <w:tblPr>
        <w:tblW w:w="5000" w:type="pct"/>
        <w:tblInd w:w="-5" w:type="dxa"/>
        <w:tblLook w:val="04A0" w:firstRow="1" w:lastRow="0" w:firstColumn="1" w:lastColumn="0" w:noHBand="0" w:noVBand="1"/>
      </w:tblPr>
      <w:tblGrid>
        <w:gridCol w:w="1951"/>
        <w:gridCol w:w="3110"/>
        <w:gridCol w:w="1817"/>
        <w:gridCol w:w="1958"/>
        <w:gridCol w:w="2251"/>
        <w:gridCol w:w="3190"/>
      </w:tblGrid>
      <w:tr w:rsidR="00393B1F" w14:paraId="630D679E" w14:textId="77777777">
        <w:trPr>
          <w:trHeight w:val="20"/>
          <w:tblHeader/>
        </w:trPr>
        <w:tc>
          <w:tcPr>
            <w:tcW w:w="6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9ED8F9" w14:textId="77777777" w:rsidR="00393B1F" w:rsidRDefault="00772F76">
            <w:pPr>
              <w:pStyle w:val="aff2"/>
            </w:pPr>
            <w:r>
              <w:t>Родитель</w:t>
            </w:r>
          </w:p>
        </w:tc>
        <w:tc>
          <w:tcPr>
            <w:tcW w:w="10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6B699" w14:textId="77777777" w:rsidR="00393B1F" w:rsidRDefault="00772F76">
            <w:pPr>
              <w:pStyle w:val="aff2"/>
            </w:pPr>
            <w:r>
              <w:t>Наименование</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C80C62" w14:textId="77777777" w:rsidR="00393B1F" w:rsidRDefault="00772F76">
            <w:pPr>
              <w:pStyle w:val="aff2"/>
            </w:pPr>
            <w:r>
              <w:t>Тип</w:t>
            </w:r>
          </w:p>
        </w:tc>
        <w:tc>
          <w:tcPr>
            <w:tcW w:w="6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8FEEA8"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C381D1" w14:textId="77777777" w:rsidR="00393B1F" w:rsidRDefault="00772F76">
            <w:pPr>
              <w:pStyle w:val="aff2"/>
            </w:pPr>
            <w:r>
              <w:t>Обязательность наличия элемента/атрибута</w:t>
            </w:r>
          </w:p>
        </w:tc>
        <w:tc>
          <w:tcPr>
            <w:tcW w:w="11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580038" w14:textId="77777777" w:rsidR="00393B1F" w:rsidRDefault="00772F76">
            <w:pPr>
              <w:pStyle w:val="aff2"/>
            </w:pPr>
            <w:r>
              <w:t>Дополнительная информация</w:t>
            </w:r>
          </w:p>
        </w:tc>
      </w:tr>
      <w:tr w:rsidR="00393B1F" w14:paraId="539352BD" w14:textId="77777777">
        <w:tc>
          <w:tcPr>
            <w:tcW w:w="691" w:type="pct"/>
            <w:tcBorders>
              <w:top w:val="single" w:sz="4" w:space="0" w:color="auto"/>
              <w:left w:val="single" w:sz="4" w:space="0" w:color="auto"/>
              <w:bottom w:val="single" w:sz="4" w:space="0" w:color="auto"/>
              <w:right w:val="single" w:sz="4" w:space="0" w:color="auto"/>
            </w:tcBorders>
          </w:tcPr>
          <w:p w14:paraId="144CFB3B" w14:textId="77777777" w:rsidR="00393B1F" w:rsidRDefault="00772F76">
            <w:pPr>
              <w:pStyle w:val="aff1"/>
              <w:rPr>
                <w:lang w:val="en-US"/>
              </w:rPr>
            </w:pPr>
            <w:r>
              <w:t>NMA</w:t>
            </w:r>
          </w:p>
        </w:tc>
        <w:tc>
          <w:tcPr>
            <w:tcW w:w="1072" w:type="pct"/>
            <w:tcBorders>
              <w:top w:val="single" w:sz="4" w:space="0" w:color="auto"/>
              <w:left w:val="single" w:sz="4" w:space="0" w:color="auto"/>
              <w:bottom w:val="single" w:sz="4" w:space="0" w:color="auto"/>
              <w:right w:val="single" w:sz="4" w:space="0" w:color="auto"/>
            </w:tcBorders>
          </w:tcPr>
          <w:p w14:paraId="684ED050" w14:textId="77777777" w:rsidR="00393B1F" w:rsidRDefault="00772F76">
            <w:pPr>
              <w:pStyle w:val="aff1"/>
            </w:pPr>
            <w:r>
              <w:t>ID</w:t>
            </w:r>
          </w:p>
        </w:tc>
        <w:tc>
          <w:tcPr>
            <w:tcW w:w="644" w:type="pct"/>
            <w:tcBorders>
              <w:top w:val="single" w:sz="4" w:space="0" w:color="auto"/>
              <w:left w:val="single" w:sz="4" w:space="0" w:color="auto"/>
              <w:bottom w:val="single" w:sz="4" w:space="0" w:color="auto"/>
              <w:right w:val="single" w:sz="4" w:space="0" w:color="auto"/>
            </w:tcBorders>
          </w:tcPr>
          <w:p w14:paraId="329A6AA6" w14:textId="77777777" w:rsidR="00393B1F" w:rsidRDefault="00772F76">
            <w:pPr>
              <w:pStyle w:val="aff1"/>
            </w:pPr>
            <w:r>
              <w:t>Атрибут</w:t>
            </w:r>
          </w:p>
        </w:tc>
        <w:tc>
          <w:tcPr>
            <w:tcW w:w="693" w:type="pct"/>
            <w:tcBorders>
              <w:top w:val="single" w:sz="4" w:space="0" w:color="auto"/>
              <w:left w:val="single" w:sz="4" w:space="0" w:color="auto"/>
              <w:bottom w:val="single" w:sz="4" w:space="0" w:color="auto"/>
              <w:right w:val="single" w:sz="4" w:space="0" w:color="auto"/>
            </w:tcBorders>
          </w:tcPr>
          <w:p w14:paraId="68FA371F"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622191C7" w14:textId="77777777" w:rsidR="00393B1F" w:rsidRDefault="00772F76">
            <w:pPr>
              <w:pStyle w:val="aff1"/>
            </w:pPr>
            <w:r>
              <w:t>Да</w:t>
            </w:r>
          </w:p>
        </w:tc>
        <w:tc>
          <w:tcPr>
            <w:tcW w:w="1121" w:type="pct"/>
            <w:tcBorders>
              <w:top w:val="single" w:sz="4" w:space="0" w:color="auto"/>
              <w:left w:val="single" w:sz="4" w:space="0" w:color="auto"/>
              <w:bottom w:val="single" w:sz="4" w:space="0" w:color="auto"/>
              <w:right w:val="single" w:sz="4" w:space="0" w:color="auto"/>
            </w:tcBorders>
          </w:tcPr>
          <w:p w14:paraId="3CE26040" w14:textId="77777777" w:rsidR="00393B1F" w:rsidRDefault="00772F76">
            <w:pPr>
              <w:pStyle w:val="aff1"/>
              <w:jc w:val="both"/>
            </w:pPr>
            <w:r>
              <w:t>Уникальный идентификатор выгруженного объекта</w:t>
            </w:r>
          </w:p>
        </w:tc>
      </w:tr>
      <w:tr w:rsidR="00393B1F" w14:paraId="58E4C99A" w14:textId="77777777">
        <w:tc>
          <w:tcPr>
            <w:tcW w:w="691" w:type="pct"/>
            <w:tcBorders>
              <w:top w:val="single" w:sz="4" w:space="0" w:color="auto"/>
              <w:left w:val="single" w:sz="4" w:space="0" w:color="auto"/>
              <w:bottom w:val="single" w:sz="4" w:space="0" w:color="auto"/>
              <w:right w:val="single" w:sz="4" w:space="0" w:color="auto"/>
            </w:tcBorders>
            <w:shd w:val="clear" w:color="auto" w:fill="auto"/>
          </w:tcPr>
          <w:p w14:paraId="55D9EE2E" w14:textId="77777777" w:rsidR="00393B1F" w:rsidRDefault="00772F76">
            <w:pPr>
              <w:pStyle w:val="aff1"/>
              <w:rPr>
                <w:lang w:val="en-US"/>
              </w:rPr>
            </w:pPr>
            <w:r>
              <w:lastRenderedPageBreak/>
              <w:t>NMA</w:t>
            </w:r>
          </w:p>
        </w:tc>
        <w:tc>
          <w:tcPr>
            <w:tcW w:w="1072" w:type="pct"/>
            <w:tcBorders>
              <w:top w:val="single" w:sz="4" w:space="0" w:color="auto"/>
              <w:left w:val="single" w:sz="4" w:space="0" w:color="auto"/>
              <w:bottom w:val="single" w:sz="4" w:space="0" w:color="auto"/>
              <w:right w:val="single" w:sz="4" w:space="0" w:color="auto"/>
            </w:tcBorders>
            <w:shd w:val="clear" w:color="auto" w:fill="auto"/>
          </w:tcPr>
          <w:p w14:paraId="24934C87" w14:textId="77777777" w:rsidR="00393B1F" w:rsidRDefault="00772F76">
            <w:pPr>
              <w:pStyle w:val="aff1"/>
            </w:pPr>
            <w:r>
              <w:t>GUID</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41EBAD83" w14:textId="77777777" w:rsidR="00393B1F" w:rsidRDefault="00772F76">
            <w:pPr>
              <w:pStyle w:val="aff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96C4599"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19B6AB3E" w14:textId="77777777" w:rsidR="00393B1F" w:rsidRDefault="00772F76">
            <w:pPr>
              <w:pStyle w:val="aff1"/>
            </w:pPr>
            <w:r>
              <w:t>Да</w:t>
            </w:r>
          </w:p>
        </w:tc>
        <w:tc>
          <w:tcPr>
            <w:tcW w:w="1121" w:type="pct"/>
            <w:tcBorders>
              <w:top w:val="single" w:sz="4" w:space="0" w:color="auto"/>
              <w:left w:val="single" w:sz="4" w:space="0" w:color="auto"/>
              <w:bottom w:val="single" w:sz="4" w:space="0" w:color="auto"/>
              <w:right w:val="single" w:sz="4" w:space="0" w:color="auto"/>
            </w:tcBorders>
            <w:shd w:val="clear" w:color="auto" w:fill="auto"/>
          </w:tcPr>
          <w:p w14:paraId="0FD426E5" w14:textId="77777777" w:rsidR="00393B1F" w:rsidRDefault="00772F76">
            <w:pPr>
              <w:pStyle w:val="aff1"/>
              <w:jc w:val="both"/>
            </w:pPr>
            <w:r>
              <w:t>(GUID) Уникальный код в ИС СПО нематериальных активов</w:t>
            </w:r>
          </w:p>
        </w:tc>
      </w:tr>
      <w:tr w:rsidR="00393B1F" w14:paraId="716238D4" w14:textId="77777777">
        <w:tc>
          <w:tcPr>
            <w:tcW w:w="691" w:type="pct"/>
            <w:tcBorders>
              <w:top w:val="single" w:sz="4" w:space="0" w:color="auto"/>
              <w:left w:val="single" w:sz="4" w:space="0" w:color="auto"/>
              <w:bottom w:val="single" w:sz="4" w:space="0" w:color="auto"/>
              <w:right w:val="single" w:sz="4" w:space="0" w:color="auto"/>
            </w:tcBorders>
            <w:shd w:val="clear" w:color="auto" w:fill="auto"/>
          </w:tcPr>
          <w:p w14:paraId="5C16EB71" w14:textId="77777777" w:rsidR="00393B1F" w:rsidRDefault="00772F76">
            <w:pPr>
              <w:pStyle w:val="aff1"/>
            </w:pPr>
            <w:r>
              <w:t>NMA</w:t>
            </w:r>
          </w:p>
        </w:tc>
        <w:tc>
          <w:tcPr>
            <w:tcW w:w="1072" w:type="pct"/>
            <w:tcBorders>
              <w:top w:val="single" w:sz="4" w:space="0" w:color="auto"/>
              <w:left w:val="single" w:sz="4" w:space="0" w:color="auto"/>
              <w:bottom w:val="single" w:sz="4" w:space="0" w:color="auto"/>
              <w:right w:val="single" w:sz="4" w:space="0" w:color="auto"/>
            </w:tcBorders>
            <w:shd w:val="clear" w:color="auto" w:fill="auto"/>
          </w:tcPr>
          <w:p w14:paraId="7653275D" w14:textId="77777777" w:rsidR="00393B1F" w:rsidRDefault="00772F76">
            <w:pPr>
              <w:pStyle w:val="aff1"/>
            </w:pPr>
            <w:r>
              <w:t>INV_NOMER</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6F1A0867" w14:textId="77777777" w:rsidR="00393B1F" w:rsidRDefault="00772F76">
            <w:pPr>
              <w:pStyle w:val="aff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4C14DBB"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16CFD195" w14:textId="77777777" w:rsidR="00393B1F" w:rsidRDefault="00772F76">
            <w:pPr>
              <w:pStyle w:val="aff1"/>
            </w:pPr>
            <w:r>
              <w:t>Нет</w:t>
            </w:r>
          </w:p>
        </w:tc>
        <w:tc>
          <w:tcPr>
            <w:tcW w:w="1121" w:type="pct"/>
            <w:tcBorders>
              <w:top w:val="single" w:sz="4" w:space="0" w:color="auto"/>
              <w:left w:val="single" w:sz="4" w:space="0" w:color="auto"/>
              <w:bottom w:val="single" w:sz="4" w:space="0" w:color="auto"/>
              <w:right w:val="single" w:sz="4" w:space="0" w:color="auto"/>
            </w:tcBorders>
            <w:shd w:val="clear" w:color="auto" w:fill="auto"/>
          </w:tcPr>
          <w:p w14:paraId="3DA80204" w14:textId="77777777" w:rsidR="00393B1F" w:rsidRDefault="00772F76">
            <w:pPr>
              <w:pStyle w:val="aff1"/>
              <w:jc w:val="both"/>
            </w:pPr>
            <w:r>
              <w:t>Инвентарный номер</w:t>
            </w:r>
          </w:p>
        </w:tc>
      </w:tr>
      <w:tr w:rsidR="00393B1F" w14:paraId="497EB01F" w14:textId="77777777">
        <w:tc>
          <w:tcPr>
            <w:tcW w:w="691" w:type="pct"/>
            <w:tcBorders>
              <w:top w:val="single" w:sz="4" w:space="0" w:color="auto"/>
              <w:left w:val="single" w:sz="4" w:space="0" w:color="auto"/>
              <w:bottom w:val="single" w:sz="4" w:space="0" w:color="auto"/>
              <w:right w:val="single" w:sz="4" w:space="0" w:color="auto"/>
            </w:tcBorders>
            <w:shd w:val="clear" w:color="auto" w:fill="auto"/>
          </w:tcPr>
          <w:p w14:paraId="602B1400" w14:textId="77777777" w:rsidR="00393B1F" w:rsidRDefault="00772F76">
            <w:pPr>
              <w:pStyle w:val="aff1"/>
              <w:rPr>
                <w:lang w:val="en-US"/>
              </w:rPr>
            </w:pPr>
            <w:r>
              <w:t>NMA</w:t>
            </w:r>
          </w:p>
        </w:tc>
        <w:tc>
          <w:tcPr>
            <w:tcW w:w="1072" w:type="pct"/>
            <w:tcBorders>
              <w:top w:val="single" w:sz="4" w:space="0" w:color="auto"/>
              <w:left w:val="single" w:sz="4" w:space="0" w:color="auto"/>
              <w:bottom w:val="single" w:sz="4" w:space="0" w:color="auto"/>
              <w:right w:val="single" w:sz="4" w:space="0" w:color="auto"/>
            </w:tcBorders>
            <w:shd w:val="clear" w:color="auto" w:fill="auto"/>
          </w:tcPr>
          <w:p w14:paraId="6FAB2EEC" w14:textId="77777777" w:rsidR="00393B1F" w:rsidRDefault="00772F76">
            <w:pPr>
              <w:pStyle w:val="aff1"/>
            </w:pPr>
            <w:r>
              <w:t>NAME</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1533F54B" w14:textId="77777777" w:rsidR="00393B1F" w:rsidRDefault="00772F76">
            <w:pPr>
              <w:pStyle w:val="aff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55604E8" w14:textId="77777777" w:rsidR="00393B1F" w:rsidRDefault="00772F76">
            <w:pPr>
              <w:pStyle w:val="aff1"/>
            </w:pPr>
            <w:r>
              <w:t>STRING (300)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5006F6C5" w14:textId="77777777" w:rsidR="00393B1F" w:rsidRDefault="00772F76">
            <w:pPr>
              <w:pStyle w:val="aff1"/>
            </w:pPr>
            <w:r>
              <w:t>Нет</w:t>
            </w:r>
          </w:p>
        </w:tc>
        <w:tc>
          <w:tcPr>
            <w:tcW w:w="1121" w:type="pct"/>
            <w:tcBorders>
              <w:top w:val="single" w:sz="4" w:space="0" w:color="auto"/>
              <w:left w:val="single" w:sz="4" w:space="0" w:color="auto"/>
              <w:bottom w:val="single" w:sz="4" w:space="0" w:color="auto"/>
              <w:right w:val="single" w:sz="4" w:space="0" w:color="auto"/>
            </w:tcBorders>
            <w:shd w:val="clear" w:color="auto" w:fill="auto"/>
          </w:tcPr>
          <w:p w14:paraId="3635D023" w14:textId="77777777" w:rsidR="00393B1F" w:rsidRDefault="00772F76">
            <w:pPr>
              <w:pStyle w:val="aff1"/>
              <w:jc w:val="both"/>
            </w:pPr>
            <w:r>
              <w:t>Полное наименование НМА</w:t>
            </w:r>
          </w:p>
        </w:tc>
      </w:tr>
      <w:tr w:rsidR="00393B1F" w14:paraId="19870C4A" w14:textId="77777777">
        <w:tc>
          <w:tcPr>
            <w:tcW w:w="691" w:type="pct"/>
            <w:tcBorders>
              <w:top w:val="single" w:sz="4" w:space="0" w:color="auto"/>
              <w:left w:val="single" w:sz="4" w:space="0" w:color="auto"/>
              <w:bottom w:val="single" w:sz="4" w:space="0" w:color="auto"/>
              <w:right w:val="single" w:sz="4" w:space="0" w:color="auto"/>
            </w:tcBorders>
            <w:shd w:val="clear" w:color="auto" w:fill="auto"/>
          </w:tcPr>
          <w:p w14:paraId="1C377433" w14:textId="77777777" w:rsidR="00393B1F" w:rsidRDefault="00772F76">
            <w:pPr>
              <w:pStyle w:val="aff1"/>
              <w:rPr>
                <w:lang w:val="en-US"/>
              </w:rPr>
            </w:pPr>
            <w:r>
              <w:t>NMA</w:t>
            </w:r>
          </w:p>
        </w:tc>
        <w:tc>
          <w:tcPr>
            <w:tcW w:w="1072" w:type="pct"/>
            <w:tcBorders>
              <w:top w:val="single" w:sz="4" w:space="0" w:color="auto"/>
              <w:left w:val="single" w:sz="4" w:space="0" w:color="auto"/>
              <w:bottom w:val="single" w:sz="4" w:space="0" w:color="auto"/>
              <w:right w:val="single" w:sz="4" w:space="0" w:color="auto"/>
            </w:tcBorders>
            <w:shd w:val="clear" w:color="auto" w:fill="auto"/>
          </w:tcPr>
          <w:p w14:paraId="16718153" w14:textId="77777777" w:rsidR="00393B1F" w:rsidRDefault="00772F76">
            <w:pPr>
              <w:pStyle w:val="aff1"/>
            </w:pPr>
            <w:r>
              <w:t>SROK</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1B7B1ADB" w14:textId="77777777" w:rsidR="00393B1F" w:rsidRDefault="00772F76">
            <w:pPr>
              <w:pStyle w:val="aff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CC204E5" w14:textId="77777777" w:rsidR="00393B1F" w:rsidRDefault="00772F76">
            <w:pPr>
              <w:pStyle w:val="aff1"/>
            </w:pPr>
            <w:r>
              <w:t>DECIMAL (10,0)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1A42AE05" w14:textId="77777777" w:rsidR="00393B1F" w:rsidRDefault="00772F76">
            <w:pPr>
              <w:pStyle w:val="aff1"/>
            </w:pPr>
            <w:r>
              <w:t>Нет</w:t>
            </w:r>
          </w:p>
        </w:tc>
        <w:tc>
          <w:tcPr>
            <w:tcW w:w="1121" w:type="pct"/>
            <w:tcBorders>
              <w:top w:val="single" w:sz="4" w:space="0" w:color="auto"/>
              <w:left w:val="single" w:sz="4" w:space="0" w:color="auto"/>
              <w:bottom w:val="single" w:sz="4" w:space="0" w:color="auto"/>
              <w:right w:val="single" w:sz="4" w:space="0" w:color="auto"/>
            </w:tcBorders>
            <w:shd w:val="clear" w:color="auto" w:fill="auto"/>
          </w:tcPr>
          <w:p w14:paraId="0B1AADB7" w14:textId="77777777" w:rsidR="00393B1F" w:rsidRDefault="00772F76">
            <w:pPr>
              <w:pStyle w:val="aff1"/>
              <w:jc w:val="both"/>
            </w:pPr>
            <w:r>
              <w:t>Срок полезного использования, мес</w:t>
            </w:r>
          </w:p>
        </w:tc>
      </w:tr>
      <w:tr w:rsidR="00393B1F" w14:paraId="5B46061E" w14:textId="77777777">
        <w:tc>
          <w:tcPr>
            <w:tcW w:w="691" w:type="pct"/>
            <w:tcBorders>
              <w:top w:val="single" w:sz="4" w:space="0" w:color="auto"/>
              <w:left w:val="single" w:sz="4" w:space="0" w:color="auto"/>
              <w:bottom w:val="single" w:sz="4" w:space="0" w:color="auto"/>
              <w:right w:val="single" w:sz="4" w:space="0" w:color="auto"/>
            </w:tcBorders>
          </w:tcPr>
          <w:p w14:paraId="6CEF3F4F" w14:textId="77777777" w:rsidR="00393B1F" w:rsidRDefault="00772F76">
            <w:pPr>
              <w:pStyle w:val="aff1"/>
              <w:rPr>
                <w:lang w:val="en-US"/>
              </w:rPr>
            </w:pPr>
            <w:r>
              <w:t>NMA</w:t>
            </w:r>
          </w:p>
        </w:tc>
        <w:tc>
          <w:tcPr>
            <w:tcW w:w="1072" w:type="pct"/>
            <w:tcBorders>
              <w:top w:val="single" w:sz="4" w:space="0" w:color="auto"/>
              <w:left w:val="single" w:sz="4" w:space="0" w:color="auto"/>
              <w:bottom w:val="single" w:sz="4" w:space="0" w:color="auto"/>
              <w:right w:val="single" w:sz="4" w:space="0" w:color="auto"/>
            </w:tcBorders>
          </w:tcPr>
          <w:p w14:paraId="315C9E08" w14:textId="77777777" w:rsidR="00393B1F" w:rsidRDefault="00772F76">
            <w:pPr>
              <w:pStyle w:val="aff1"/>
            </w:pPr>
            <w:r>
              <w:t>AMORT_GR</w:t>
            </w:r>
          </w:p>
        </w:tc>
        <w:tc>
          <w:tcPr>
            <w:tcW w:w="644" w:type="pct"/>
            <w:tcBorders>
              <w:top w:val="single" w:sz="4" w:space="0" w:color="auto"/>
              <w:left w:val="single" w:sz="4" w:space="0" w:color="auto"/>
              <w:bottom w:val="single" w:sz="4" w:space="0" w:color="auto"/>
              <w:right w:val="single" w:sz="4" w:space="0" w:color="auto"/>
            </w:tcBorders>
          </w:tcPr>
          <w:p w14:paraId="492754C6" w14:textId="77777777" w:rsidR="00393B1F" w:rsidRDefault="00772F76">
            <w:pPr>
              <w:pStyle w:val="aff1"/>
            </w:pPr>
            <w:r>
              <w:t>Элемент</w:t>
            </w:r>
          </w:p>
        </w:tc>
        <w:tc>
          <w:tcPr>
            <w:tcW w:w="693" w:type="pct"/>
            <w:tcBorders>
              <w:top w:val="single" w:sz="4" w:space="0" w:color="auto"/>
              <w:left w:val="single" w:sz="4" w:space="0" w:color="auto"/>
              <w:bottom w:val="single" w:sz="4" w:space="0" w:color="auto"/>
              <w:right w:val="single" w:sz="4" w:space="0" w:color="auto"/>
            </w:tcBorders>
          </w:tcPr>
          <w:p w14:paraId="04EC0ECB" w14:textId="77777777" w:rsidR="00393B1F" w:rsidRDefault="00772F76">
            <w:pPr>
              <w:pStyle w:val="aff1"/>
            </w:pPr>
            <w:r>
              <w:t>STRING (2)</w:t>
            </w:r>
          </w:p>
        </w:tc>
        <w:tc>
          <w:tcPr>
            <w:tcW w:w="776" w:type="pct"/>
            <w:tcBorders>
              <w:top w:val="single" w:sz="4" w:space="0" w:color="auto"/>
              <w:left w:val="single" w:sz="4" w:space="0" w:color="auto"/>
              <w:bottom w:val="single" w:sz="4" w:space="0" w:color="auto"/>
              <w:right w:val="single" w:sz="4" w:space="0" w:color="auto"/>
            </w:tcBorders>
          </w:tcPr>
          <w:p w14:paraId="6F003392" w14:textId="77777777" w:rsidR="00393B1F" w:rsidRDefault="00772F76">
            <w:pPr>
              <w:pStyle w:val="aff1"/>
            </w:pPr>
            <w:r>
              <w:t>Нет</w:t>
            </w:r>
          </w:p>
        </w:tc>
        <w:tc>
          <w:tcPr>
            <w:tcW w:w="1121" w:type="pct"/>
            <w:tcBorders>
              <w:top w:val="single" w:sz="4" w:space="0" w:color="auto"/>
              <w:left w:val="single" w:sz="4" w:space="0" w:color="auto"/>
              <w:bottom w:val="single" w:sz="4" w:space="0" w:color="auto"/>
              <w:right w:val="single" w:sz="4" w:space="0" w:color="auto"/>
            </w:tcBorders>
          </w:tcPr>
          <w:p w14:paraId="75C76039" w14:textId="77777777" w:rsidR="00393B1F" w:rsidRDefault="00772F76">
            <w:pPr>
              <w:pStyle w:val="aff1"/>
              <w:jc w:val="both"/>
            </w:pPr>
            <w:r>
              <w:t>Амортизационная группа.</w:t>
            </w:r>
          </w:p>
          <w:p w14:paraId="7CC35208" w14:textId="77777777" w:rsidR="00393B1F" w:rsidRDefault="00772F76">
            <w:pPr>
              <w:pStyle w:val="aff1"/>
            </w:pPr>
            <w:r>
              <w:t>Принимает значения:</w:t>
            </w:r>
          </w:p>
          <w:p w14:paraId="6C2EE953" w14:textId="77777777" w:rsidR="00393B1F" w:rsidRDefault="00772F76">
            <w:pPr>
              <w:pStyle w:val="aff1"/>
            </w:pPr>
            <w:r>
              <w:t>01 – Первая группа (от 1 года до 2 лет включительно);</w:t>
            </w:r>
          </w:p>
          <w:p w14:paraId="5EBA0F0F" w14:textId="77777777" w:rsidR="00393B1F" w:rsidRDefault="00772F76">
            <w:pPr>
              <w:pStyle w:val="aff1"/>
            </w:pPr>
            <w:r>
              <w:t>02 – Вторая группа (свыше 2 лет до 3 лет включительно);</w:t>
            </w:r>
          </w:p>
          <w:p w14:paraId="22E0A0AC" w14:textId="77777777" w:rsidR="00393B1F" w:rsidRDefault="00772F76">
            <w:pPr>
              <w:pStyle w:val="aff1"/>
            </w:pPr>
            <w:r>
              <w:t>03 – Третья группа (свыше 3 лет до 5 лет включительно);</w:t>
            </w:r>
          </w:p>
          <w:p w14:paraId="1E80A161" w14:textId="77777777" w:rsidR="00393B1F" w:rsidRDefault="00772F76">
            <w:pPr>
              <w:pStyle w:val="aff1"/>
            </w:pPr>
            <w:r>
              <w:t>04 – Четвертая группа (свыше 5 лет до 7 лет включительно);</w:t>
            </w:r>
          </w:p>
          <w:p w14:paraId="47BBD73C" w14:textId="77777777" w:rsidR="00393B1F" w:rsidRDefault="00772F76">
            <w:pPr>
              <w:pStyle w:val="aff1"/>
            </w:pPr>
            <w:r>
              <w:t>05 – Пятая группа (свыше 7 лет до 10 лет включительно);</w:t>
            </w:r>
          </w:p>
          <w:p w14:paraId="0C3D0034" w14:textId="77777777" w:rsidR="00393B1F" w:rsidRDefault="00772F76">
            <w:pPr>
              <w:pStyle w:val="aff1"/>
            </w:pPr>
            <w:r>
              <w:t>06 – Шестая группа (свыше 10 лет до 15 лет включительно);</w:t>
            </w:r>
          </w:p>
          <w:p w14:paraId="1B3D717B" w14:textId="77777777" w:rsidR="00393B1F" w:rsidRDefault="00772F76">
            <w:pPr>
              <w:pStyle w:val="aff1"/>
            </w:pPr>
            <w:r>
              <w:lastRenderedPageBreak/>
              <w:t>07 – Седьмая группа (свыше 15 лет до 20 лет включительно);</w:t>
            </w:r>
          </w:p>
          <w:p w14:paraId="1F374411" w14:textId="77777777" w:rsidR="00393B1F" w:rsidRDefault="00772F76">
            <w:pPr>
              <w:pStyle w:val="aff1"/>
            </w:pPr>
            <w:r>
              <w:t>08 – Восьмая группа (свыше 20 лет до 25 лет включительно);</w:t>
            </w:r>
          </w:p>
          <w:p w14:paraId="263B057D" w14:textId="77777777" w:rsidR="00393B1F" w:rsidRDefault="00772F76">
            <w:pPr>
              <w:pStyle w:val="aff1"/>
            </w:pPr>
            <w:r>
              <w:t>09 – Девятая группа (свыше 25 лет до 30 лет включительно);</w:t>
            </w:r>
          </w:p>
          <w:p w14:paraId="414E408F" w14:textId="77777777" w:rsidR="00393B1F" w:rsidRDefault="00772F76">
            <w:pPr>
              <w:pStyle w:val="aff1"/>
            </w:pPr>
            <w:r>
              <w:t>10 – Десятая группа (свыше 30 лет);</w:t>
            </w:r>
          </w:p>
          <w:p w14:paraId="720F97F8" w14:textId="77777777" w:rsidR="00393B1F" w:rsidRDefault="00772F76">
            <w:pPr>
              <w:pStyle w:val="aff1"/>
              <w:jc w:val="both"/>
            </w:pPr>
            <w:r>
              <w:t>00 – Отдельная группа (п.1, ст.322 НК РФ)</w:t>
            </w:r>
          </w:p>
        </w:tc>
      </w:tr>
      <w:tr w:rsidR="00393B1F" w14:paraId="7426FF1A" w14:textId="77777777">
        <w:tc>
          <w:tcPr>
            <w:tcW w:w="691" w:type="pct"/>
            <w:tcBorders>
              <w:top w:val="single" w:sz="4" w:space="0" w:color="auto"/>
              <w:left w:val="single" w:sz="4" w:space="0" w:color="auto"/>
              <w:bottom w:val="single" w:sz="4" w:space="0" w:color="auto"/>
              <w:right w:val="single" w:sz="4" w:space="0" w:color="auto"/>
            </w:tcBorders>
            <w:shd w:val="clear" w:color="auto" w:fill="auto"/>
          </w:tcPr>
          <w:p w14:paraId="2865A503" w14:textId="77777777" w:rsidR="00393B1F" w:rsidRDefault="00772F76">
            <w:pPr>
              <w:pStyle w:val="aff1"/>
              <w:rPr>
                <w:lang w:val="en-US"/>
              </w:rPr>
            </w:pPr>
            <w:r>
              <w:lastRenderedPageBreak/>
              <w:t>NMA</w:t>
            </w:r>
          </w:p>
        </w:tc>
        <w:tc>
          <w:tcPr>
            <w:tcW w:w="1072" w:type="pct"/>
            <w:tcBorders>
              <w:top w:val="single" w:sz="4" w:space="0" w:color="auto"/>
              <w:left w:val="single" w:sz="4" w:space="0" w:color="auto"/>
              <w:bottom w:val="single" w:sz="4" w:space="0" w:color="auto"/>
              <w:right w:val="single" w:sz="4" w:space="0" w:color="auto"/>
            </w:tcBorders>
            <w:shd w:val="clear" w:color="auto" w:fill="auto"/>
          </w:tcPr>
          <w:p w14:paraId="5E781E15" w14:textId="77777777" w:rsidR="00393B1F" w:rsidRDefault="00772F76">
            <w:pPr>
              <w:pStyle w:val="aff1"/>
            </w:pPr>
            <w:r>
              <w:t>DATA_EKSP</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4126FC19" w14:textId="77777777" w:rsidR="00393B1F" w:rsidRDefault="00772F76">
            <w:pPr>
              <w:pStyle w:val="aff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FA21736" w14:textId="77777777" w:rsidR="00393B1F" w:rsidRDefault="00772F76">
            <w:pPr>
              <w:pStyle w:val="aff1"/>
            </w:pPr>
            <w:r>
              <w:t>DATE</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58613B12" w14:textId="77777777" w:rsidR="00393B1F" w:rsidRDefault="00772F76">
            <w:pPr>
              <w:pStyle w:val="aff1"/>
            </w:pPr>
            <w:r>
              <w:t>Нет</w:t>
            </w:r>
          </w:p>
        </w:tc>
        <w:tc>
          <w:tcPr>
            <w:tcW w:w="1121" w:type="pct"/>
            <w:tcBorders>
              <w:top w:val="single" w:sz="4" w:space="0" w:color="auto"/>
              <w:left w:val="single" w:sz="4" w:space="0" w:color="auto"/>
              <w:bottom w:val="single" w:sz="4" w:space="0" w:color="auto"/>
              <w:right w:val="single" w:sz="4" w:space="0" w:color="auto"/>
            </w:tcBorders>
            <w:shd w:val="clear" w:color="auto" w:fill="auto"/>
          </w:tcPr>
          <w:p w14:paraId="2524142E" w14:textId="77777777" w:rsidR="00393B1F" w:rsidRDefault="00772F76">
            <w:pPr>
              <w:pStyle w:val="aff1"/>
              <w:jc w:val="both"/>
            </w:pPr>
            <w:r>
              <w:t>Дата ввода в эксплуатацию</w:t>
            </w:r>
          </w:p>
        </w:tc>
      </w:tr>
      <w:tr w:rsidR="00393B1F" w14:paraId="499BD382" w14:textId="77777777">
        <w:tc>
          <w:tcPr>
            <w:tcW w:w="691" w:type="pct"/>
            <w:tcBorders>
              <w:top w:val="single" w:sz="4" w:space="0" w:color="auto"/>
              <w:left w:val="single" w:sz="4" w:space="0" w:color="auto"/>
              <w:bottom w:val="single" w:sz="4" w:space="0" w:color="auto"/>
              <w:right w:val="single" w:sz="4" w:space="0" w:color="auto"/>
            </w:tcBorders>
            <w:shd w:val="clear" w:color="auto" w:fill="auto"/>
          </w:tcPr>
          <w:p w14:paraId="171572D9" w14:textId="77777777" w:rsidR="00393B1F" w:rsidRDefault="00772F76">
            <w:pPr>
              <w:pStyle w:val="aff1"/>
              <w:rPr>
                <w:lang w:val="en-US"/>
              </w:rPr>
            </w:pPr>
            <w:r>
              <w:t>NMA</w:t>
            </w:r>
          </w:p>
        </w:tc>
        <w:tc>
          <w:tcPr>
            <w:tcW w:w="1072" w:type="pct"/>
            <w:tcBorders>
              <w:top w:val="single" w:sz="4" w:space="0" w:color="auto"/>
              <w:left w:val="single" w:sz="4" w:space="0" w:color="auto"/>
              <w:bottom w:val="single" w:sz="4" w:space="0" w:color="auto"/>
              <w:right w:val="single" w:sz="4" w:space="0" w:color="auto"/>
            </w:tcBorders>
            <w:shd w:val="clear" w:color="auto" w:fill="auto"/>
          </w:tcPr>
          <w:p w14:paraId="2CE39F9D" w14:textId="77777777" w:rsidR="00393B1F" w:rsidRDefault="00772F76">
            <w:pPr>
              <w:pStyle w:val="aff1"/>
            </w:pPr>
            <w:r>
              <w:t>DATA_VYP</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336F0707" w14:textId="77777777" w:rsidR="00393B1F" w:rsidRDefault="00772F76">
            <w:pPr>
              <w:pStyle w:val="aff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56D6BD6" w14:textId="77777777" w:rsidR="00393B1F" w:rsidRDefault="00772F76">
            <w:pPr>
              <w:pStyle w:val="aff1"/>
            </w:pPr>
            <w:r>
              <w:t>DATE</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11CED7D9" w14:textId="77777777" w:rsidR="00393B1F" w:rsidRDefault="00772F76">
            <w:pPr>
              <w:pStyle w:val="aff1"/>
            </w:pPr>
            <w:r>
              <w:t>Нет</w:t>
            </w:r>
          </w:p>
        </w:tc>
        <w:tc>
          <w:tcPr>
            <w:tcW w:w="1121" w:type="pct"/>
            <w:tcBorders>
              <w:top w:val="single" w:sz="4" w:space="0" w:color="auto"/>
              <w:left w:val="single" w:sz="4" w:space="0" w:color="auto"/>
              <w:bottom w:val="single" w:sz="4" w:space="0" w:color="auto"/>
              <w:right w:val="single" w:sz="4" w:space="0" w:color="auto"/>
            </w:tcBorders>
            <w:shd w:val="clear" w:color="auto" w:fill="auto"/>
          </w:tcPr>
          <w:p w14:paraId="473B50E9" w14:textId="77777777" w:rsidR="00393B1F" w:rsidRDefault="00772F76">
            <w:pPr>
              <w:pStyle w:val="aff1"/>
              <w:jc w:val="both"/>
            </w:pPr>
            <w:r>
              <w:t>Дата выпуска (изготовления)</w:t>
            </w:r>
          </w:p>
        </w:tc>
      </w:tr>
      <w:tr w:rsidR="00393B1F" w14:paraId="447F2E95" w14:textId="77777777">
        <w:tc>
          <w:tcPr>
            <w:tcW w:w="691" w:type="pct"/>
            <w:tcBorders>
              <w:top w:val="single" w:sz="4" w:space="0" w:color="auto"/>
              <w:left w:val="single" w:sz="4" w:space="0" w:color="auto"/>
              <w:bottom w:val="single" w:sz="4" w:space="0" w:color="auto"/>
              <w:right w:val="single" w:sz="4" w:space="0" w:color="auto"/>
            </w:tcBorders>
            <w:shd w:val="clear" w:color="auto" w:fill="auto"/>
          </w:tcPr>
          <w:p w14:paraId="7A0E0C66" w14:textId="77777777" w:rsidR="00393B1F" w:rsidRDefault="00772F76">
            <w:pPr>
              <w:pStyle w:val="aff1"/>
              <w:rPr>
                <w:lang w:val="en-US"/>
              </w:rPr>
            </w:pPr>
            <w:r>
              <w:t>NMA</w:t>
            </w:r>
          </w:p>
        </w:tc>
        <w:tc>
          <w:tcPr>
            <w:tcW w:w="1072" w:type="pct"/>
            <w:tcBorders>
              <w:top w:val="single" w:sz="4" w:space="0" w:color="auto"/>
              <w:left w:val="single" w:sz="4" w:space="0" w:color="auto"/>
              <w:bottom w:val="single" w:sz="4" w:space="0" w:color="auto"/>
              <w:right w:val="single" w:sz="4" w:space="0" w:color="auto"/>
            </w:tcBorders>
            <w:shd w:val="clear" w:color="auto" w:fill="auto"/>
          </w:tcPr>
          <w:p w14:paraId="07FE8DA9" w14:textId="77777777" w:rsidR="00393B1F" w:rsidRDefault="00772F76">
            <w:pPr>
              <w:pStyle w:val="aff1"/>
            </w:pPr>
            <w:r>
              <w:t>OKOF</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4B8D2F63" w14:textId="77777777" w:rsidR="00393B1F" w:rsidRDefault="00772F76">
            <w:pPr>
              <w:pStyle w:val="aff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25FBC24" w14:textId="77777777" w:rsidR="00393B1F" w:rsidRDefault="00772F76">
            <w:pPr>
              <w:pStyle w:val="aff1"/>
            </w:pPr>
            <w:r>
              <w:t>STRING (16)</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2DC15605" w14:textId="77777777" w:rsidR="00393B1F" w:rsidRDefault="00772F76">
            <w:pPr>
              <w:pStyle w:val="aff1"/>
            </w:pPr>
            <w:r>
              <w:t>Нет</w:t>
            </w:r>
          </w:p>
        </w:tc>
        <w:tc>
          <w:tcPr>
            <w:tcW w:w="1121" w:type="pct"/>
            <w:tcBorders>
              <w:top w:val="single" w:sz="4" w:space="0" w:color="auto"/>
              <w:left w:val="single" w:sz="4" w:space="0" w:color="auto"/>
              <w:bottom w:val="single" w:sz="4" w:space="0" w:color="auto"/>
              <w:right w:val="single" w:sz="4" w:space="0" w:color="auto"/>
            </w:tcBorders>
            <w:shd w:val="clear" w:color="auto" w:fill="auto"/>
          </w:tcPr>
          <w:p w14:paraId="6D0DC659" w14:textId="77777777" w:rsidR="00393B1F" w:rsidRDefault="00772F76">
            <w:pPr>
              <w:pStyle w:val="aff1"/>
              <w:jc w:val="both"/>
            </w:pPr>
            <w:r>
              <w:t>Код по ОКОФ ОК 013-2014 (СНС 2008). Допускаются пустые значения</w:t>
            </w:r>
          </w:p>
        </w:tc>
      </w:tr>
      <w:tr w:rsidR="00393B1F" w14:paraId="013FA97D" w14:textId="77777777">
        <w:tc>
          <w:tcPr>
            <w:tcW w:w="691" w:type="pct"/>
            <w:tcBorders>
              <w:top w:val="single" w:sz="4" w:space="0" w:color="auto"/>
              <w:left w:val="single" w:sz="4" w:space="0" w:color="auto"/>
              <w:bottom w:val="single" w:sz="4" w:space="0" w:color="auto"/>
              <w:right w:val="single" w:sz="4" w:space="0" w:color="auto"/>
            </w:tcBorders>
            <w:shd w:val="clear" w:color="auto" w:fill="auto"/>
          </w:tcPr>
          <w:p w14:paraId="5E2AD37B" w14:textId="77777777" w:rsidR="00393B1F" w:rsidRDefault="00772F76">
            <w:pPr>
              <w:pStyle w:val="aff1"/>
              <w:rPr>
                <w:lang w:val="en-US"/>
              </w:rPr>
            </w:pPr>
            <w:r>
              <w:t>NMA</w:t>
            </w:r>
          </w:p>
        </w:tc>
        <w:tc>
          <w:tcPr>
            <w:tcW w:w="1072" w:type="pct"/>
            <w:tcBorders>
              <w:top w:val="single" w:sz="4" w:space="0" w:color="auto"/>
              <w:left w:val="single" w:sz="4" w:space="0" w:color="auto"/>
              <w:bottom w:val="single" w:sz="4" w:space="0" w:color="auto"/>
              <w:right w:val="single" w:sz="4" w:space="0" w:color="auto"/>
            </w:tcBorders>
            <w:shd w:val="clear" w:color="auto" w:fill="auto"/>
          </w:tcPr>
          <w:p w14:paraId="2C000F38" w14:textId="77777777" w:rsidR="00393B1F" w:rsidRDefault="00772F76">
            <w:pPr>
              <w:pStyle w:val="aff1"/>
            </w:pPr>
            <w:r>
              <w:t>NMA_PRAVOOBLADANIE</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1954A2A6" w14:textId="77777777" w:rsidR="00393B1F" w:rsidRDefault="00772F76">
            <w:pPr>
              <w:pStyle w:val="aff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EF082D5"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4BD81EFD" w14:textId="77777777" w:rsidR="00393B1F" w:rsidRDefault="00772F76">
            <w:pPr>
              <w:pStyle w:val="aff1"/>
            </w:pPr>
            <w:r>
              <w:t>Нет</w:t>
            </w:r>
          </w:p>
        </w:tc>
        <w:tc>
          <w:tcPr>
            <w:tcW w:w="1121" w:type="pct"/>
            <w:tcBorders>
              <w:top w:val="single" w:sz="4" w:space="0" w:color="auto"/>
              <w:left w:val="single" w:sz="4" w:space="0" w:color="auto"/>
              <w:bottom w:val="single" w:sz="4" w:space="0" w:color="auto"/>
              <w:right w:val="single" w:sz="4" w:space="0" w:color="auto"/>
            </w:tcBorders>
            <w:shd w:val="clear" w:color="auto" w:fill="auto"/>
          </w:tcPr>
          <w:p w14:paraId="3D29A22F" w14:textId="77777777" w:rsidR="00393B1F" w:rsidRDefault="00772F76">
            <w:pPr>
              <w:pStyle w:val="aff1"/>
              <w:jc w:val="both"/>
            </w:pPr>
            <w:r>
              <w:t>Информация о документе, устанавливающем правообладание (</w:t>
            </w:r>
            <w:r>
              <w:rPr>
                <w:lang w:val="en-US"/>
              </w:rPr>
              <w:t>ID</w:t>
            </w:r>
            <w:r>
              <w:t xml:space="preserve"> выгруженной аналитики NMA_PRAVOOBLADANIE)</w:t>
            </w:r>
          </w:p>
        </w:tc>
      </w:tr>
      <w:tr w:rsidR="00393B1F" w14:paraId="015B9C8B" w14:textId="77777777">
        <w:tc>
          <w:tcPr>
            <w:tcW w:w="691" w:type="pct"/>
            <w:tcBorders>
              <w:top w:val="single" w:sz="4" w:space="0" w:color="auto"/>
              <w:left w:val="single" w:sz="4" w:space="0" w:color="auto"/>
              <w:bottom w:val="single" w:sz="4" w:space="0" w:color="auto"/>
              <w:right w:val="single" w:sz="4" w:space="0" w:color="auto"/>
            </w:tcBorders>
          </w:tcPr>
          <w:p w14:paraId="0255CDAC" w14:textId="77777777" w:rsidR="00393B1F" w:rsidRDefault="00772F76">
            <w:pPr>
              <w:pStyle w:val="aff1"/>
              <w:rPr>
                <w:lang w:val="en-US"/>
              </w:rPr>
            </w:pPr>
            <w:r>
              <w:t>NMA</w:t>
            </w:r>
          </w:p>
        </w:tc>
        <w:tc>
          <w:tcPr>
            <w:tcW w:w="1072" w:type="pct"/>
            <w:tcBorders>
              <w:top w:val="single" w:sz="4" w:space="0" w:color="auto"/>
              <w:left w:val="single" w:sz="4" w:space="0" w:color="auto"/>
              <w:bottom w:val="single" w:sz="4" w:space="0" w:color="auto"/>
              <w:right w:val="single" w:sz="4" w:space="0" w:color="auto"/>
            </w:tcBorders>
          </w:tcPr>
          <w:p w14:paraId="30BFE7E0" w14:textId="77777777" w:rsidR="00393B1F" w:rsidRDefault="00772F76">
            <w:pPr>
              <w:pStyle w:val="aff1"/>
            </w:pPr>
            <w:r>
              <w:t>NMA_OBREMENENIE</w:t>
            </w:r>
          </w:p>
        </w:tc>
        <w:tc>
          <w:tcPr>
            <w:tcW w:w="644" w:type="pct"/>
            <w:tcBorders>
              <w:top w:val="single" w:sz="4" w:space="0" w:color="auto"/>
              <w:left w:val="single" w:sz="4" w:space="0" w:color="auto"/>
              <w:bottom w:val="single" w:sz="4" w:space="0" w:color="auto"/>
              <w:right w:val="single" w:sz="4" w:space="0" w:color="auto"/>
            </w:tcBorders>
          </w:tcPr>
          <w:p w14:paraId="4D2F37AE" w14:textId="77777777" w:rsidR="00393B1F" w:rsidRDefault="00772F76">
            <w:pPr>
              <w:pStyle w:val="aff1"/>
            </w:pPr>
            <w:r>
              <w:t>Элемент</w:t>
            </w:r>
          </w:p>
        </w:tc>
        <w:tc>
          <w:tcPr>
            <w:tcW w:w="693" w:type="pct"/>
            <w:tcBorders>
              <w:top w:val="single" w:sz="4" w:space="0" w:color="auto"/>
              <w:left w:val="single" w:sz="4" w:space="0" w:color="auto"/>
              <w:bottom w:val="single" w:sz="4" w:space="0" w:color="auto"/>
              <w:right w:val="single" w:sz="4" w:space="0" w:color="auto"/>
            </w:tcBorders>
          </w:tcPr>
          <w:p w14:paraId="2777DB5A"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3C26D247" w14:textId="77777777" w:rsidR="00393B1F" w:rsidRDefault="00772F76">
            <w:pPr>
              <w:pStyle w:val="aff1"/>
            </w:pPr>
            <w:r>
              <w:t>Нет</w:t>
            </w:r>
          </w:p>
        </w:tc>
        <w:tc>
          <w:tcPr>
            <w:tcW w:w="1121" w:type="pct"/>
            <w:tcBorders>
              <w:top w:val="single" w:sz="4" w:space="0" w:color="auto"/>
              <w:left w:val="single" w:sz="4" w:space="0" w:color="auto"/>
              <w:bottom w:val="single" w:sz="4" w:space="0" w:color="auto"/>
              <w:right w:val="single" w:sz="4" w:space="0" w:color="auto"/>
            </w:tcBorders>
          </w:tcPr>
          <w:p w14:paraId="385DCBAE" w14:textId="77777777" w:rsidR="00393B1F" w:rsidRDefault="00772F76">
            <w:pPr>
              <w:pStyle w:val="aff1"/>
              <w:jc w:val="both"/>
            </w:pPr>
            <w:r>
              <w:t>Информация об обременении (</w:t>
            </w:r>
            <w:r>
              <w:rPr>
                <w:lang w:val="en-US"/>
              </w:rPr>
              <w:t>ID</w:t>
            </w:r>
            <w:r>
              <w:t xml:space="preserve"> </w:t>
            </w:r>
            <w:r>
              <w:lastRenderedPageBreak/>
              <w:t>выгруженной аналитики NMA_OBREMENENIE)</w:t>
            </w:r>
          </w:p>
        </w:tc>
      </w:tr>
      <w:tr w:rsidR="00393B1F" w14:paraId="6CAE6895" w14:textId="77777777">
        <w:tc>
          <w:tcPr>
            <w:tcW w:w="691" w:type="pct"/>
            <w:tcBorders>
              <w:top w:val="single" w:sz="4" w:space="0" w:color="auto"/>
              <w:left w:val="single" w:sz="4" w:space="0" w:color="auto"/>
              <w:bottom w:val="single" w:sz="4" w:space="0" w:color="auto"/>
              <w:right w:val="single" w:sz="4" w:space="0" w:color="auto"/>
            </w:tcBorders>
            <w:shd w:val="clear" w:color="auto" w:fill="auto"/>
          </w:tcPr>
          <w:p w14:paraId="32913B2B" w14:textId="77777777" w:rsidR="00393B1F" w:rsidRDefault="00772F76">
            <w:pPr>
              <w:pStyle w:val="aff1"/>
              <w:rPr>
                <w:lang w:val="en-US"/>
              </w:rPr>
            </w:pPr>
            <w:r>
              <w:lastRenderedPageBreak/>
              <w:t>NMA</w:t>
            </w:r>
          </w:p>
        </w:tc>
        <w:tc>
          <w:tcPr>
            <w:tcW w:w="1072" w:type="pct"/>
            <w:tcBorders>
              <w:top w:val="single" w:sz="4" w:space="0" w:color="auto"/>
              <w:left w:val="single" w:sz="4" w:space="0" w:color="auto"/>
              <w:bottom w:val="single" w:sz="4" w:space="0" w:color="auto"/>
              <w:right w:val="single" w:sz="4" w:space="0" w:color="auto"/>
            </w:tcBorders>
            <w:shd w:val="clear" w:color="auto" w:fill="auto"/>
          </w:tcPr>
          <w:p w14:paraId="08979CB8" w14:textId="77777777" w:rsidR="00393B1F" w:rsidRDefault="00772F76">
            <w:pPr>
              <w:pStyle w:val="aff1"/>
            </w:pPr>
            <w:r>
              <w:t>NUM_INOY</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3B63F162" w14:textId="77777777" w:rsidR="00393B1F" w:rsidRDefault="00772F76">
            <w:pPr>
              <w:pStyle w:val="aff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4301715" w14:textId="77777777" w:rsidR="00393B1F" w:rsidRDefault="00772F76">
            <w:pPr>
              <w:pStyle w:val="aff1"/>
            </w:pPr>
            <w:r>
              <w:t>STRING (40)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43F22D96" w14:textId="77777777" w:rsidR="00393B1F" w:rsidRDefault="00772F76">
            <w:pPr>
              <w:pStyle w:val="aff1"/>
            </w:pPr>
            <w:r>
              <w:t>Нет</w:t>
            </w:r>
          </w:p>
        </w:tc>
        <w:tc>
          <w:tcPr>
            <w:tcW w:w="1121" w:type="pct"/>
            <w:tcBorders>
              <w:top w:val="single" w:sz="4" w:space="0" w:color="auto"/>
              <w:left w:val="single" w:sz="4" w:space="0" w:color="auto"/>
              <w:bottom w:val="single" w:sz="4" w:space="0" w:color="auto"/>
              <w:right w:val="single" w:sz="4" w:space="0" w:color="auto"/>
            </w:tcBorders>
            <w:shd w:val="clear" w:color="auto" w:fill="auto"/>
          </w:tcPr>
          <w:p w14:paraId="3CCBACBB" w14:textId="77777777" w:rsidR="00393B1F" w:rsidRDefault="00772F76">
            <w:pPr>
              <w:pStyle w:val="aff1"/>
              <w:jc w:val="both"/>
            </w:pPr>
            <w:r>
              <w:t>Иной номер</w:t>
            </w:r>
          </w:p>
        </w:tc>
      </w:tr>
      <w:tr w:rsidR="00393B1F" w14:paraId="1E0F6AED" w14:textId="77777777">
        <w:tc>
          <w:tcPr>
            <w:tcW w:w="691" w:type="pct"/>
            <w:tcBorders>
              <w:top w:val="single" w:sz="4" w:space="0" w:color="auto"/>
              <w:left w:val="single" w:sz="4" w:space="0" w:color="auto"/>
              <w:bottom w:val="single" w:sz="4" w:space="0" w:color="auto"/>
              <w:right w:val="single" w:sz="4" w:space="0" w:color="auto"/>
            </w:tcBorders>
            <w:shd w:val="clear" w:color="auto" w:fill="auto"/>
          </w:tcPr>
          <w:p w14:paraId="79EF167C" w14:textId="77777777" w:rsidR="00393B1F" w:rsidRDefault="00772F76">
            <w:pPr>
              <w:pStyle w:val="aff1"/>
              <w:rPr>
                <w:lang w:val="en-US"/>
              </w:rPr>
            </w:pPr>
            <w:r>
              <w:t>NMA</w:t>
            </w:r>
          </w:p>
        </w:tc>
        <w:tc>
          <w:tcPr>
            <w:tcW w:w="1072" w:type="pct"/>
            <w:tcBorders>
              <w:top w:val="single" w:sz="4" w:space="0" w:color="auto"/>
              <w:left w:val="single" w:sz="4" w:space="0" w:color="auto"/>
              <w:bottom w:val="single" w:sz="4" w:space="0" w:color="auto"/>
              <w:right w:val="single" w:sz="4" w:space="0" w:color="auto"/>
            </w:tcBorders>
            <w:shd w:val="clear" w:color="auto" w:fill="auto"/>
          </w:tcPr>
          <w:p w14:paraId="643E84B6" w14:textId="77777777" w:rsidR="00393B1F" w:rsidRDefault="00772F76">
            <w:pPr>
              <w:pStyle w:val="aff1"/>
            </w:pPr>
            <w:r>
              <w:t>NUM_REESTR</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4D762916" w14:textId="77777777" w:rsidR="00393B1F" w:rsidRDefault="00772F76">
            <w:pPr>
              <w:pStyle w:val="aff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9130B35" w14:textId="77777777" w:rsidR="00393B1F" w:rsidRDefault="00772F76">
            <w:pPr>
              <w:pStyle w:val="aff1"/>
            </w:pPr>
            <w:r>
              <w:t>STRING (40)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7AA1BE67" w14:textId="77777777" w:rsidR="00393B1F" w:rsidRDefault="00772F76">
            <w:pPr>
              <w:pStyle w:val="aff1"/>
            </w:pPr>
            <w:r>
              <w:t>Нет</w:t>
            </w:r>
          </w:p>
        </w:tc>
        <w:tc>
          <w:tcPr>
            <w:tcW w:w="1121" w:type="pct"/>
            <w:tcBorders>
              <w:top w:val="single" w:sz="4" w:space="0" w:color="auto"/>
              <w:left w:val="single" w:sz="4" w:space="0" w:color="auto"/>
              <w:bottom w:val="single" w:sz="4" w:space="0" w:color="auto"/>
              <w:right w:val="single" w:sz="4" w:space="0" w:color="auto"/>
            </w:tcBorders>
            <w:shd w:val="clear" w:color="auto" w:fill="auto"/>
          </w:tcPr>
          <w:p w14:paraId="2A126091" w14:textId="77777777" w:rsidR="00393B1F" w:rsidRDefault="00772F76">
            <w:pPr>
              <w:pStyle w:val="aff1"/>
              <w:jc w:val="both"/>
            </w:pPr>
            <w:r>
              <w:t>Реестровый номер</w:t>
            </w:r>
          </w:p>
        </w:tc>
      </w:tr>
      <w:tr w:rsidR="00393B1F" w14:paraId="74530213" w14:textId="77777777">
        <w:tc>
          <w:tcPr>
            <w:tcW w:w="691" w:type="pct"/>
            <w:tcBorders>
              <w:top w:val="single" w:sz="4" w:space="0" w:color="auto"/>
              <w:left w:val="single" w:sz="4" w:space="0" w:color="auto"/>
              <w:bottom w:val="single" w:sz="4" w:space="0" w:color="auto"/>
              <w:right w:val="single" w:sz="4" w:space="0" w:color="auto"/>
            </w:tcBorders>
            <w:shd w:val="clear" w:color="auto" w:fill="auto"/>
          </w:tcPr>
          <w:p w14:paraId="5085CE2E" w14:textId="77777777" w:rsidR="00393B1F" w:rsidRDefault="00772F76">
            <w:pPr>
              <w:pStyle w:val="aff1"/>
              <w:rPr>
                <w:lang w:val="en-US"/>
              </w:rPr>
            </w:pPr>
            <w:r>
              <w:t>NMA</w:t>
            </w:r>
          </w:p>
        </w:tc>
        <w:tc>
          <w:tcPr>
            <w:tcW w:w="1072" w:type="pct"/>
            <w:tcBorders>
              <w:top w:val="single" w:sz="4" w:space="0" w:color="auto"/>
              <w:left w:val="single" w:sz="4" w:space="0" w:color="auto"/>
              <w:bottom w:val="single" w:sz="4" w:space="0" w:color="auto"/>
              <w:right w:val="single" w:sz="4" w:space="0" w:color="auto"/>
            </w:tcBorders>
            <w:shd w:val="clear" w:color="auto" w:fill="auto"/>
          </w:tcPr>
          <w:p w14:paraId="38438A83" w14:textId="77777777" w:rsidR="00393B1F" w:rsidRDefault="00772F76">
            <w:pPr>
              <w:pStyle w:val="aff1"/>
            </w:pPr>
            <w:r>
              <w:t>NUM_ZAVOD</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1225883A" w14:textId="77777777" w:rsidR="00393B1F" w:rsidRDefault="00772F76">
            <w:pPr>
              <w:pStyle w:val="aff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4E7DB3B" w14:textId="77777777" w:rsidR="00393B1F" w:rsidRDefault="00772F76">
            <w:pPr>
              <w:pStyle w:val="aff1"/>
            </w:pPr>
            <w:r>
              <w:t>STRING (40)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DD24F30" w14:textId="77777777" w:rsidR="00393B1F" w:rsidRDefault="00772F76">
            <w:pPr>
              <w:pStyle w:val="aff1"/>
            </w:pPr>
            <w:r>
              <w:t>Нет</w:t>
            </w:r>
          </w:p>
        </w:tc>
        <w:tc>
          <w:tcPr>
            <w:tcW w:w="1121" w:type="pct"/>
            <w:tcBorders>
              <w:top w:val="single" w:sz="4" w:space="0" w:color="auto"/>
              <w:left w:val="single" w:sz="4" w:space="0" w:color="auto"/>
              <w:bottom w:val="single" w:sz="4" w:space="0" w:color="auto"/>
              <w:right w:val="single" w:sz="4" w:space="0" w:color="auto"/>
            </w:tcBorders>
            <w:shd w:val="clear" w:color="auto" w:fill="auto"/>
          </w:tcPr>
          <w:p w14:paraId="5834955D" w14:textId="77777777" w:rsidR="00393B1F" w:rsidRDefault="00772F76">
            <w:pPr>
              <w:pStyle w:val="aff1"/>
              <w:jc w:val="both"/>
            </w:pPr>
            <w:r>
              <w:t>Заводской номер</w:t>
            </w:r>
          </w:p>
        </w:tc>
      </w:tr>
      <w:tr w:rsidR="00393B1F" w14:paraId="427109ED" w14:textId="77777777">
        <w:tc>
          <w:tcPr>
            <w:tcW w:w="691" w:type="pct"/>
            <w:tcBorders>
              <w:top w:val="single" w:sz="4" w:space="0" w:color="auto"/>
              <w:left w:val="single" w:sz="4" w:space="0" w:color="auto"/>
              <w:bottom w:val="single" w:sz="4" w:space="0" w:color="auto"/>
              <w:right w:val="single" w:sz="4" w:space="0" w:color="auto"/>
            </w:tcBorders>
            <w:shd w:val="clear" w:color="auto" w:fill="auto"/>
          </w:tcPr>
          <w:p w14:paraId="2F838552" w14:textId="77777777" w:rsidR="00393B1F" w:rsidRDefault="00772F76">
            <w:pPr>
              <w:pStyle w:val="aff1"/>
              <w:rPr>
                <w:lang w:val="en-US"/>
              </w:rPr>
            </w:pPr>
            <w:r>
              <w:t>NMA</w:t>
            </w:r>
          </w:p>
        </w:tc>
        <w:tc>
          <w:tcPr>
            <w:tcW w:w="1072" w:type="pct"/>
            <w:tcBorders>
              <w:top w:val="single" w:sz="4" w:space="0" w:color="auto"/>
              <w:left w:val="single" w:sz="4" w:space="0" w:color="auto"/>
              <w:bottom w:val="single" w:sz="4" w:space="0" w:color="auto"/>
              <w:right w:val="single" w:sz="4" w:space="0" w:color="auto"/>
            </w:tcBorders>
            <w:shd w:val="clear" w:color="auto" w:fill="auto"/>
          </w:tcPr>
          <w:p w14:paraId="639E5C59" w14:textId="77777777" w:rsidR="00393B1F" w:rsidRDefault="00772F76">
            <w:pPr>
              <w:pStyle w:val="aff1"/>
            </w:pPr>
            <w:r>
              <w:t>SPOSOB_AMORT</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4D49C010" w14:textId="77777777" w:rsidR="00393B1F" w:rsidRDefault="00772F76">
            <w:pPr>
              <w:pStyle w:val="aff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159F7B6" w14:textId="77777777" w:rsidR="00393B1F" w:rsidRDefault="00772F76">
            <w:pPr>
              <w:pStyle w:val="aff1"/>
            </w:pPr>
            <w:r>
              <w:t>STRING (2)</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1380C90D" w14:textId="77777777" w:rsidR="00393B1F" w:rsidRDefault="00772F76">
            <w:pPr>
              <w:pStyle w:val="aff1"/>
            </w:pPr>
            <w:r>
              <w:t>Нет</w:t>
            </w:r>
          </w:p>
        </w:tc>
        <w:tc>
          <w:tcPr>
            <w:tcW w:w="1121" w:type="pct"/>
            <w:tcBorders>
              <w:top w:val="single" w:sz="4" w:space="0" w:color="auto"/>
              <w:left w:val="single" w:sz="4" w:space="0" w:color="auto"/>
              <w:bottom w:val="single" w:sz="4" w:space="0" w:color="auto"/>
              <w:right w:val="single" w:sz="4" w:space="0" w:color="auto"/>
            </w:tcBorders>
            <w:shd w:val="clear" w:color="auto" w:fill="auto"/>
          </w:tcPr>
          <w:p w14:paraId="4EADB996" w14:textId="77777777" w:rsidR="00393B1F" w:rsidRDefault="00772F76">
            <w:pPr>
              <w:pStyle w:val="aff1"/>
              <w:jc w:val="both"/>
            </w:pPr>
            <w:r>
              <w:t>Способ начисления амортизации.</w:t>
            </w:r>
          </w:p>
          <w:p w14:paraId="79B57C5E" w14:textId="77777777" w:rsidR="00393B1F" w:rsidRDefault="00772F76">
            <w:pPr>
              <w:pStyle w:val="aff1"/>
              <w:jc w:val="both"/>
            </w:pPr>
            <w:r>
              <w:t>Принимает значения:</w:t>
            </w:r>
            <w:r>
              <w:br/>
              <w:t>01 – 100 % при вводе в эксплуатацию;</w:t>
            </w:r>
            <w:r>
              <w:br/>
              <w:t>02 – Линейный;</w:t>
            </w:r>
            <w:r>
              <w:br/>
              <w:t>03 – Уменьшаемого остатка;</w:t>
            </w:r>
            <w:r>
              <w:br/>
              <w:t>04 – Пропорционально объему продукции</w:t>
            </w:r>
          </w:p>
        </w:tc>
      </w:tr>
    </w:tbl>
    <w:p w14:paraId="0596929B" w14:textId="77777777" w:rsidR="00393B1F" w:rsidRDefault="00772F76">
      <w:pPr>
        <w:pStyle w:val="a2"/>
      </w:pPr>
      <w:r>
        <w:t>Описание блока аналитики «NMA_OBREMENENIE» представлено в таблице «</w:t>
      </w:r>
      <w:r>
        <w:rPr>
          <w:rFonts w:hint="eastAsia"/>
        </w:rPr>
        <w:fldChar w:fldCharType="begin"/>
      </w:r>
      <w:r>
        <w:rPr>
          <w:rFonts w:hint="eastAsia"/>
        </w:rPr>
        <w:instrText xml:space="preserve"> </w:instrText>
      </w:r>
      <w:r>
        <w:instrText>REF _Ref190123631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.44 – Описание блока аналитики «NMA_OBREMENENIE»</w:t>
      </w:r>
      <w:r>
        <w:rPr>
          <w:rFonts w:hint="eastAsia"/>
        </w:rPr>
        <w:fldChar w:fldCharType="end"/>
      </w:r>
      <w:r>
        <w:t>».</w:t>
      </w:r>
    </w:p>
    <w:p w14:paraId="7C82FF0D" w14:textId="77777777" w:rsidR="00393B1F" w:rsidRDefault="00772F76">
      <w:pPr>
        <w:pStyle w:val="ae"/>
      </w:pPr>
      <w:bookmarkStart w:id="214" w:name="_Ref190123631"/>
      <w:bookmarkStart w:id="215" w:name="_Toc205155033"/>
      <w:r>
        <w:t xml:space="preserve">Таблица </w:t>
      </w:r>
      <w:fldSimple w:instr=" STYLEREF 1 \s ">
        <w:r>
          <w:t>2</w:t>
        </w:r>
      </w:fldSimple>
      <w:r>
        <w:t>.</w:t>
      </w:r>
      <w:fldSimple w:instr=" SEQ Таблица \* ARABIC \s 1 ">
        <w:r>
          <w:t>44</w:t>
        </w:r>
      </w:fldSimple>
      <w:r>
        <w:t xml:space="preserve"> – Описание блока аналитики «NMA_OBREMENENIE»</w:t>
      </w:r>
      <w:bookmarkEnd w:id="214"/>
      <w:bookmarkEnd w:id="215"/>
    </w:p>
    <w:tbl>
      <w:tblPr>
        <w:tblW w:w="5000" w:type="pct"/>
        <w:tblInd w:w="-5" w:type="dxa"/>
        <w:tblLook w:val="04A0" w:firstRow="1" w:lastRow="0" w:firstColumn="1" w:lastColumn="0" w:noHBand="0" w:noVBand="1"/>
      </w:tblPr>
      <w:tblGrid>
        <w:gridCol w:w="2616"/>
        <w:gridCol w:w="2419"/>
        <w:gridCol w:w="2160"/>
        <w:gridCol w:w="2157"/>
        <w:gridCol w:w="2251"/>
        <w:gridCol w:w="2674"/>
      </w:tblGrid>
      <w:tr w:rsidR="00393B1F" w14:paraId="3842BA3C" w14:textId="77777777">
        <w:trPr>
          <w:trHeight w:val="20"/>
          <w:tblHeader/>
        </w:trPr>
        <w:tc>
          <w:tcPr>
            <w:tcW w:w="9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7F7F26" w14:textId="77777777" w:rsidR="00393B1F" w:rsidRDefault="00772F76">
            <w:pPr>
              <w:pStyle w:val="aff2"/>
            </w:pPr>
            <w:r>
              <w:t>Родитель</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3D9E28" w14:textId="77777777" w:rsidR="00393B1F" w:rsidRDefault="00772F76">
            <w:pPr>
              <w:pStyle w:val="aff2"/>
            </w:pPr>
            <w:r>
              <w:t>Наименование</w:t>
            </w:r>
          </w:p>
        </w:tc>
        <w:tc>
          <w:tcPr>
            <w:tcW w:w="7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E95E10" w14:textId="77777777" w:rsidR="00393B1F" w:rsidRDefault="00772F76">
            <w:pPr>
              <w:pStyle w:val="aff2"/>
            </w:pPr>
            <w:r>
              <w:t>Тип</w:t>
            </w:r>
          </w:p>
        </w:tc>
        <w:tc>
          <w:tcPr>
            <w:tcW w:w="7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CA7D7B"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3CA04A" w14:textId="77777777" w:rsidR="00393B1F" w:rsidRDefault="00772F76">
            <w:pPr>
              <w:pStyle w:val="aff2"/>
            </w:pPr>
            <w:r>
              <w:t>Обязательность наличия элемента/атрибута</w:t>
            </w:r>
          </w:p>
        </w:tc>
        <w:tc>
          <w:tcPr>
            <w:tcW w:w="9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DE1119" w14:textId="77777777" w:rsidR="00393B1F" w:rsidRDefault="00772F76">
            <w:pPr>
              <w:pStyle w:val="aff2"/>
            </w:pPr>
            <w:r>
              <w:t>Дополнительная информация</w:t>
            </w:r>
          </w:p>
        </w:tc>
      </w:tr>
      <w:tr w:rsidR="00393B1F" w14:paraId="1D91B522" w14:textId="77777777">
        <w:tc>
          <w:tcPr>
            <w:tcW w:w="901" w:type="pct"/>
            <w:tcBorders>
              <w:top w:val="single" w:sz="4" w:space="0" w:color="auto"/>
              <w:left w:val="single" w:sz="4" w:space="0" w:color="auto"/>
              <w:bottom w:val="single" w:sz="4" w:space="0" w:color="auto"/>
              <w:right w:val="single" w:sz="4" w:space="0" w:color="auto"/>
            </w:tcBorders>
          </w:tcPr>
          <w:p w14:paraId="72EF5494" w14:textId="77777777" w:rsidR="00393B1F" w:rsidRDefault="00772F76">
            <w:pPr>
              <w:pStyle w:val="aff1"/>
              <w:rPr>
                <w:lang w:val="en-US"/>
              </w:rPr>
            </w:pPr>
            <w:r>
              <w:t>NMA_OBREMENENIE</w:t>
            </w:r>
          </w:p>
        </w:tc>
        <w:tc>
          <w:tcPr>
            <w:tcW w:w="853" w:type="pct"/>
            <w:tcBorders>
              <w:top w:val="single" w:sz="4" w:space="0" w:color="auto"/>
              <w:left w:val="single" w:sz="4" w:space="0" w:color="auto"/>
              <w:bottom w:val="single" w:sz="4" w:space="0" w:color="auto"/>
              <w:right w:val="single" w:sz="4" w:space="0" w:color="auto"/>
            </w:tcBorders>
          </w:tcPr>
          <w:p w14:paraId="628CA83A" w14:textId="77777777" w:rsidR="00393B1F" w:rsidRDefault="00772F76">
            <w:pPr>
              <w:pStyle w:val="aff1"/>
            </w:pPr>
            <w:r>
              <w:t>ID</w:t>
            </w:r>
          </w:p>
        </w:tc>
        <w:tc>
          <w:tcPr>
            <w:tcW w:w="763" w:type="pct"/>
            <w:tcBorders>
              <w:top w:val="single" w:sz="4" w:space="0" w:color="auto"/>
              <w:left w:val="single" w:sz="4" w:space="0" w:color="auto"/>
              <w:bottom w:val="single" w:sz="4" w:space="0" w:color="auto"/>
              <w:right w:val="single" w:sz="4" w:space="0" w:color="auto"/>
            </w:tcBorders>
          </w:tcPr>
          <w:p w14:paraId="491E99A7" w14:textId="77777777" w:rsidR="00393B1F" w:rsidRDefault="00772F76">
            <w:pPr>
              <w:pStyle w:val="aff1"/>
            </w:pPr>
            <w:r>
              <w:t>Атрибут</w:t>
            </w:r>
          </w:p>
        </w:tc>
        <w:tc>
          <w:tcPr>
            <w:tcW w:w="762" w:type="pct"/>
            <w:tcBorders>
              <w:top w:val="single" w:sz="4" w:space="0" w:color="auto"/>
              <w:left w:val="single" w:sz="4" w:space="0" w:color="auto"/>
              <w:bottom w:val="single" w:sz="4" w:space="0" w:color="auto"/>
              <w:right w:val="single" w:sz="4" w:space="0" w:color="auto"/>
            </w:tcBorders>
          </w:tcPr>
          <w:p w14:paraId="35F97AAE"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3EE424FA" w14:textId="77777777" w:rsidR="00393B1F" w:rsidRDefault="00772F76">
            <w:pPr>
              <w:pStyle w:val="aff1"/>
            </w:pPr>
            <w:r>
              <w:t>Да</w:t>
            </w:r>
          </w:p>
        </w:tc>
        <w:tc>
          <w:tcPr>
            <w:tcW w:w="942" w:type="pct"/>
            <w:tcBorders>
              <w:top w:val="single" w:sz="4" w:space="0" w:color="auto"/>
              <w:left w:val="single" w:sz="4" w:space="0" w:color="auto"/>
              <w:bottom w:val="single" w:sz="4" w:space="0" w:color="auto"/>
              <w:right w:val="single" w:sz="4" w:space="0" w:color="auto"/>
            </w:tcBorders>
          </w:tcPr>
          <w:p w14:paraId="516B5466" w14:textId="77777777" w:rsidR="00393B1F" w:rsidRDefault="00772F76">
            <w:pPr>
              <w:pStyle w:val="aff1"/>
              <w:jc w:val="both"/>
            </w:pPr>
            <w:r>
              <w:t>Уникальный идентификатор выгруженного объекта</w:t>
            </w:r>
          </w:p>
        </w:tc>
      </w:tr>
      <w:tr w:rsidR="00393B1F" w14:paraId="06B97232" w14:textId="77777777">
        <w:tc>
          <w:tcPr>
            <w:tcW w:w="901" w:type="pct"/>
            <w:tcBorders>
              <w:top w:val="single" w:sz="4" w:space="0" w:color="auto"/>
              <w:left w:val="single" w:sz="4" w:space="0" w:color="auto"/>
              <w:bottom w:val="single" w:sz="4" w:space="0" w:color="auto"/>
              <w:right w:val="single" w:sz="4" w:space="0" w:color="auto"/>
            </w:tcBorders>
          </w:tcPr>
          <w:p w14:paraId="79DE984A" w14:textId="77777777" w:rsidR="00393B1F" w:rsidRDefault="00772F76">
            <w:pPr>
              <w:pStyle w:val="aff1"/>
              <w:rPr>
                <w:lang w:val="en-US"/>
              </w:rPr>
            </w:pPr>
            <w:r>
              <w:lastRenderedPageBreak/>
              <w:t>NMA_OBREMENENIE</w:t>
            </w:r>
          </w:p>
        </w:tc>
        <w:tc>
          <w:tcPr>
            <w:tcW w:w="853" w:type="pct"/>
            <w:tcBorders>
              <w:top w:val="single" w:sz="4" w:space="0" w:color="auto"/>
              <w:left w:val="single" w:sz="4" w:space="0" w:color="auto"/>
              <w:bottom w:val="single" w:sz="4" w:space="0" w:color="auto"/>
              <w:right w:val="single" w:sz="4" w:space="0" w:color="auto"/>
            </w:tcBorders>
          </w:tcPr>
          <w:p w14:paraId="6B853EE6" w14:textId="77777777" w:rsidR="00393B1F" w:rsidRDefault="00772F76">
            <w:pPr>
              <w:pStyle w:val="aff1"/>
            </w:pPr>
            <w:r>
              <w:t>OWNER</w:t>
            </w:r>
          </w:p>
        </w:tc>
        <w:tc>
          <w:tcPr>
            <w:tcW w:w="763" w:type="pct"/>
            <w:tcBorders>
              <w:top w:val="single" w:sz="4" w:space="0" w:color="auto"/>
              <w:left w:val="single" w:sz="4" w:space="0" w:color="auto"/>
              <w:bottom w:val="single" w:sz="4" w:space="0" w:color="auto"/>
              <w:right w:val="single" w:sz="4" w:space="0" w:color="auto"/>
            </w:tcBorders>
          </w:tcPr>
          <w:p w14:paraId="71CAECAC" w14:textId="77777777" w:rsidR="00393B1F" w:rsidRDefault="00772F76">
            <w:pPr>
              <w:pStyle w:val="aff1"/>
            </w:pPr>
            <w:r>
              <w:t>Элемент</w:t>
            </w:r>
          </w:p>
        </w:tc>
        <w:tc>
          <w:tcPr>
            <w:tcW w:w="762" w:type="pct"/>
            <w:tcBorders>
              <w:top w:val="single" w:sz="4" w:space="0" w:color="auto"/>
              <w:left w:val="single" w:sz="4" w:space="0" w:color="auto"/>
              <w:bottom w:val="single" w:sz="4" w:space="0" w:color="auto"/>
              <w:right w:val="single" w:sz="4" w:space="0" w:color="auto"/>
            </w:tcBorders>
          </w:tcPr>
          <w:p w14:paraId="10E66AB6"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tcPr>
          <w:p w14:paraId="72989511" w14:textId="77777777" w:rsidR="00393B1F" w:rsidRDefault="00772F76">
            <w:pPr>
              <w:pStyle w:val="aff1"/>
            </w:pPr>
            <w:r>
              <w:t>Да</w:t>
            </w:r>
          </w:p>
        </w:tc>
        <w:tc>
          <w:tcPr>
            <w:tcW w:w="942" w:type="pct"/>
            <w:tcBorders>
              <w:top w:val="single" w:sz="4" w:space="0" w:color="auto"/>
              <w:left w:val="single" w:sz="4" w:space="0" w:color="auto"/>
              <w:bottom w:val="single" w:sz="4" w:space="0" w:color="auto"/>
              <w:right w:val="single" w:sz="4" w:space="0" w:color="auto"/>
            </w:tcBorders>
          </w:tcPr>
          <w:p w14:paraId="629B9BEB" w14:textId="77777777" w:rsidR="00393B1F" w:rsidRDefault="00772F76">
            <w:pPr>
              <w:pStyle w:val="aff1"/>
              <w:jc w:val="both"/>
            </w:pPr>
            <w:r>
              <w:t>Идентификатор элемента-владельца</w:t>
            </w:r>
          </w:p>
        </w:tc>
      </w:tr>
      <w:tr w:rsidR="00393B1F" w14:paraId="3B87D962" w14:textId="77777777">
        <w:tc>
          <w:tcPr>
            <w:tcW w:w="901" w:type="pct"/>
            <w:tcBorders>
              <w:top w:val="single" w:sz="4" w:space="0" w:color="auto"/>
              <w:left w:val="single" w:sz="4" w:space="0" w:color="auto"/>
              <w:bottom w:val="single" w:sz="4" w:space="0" w:color="auto"/>
              <w:right w:val="single" w:sz="4" w:space="0" w:color="auto"/>
            </w:tcBorders>
          </w:tcPr>
          <w:p w14:paraId="135EAA41" w14:textId="77777777" w:rsidR="00393B1F" w:rsidRDefault="00772F76">
            <w:pPr>
              <w:pStyle w:val="aff1"/>
              <w:rPr>
                <w:lang w:val="en-US"/>
              </w:rPr>
            </w:pPr>
            <w:r>
              <w:t>NMA_OBREMENENIE</w:t>
            </w:r>
          </w:p>
        </w:tc>
        <w:tc>
          <w:tcPr>
            <w:tcW w:w="853" w:type="pct"/>
            <w:tcBorders>
              <w:top w:val="single" w:sz="4" w:space="0" w:color="auto"/>
              <w:left w:val="single" w:sz="4" w:space="0" w:color="auto"/>
              <w:bottom w:val="single" w:sz="4" w:space="0" w:color="auto"/>
              <w:right w:val="single" w:sz="4" w:space="0" w:color="auto"/>
            </w:tcBorders>
          </w:tcPr>
          <w:p w14:paraId="31B63B08" w14:textId="77777777" w:rsidR="00393B1F" w:rsidRDefault="00772F76">
            <w:pPr>
              <w:pStyle w:val="aff1"/>
            </w:pPr>
            <w:r>
              <w:t>ROW</w:t>
            </w:r>
          </w:p>
        </w:tc>
        <w:tc>
          <w:tcPr>
            <w:tcW w:w="763" w:type="pct"/>
            <w:tcBorders>
              <w:top w:val="single" w:sz="4" w:space="0" w:color="auto"/>
              <w:left w:val="single" w:sz="4" w:space="0" w:color="auto"/>
              <w:bottom w:val="single" w:sz="4" w:space="0" w:color="auto"/>
              <w:right w:val="single" w:sz="4" w:space="0" w:color="auto"/>
            </w:tcBorders>
          </w:tcPr>
          <w:p w14:paraId="37037D52" w14:textId="77777777" w:rsidR="00393B1F" w:rsidRDefault="00772F76">
            <w:pPr>
              <w:pStyle w:val="aff1"/>
            </w:pPr>
            <w:r>
              <w:t>Составной элемент</w:t>
            </w:r>
          </w:p>
        </w:tc>
        <w:tc>
          <w:tcPr>
            <w:tcW w:w="762" w:type="pct"/>
            <w:tcBorders>
              <w:top w:val="single" w:sz="4" w:space="0" w:color="auto"/>
              <w:left w:val="single" w:sz="4" w:space="0" w:color="auto"/>
              <w:bottom w:val="single" w:sz="4" w:space="0" w:color="auto"/>
              <w:right w:val="single" w:sz="4" w:space="0" w:color="auto"/>
            </w:tcBorders>
          </w:tcPr>
          <w:p w14:paraId="1BEB7D58" w14:textId="77777777" w:rsidR="00393B1F" w:rsidRDefault="00772F76">
            <w:pPr>
              <w:pStyle w:val="aff1"/>
            </w:pPr>
            <w:r>
              <w:t>ROW</w:t>
            </w:r>
          </w:p>
        </w:tc>
        <w:tc>
          <w:tcPr>
            <w:tcW w:w="776" w:type="pct"/>
            <w:tcBorders>
              <w:top w:val="single" w:sz="4" w:space="0" w:color="auto"/>
              <w:left w:val="single" w:sz="4" w:space="0" w:color="auto"/>
              <w:bottom w:val="single" w:sz="4" w:space="0" w:color="auto"/>
              <w:right w:val="single" w:sz="4" w:space="0" w:color="auto"/>
            </w:tcBorders>
          </w:tcPr>
          <w:p w14:paraId="3434688B" w14:textId="77777777" w:rsidR="00393B1F" w:rsidRDefault="00772F76">
            <w:pPr>
              <w:pStyle w:val="aff1"/>
            </w:pPr>
            <w:r>
              <w:t>Да</w:t>
            </w:r>
          </w:p>
        </w:tc>
        <w:tc>
          <w:tcPr>
            <w:tcW w:w="942" w:type="pct"/>
            <w:tcBorders>
              <w:top w:val="single" w:sz="4" w:space="0" w:color="auto"/>
              <w:left w:val="single" w:sz="4" w:space="0" w:color="auto"/>
              <w:bottom w:val="single" w:sz="4" w:space="0" w:color="auto"/>
              <w:right w:val="single" w:sz="4" w:space="0" w:color="auto"/>
            </w:tcBorders>
          </w:tcPr>
          <w:p w14:paraId="599B7296" w14:textId="77777777" w:rsidR="00393B1F" w:rsidRDefault="00772F76">
            <w:pPr>
              <w:pStyle w:val="aff1"/>
              <w:jc w:val="both"/>
            </w:pPr>
            <w:r>
              <w:t>Строки табличной части</w:t>
            </w:r>
          </w:p>
        </w:tc>
      </w:tr>
      <w:tr w:rsidR="00393B1F" w14:paraId="43B62ED2" w14:textId="77777777">
        <w:tc>
          <w:tcPr>
            <w:tcW w:w="901" w:type="pct"/>
            <w:tcBorders>
              <w:top w:val="single" w:sz="4" w:space="0" w:color="auto"/>
              <w:left w:val="single" w:sz="4" w:space="0" w:color="auto"/>
              <w:bottom w:val="single" w:sz="4" w:space="0" w:color="auto"/>
              <w:right w:val="single" w:sz="4" w:space="0" w:color="auto"/>
            </w:tcBorders>
          </w:tcPr>
          <w:p w14:paraId="65AB45DD" w14:textId="77777777" w:rsidR="00393B1F" w:rsidRDefault="00772F76">
            <w:pPr>
              <w:pStyle w:val="aff1"/>
              <w:rPr>
                <w:lang w:val="en-US"/>
              </w:rPr>
            </w:pPr>
            <w:r>
              <w:t>ROW</w:t>
            </w:r>
          </w:p>
        </w:tc>
        <w:tc>
          <w:tcPr>
            <w:tcW w:w="853" w:type="pct"/>
            <w:tcBorders>
              <w:top w:val="single" w:sz="4" w:space="0" w:color="auto"/>
              <w:left w:val="single" w:sz="4" w:space="0" w:color="auto"/>
              <w:bottom w:val="single" w:sz="4" w:space="0" w:color="auto"/>
              <w:right w:val="single" w:sz="4" w:space="0" w:color="auto"/>
            </w:tcBorders>
          </w:tcPr>
          <w:p w14:paraId="76A41123" w14:textId="77777777" w:rsidR="00393B1F" w:rsidRDefault="00772F76">
            <w:pPr>
              <w:pStyle w:val="aff1"/>
            </w:pPr>
            <w:r>
              <w:t>ROWNUM</w:t>
            </w:r>
          </w:p>
        </w:tc>
        <w:tc>
          <w:tcPr>
            <w:tcW w:w="763" w:type="pct"/>
            <w:tcBorders>
              <w:top w:val="single" w:sz="4" w:space="0" w:color="auto"/>
              <w:left w:val="single" w:sz="4" w:space="0" w:color="auto"/>
              <w:bottom w:val="single" w:sz="4" w:space="0" w:color="auto"/>
              <w:right w:val="single" w:sz="4" w:space="0" w:color="auto"/>
            </w:tcBorders>
          </w:tcPr>
          <w:p w14:paraId="0F327476" w14:textId="77777777" w:rsidR="00393B1F" w:rsidRDefault="00772F76">
            <w:pPr>
              <w:pStyle w:val="aff1"/>
            </w:pPr>
            <w:r>
              <w:t>Элемент</w:t>
            </w:r>
          </w:p>
        </w:tc>
        <w:tc>
          <w:tcPr>
            <w:tcW w:w="762" w:type="pct"/>
            <w:tcBorders>
              <w:top w:val="single" w:sz="4" w:space="0" w:color="auto"/>
              <w:left w:val="single" w:sz="4" w:space="0" w:color="auto"/>
              <w:bottom w:val="single" w:sz="4" w:space="0" w:color="auto"/>
              <w:right w:val="single" w:sz="4" w:space="0" w:color="auto"/>
            </w:tcBorders>
          </w:tcPr>
          <w:p w14:paraId="1DAA9961" w14:textId="77777777" w:rsidR="00393B1F" w:rsidRDefault="00772F76">
            <w:pPr>
              <w:pStyle w:val="aff1"/>
            </w:pPr>
            <w:r>
              <w:t>INTEGER</w:t>
            </w:r>
          </w:p>
        </w:tc>
        <w:tc>
          <w:tcPr>
            <w:tcW w:w="776" w:type="pct"/>
            <w:tcBorders>
              <w:top w:val="single" w:sz="4" w:space="0" w:color="auto"/>
              <w:left w:val="single" w:sz="4" w:space="0" w:color="auto"/>
              <w:bottom w:val="single" w:sz="4" w:space="0" w:color="auto"/>
              <w:right w:val="single" w:sz="4" w:space="0" w:color="auto"/>
            </w:tcBorders>
          </w:tcPr>
          <w:p w14:paraId="34CACECB" w14:textId="77777777" w:rsidR="00393B1F" w:rsidRDefault="00772F76">
            <w:pPr>
              <w:pStyle w:val="aff1"/>
            </w:pPr>
            <w:r>
              <w:t>Да</w:t>
            </w:r>
          </w:p>
        </w:tc>
        <w:tc>
          <w:tcPr>
            <w:tcW w:w="942" w:type="pct"/>
            <w:tcBorders>
              <w:top w:val="single" w:sz="4" w:space="0" w:color="auto"/>
              <w:left w:val="single" w:sz="4" w:space="0" w:color="auto"/>
              <w:bottom w:val="single" w:sz="4" w:space="0" w:color="auto"/>
              <w:right w:val="single" w:sz="4" w:space="0" w:color="auto"/>
            </w:tcBorders>
          </w:tcPr>
          <w:p w14:paraId="636C1032" w14:textId="77777777" w:rsidR="00393B1F" w:rsidRDefault="00772F76">
            <w:pPr>
              <w:pStyle w:val="aff1"/>
              <w:jc w:val="both"/>
            </w:pPr>
            <w:r>
              <w:t>Номер строки</w:t>
            </w:r>
          </w:p>
        </w:tc>
      </w:tr>
      <w:tr w:rsidR="00393B1F" w14:paraId="764C3C7D" w14:textId="77777777">
        <w:tc>
          <w:tcPr>
            <w:tcW w:w="901" w:type="pct"/>
            <w:tcBorders>
              <w:top w:val="single" w:sz="4" w:space="0" w:color="auto"/>
              <w:left w:val="single" w:sz="4" w:space="0" w:color="auto"/>
              <w:bottom w:val="single" w:sz="4" w:space="0" w:color="auto"/>
              <w:right w:val="single" w:sz="4" w:space="0" w:color="auto"/>
            </w:tcBorders>
            <w:shd w:val="clear" w:color="auto" w:fill="auto"/>
          </w:tcPr>
          <w:p w14:paraId="3F2F1444" w14:textId="77777777" w:rsidR="00393B1F" w:rsidRDefault="00772F76">
            <w:pPr>
              <w:pStyle w:val="aff1"/>
              <w:rPr>
                <w:lang w:val="en-US"/>
              </w:rPr>
            </w:pPr>
            <w:r>
              <w:t>ROW</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0C2956B6" w14:textId="77777777" w:rsidR="00393B1F" w:rsidRDefault="00772F76">
            <w:pPr>
              <w:pStyle w:val="aff1"/>
            </w:pPr>
            <w:r>
              <w:t>NAME_IT</w:t>
            </w:r>
          </w:p>
        </w:tc>
        <w:tc>
          <w:tcPr>
            <w:tcW w:w="763" w:type="pct"/>
            <w:tcBorders>
              <w:top w:val="single" w:sz="4" w:space="0" w:color="auto"/>
              <w:left w:val="single" w:sz="4" w:space="0" w:color="auto"/>
              <w:bottom w:val="single" w:sz="4" w:space="0" w:color="auto"/>
              <w:right w:val="single" w:sz="4" w:space="0" w:color="auto"/>
            </w:tcBorders>
            <w:shd w:val="clear" w:color="auto" w:fill="auto"/>
          </w:tcPr>
          <w:p w14:paraId="28F04E13" w14:textId="77777777" w:rsidR="00393B1F" w:rsidRDefault="00772F76">
            <w:pPr>
              <w:pStyle w:val="aff1"/>
            </w:pPr>
            <w:r>
              <w:t>Элемент</w:t>
            </w:r>
          </w:p>
        </w:tc>
        <w:tc>
          <w:tcPr>
            <w:tcW w:w="762" w:type="pct"/>
            <w:tcBorders>
              <w:top w:val="single" w:sz="4" w:space="0" w:color="auto"/>
              <w:left w:val="single" w:sz="4" w:space="0" w:color="auto"/>
              <w:bottom w:val="single" w:sz="4" w:space="0" w:color="auto"/>
              <w:right w:val="single" w:sz="4" w:space="0" w:color="auto"/>
            </w:tcBorders>
            <w:shd w:val="clear" w:color="auto" w:fill="auto"/>
          </w:tcPr>
          <w:p w14:paraId="25EFED18" w14:textId="77777777" w:rsidR="00393B1F" w:rsidRDefault="00772F76">
            <w:pPr>
              <w:pStyle w:val="aff1"/>
            </w:pPr>
            <w:r>
              <w:t>STRING (150)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067826C" w14:textId="77777777" w:rsidR="00393B1F" w:rsidRDefault="00772F76">
            <w:pPr>
              <w:pStyle w:val="aff1"/>
            </w:pPr>
            <w:r>
              <w:t>Нет</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1E030E67" w14:textId="77777777" w:rsidR="00393B1F" w:rsidRDefault="00772F76">
            <w:pPr>
              <w:pStyle w:val="aff1"/>
              <w:jc w:val="both"/>
            </w:pPr>
            <w:r>
              <w:t>Наименование части</w:t>
            </w:r>
          </w:p>
        </w:tc>
      </w:tr>
      <w:tr w:rsidR="00393B1F" w14:paraId="268C92F8" w14:textId="77777777">
        <w:tc>
          <w:tcPr>
            <w:tcW w:w="901" w:type="pct"/>
            <w:tcBorders>
              <w:top w:val="single" w:sz="4" w:space="0" w:color="auto"/>
              <w:left w:val="single" w:sz="4" w:space="0" w:color="auto"/>
              <w:bottom w:val="single" w:sz="4" w:space="0" w:color="auto"/>
              <w:right w:val="single" w:sz="4" w:space="0" w:color="auto"/>
            </w:tcBorders>
            <w:shd w:val="clear" w:color="auto" w:fill="auto"/>
          </w:tcPr>
          <w:p w14:paraId="65B9830A" w14:textId="77777777" w:rsidR="00393B1F" w:rsidRDefault="00772F76">
            <w:pPr>
              <w:pStyle w:val="aff1"/>
              <w:rPr>
                <w:lang w:val="en-US"/>
              </w:rPr>
            </w:pPr>
            <w:r>
              <w:t>ROW</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18E50BC0" w14:textId="77777777" w:rsidR="00393B1F" w:rsidRDefault="00772F76">
            <w:pPr>
              <w:pStyle w:val="aff1"/>
            </w:pPr>
            <w:r>
              <w:t>RAZMER_IT</w:t>
            </w:r>
          </w:p>
        </w:tc>
        <w:tc>
          <w:tcPr>
            <w:tcW w:w="763" w:type="pct"/>
            <w:tcBorders>
              <w:top w:val="single" w:sz="4" w:space="0" w:color="auto"/>
              <w:left w:val="single" w:sz="4" w:space="0" w:color="auto"/>
              <w:bottom w:val="single" w:sz="4" w:space="0" w:color="auto"/>
              <w:right w:val="single" w:sz="4" w:space="0" w:color="auto"/>
            </w:tcBorders>
            <w:shd w:val="clear" w:color="auto" w:fill="auto"/>
          </w:tcPr>
          <w:p w14:paraId="2600748E" w14:textId="77777777" w:rsidR="00393B1F" w:rsidRDefault="00772F76">
            <w:pPr>
              <w:pStyle w:val="aff1"/>
            </w:pPr>
            <w:r>
              <w:t>Элемент</w:t>
            </w:r>
          </w:p>
        </w:tc>
        <w:tc>
          <w:tcPr>
            <w:tcW w:w="762" w:type="pct"/>
            <w:tcBorders>
              <w:top w:val="single" w:sz="4" w:space="0" w:color="auto"/>
              <w:left w:val="single" w:sz="4" w:space="0" w:color="auto"/>
              <w:bottom w:val="single" w:sz="4" w:space="0" w:color="auto"/>
              <w:right w:val="single" w:sz="4" w:space="0" w:color="auto"/>
            </w:tcBorders>
            <w:shd w:val="clear" w:color="auto" w:fill="auto"/>
          </w:tcPr>
          <w:p w14:paraId="7A844113" w14:textId="77777777" w:rsidR="00393B1F" w:rsidRDefault="00772F76">
            <w:pPr>
              <w:pStyle w:val="aff1"/>
            </w:pPr>
            <w:r>
              <w:t>DECIMAL (8,2)</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3EC17FC5" w14:textId="77777777" w:rsidR="00393B1F" w:rsidRDefault="00772F76">
            <w:pPr>
              <w:pStyle w:val="aff1"/>
            </w:pPr>
            <w:r>
              <w:t>Нет</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204F8ACD" w14:textId="77777777" w:rsidR="00393B1F" w:rsidRDefault="00772F76">
            <w:pPr>
              <w:pStyle w:val="aff1"/>
              <w:jc w:val="both"/>
            </w:pPr>
            <w:r>
              <w:t>Размер части</w:t>
            </w:r>
          </w:p>
        </w:tc>
      </w:tr>
      <w:tr w:rsidR="00393B1F" w14:paraId="6CE0112F" w14:textId="77777777">
        <w:tc>
          <w:tcPr>
            <w:tcW w:w="901" w:type="pct"/>
            <w:tcBorders>
              <w:top w:val="single" w:sz="4" w:space="0" w:color="auto"/>
              <w:left w:val="single" w:sz="4" w:space="0" w:color="auto"/>
              <w:bottom w:val="single" w:sz="4" w:space="0" w:color="auto"/>
              <w:right w:val="single" w:sz="4" w:space="0" w:color="auto"/>
            </w:tcBorders>
            <w:shd w:val="clear" w:color="auto" w:fill="auto"/>
          </w:tcPr>
          <w:p w14:paraId="79EF0C48" w14:textId="77777777" w:rsidR="00393B1F" w:rsidRDefault="00772F76">
            <w:pPr>
              <w:pStyle w:val="aff1"/>
              <w:rPr>
                <w:lang w:val="en-US"/>
              </w:rPr>
            </w:pPr>
            <w:r>
              <w:t>ROW</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62B71E57" w14:textId="77777777" w:rsidR="00393B1F" w:rsidRDefault="00772F76">
            <w:pPr>
              <w:pStyle w:val="aff1"/>
            </w:pPr>
            <w:r>
              <w:t>ED_IZM</w:t>
            </w:r>
          </w:p>
        </w:tc>
        <w:tc>
          <w:tcPr>
            <w:tcW w:w="763" w:type="pct"/>
            <w:tcBorders>
              <w:top w:val="single" w:sz="4" w:space="0" w:color="auto"/>
              <w:left w:val="single" w:sz="4" w:space="0" w:color="auto"/>
              <w:bottom w:val="single" w:sz="4" w:space="0" w:color="auto"/>
              <w:right w:val="single" w:sz="4" w:space="0" w:color="auto"/>
            </w:tcBorders>
            <w:shd w:val="clear" w:color="auto" w:fill="auto"/>
          </w:tcPr>
          <w:p w14:paraId="2613D6EF" w14:textId="77777777" w:rsidR="00393B1F" w:rsidRDefault="00772F76">
            <w:pPr>
              <w:pStyle w:val="aff1"/>
            </w:pPr>
            <w:r>
              <w:t>Элемент</w:t>
            </w:r>
          </w:p>
        </w:tc>
        <w:tc>
          <w:tcPr>
            <w:tcW w:w="762" w:type="pct"/>
            <w:tcBorders>
              <w:top w:val="single" w:sz="4" w:space="0" w:color="auto"/>
              <w:left w:val="single" w:sz="4" w:space="0" w:color="auto"/>
              <w:bottom w:val="single" w:sz="4" w:space="0" w:color="auto"/>
              <w:right w:val="single" w:sz="4" w:space="0" w:color="auto"/>
            </w:tcBorders>
            <w:shd w:val="clear" w:color="auto" w:fill="auto"/>
          </w:tcPr>
          <w:p w14:paraId="622954CE" w14:textId="77777777" w:rsidR="00393B1F" w:rsidRDefault="00772F76">
            <w:pPr>
              <w:pStyle w:val="aff1"/>
            </w:pPr>
            <w:r>
              <w:t>STRING (4)</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66A755B3" w14:textId="77777777" w:rsidR="00393B1F" w:rsidRDefault="00772F76">
            <w:pPr>
              <w:pStyle w:val="aff1"/>
            </w:pPr>
            <w:r>
              <w:t>Нет</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C8F9F53" w14:textId="77777777" w:rsidR="00393B1F" w:rsidRDefault="00772F76">
            <w:pPr>
              <w:pStyle w:val="aff1"/>
              <w:jc w:val="both"/>
            </w:pPr>
            <w:r>
              <w:t>Единица измерения части (код по ОКЕИ)</w:t>
            </w:r>
          </w:p>
        </w:tc>
      </w:tr>
      <w:tr w:rsidR="00393B1F" w14:paraId="4ACF89A8" w14:textId="77777777">
        <w:tc>
          <w:tcPr>
            <w:tcW w:w="901" w:type="pct"/>
            <w:tcBorders>
              <w:top w:val="single" w:sz="4" w:space="0" w:color="auto"/>
              <w:left w:val="single" w:sz="4" w:space="0" w:color="auto"/>
              <w:bottom w:val="single" w:sz="4" w:space="0" w:color="auto"/>
              <w:right w:val="single" w:sz="4" w:space="0" w:color="auto"/>
            </w:tcBorders>
            <w:shd w:val="clear" w:color="auto" w:fill="auto"/>
          </w:tcPr>
          <w:p w14:paraId="6B0036B3" w14:textId="77777777" w:rsidR="00393B1F" w:rsidRDefault="00772F76">
            <w:pPr>
              <w:pStyle w:val="aff1"/>
              <w:rPr>
                <w:lang w:val="en-US"/>
              </w:rPr>
            </w:pPr>
            <w:r>
              <w:t>ROW</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023F7056" w14:textId="77777777" w:rsidR="00393B1F" w:rsidRDefault="00772F76">
            <w:pPr>
              <w:pStyle w:val="aff1"/>
            </w:pPr>
            <w:r>
              <w:t>VID_OBREM</w:t>
            </w:r>
          </w:p>
        </w:tc>
        <w:tc>
          <w:tcPr>
            <w:tcW w:w="763" w:type="pct"/>
            <w:tcBorders>
              <w:top w:val="single" w:sz="4" w:space="0" w:color="auto"/>
              <w:left w:val="single" w:sz="4" w:space="0" w:color="auto"/>
              <w:bottom w:val="single" w:sz="4" w:space="0" w:color="auto"/>
              <w:right w:val="single" w:sz="4" w:space="0" w:color="auto"/>
            </w:tcBorders>
            <w:shd w:val="clear" w:color="auto" w:fill="auto"/>
          </w:tcPr>
          <w:p w14:paraId="56C537BB" w14:textId="77777777" w:rsidR="00393B1F" w:rsidRDefault="00772F76">
            <w:pPr>
              <w:pStyle w:val="aff1"/>
            </w:pPr>
            <w:r>
              <w:t>Элемент</w:t>
            </w:r>
          </w:p>
        </w:tc>
        <w:tc>
          <w:tcPr>
            <w:tcW w:w="762" w:type="pct"/>
            <w:tcBorders>
              <w:top w:val="single" w:sz="4" w:space="0" w:color="auto"/>
              <w:left w:val="single" w:sz="4" w:space="0" w:color="auto"/>
              <w:bottom w:val="single" w:sz="4" w:space="0" w:color="auto"/>
              <w:right w:val="single" w:sz="4" w:space="0" w:color="auto"/>
            </w:tcBorders>
            <w:shd w:val="clear" w:color="auto" w:fill="auto"/>
          </w:tcPr>
          <w:p w14:paraId="66F7EC62" w14:textId="77777777" w:rsidR="00393B1F" w:rsidRDefault="00772F76">
            <w:pPr>
              <w:pStyle w:val="aff1"/>
            </w:pPr>
            <w:r>
              <w:t>STRING (100)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50344836" w14:textId="77777777" w:rsidR="00393B1F" w:rsidRDefault="00772F76">
            <w:pPr>
              <w:pStyle w:val="aff1"/>
            </w:pPr>
            <w:r>
              <w:t>Нет</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00C32CF1" w14:textId="77777777" w:rsidR="00393B1F" w:rsidRDefault="00772F76">
            <w:pPr>
              <w:pStyle w:val="aff1"/>
              <w:jc w:val="both"/>
            </w:pPr>
            <w:r>
              <w:t>Вид обременения.</w:t>
            </w:r>
          </w:p>
          <w:p w14:paraId="5A9FCD8D" w14:textId="77777777" w:rsidR="00393B1F" w:rsidRDefault="00772F76">
            <w:pPr>
              <w:pStyle w:val="aff1"/>
              <w:jc w:val="both"/>
            </w:pPr>
            <w:r>
              <w:t>Принимает значения:</w:t>
            </w:r>
          </w:p>
          <w:p w14:paraId="3F9D7650" w14:textId="77777777" w:rsidR="00393B1F" w:rsidRDefault="00772F76">
            <w:pPr>
              <w:pStyle w:val="aff1"/>
              <w:numPr>
                <w:ilvl w:val="0"/>
                <w:numId w:val="18"/>
              </w:numPr>
              <w:jc w:val="both"/>
            </w:pPr>
            <w:r>
              <w:t>«Аренда»;</w:t>
            </w:r>
          </w:p>
          <w:p w14:paraId="16D0A312" w14:textId="77777777" w:rsidR="00393B1F" w:rsidRDefault="00772F76">
            <w:pPr>
              <w:pStyle w:val="aff1"/>
              <w:numPr>
                <w:ilvl w:val="0"/>
                <w:numId w:val="18"/>
              </w:numPr>
              <w:jc w:val="both"/>
            </w:pPr>
            <w:r>
              <w:t>«Ипотека»;</w:t>
            </w:r>
          </w:p>
          <w:p w14:paraId="5D0CB25E" w14:textId="77777777" w:rsidR="00393B1F" w:rsidRDefault="00772F76">
            <w:pPr>
              <w:pStyle w:val="aff1"/>
              <w:numPr>
                <w:ilvl w:val="0"/>
                <w:numId w:val="18"/>
              </w:numPr>
              <w:jc w:val="both"/>
            </w:pPr>
            <w:r>
              <w:t>«Доверительное управление»;</w:t>
            </w:r>
          </w:p>
          <w:p w14:paraId="4B23AF44" w14:textId="77777777" w:rsidR="00393B1F" w:rsidRDefault="00772F76">
            <w:pPr>
              <w:pStyle w:val="aff1"/>
              <w:numPr>
                <w:ilvl w:val="0"/>
                <w:numId w:val="18"/>
              </w:numPr>
              <w:jc w:val="both"/>
            </w:pPr>
            <w:r>
              <w:t>«Рента»;</w:t>
            </w:r>
          </w:p>
          <w:p w14:paraId="3307ABDB" w14:textId="77777777" w:rsidR="00393B1F" w:rsidRDefault="00772F76">
            <w:pPr>
              <w:pStyle w:val="aff1"/>
              <w:numPr>
                <w:ilvl w:val="0"/>
                <w:numId w:val="18"/>
              </w:numPr>
              <w:jc w:val="both"/>
            </w:pPr>
            <w:r>
              <w:t>«Сервитут»;</w:t>
            </w:r>
          </w:p>
          <w:p w14:paraId="4858B677" w14:textId="77777777" w:rsidR="00393B1F" w:rsidRDefault="00772F76">
            <w:pPr>
              <w:pStyle w:val="aff1"/>
              <w:numPr>
                <w:ilvl w:val="0"/>
                <w:numId w:val="18"/>
              </w:numPr>
              <w:jc w:val="both"/>
            </w:pPr>
            <w:r>
              <w:t>«Арест»;</w:t>
            </w:r>
          </w:p>
          <w:p w14:paraId="0E5CDF21" w14:textId="77777777" w:rsidR="00393B1F" w:rsidRDefault="00772F76">
            <w:pPr>
              <w:pStyle w:val="aff1"/>
              <w:numPr>
                <w:ilvl w:val="0"/>
                <w:numId w:val="18"/>
              </w:numPr>
              <w:jc w:val="both"/>
            </w:pPr>
            <w:r>
              <w:t>«Концессионное соглашение»;</w:t>
            </w:r>
          </w:p>
          <w:p w14:paraId="1BE8BE0C" w14:textId="77777777" w:rsidR="00393B1F" w:rsidRDefault="00772F76">
            <w:pPr>
              <w:pStyle w:val="aff1"/>
              <w:numPr>
                <w:ilvl w:val="0"/>
                <w:numId w:val="18"/>
              </w:numPr>
              <w:jc w:val="both"/>
            </w:pPr>
            <w:r>
              <w:t>«Иное»</w:t>
            </w:r>
          </w:p>
        </w:tc>
      </w:tr>
      <w:tr w:rsidR="00393B1F" w14:paraId="08EF78D3" w14:textId="77777777">
        <w:tc>
          <w:tcPr>
            <w:tcW w:w="901" w:type="pct"/>
            <w:tcBorders>
              <w:top w:val="single" w:sz="4" w:space="0" w:color="auto"/>
              <w:left w:val="single" w:sz="4" w:space="0" w:color="auto"/>
              <w:bottom w:val="single" w:sz="4" w:space="0" w:color="auto"/>
              <w:right w:val="single" w:sz="4" w:space="0" w:color="auto"/>
            </w:tcBorders>
          </w:tcPr>
          <w:p w14:paraId="16E0CDD2" w14:textId="77777777" w:rsidR="00393B1F" w:rsidRDefault="00772F76">
            <w:pPr>
              <w:pStyle w:val="aff1"/>
              <w:rPr>
                <w:lang w:val="en-US"/>
              </w:rPr>
            </w:pPr>
            <w:r>
              <w:t>ROW</w:t>
            </w:r>
          </w:p>
        </w:tc>
        <w:tc>
          <w:tcPr>
            <w:tcW w:w="853" w:type="pct"/>
            <w:tcBorders>
              <w:top w:val="single" w:sz="4" w:space="0" w:color="auto"/>
              <w:left w:val="single" w:sz="4" w:space="0" w:color="auto"/>
              <w:bottom w:val="single" w:sz="4" w:space="0" w:color="auto"/>
              <w:right w:val="single" w:sz="4" w:space="0" w:color="auto"/>
            </w:tcBorders>
          </w:tcPr>
          <w:p w14:paraId="4944B852" w14:textId="77777777" w:rsidR="00393B1F" w:rsidRDefault="00772F76">
            <w:pPr>
              <w:pStyle w:val="aff1"/>
            </w:pPr>
            <w:r>
              <w:t>DATE_NACH</w:t>
            </w:r>
          </w:p>
        </w:tc>
        <w:tc>
          <w:tcPr>
            <w:tcW w:w="763" w:type="pct"/>
            <w:tcBorders>
              <w:top w:val="single" w:sz="4" w:space="0" w:color="auto"/>
              <w:left w:val="single" w:sz="4" w:space="0" w:color="auto"/>
              <w:bottom w:val="single" w:sz="4" w:space="0" w:color="auto"/>
              <w:right w:val="single" w:sz="4" w:space="0" w:color="auto"/>
            </w:tcBorders>
          </w:tcPr>
          <w:p w14:paraId="6C60031E" w14:textId="77777777" w:rsidR="00393B1F" w:rsidRDefault="00772F76">
            <w:pPr>
              <w:pStyle w:val="aff1"/>
            </w:pPr>
            <w:r>
              <w:t>Элемент</w:t>
            </w:r>
          </w:p>
        </w:tc>
        <w:tc>
          <w:tcPr>
            <w:tcW w:w="762" w:type="pct"/>
            <w:tcBorders>
              <w:top w:val="single" w:sz="4" w:space="0" w:color="auto"/>
              <w:left w:val="single" w:sz="4" w:space="0" w:color="auto"/>
              <w:bottom w:val="single" w:sz="4" w:space="0" w:color="auto"/>
              <w:right w:val="single" w:sz="4" w:space="0" w:color="auto"/>
            </w:tcBorders>
          </w:tcPr>
          <w:p w14:paraId="3A64943A" w14:textId="77777777" w:rsidR="00393B1F" w:rsidRDefault="00772F76">
            <w:pPr>
              <w:pStyle w:val="aff1"/>
            </w:pPr>
            <w:r>
              <w:t>DATE</w:t>
            </w:r>
          </w:p>
        </w:tc>
        <w:tc>
          <w:tcPr>
            <w:tcW w:w="776" w:type="pct"/>
            <w:tcBorders>
              <w:top w:val="single" w:sz="4" w:space="0" w:color="auto"/>
              <w:left w:val="single" w:sz="4" w:space="0" w:color="auto"/>
              <w:bottom w:val="single" w:sz="4" w:space="0" w:color="auto"/>
              <w:right w:val="single" w:sz="4" w:space="0" w:color="auto"/>
            </w:tcBorders>
          </w:tcPr>
          <w:p w14:paraId="3F975880" w14:textId="77777777" w:rsidR="00393B1F" w:rsidRDefault="00772F76">
            <w:pPr>
              <w:pStyle w:val="aff1"/>
            </w:pPr>
            <w:r>
              <w:t>Нет</w:t>
            </w:r>
          </w:p>
        </w:tc>
        <w:tc>
          <w:tcPr>
            <w:tcW w:w="942" w:type="pct"/>
            <w:tcBorders>
              <w:top w:val="single" w:sz="4" w:space="0" w:color="auto"/>
              <w:left w:val="single" w:sz="4" w:space="0" w:color="auto"/>
              <w:bottom w:val="single" w:sz="4" w:space="0" w:color="auto"/>
              <w:right w:val="single" w:sz="4" w:space="0" w:color="auto"/>
            </w:tcBorders>
          </w:tcPr>
          <w:p w14:paraId="2C2B01C4" w14:textId="77777777" w:rsidR="00393B1F" w:rsidRDefault="00772F76">
            <w:pPr>
              <w:pStyle w:val="aff1"/>
              <w:jc w:val="both"/>
            </w:pPr>
            <w:r>
              <w:t>Дата начала</w:t>
            </w:r>
          </w:p>
        </w:tc>
      </w:tr>
      <w:tr w:rsidR="00393B1F" w14:paraId="7383714C" w14:textId="77777777">
        <w:tc>
          <w:tcPr>
            <w:tcW w:w="901" w:type="pct"/>
            <w:tcBorders>
              <w:top w:val="single" w:sz="4" w:space="0" w:color="auto"/>
              <w:left w:val="single" w:sz="4" w:space="0" w:color="auto"/>
              <w:bottom w:val="single" w:sz="4" w:space="0" w:color="auto"/>
              <w:right w:val="single" w:sz="4" w:space="0" w:color="auto"/>
            </w:tcBorders>
          </w:tcPr>
          <w:p w14:paraId="65FAE81A" w14:textId="77777777" w:rsidR="00393B1F" w:rsidRDefault="00772F76">
            <w:pPr>
              <w:pStyle w:val="aff1"/>
              <w:rPr>
                <w:lang w:val="en-US"/>
              </w:rPr>
            </w:pPr>
            <w:r>
              <w:t>ROW</w:t>
            </w:r>
          </w:p>
        </w:tc>
        <w:tc>
          <w:tcPr>
            <w:tcW w:w="853" w:type="pct"/>
            <w:tcBorders>
              <w:top w:val="single" w:sz="4" w:space="0" w:color="auto"/>
              <w:left w:val="single" w:sz="4" w:space="0" w:color="auto"/>
              <w:bottom w:val="single" w:sz="4" w:space="0" w:color="auto"/>
              <w:right w:val="single" w:sz="4" w:space="0" w:color="auto"/>
            </w:tcBorders>
          </w:tcPr>
          <w:p w14:paraId="65A72926" w14:textId="77777777" w:rsidR="00393B1F" w:rsidRDefault="00772F76">
            <w:pPr>
              <w:pStyle w:val="aff1"/>
            </w:pPr>
            <w:r>
              <w:t>DATE_OKONCH</w:t>
            </w:r>
          </w:p>
        </w:tc>
        <w:tc>
          <w:tcPr>
            <w:tcW w:w="763" w:type="pct"/>
            <w:tcBorders>
              <w:top w:val="single" w:sz="4" w:space="0" w:color="auto"/>
              <w:left w:val="single" w:sz="4" w:space="0" w:color="auto"/>
              <w:bottom w:val="single" w:sz="4" w:space="0" w:color="auto"/>
              <w:right w:val="single" w:sz="4" w:space="0" w:color="auto"/>
            </w:tcBorders>
          </w:tcPr>
          <w:p w14:paraId="58E292BC" w14:textId="77777777" w:rsidR="00393B1F" w:rsidRDefault="00772F76">
            <w:pPr>
              <w:pStyle w:val="aff1"/>
            </w:pPr>
            <w:r>
              <w:t>Элемент</w:t>
            </w:r>
          </w:p>
        </w:tc>
        <w:tc>
          <w:tcPr>
            <w:tcW w:w="762" w:type="pct"/>
            <w:tcBorders>
              <w:top w:val="single" w:sz="4" w:space="0" w:color="auto"/>
              <w:left w:val="single" w:sz="4" w:space="0" w:color="auto"/>
              <w:bottom w:val="single" w:sz="4" w:space="0" w:color="auto"/>
              <w:right w:val="single" w:sz="4" w:space="0" w:color="auto"/>
            </w:tcBorders>
          </w:tcPr>
          <w:p w14:paraId="072420C6" w14:textId="77777777" w:rsidR="00393B1F" w:rsidRDefault="00772F76">
            <w:pPr>
              <w:pStyle w:val="aff1"/>
            </w:pPr>
            <w:r>
              <w:t>DATE</w:t>
            </w:r>
          </w:p>
        </w:tc>
        <w:tc>
          <w:tcPr>
            <w:tcW w:w="776" w:type="pct"/>
            <w:tcBorders>
              <w:top w:val="single" w:sz="4" w:space="0" w:color="auto"/>
              <w:left w:val="single" w:sz="4" w:space="0" w:color="auto"/>
              <w:bottom w:val="single" w:sz="4" w:space="0" w:color="auto"/>
              <w:right w:val="single" w:sz="4" w:space="0" w:color="auto"/>
            </w:tcBorders>
          </w:tcPr>
          <w:p w14:paraId="100A03AE" w14:textId="77777777" w:rsidR="00393B1F" w:rsidRDefault="00772F76">
            <w:pPr>
              <w:pStyle w:val="aff1"/>
            </w:pPr>
            <w:r>
              <w:t>Нет</w:t>
            </w:r>
          </w:p>
        </w:tc>
        <w:tc>
          <w:tcPr>
            <w:tcW w:w="942" w:type="pct"/>
            <w:tcBorders>
              <w:top w:val="single" w:sz="4" w:space="0" w:color="auto"/>
              <w:left w:val="single" w:sz="4" w:space="0" w:color="auto"/>
              <w:bottom w:val="single" w:sz="4" w:space="0" w:color="auto"/>
              <w:right w:val="single" w:sz="4" w:space="0" w:color="auto"/>
            </w:tcBorders>
          </w:tcPr>
          <w:p w14:paraId="6B3BE314" w14:textId="77777777" w:rsidR="00393B1F" w:rsidRDefault="00772F76">
            <w:pPr>
              <w:pStyle w:val="aff1"/>
              <w:jc w:val="both"/>
            </w:pPr>
            <w:r>
              <w:t>Дата окончания</w:t>
            </w:r>
          </w:p>
        </w:tc>
      </w:tr>
      <w:tr w:rsidR="00393B1F" w14:paraId="5C9E14C5" w14:textId="77777777">
        <w:tc>
          <w:tcPr>
            <w:tcW w:w="901" w:type="pct"/>
            <w:tcBorders>
              <w:top w:val="single" w:sz="4" w:space="0" w:color="auto"/>
              <w:left w:val="single" w:sz="4" w:space="0" w:color="auto"/>
              <w:bottom w:val="single" w:sz="4" w:space="0" w:color="auto"/>
              <w:right w:val="single" w:sz="4" w:space="0" w:color="auto"/>
            </w:tcBorders>
            <w:shd w:val="clear" w:color="auto" w:fill="auto"/>
          </w:tcPr>
          <w:p w14:paraId="149E5458" w14:textId="77777777" w:rsidR="00393B1F" w:rsidRDefault="00772F76">
            <w:pPr>
              <w:pStyle w:val="aff1"/>
              <w:rPr>
                <w:lang w:val="en-US"/>
              </w:rPr>
            </w:pPr>
            <w:r>
              <w:t>ROW</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19165E75" w14:textId="77777777" w:rsidR="00393B1F" w:rsidRDefault="00772F76">
            <w:pPr>
              <w:pStyle w:val="aff1"/>
            </w:pPr>
            <w:r>
              <w:t>DOC_REG_NUM</w:t>
            </w:r>
          </w:p>
        </w:tc>
        <w:tc>
          <w:tcPr>
            <w:tcW w:w="763" w:type="pct"/>
            <w:tcBorders>
              <w:top w:val="single" w:sz="4" w:space="0" w:color="auto"/>
              <w:left w:val="single" w:sz="4" w:space="0" w:color="auto"/>
              <w:bottom w:val="single" w:sz="4" w:space="0" w:color="auto"/>
              <w:right w:val="single" w:sz="4" w:space="0" w:color="auto"/>
            </w:tcBorders>
            <w:shd w:val="clear" w:color="auto" w:fill="auto"/>
          </w:tcPr>
          <w:p w14:paraId="0A32619C" w14:textId="77777777" w:rsidR="00393B1F" w:rsidRDefault="00772F76">
            <w:pPr>
              <w:pStyle w:val="aff1"/>
            </w:pPr>
            <w:r>
              <w:t>Элемент</w:t>
            </w:r>
          </w:p>
        </w:tc>
        <w:tc>
          <w:tcPr>
            <w:tcW w:w="762" w:type="pct"/>
            <w:tcBorders>
              <w:top w:val="single" w:sz="4" w:space="0" w:color="auto"/>
              <w:left w:val="single" w:sz="4" w:space="0" w:color="auto"/>
              <w:bottom w:val="single" w:sz="4" w:space="0" w:color="auto"/>
              <w:right w:val="single" w:sz="4" w:space="0" w:color="auto"/>
            </w:tcBorders>
            <w:shd w:val="clear" w:color="auto" w:fill="auto"/>
          </w:tcPr>
          <w:p w14:paraId="49D74C80" w14:textId="77777777" w:rsidR="00393B1F" w:rsidRDefault="00772F76">
            <w:pPr>
              <w:pStyle w:val="aff1"/>
            </w:pPr>
            <w:r>
              <w:t>STRING (40)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639EB87E" w14:textId="77777777" w:rsidR="00393B1F" w:rsidRDefault="00772F76">
            <w:pPr>
              <w:pStyle w:val="aff1"/>
            </w:pPr>
            <w:r>
              <w:t>Нет</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5B18AC7D" w14:textId="77777777" w:rsidR="00393B1F" w:rsidRDefault="00772F76">
            <w:pPr>
              <w:pStyle w:val="aff1"/>
              <w:jc w:val="both"/>
            </w:pPr>
            <w:r>
              <w:t>Номер документа-основания регистрации обременения</w:t>
            </w:r>
          </w:p>
        </w:tc>
      </w:tr>
      <w:tr w:rsidR="00393B1F" w14:paraId="3EA7EAF9" w14:textId="77777777">
        <w:tc>
          <w:tcPr>
            <w:tcW w:w="901" w:type="pct"/>
            <w:tcBorders>
              <w:top w:val="single" w:sz="4" w:space="0" w:color="auto"/>
              <w:left w:val="single" w:sz="4" w:space="0" w:color="auto"/>
              <w:bottom w:val="single" w:sz="4" w:space="0" w:color="auto"/>
              <w:right w:val="single" w:sz="4" w:space="0" w:color="auto"/>
            </w:tcBorders>
            <w:shd w:val="clear" w:color="auto" w:fill="auto"/>
          </w:tcPr>
          <w:p w14:paraId="378FAFD8" w14:textId="77777777" w:rsidR="00393B1F" w:rsidRDefault="00772F76">
            <w:pPr>
              <w:pStyle w:val="aff1"/>
              <w:rPr>
                <w:lang w:val="en-US"/>
              </w:rPr>
            </w:pPr>
            <w:r>
              <w:lastRenderedPageBreak/>
              <w:t>ROW</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1E59C8FD" w14:textId="77777777" w:rsidR="00393B1F" w:rsidRDefault="00772F76">
            <w:pPr>
              <w:pStyle w:val="aff1"/>
            </w:pPr>
            <w:r>
              <w:t>DOC_REG_DATE</w:t>
            </w:r>
          </w:p>
        </w:tc>
        <w:tc>
          <w:tcPr>
            <w:tcW w:w="763" w:type="pct"/>
            <w:tcBorders>
              <w:top w:val="single" w:sz="4" w:space="0" w:color="auto"/>
              <w:left w:val="single" w:sz="4" w:space="0" w:color="auto"/>
              <w:bottom w:val="single" w:sz="4" w:space="0" w:color="auto"/>
              <w:right w:val="single" w:sz="4" w:space="0" w:color="auto"/>
            </w:tcBorders>
            <w:shd w:val="clear" w:color="auto" w:fill="auto"/>
          </w:tcPr>
          <w:p w14:paraId="75804B61" w14:textId="77777777" w:rsidR="00393B1F" w:rsidRDefault="00772F76">
            <w:pPr>
              <w:pStyle w:val="aff1"/>
            </w:pPr>
            <w:r>
              <w:t>Элемент</w:t>
            </w:r>
          </w:p>
        </w:tc>
        <w:tc>
          <w:tcPr>
            <w:tcW w:w="762" w:type="pct"/>
            <w:tcBorders>
              <w:top w:val="single" w:sz="4" w:space="0" w:color="auto"/>
              <w:left w:val="single" w:sz="4" w:space="0" w:color="auto"/>
              <w:bottom w:val="single" w:sz="4" w:space="0" w:color="auto"/>
              <w:right w:val="single" w:sz="4" w:space="0" w:color="auto"/>
            </w:tcBorders>
            <w:shd w:val="clear" w:color="auto" w:fill="auto"/>
          </w:tcPr>
          <w:p w14:paraId="55D8AE4A" w14:textId="77777777" w:rsidR="00393B1F" w:rsidRDefault="00772F76">
            <w:pPr>
              <w:pStyle w:val="aff1"/>
            </w:pPr>
            <w:r>
              <w:t>DATE</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74A33601" w14:textId="77777777" w:rsidR="00393B1F" w:rsidRDefault="00772F76">
            <w:pPr>
              <w:pStyle w:val="aff1"/>
            </w:pPr>
            <w:r>
              <w:t>Нет</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45BBE7F" w14:textId="77777777" w:rsidR="00393B1F" w:rsidRDefault="00772F76">
            <w:pPr>
              <w:pStyle w:val="aff1"/>
              <w:jc w:val="both"/>
            </w:pPr>
            <w:r>
              <w:t>Дата документа-основания регистрации обременения</w:t>
            </w:r>
          </w:p>
        </w:tc>
      </w:tr>
      <w:tr w:rsidR="00393B1F" w14:paraId="0FBF5FD7" w14:textId="77777777">
        <w:tc>
          <w:tcPr>
            <w:tcW w:w="901" w:type="pct"/>
            <w:tcBorders>
              <w:top w:val="single" w:sz="4" w:space="0" w:color="auto"/>
              <w:left w:val="single" w:sz="4" w:space="0" w:color="auto"/>
              <w:bottom w:val="single" w:sz="4" w:space="0" w:color="auto"/>
              <w:right w:val="single" w:sz="4" w:space="0" w:color="auto"/>
            </w:tcBorders>
            <w:shd w:val="clear" w:color="auto" w:fill="auto"/>
          </w:tcPr>
          <w:p w14:paraId="4AEE2E52" w14:textId="77777777" w:rsidR="00393B1F" w:rsidRDefault="00772F76">
            <w:pPr>
              <w:pStyle w:val="aff1"/>
              <w:rPr>
                <w:lang w:val="en-US"/>
              </w:rPr>
            </w:pPr>
            <w:r>
              <w:t>ROW</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2E73CDCA" w14:textId="77777777" w:rsidR="00393B1F" w:rsidRDefault="00772F76">
            <w:pPr>
              <w:pStyle w:val="aff1"/>
            </w:pPr>
            <w:r>
              <w:t>DOC_OBR_VID</w:t>
            </w:r>
          </w:p>
        </w:tc>
        <w:tc>
          <w:tcPr>
            <w:tcW w:w="763" w:type="pct"/>
            <w:tcBorders>
              <w:top w:val="single" w:sz="4" w:space="0" w:color="auto"/>
              <w:left w:val="single" w:sz="4" w:space="0" w:color="auto"/>
              <w:bottom w:val="single" w:sz="4" w:space="0" w:color="auto"/>
              <w:right w:val="single" w:sz="4" w:space="0" w:color="auto"/>
            </w:tcBorders>
            <w:shd w:val="clear" w:color="auto" w:fill="auto"/>
          </w:tcPr>
          <w:p w14:paraId="2BAA9B98" w14:textId="77777777" w:rsidR="00393B1F" w:rsidRDefault="00772F76">
            <w:pPr>
              <w:pStyle w:val="aff1"/>
            </w:pPr>
            <w:r>
              <w:t>Элемент</w:t>
            </w:r>
          </w:p>
        </w:tc>
        <w:tc>
          <w:tcPr>
            <w:tcW w:w="762" w:type="pct"/>
            <w:tcBorders>
              <w:top w:val="single" w:sz="4" w:space="0" w:color="auto"/>
              <w:left w:val="single" w:sz="4" w:space="0" w:color="auto"/>
              <w:bottom w:val="single" w:sz="4" w:space="0" w:color="auto"/>
              <w:right w:val="single" w:sz="4" w:space="0" w:color="auto"/>
            </w:tcBorders>
            <w:shd w:val="clear" w:color="auto" w:fill="auto"/>
          </w:tcPr>
          <w:p w14:paraId="4B1FEE8F" w14:textId="77777777" w:rsidR="00393B1F" w:rsidRDefault="00772F76">
            <w:pPr>
              <w:pStyle w:val="aff1"/>
            </w:pPr>
            <w:r>
              <w:t>STRING (100)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230FC3B6" w14:textId="77777777" w:rsidR="00393B1F" w:rsidRDefault="00772F76">
            <w:pPr>
              <w:pStyle w:val="aff1"/>
            </w:pPr>
            <w:r>
              <w:t>Нет</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2ED3D5D7" w14:textId="77777777" w:rsidR="00393B1F" w:rsidRDefault="00772F76">
            <w:pPr>
              <w:pStyle w:val="aff1"/>
              <w:jc w:val="both"/>
            </w:pPr>
            <w:r>
              <w:t>Наименование документа-основания обременения</w:t>
            </w:r>
          </w:p>
        </w:tc>
      </w:tr>
      <w:tr w:rsidR="00393B1F" w14:paraId="32F2823D" w14:textId="77777777">
        <w:tc>
          <w:tcPr>
            <w:tcW w:w="901" w:type="pct"/>
            <w:tcBorders>
              <w:top w:val="single" w:sz="4" w:space="0" w:color="auto"/>
              <w:left w:val="single" w:sz="4" w:space="0" w:color="auto"/>
              <w:bottom w:val="single" w:sz="4" w:space="0" w:color="auto"/>
              <w:right w:val="single" w:sz="4" w:space="0" w:color="auto"/>
            </w:tcBorders>
            <w:shd w:val="clear" w:color="auto" w:fill="auto"/>
          </w:tcPr>
          <w:p w14:paraId="3BCC8091" w14:textId="77777777" w:rsidR="00393B1F" w:rsidRDefault="00772F76">
            <w:pPr>
              <w:pStyle w:val="aff1"/>
              <w:rPr>
                <w:lang w:val="en-US"/>
              </w:rPr>
            </w:pPr>
            <w:r>
              <w:t>ROW</w:t>
            </w:r>
          </w:p>
        </w:tc>
        <w:tc>
          <w:tcPr>
            <w:tcW w:w="853" w:type="pct"/>
            <w:tcBorders>
              <w:top w:val="single" w:sz="4" w:space="0" w:color="auto"/>
              <w:left w:val="single" w:sz="4" w:space="0" w:color="auto"/>
              <w:bottom w:val="single" w:sz="4" w:space="0" w:color="auto"/>
              <w:right w:val="single" w:sz="4" w:space="0" w:color="auto"/>
            </w:tcBorders>
            <w:shd w:val="clear" w:color="auto" w:fill="auto"/>
          </w:tcPr>
          <w:p w14:paraId="2F6CFCC4" w14:textId="77777777" w:rsidR="00393B1F" w:rsidRDefault="00772F76">
            <w:pPr>
              <w:pStyle w:val="aff1"/>
            </w:pPr>
            <w:r>
              <w:t>DOC_OBR_NUM</w:t>
            </w:r>
          </w:p>
        </w:tc>
        <w:tc>
          <w:tcPr>
            <w:tcW w:w="763" w:type="pct"/>
            <w:tcBorders>
              <w:top w:val="single" w:sz="4" w:space="0" w:color="auto"/>
              <w:left w:val="single" w:sz="4" w:space="0" w:color="auto"/>
              <w:bottom w:val="single" w:sz="4" w:space="0" w:color="auto"/>
              <w:right w:val="single" w:sz="4" w:space="0" w:color="auto"/>
            </w:tcBorders>
            <w:shd w:val="clear" w:color="auto" w:fill="auto"/>
          </w:tcPr>
          <w:p w14:paraId="0329A6A0" w14:textId="77777777" w:rsidR="00393B1F" w:rsidRDefault="00772F76">
            <w:pPr>
              <w:pStyle w:val="aff1"/>
            </w:pPr>
            <w:r>
              <w:t>Элемент</w:t>
            </w:r>
          </w:p>
        </w:tc>
        <w:tc>
          <w:tcPr>
            <w:tcW w:w="762" w:type="pct"/>
            <w:tcBorders>
              <w:top w:val="single" w:sz="4" w:space="0" w:color="auto"/>
              <w:left w:val="single" w:sz="4" w:space="0" w:color="auto"/>
              <w:bottom w:val="single" w:sz="4" w:space="0" w:color="auto"/>
              <w:right w:val="single" w:sz="4" w:space="0" w:color="auto"/>
            </w:tcBorders>
            <w:shd w:val="clear" w:color="auto" w:fill="auto"/>
          </w:tcPr>
          <w:p w14:paraId="6FE9FD2C" w14:textId="77777777" w:rsidR="00393B1F" w:rsidRDefault="00772F76">
            <w:pPr>
              <w:pStyle w:val="aff1"/>
            </w:pPr>
            <w:r>
              <w:t>STRING (40)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7EA271E6" w14:textId="77777777" w:rsidR="00393B1F" w:rsidRDefault="00772F76">
            <w:pPr>
              <w:pStyle w:val="aff1"/>
            </w:pPr>
            <w:r>
              <w:t>Нет</w:t>
            </w:r>
          </w:p>
        </w:tc>
        <w:tc>
          <w:tcPr>
            <w:tcW w:w="942" w:type="pct"/>
            <w:tcBorders>
              <w:top w:val="single" w:sz="4" w:space="0" w:color="auto"/>
              <w:left w:val="single" w:sz="4" w:space="0" w:color="auto"/>
              <w:bottom w:val="single" w:sz="4" w:space="0" w:color="auto"/>
              <w:right w:val="single" w:sz="4" w:space="0" w:color="auto"/>
            </w:tcBorders>
            <w:shd w:val="clear" w:color="auto" w:fill="auto"/>
          </w:tcPr>
          <w:p w14:paraId="38F8917F" w14:textId="77777777" w:rsidR="00393B1F" w:rsidRDefault="00772F76">
            <w:pPr>
              <w:pStyle w:val="aff1"/>
              <w:jc w:val="both"/>
            </w:pPr>
            <w:r>
              <w:t>Номер документа-основания обременения</w:t>
            </w:r>
          </w:p>
        </w:tc>
      </w:tr>
      <w:tr w:rsidR="00393B1F" w14:paraId="108C38FD" w14:textId="77777777">
        <w:tc>
          <w:tcPr>
            <w:tcW w:w="901" w:type="pct"/>
            <w:tcBorders>
              <w:top w:val="single" w:sz="4" w:space="0" w:color="auto"/>
              <w:left w:val="single" w:sz="4" w:space="0" w:color="auto"/>
              <w:bottom w:val="single" w:sz="4" w:space="0" w:color="auto"/>
              <w:right w:val="single" w:sz="4" w:space="0" w:color="auto"/>
            </w:tcBorders>
          </w:tcPr>
          <w:p w14:paraId="1C7B347B" w14:textId="77777777" w:rsidR="00393B1F" w:rsidRDefault="00772F76">
            <w:pPr>
              <w:pStyle w:val="aff1"/>
              <w:rPr>
                <w:lang w:val="en-US"/>
              </w:rPr>
            </w:pPr>
            <w:r>
              <w:t>ROW</w:t>
            </w:r>
          </w:p>
        </w:tc>
        <w:tc>
          <w:tcPr>
            <w:tcW w:w="853" w:type="pct"/>
            <w:tcBorders>
              <w:top w:val="single" w:sz="4" w:space="0" w:color="auto"/>
              <w:left w:val="single" w:sz="4" w:space="0" w:color="auto"/>
              <w:bottom w:val="single" w:sz="4" w:space="0" w:color="auto"/>
              <w:right w:val="single" w:sz="4" w:space="0" w:color="auto"/>
            </w:tcBorders>
          </w:tcPr>
          <w:p w14:paraId="3D990FC0" w14:textId="77777777" w:rsidR="00393B1F" w:rsidRDefault="00772F76">
            <w:pPr>
              <w:pStyle w:val="aff1"/>
            </w:pPr>
            <w:r>
              <w:t>DOC_OBR_DATE</w:t>
            </w:r>
          </w:p>
        </w:tc>
        <w:tc>
          <w:tcPr>
            <w:tcW w:w="763" w:type="pct"/>
            <w:tcBorders>
              <w:top w:val="single" w:sz="4" w:space="0" w:color="auto"/>
              <w:left w:val="single" w:sz="4" w:space="0" w:color="auto"/>
              <w:bottom w:val="single" w:sz="4" w:space="0" w:color="auto"/>
              <w:right w:val="single" w:sz="4" w:space="0" w:color="auto"/>
            </w:tcBorders>
          </w:tcPr>
          <w:p w14:paraId="33FE1404" w14:textId="77777777" w:rsidR="00393B1F" w:rsidRDefault="00772F76">
            <w:pPr>
              <w:pStyle w:val="aff1"/>
            </w:pPr>
            <w:r>
              <w:t>Элемент</w:t>
            </w:r>
          </w:p>
        </w:tc>
        <w:tc>
          <w:tcPr>
            <w:tcW w:w="762" w:type="pct"/>
            <w:tcBorders>
              <w:top w:val="single" w:sz="4" w:space="0" w:color="auto"/>
              <w:left w:val="single" w:sz="4" w:space="0" w:color="auto"/>
              <w:bottom w:val="single" w:sz="4" w:space="0" w:color="auto"/>
              <w:right w:val="single" w:sz="4" w:space="0" w:color="auto"/>
            </w:tcBorders>
          </w:tcPr>
          <w:p w14:paraId="35529A12" w14:textId="77777777" w:rsidR="00393B1F" w:rsidRDefault="00772F76">
            <w:pPr>
              <w:pStyle w:val="aff1"/>
            </w:pPr>
            <w:r>
              <w:t>DATE</w:t>
            </w:r>
          </w:p>
        </w:tc>
        <w:tc>
          <w:tcPr>
            <w:tcW w:w="776" w:type="pct"/>
            <w:tcBorders>
              <w:top w:val="single" w:sz="4" w:space="0" w:color="auto"/>
              <w:left w:val="single" w:sz="4" w:space="0" w:color="auto"/>
              <w:bottom w:val="single" w:sz="4" w:space="0" w:color="auto"/>
              <w:right w:val="single" w:sz="4" w:space="0" w:color="auto"/>
            </w:tcBorders>
          </w:tcPr>
          <w:p w14:paraId="3CED7C5B" w14:textId="77777777" w:rsidR="00393B1F" w:rsidRDefault="00772F76">
            <w:pPr>
              <w:pStyle w:val="aff1"/>
            </w:pPr>
            <w:r>
              <w:t>Нет</w:t>
            </w:r>
          </w:p>
        </w:tc>
        <w:tc>
          <w:tcPr>
            <w:tcW w:w="942" w:type="pct"/>
            <w:tcBorders>
              <w:top w:val="single" w:sz="4" w:space="0" w:color="auto"/>
              <w:left w:val="single" w:sz="4" w:space="0" w:color="auto"/>
              <w:bottom w:val="single" w:sz="4" w:space="0" w:color="auto"/>
              <w:right w:val="single" w:sz="4" w:space="0" w:color="auto"/>
            </w:tcBorders>
          </w:tcPr>
          <w:p w14:paraId="7DC88466" w14:textId="77777777" w:rsidR="00393B1F" w:rsidRDefault="00772F76">
            <w:pPr>
              <w:pStyle w:val="aff1"/>
              <w:jc w:val="both"/>
            </w:pPr>
            <w:r>
              <w:t>Дата документа-основания обременения</w:t>
            </w:r>
          </w:p>
        </w:tc>
      </w:tr>
      <w:tr w:rsidR="00393B1F" w14:paraId="58D31408" w14:textId="77777777">
        <w:tc>
          <w:tcPr>
            <w:tcW w:w="901" w:type="pct"/>
            <w:tcBorders>
              <w:top w:val="single" w:sz="4" w:space="0" w:color="auto"/>
              <w:left w:val="single" w:sz="4" w:space="0" w:color="auto"/>
              <w:bottom w:val="single" w:sz="4" w:space="0" w:color="auto"/>
              <w:right w:val="single" w:sz="4" w:space="0" w:color="auto"/>
            </w:tcBorders>
          </w:tcPr>
          <w:p w14:paraId="6E73062B" w14:textId="77777777" w:rsidR="00393B1F" w:rsidRDefault="00772F76">
            <w:pPr>
              <w:pStyle w:val="aff1"/>
              <w:rPr>
                <w:lang w:val="en-US"/>
              </w:rPr>
            </w:pPr>
            <w:r>
              <w:t>ROW</w:t>
            </w:r>
          </w:p>
        </w:tc>
        <w:tc>
          <w:tcPr>
            <w:tcW w:w="853" w:type="pct"/>
            <w:tcBorders>
              <w:top w:val="single" w:sz="4" w:space="0" w:color="auto"/>
              <w:left w:val="single" w:sz="4" w:space="0" w:color="auto"/>
              <w:bottom w:val="single" w:sz="4" w:space="0" w:color="auto"/>
              <w:right w:val="single" w:sz="4" w:space="0" w:color="auto"/>
            </w:tcBorders>
          </w:tcPr>
          <w:p w14:paraId="4DC08BAB" w14:textId="77777777" w:rsidR="00393B1F" w:rsidRDefault="00772F76">
            <w:pPr>
              <w:pStyle w:val="aff1"/>
            </w:pPr>
            <w:r>
              <w:t>KONTRAGENT</w:t>
            </w:r>
          </w:p>
        </w:tc>
        <w:tc>
          <w:tcPr>
            <w:tcW w:w="763" w:type="pct"/>
            <w:tcBorders>
              <w:top w:val="single" w:sz="4" w:space="0" w:color="auto"/>
              <w:left w:val="single" w:sz="4" w:space="0" w:color="auto"/>
              <w:bottom w:val="single" w:sz="4" w:space="0" w:color="auto"/>
              <w:right w:val="single" w:sz="4" w:space="0" w:color="auto"/>
            </w:tcBorders>
          </w:tcPr>
          <w:p w14:paraId="6EBAF643" w14:textId="77777777" w:rsidR="00393B1F" w:rsidRDefault="00772F76">
            <w:pPr>
              <w:pStyle w:val="aff1"/>
            </w:pPr>
            <w:r>
              <w:t>Элемент</w:t>
            </w:r>
          </w:p>
        </w:tc>
        <w:tc>
          <w:tcPr>
            <w:tcW w:w="762" w:type="pct"/>
            <w:tcBorders>
              <w:top w:val="single" w:sz="4" w:space="0" w:color="auto"/>
              <w:left w:val="single" w:sz="4" w:space="0" w:color="auto"/>
              <w:bottom w:val="single" w:sz="4" w:space="0" w:color="auto"/>
              <w:right w:val="single" w:sz="4" w:space="0" w:color="auto"/>
            </w:tcBorders>
          </w:tcPr>
          <w:p w14:paraId="15864BB3"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5C12C01B" w14:textId="77777777" w:rsidR="00393B1F" w:rsidRDefault="00772F76">
            <w:pPr>
              <w:pStyle w:val="aff1"/>
            </w:pPr>
            <w:r>
              <w:t>Нет</w:t>
            </w:r>
          </w:p>
        </w:tc>
        <w:tc>
          <w:tcPr>
            <w:tcW w:w="942" w:type="pct"/>
            <w:tcBorders>
              <w:top w:val="single" w:sz="4" w:space="0" w:color="auto"/>
              <w:left w:val="single" w:sz="4" w:space="0" w:color="auto"/>
              <w:bottom w:val="single" w:sz="4" w:space="0" w:color="auto"/>
              <w:right w:val="single" w:sz="4" w:space="0" w:color="auto"/>
            </w:tcBorders>
          </w:tcPr>
          <w:p w14:paraId="5660C0D8" w14:textId="77777777" w:rsidR="00393B1F" w:rsidRDefault="00772F76">
            <w:pPr>
              <w:pStyle w:val="aff1"/>
              <w:jc w:val="both"/>
            </w:pPr>
            <w:r>
              <w:t>Контрагент, в пользу которого установлено обременение (ID выгруженной аналитики KONTRAGENT)</w:t>
            </w:r>
          </w:p>
        </w:tc>
      </w:tr>
    </w:tbl>
    <w:p w14:paraId="34B45086" w14:textId="77777777" w:rsidR="00393B1F" w:rsidRDefault="00772F76">
      <w:pPr>
        <w:pStyle w:val="a2"/>
      </w:pPr>
      <w:r>
        <w:t>Описание блока аналитики «NMA_PRAVOOBLADANIE» представлено в таблице «</w:t>
      </w:r>
      <w:r>
        <w:rPr>
          <w:rFonts w:hint="eastAsia"/>
        </w:rPr>
        <w:fldChar w:fldCharType="begin"/>
      </w:r>
      <w:r>
        <w:rPr>
          <w:rFonts w:hint="eastAsia"/>
        </w:rPr>
        <w:instrText xml:space="preserve"> </w:instrText>
      </w:r>
      <w:r>
        <w:instrText>REF _Ref190123637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.45 – Описание блока аналитики «NMA_PRAVOOBLADANIE»</w:t>
      </w:r>
      <w:r>
        <w:rPr>
          <w:rFonts w:hint="eastAsia"/>
        </w:rPr>
        <w:fldChar w:fldCharType="end"/>
      </w:r>
      <w:r>
        <w:t>».</w:t>
      </w:r>
    </w:p>
    <w:p w14:paraId="0481E173" w14:textId="77777777" w:rsidR="00393B1F" w:rsidRDefault="00772F76">
      <w:pPr>
        <w:pStyle w:val="ae"/>
      </w:pPr>
      <w:bookmarkStart w:id="216" w:name="_Ref190123637"/>
      <w:bookmarkStart w:id="217" w:name="_Toc205155034"/>
      <w:r>
        <w:t xml:space="preserve">Таблица </w:t>
      </w:r>
      <w:fldSimple w:instr=" STYLEREF 1 \s ">
        <w:r>
          <w:t>2</w:t>
        </w:r>
      </w:fldSimple>
      <w:r>
        <w:t>.</w:t>
      </w:r>
      <w:fldSimple w:instr=" SEQ Таблица \* ARABIC \s 1 ">
        <w:r>
          <w:t>45</w:t>
        </w:r>
      </w:fldSimple>
      <w:r>
        <w:t xml:space="preserve"> – Описание блока аналитики «NMA_PRAVOOBLADANIE»</w:t>
      </w:r>
      <w:bookmarkEnd w:id="216"/>
      <w:bookmarkEnd w:id="217"/>
    </w:p>
    <w:tbl>
      <w:tblPr>
        <w:tblW w:w="5000" w:type="pct"/>
        <w:tblInd w:w="-5" w:type="dxa"/>
        <w:tblLook w:val="04A0" w:firstRow="1" w:lastRow="0" w:firstColumn="1" w:lastColumn="0" w:noHBand="0" w:noVBand="1"/>
      </w:tblPr>
      <w:tblGrid>
        <w:gridCol w:w="3110"/>
        <w:gridCol w:w="2251"/>
        <w:gridCol w:w="1305"/>
        <w:gridCol w:w="1794"/>
        <w:gridCol w:w="2251"/>
        <w:gridCol w:w="3566"/>
      </w:tblGrid>
      <w:tr w:rsidR="00393B1F" w14:paraId="10296D0C" w14:textId="77777777">
        <w:trPr>
          <w:trHeight w:val="20"/>
          <w:tblHeader/>
        </w:trPr>
        <w:tc>
          <w:tcPr>
            <w:tcW w:w="10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B2B82C" w14:textId="77777777" w:rsidR="00393B1F" w:rsidRDefault="00772F76">
            <w:pPr>
              <w:pStyle w:val="aff2"/>
            </w:pPr>
            <w:r>
              <w:t>Родитель</w:t>
            </w:r>
          </w:p>
        </w:tc>
        <w:tc>
          <w:tcPr>
            <w:tcW w:w="8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5016B9" w14:textId="77777777" w:rsidR="00393B1F" w:rsidRDefault="00772F76">
            <w:pPr>
              <w:pStyle w:val="aff2"/>
            </w:pPr>
            <w:r>
              <w:t>Наименование</w:t>
            </w:r>
          </w:p>
        </w:tc>
        <w:tc>
          <w:tcPr>
            <w:tcW w:w="3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848D85" w14:textId="77777777" w:rsidR="00393B1F" w:rsidRDefault="00772F76">
            <w:pPr>
              <w:pStyle w:val="aff2"/>
            </w:pPr>
            <w:r>
              <w:t>Тип</w:t>
            </w:r>
          </w:p>
        </w:tc>
        <w:tc>
          <w:tcPr>
            <w:tcW w:w="6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36311D" w14:textId="77777777" w:rsidR="00393B1F" w:rsidRDefault="00772F76">
            <w:pPr>
              <w:pStyle w:val="aff2"/>
            </w:pPr>
            <w:r>
              <w:t>Формат элемента</w:t>
            </w:r>
          </w:p>
        </w:tc>
        <w:tc>
          <w:tcPr>
            <w:tcW w:w="7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6DA83" w14:textId="77777777" w:rsidR="00393B1F" w:rsidRDefault="00772F76">
            <w:pPr>
              <w:pStyle w:val="aff2"/>
            </w:pPr>
            <w:r>
              <w:t>Обязательность наличия элемента/атрибута</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F9972C" w14:textId="77777777" w:rsidR="00393B1F" w:rsidRDefault="00772F76">
            <w:pPr>
              <w:pStyle w:val="aff2"/>
            </w:pPr>
            <w:r>
              <w:t>Дополнительная информация</w:t>
            </w:r>
          </w:p>
        </w:tc>
      </w:tr>
      <w:tr w:rsidR="00393B1F" w14:paraId="34DD0CA6" w14:textId="77777777">
        <w:tc>
          <w:tcPr>
            <w:tcW w:w="1089" w:type="pct"/>
            <w:tcBorders>
              <w:top w:val="single" w:sz="4" w:space="0" w:color="auto"/>
              <w:left w:val="single" w:sz="4" w:space="0" w:color="auto"/>
              <w:bottom w:val="single" w:sz="4" w:space="0" w:color="auto"/>
              <w:right w:val="single" w:sz="4" w:space="0" w:color="auto"/>
            </w:tcBorders>
          </w:tcPr>
          <w:p w14:paraId="204914B7" w14:textId="77777777" w:rsidR="00393B1F" w:rsidRDefault="00772F76">
            <w:pPr>
              <w:pStyle w:val="aff1"/>
              <w:rPr>
                <w:lang w:val="en-US"/>
              </w:rPr>
            </w:pPr>
            <w:r>
              <w:t>NMA_PRAVOOBLADANIE</w:t>
            </w:r>
          </w:p>
        </w:tc>
        <w:tc>
          <w:tcPr>
            <w:tcW w:w="805" w:type="pct"/>
            <w:tcBorders>
              <w:top w:val="single" w:sz="4" w:space="0" w:color="auto"/>
              <w:left w:val="single" w:sz="4" w:space="0" w:color="auto"/>
              <w:bottom w:val="single" w:sz="4" w:space="0" w:color="auto"/>
              <w:right w:val="single" w:sz="4" w:space="0" w:color="auto"/>
            </w:tcBorders>
          </w:tcPr>
          <w:p w14:paraId="2EAC8287" w14:textId="77777777" w:rsidR="00393B1F" w:rsidRDefault="00772F76">
            <w:pPr>
              <w:pStyle w:val="aff1"/>
            </w:pPr>
            <w:r>
              <w:t>ID</w:t>
            </w:r>
          </w:p>
        </w:tc>
        <w:tc>
          <w:tcPr>
            <w:tcW w:w="389" w:type="pct"/>
            <w:tcBorders>
              <w:top w:val="single" w:sz="4" w:space="0" w:color="auto"/>
              <w:left w:val="single" w:sz="4" w:space="0" w:color="auto"/>
              <w:bottom w:val="single" w:sz="4" w:space="0" w:color="auto"/>
              <w:right w:val="single" w:sz="4" w:space="0" w:color="auto"/>
            </w:tcBorders>
          </w:tcPr>
          <w:p w14:paraId="2B184AEA" w14:textId="77777777" w:rsidR="00393B1F" w:rsidRDefault="00772F76">
            <w:pPr>
              <w:pStyle w:val="aff1"/>
            </w:pPr>
            <w:r>
              <w:t>Атрибут</w:t>
            </w:r>
          </w:p>
        </w:tc>
        <w:tc>
          <w:tcPr>
            <w:tcW w:w="645" w:type="pct"/>
            <w:tcBorders>
              <w:top w:val="single" w:sz="4" w:space="0" w:color="auto"/>
              <w:left w:val="single" w:sz="4" w:space="0" w:color="auto"/>
              <w:bottom w:val="single" w:sz="4" w:space="0" w:color="auto"/>
              <w:right w:val="single" w:sz="4" w:space="0" w:color="auto"/>
            </w:tcBorders>
          </w:tcPr>
          <w:p w14:paraId="5DFEACA0" w14:textId="77777777" w:rsidR="00393B1F" w:rsidRDefault="00772F76">
            <w:pPr>
              <w:pStyle w:val="aff1"/>
            </w:pPr>
            <w:r>
              <w:t>STRING</w:t>
            </w:r>
          </w:p>
        </w:tc>
        <w:tc>
          <w:tcPr>
            <w:tcW w:w="795" w:type="pct"/>
            <w:tcBorders>
              <w:top w:val="single" w:sz="4" w:space="0" w:color="auto"/>
              <w:left w:val="single" w:sz="4" w:space="0" w:color="auto"/>
              <w:bottom w:val="single" w:sz="4" w:space="0" w:color="auto"/>
              <w:right w:val="single" w:sz="4" w:space="0" w:color="auto"/>
            </w:tcBorders>
          </w:tcPr>
          <w:p w14:paraId="0E316A1E" w14:textId="77777777" w:rsidR="00393B1F" w:rsidRDefault="00772F76">
            <w:pPr>
              <w:pStyle w:val="aff1"/>
            </w:pPr>
            <w:r>
              <w:t>Да</w:t>
            </w:r>
          </w:p>
        </w:tc>
        <w:tc>
          <w:tcPr>
            <w:tcW w:w="1276" w:type="pct"/>
            <w:tcBorders>
              <w:top w:val="single" w:sz="4" w:space="0" w:color="auto"/>
              <w:left w:val="single" w:sz="4" w:space="0" w:color="auto"/>
              <w:bottom w:val="single" w:sz="4" w:space="0" w:color="auto"/>
              <w:right w:val="single" w:sz="4" w:space="0" w:color="auto"/>
            </w:tcBorders>
          </w:tcPr>
          <w:p w14:paraId="18C0BB45" w14:textId="77777777" w:rsidR="00393B1F" w:rsidRDefault="00772F76">
            <w:pPr>
              <w:pStyle w:val="aff1"/>
              <w:jc w:val="both"/>
            </w:pPr>
            <w:r>
              <w:t>Уникальный идентификатор выгруженного объекта</w:t>
            </w:r>
          </w:p>
        </w:tc>
      </w:tr>
      <w:tr w:rsidR="00393B1F" w14:paraId="0ABC9DFC" w14:textId="77777777">
        <w:tc>
          <w:tcPr>
            <w:tcW w:w="1089" w:type="pct"/>
            <w:tcBorders>
              <w:top w:val="single" w:sz="4" w:space="0" w:color="auto"/>
              <w:left w:val="single" w:sz="4" w:space="0" w:color="auto"/>
              <w:bottom w:val="single" w:sz="4" w:space="0" w:color="auto"/>
              <w:right w:val="single" w:sz="4" w:space="0" w:color="auto"/>
            </w:tcBorders>
          </w:tcPr>
          <w:p w14:paraId="1F3B1A31" w14:textId="77777777" w:rsidR="00393B1F" w:rsidRDefault="00772F76">
            <w:pPr>
              <w:pStyle w:val="aff1"/>
              <w:rPr>
                <w:lang w:val="en-US"/>
              </w:rPr>
            </w:pPr>
            <w:r>
              <w:lastRenderedPageBreak/>
              <w:t>NMA_PRAVOOBLADANIE</w:t>
            </w:r>
          </w:p>
        </w:tc>
        <w:tc>
          <w:tcPr>
            <w:tcW w:w="805" w:type="pct"/>
            <w:tcBorders>
              <w:top w:val="single" w:sz="4" w:space="0" w:color="auto"/>
              <w:left w:val="single" w:sz="4" w:space="0" w:color="auto"/>
              <w:bottom w:val="single" w:sz="4" w:space="0" w:color="auto"/>
              <w:right w:val="single" w:sz="4" w:space="0" w:color="auto"/>
            </w:tcBorders>
          </w:tcPr>
          <w:p w14:paraId="39689421" w14:textId="77777777" w:rsidR="00393B1F" w:rsidRDefault="00772F76">
            <w:pPr>
              <w:pStyle w:val="aff1"/>
            </w:pPr>
            <w:r>
              <w:t>OWNER</w:t>
            </w:r>
          </w:p>
        </w:tc>
        <w:tc>
          <w:tcPr>
            <w:tcW w:w="389" w:type="pct"/>
            <w:tcBorders>
              <w:top w:val="single" w:sz="4" w:space="0" w:color="auto"/>
              <w:left w:val="single" w:sz="4" w:space="0" w:color="auto"/>
              <w:bottom w:val="single" w:sz="4" w:space="0" w:color="auto"/>
              <w:right w:val="single" w:sz="4" w:space="0" w:color="auto"/>
            </w:tcBorders>
          </w:tcPr>
          <w:p w14:paraId="7C079704" w14:textId="77777777" w:rsidR="00393B1F" w:rsidRDefault="00772F76">
            <w:pPr>
              <w:pStyle w:val="aff1"/>
            </w:pPr>
            <w:r>
              <w:t>Элемент</w:t>
            </w:r>
          </w:p>
        </w:tc>
        <w:tc>
          <w:tcPr>
            <w:tcW w:w="645" w:type="pct"/>
            <w:tcBorders>
              <w:top w:val="single" w:sz="4" w:space="0" w:color="auto"/>
              <w:left w:val="single" w:sz="4" w:space="0" w:color="auto"/>
              <w:bottom w:val="single" w:sz="4" w:space="0" w:color="auto"/>
              <w:right w:val="single" w:sz="4" w:space="0" w:color="auto"/>
            </w:tcBorders>
          </w:tcPr>
          <w:p w14:paraId="4A397D46" w14:textId="77777777" w:rsidR="00393B1F" w:rsidRDefault="00772F76">
            <w:pPr>
              <w:pStyle w:val="aff1"/>
            </w:pPr>
            <w:r>
              <w:t>STRING (36)</w:t>
            </w:r>
          </w:p>
        </w:tc>
        <w:tc>
          <w:tcPr>
            <w:tcW w:w="795" w:type="pct"/>
            <w:tcBorders>
              <w:top w:val="single" w:sz="4" w:space="0" w:color="auto"/>
              <w:left w:val="single" w:sz="4" w:space="0" w:color="auto"/>
              <w:bottom w:val="single" w:sz="4" w:space="0" w:color="auto"/>
              <w:right w:val="single" w:sz="4" w:space="0" w:color="auto"/>
            </w:tcBorders>
          </w:tcPr>
          <w:p w14:paraId="1A87B3FC" w14:textId="77777777" w:rsidR="00393B1F" w:rsidRDefault="00772F76">
            <w:pPr>
              <w:pStyle w:val="aff1"/>
            </w:pPr>
            <w:r>
              <w:t>Да</w:t>
            </w:r>
          </w:p>
        </w:tc>
        <w:tc>
          <w:tcPr>
            <w:tcW w:w="1276" w:type="pct"/>
            <w:tcBorders>
              <w:top w:val="single" w:sz="4" w:space="0" w:color="auto"/>
              <w:left w:val="single" w:sz="4" w:space="0" w:color="auto"/>
              <w:bottom w:val="single" w:sz="4" w:space="0" w:color="auto"/>
              <w:right w:val="single" w:sz="4" w:space="0" w:color="auto"/>
            </w:tcBorders>
          </w:tcPr>
          <w:p w14:paraId="63107DF2" w14:textId="77777777" w:rsidR="00393B1F" w:rsidRDefault="00772F76">
            <w:pPr>
              <w:pStyle w:val="aff1"/>
              <w:jc w:val="both"/>
            </w:pPr>
            <w:r>
              <w:t>Идентификатор элемента-владельца</w:t>
            </w:r>
          </w:p>
        </w:tc>
      </w:tr>
      <w:tr w:rsidR="00393B1F" w14:paraId="6CA0F334" w14:textId="77777777">
        <w:tc>
          <w:tcPr>
            <w:tcW w:w="1089" w:type="pct"/>
            <w:tcBorders>
              <w:top w:val="single" w:sz="4" w:space="0" w:color="auto"/>
              <w:left w:val="single" w:sz="4" w:space="0" w:color="auto"/>
              <w:bottom w:val="single" w:sz="4" w:space="0" w:color="auto"/>
              <w:right w:val="single" w:sz="4" w:space="0" w:color="auto"/>
            </w:tcBorders>
          </w:tcPr>
          <w:p w14:paraId="010583B3" w14:textId="77777777" w:rsidR="00393B1F" w:rsidRDefault="00772F76">
            <w:pPr>
              <w:pStyle w:val="aff1"/>
              <w:rPr>
                <w:lang w:val="en-US"/>
              </w:rPr>
            </w:pPr>
            <w:r>
              <w:t>NMA_PRAVOOBLADANIE</w:t>
            </w:r>
          </w:p>
        </w:tc>
        <w:tc>
          <w:tcPr>
            <w:tcW w:w="805" w:type="pct"/>
            <w:tcBorders>
              <w:top w:val="single" w:sz="4" w:space="0" w:color="auto"/>
              <w:left w:val="single" w:sz="4" w:space="0" w:color="auto"/>
              <w:bottom w:val="single" w:sz="4" w:space="0" w:color="auto"/>
              <w:right w:val="single" w:sz="4" w:space="0" w:color="auto"/>
            </w:tcBorders>
          </w:tcPr>
          <w:p w14:paraId="4B9A1184" w14:textId="77777777" w:rsidR="00393B1F" w:rsidRDefault="00772F76">
            <w:pPr>
              <w:pStyle w:val="aff1"/>
            </w:pPr>
            <w:r>
              <w:t>ROW</w:t>
            </w:r>
          </w:p>
        </w:tc>
        <w:tc>
          <w:tcPr>
            <w:tcW w:w="389" w:type="pct"/>
            <w:tcBorders>
              <w:top w:val="single" w:sz="4" w:space="0" w:color="auto"/>
              <w:left w:val="single" w:sz="4" w:space="0" w:color="auto"/>
              <w:bottom w:val="single" w:sz="4" w:space="0" w:color="auto"/>
              <w:right w:val="single" w:sz="4" w:space="0" w:color="auto"/>
            </w:tcBorders>
          </w:tcPr>
          <w:p w14:paraId="709EC43A" w14:textId="77777777" w:rsidR="00393B1F" w:rsidRDefault="00772F76">
            <w:pPr>
              <w:pStyle w:val="aff1"/>
            </w:pPr>
            <w:r>
              <w:t>Составной элемент</w:t>
            </w:r>
          </w:p>
        </w:tc>
        <w:tc>
          <w:tcPr>
            <w:tcW w:w="645" w:type="pct"/>
            <w:tcBorders>
              <w:top w:val="single" w:sz="4" w:space="0" w:color="auto"/>
              <w:left w:val="single" w:sz="4" w:space="0" w:color="auto"/>
              <w:bottom w:val="single" w:sz="4" w:space="0" w:color="auto"/>
              <w:right w:val="single" w:sz="4" w:space="0" w:color="auto"/>
            </w:tcBorders>
          </w:tcPr>
          <w:p w14:paraId="15DAD11F" w14:textId="77777777" w:rsidR="00393B1F" w:rsidRDefault="00772F76">
            <w:pPr>
              <w:pStyle w:val="aff1"/>
            </w:pPr>
            <w:r>
              <w:t>ROW</w:t>
            </w:r>
          </w:p>
        </w:tc>
        <w:tc>
          <w:tcPr>
            <w:tcW w:w="795" w:type="pct"/>
            <w:tcBorders>
              <w:top w:val="single" w:sz="4" w:space="0" w:color="auto"/>
              <w:left w:val="single" w:sz="4" w:space="0" w:color="auto"/>
              <w:bottom w:val="single" w:sz="4" w:space="0" w:color="auto"/>
              <w:right w:val="single" w:sz="4" w:space="0" w:color="auto"/>
            </w:tcBorders>
          </w:tcPr>
          <w:p w14:paraId="0695430B" w14:textId="77777777" w:rsidR="00393B1F" w:rsidRDefault="00772F76">
            <w:pPr>
              <w:pStyle w:val="aff1"/>
            </w:pPr>
            <w:r>
              <w:t>Да</w:t>
            </w:r>
          </w:p>
        </w:tc>
        <w:tc>
          <w:tcPr>
            <w:tcW w:w="1276" w:type="pct"/>
            <w:tcBorders>
              <w:top w:val="single" w:sz="4" w:space="0" w:color="auto"/>
              <w:left w:val="single" w:sz="4" w:space="0" w:color="auto"/>
              <w:bottom w:val="single" w:sz="4" w:space="0" w:color="auto"/>
              <w:right w:val="single" w:sz="4" w:space="0" w:color="auto"/>
            </w:tcBorders>
          </w:tcPr>
          <w:p w14:paraId="2739B9FD" w14:textId="77777777" w:rsidR="00393B1F" w:rsidRDefault="00772F76">
            <w:pPr>
              <w:pStyle w:val="aff1"/>
              <w:jc w:val="both"/>
            </w:pPr>
            <w:r>
              <w:t>Строки табличной части</w:t>
            </w:r>
          </w:p>
        </w:tc>
      </w:tr>
      <w:tr w:rsidR="00393B1F" w14:paraId="674D007E" w14:textId="77777777">
        <w:tc>
          <w:tcPr>
            <w:tcW w:w="1089" w:type="pct"/>
            <w:tcBorders>
              <w:top w:val="single" w:sz="4" w:space="0" w:color="auto"/>
              <w:left w:val="single" w:sz="4" w:space="0" w:color="auto"/>
              <w:bottom w:val="single" w:sz="4" w:space="0" w:color="auto"/>
              <w:right w:val="single" w:sz="4" w:space="0" w:color="auto"/>
            </w:tcBorders>
          </w:tcPr>
          <w:p w14:paraId="759EF8FD" w14:textId="77777777" w:rsidR="00393B1F" w:rsidRDefault="00772F76">
            <w:pPr>
              <w:pStyle w:val="aff1"/>
              <w:rPr>
                <w:lang w:val="en-US"/>
              </w:rPr>
            </w:pPr>
            <w:r>
              <w:t>ROW</w:t>
            </w:r>
          </w:p>
        </w:tc>
        <w:tc>
          <w:tcPr>
            <w:tcW w:w="805" w:type="pct"/>
            <w:tcBorders>
              <w:top w:val="single" w:sz="4" w:space="0" w:color="auto"/>
              <w:left w:val="single" w:sz="4" w:space="0" w:color="auto"/>
              <w:bottom w:val="single" w:sz="4" w:space="0" w:color="auto"/>
              <w:right w:val="single" w:sz="4" w:space="0" w:color="auto"/>
            </w:tcBorders>
          </w:tcPr>
          <w:p w14:paraId="6EC2FFB6" w14:textId="77777777" w:rsidR="00393B1F" w:rsidRDefault="00772F76">
            <w:pPr>
              <w:pStyle w:val="aff1"/>
            </w:pPr>
            <w:r>
              <w:t>ROWNUM</w:t>
            </w:r>
          </w:p>
        </w:tc>
        <w:tc>
          <w:tcPr>
            <w:tcW w:w="389" w:type="pct"/>
            <w:tcBorders>
              <w:top w:val="single" w:sz="4" w:space="0" w:color="auto"/>
              <w:left w:val="single" w:sz="4" w:space="0" w:color="auto"/>
              <w:bottom w:val="single" w:sz="4" w:space="0" w:color="auto"/>
              <w:right w:val="single" w:sz="4" w:space="0" w:color="auto"/>
            </w:tcBorders>
          </w:tcPr>
          <w:p w14:paraId="49D8E86C" w14:textId="77777777" w:rsidR="00393B1F" w:rsidRDefault="00772F76">
            <w:pPr>
              <w:pStyle w:val="aff1"/>
            </w:pPr>
            <w:r>
              <w:t>Элемент</w:t>
            </w:r>
          </w:p>
        </w:tc>
        <w:tc>
          <w:tcPr>
            <w:tcW w:w="645" w:type="pct"/>
            <w:tcBorders>
              <w:top w:val="single" w:sz="4" w:space="0" w:color="auto"/>
              <w:left w:val="single" w:sz="4" w:space="0" w:color="auto"/>
              <w:bottom w:val="single" w:sz="4" w:space="0" w:color="auto"/>
              <w:right w:val="single" w:sz="4" w:space="0" w:color="auto"/>
            </w:tcBorders>
          </w:tcPr>
          <w:p w14:paraId="21594217" w14:textId="77777777" w:rsidR="00393B1F" w:rsidRDefault="00772F76">
            <w:pPr>
              <w:pStyle w:val="aff1"/>
            </w:pPr>
            <w:r>
              <w:t>INTEGER</w:t>
            </w:r>
          </w:p>
        </w:tc>
        <w:tc>
          <w:tcPr>
            <w:tcW w:w="795" w:type="pct"/>
            <w:tcBorders>
              <w:top w:val="single" w:sz="4" w:space="0" w:color="auto"/>
              <w:left w:val="single" w:sz="4" w:space="0" w:color="auto"/>
              <w:bottom w:val="single" w:sz="4" w:space="0" w:color="auto"/>
              <w:right w:val="single" w:sz="4" w:space="0" w:color="auto"/>
            </w:tcBorders>
          </w:tcPr>
          <w:p w14:paraId="78493170" w14:textId="77777777" w:rsidR="00393B1F" w:rsidRDefault="00772F76">
            <w:pPr>
              <w:pStyle w:val="aff1"/>
            </w:pPr>
            <w:r>
              <w:t>Да</w:t>
            </w:r>
          </w:p>
        </w:tc>
        <w:tc>
          <w:tcPr>
            <w:tcW w:w="1276" w:type="pct"/>
            <w:tcBorders>
              <w:top w:val="single" w:sz="4" w:space="0" w:color="auto"/>
              <w:left w:val="single" w:sz="4" w:space="0" w:color="auto"/>
              <w:bottom w:val="single" w:sz="4" w:space="0" w:color="auto"/>
              <w:right w:val="single" w:sz="4" w:space="0" w:color="auto"/>
            </w:tcBorders>
          </w:tcPr>
          <w:p w14:paraId="2AFA81A9" w14:textId="77777777" w:rsidR="00393B1F" w:rsidRDefault="00772F76">
            <w:pPr>
              <w:pStyle w:val="aff1"/>
              <w:jc w:val="both"/>
            </w:pPr>
            <w:r>
              <w:t>Номер строки</w:t>
            </w:r>
          </w:p>
        </w:tc>
      </w:tr>
      <w:tr w:rsidR="00393B1F" w14:paraId="3574B854" w14:textId="77777777">
        <w:tc>
          <w:tcPr>
            <w:tcW w:w="1089" w:type="pct"/>
            <w:tcBorders>
              <w:top w:val="single" w:sz="4" w:space="0" w:color="auto"/>
              <w:left w:val="single" w:sz="4" w:space="0" w:color="auto"/>
              <w:bottom w:val="single" w:sz="4" w:space="0" w:color="auto"/>
              <w:right w:val="single" w:sz="4" w:space="0" w:color="auto"/>
            </w:tcBorders>
            <w:shd w:val="clear" w:color="auto" w:fill="auto"/>
          </w:tcPr>
          <w:p w14:paraId="1018C249" w14:textId="77777777" w:rsidR="00393B1F" w:rsidRDefault="00772F76">
            <w:pPr>
              <w:pStyle w:val="aff1"/>
              <w:rPr>
                <w:lang w:val="en-US"/>
              </w:rPr>
            </w:pPr>
            <w:r>
              <w:t>ROW</w:t>
            </w:r>
          </w:p>
        </w:tc>
        <w:tc>
          <w:tcPr>
            <w:tcW w:w="805" w:type="pct"/>
            <w:tcBorders>
              <w:top w:val="single" w:sz="4" w:space="0" w:color="auto"/>
              <w:left w:val="single" w:sz="4" w:space="0" w:color="auto"/>
              <w:bottom w:val="single" w:sz="4" w:space="0" w:color="auto"/>
              <w:right w:val="single" w:sz="4" w:space="0" w:color="auto"/>
            </w:tcBorders>
            <w:shd w:val="clear" w:color="auto" w:fill="auto"/>
          </w:tcPr>
          <w:p w14:paraId="20E21C33" w14:textId="77777777" w:rsidR="00393B1F" w:rsidRDefault="00772F76">
            <w:pPr>
              <w:pStyle w:val="aff1"/>
            </w:pPr>
            <w:r>
              <w:t>VID_PRAVA</w:t>
            </w: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1D60946A" w14:textId="77777777" w:rsidR="00393B1F" w:rsidRDefault="00772F76">
            <w:pPr>
              <w:pStyle w:val="aff1"/>
            </w:pPr>
            <w:r>
              <w:t>Элемент</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1D2A6FB7" w14:textId="77777777" w:rsidR="00393B1F" w:rsidRDefault="00772F76">
            <w:pPr>
              <w:pStyle w:val="aff1"/>
            </w:pPr>
            <w:r>
              <w:t>STRING (100)</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000C84B8" w14:textId="77777777" w:rsidR="00393B1F" w:rsidRDefault="00772F76">
            <w:pPr>
              <w:pStyle w:val="aff1"/>
            </w:pPr>
            <w:r>
              <w:t>Нет</w:t>
            </w:r>
          </w:p>
        </w:tc>
        <w:tc>
          <w:tcPr>
            <w:tcW w:w="1276" w:type="pct"/>
            <w:tcBorders>
              <w:top w:val="single" w:sz="4" w:space="0" w:color="auto"/>
              <w:left w:val="single" w:sz="4" w:space="0" w:color="auto"/>
              <w:bottom w:val="single" w:sz="4" w:space="0" w:color="auto"/>
              <w:right w:val="single" w:sz="4" w:space="0" w:color="auto"/>
            </w:tcBorders>
            <w:shd w:val="clear" w:color="auto" w:fill="auto"/>
          </w:tcPr>
          <w:p w14:paraId="7B4C3406" w14:textId="77777777" w:rsidR="00393B1F" w:rsidRDefault="00772F76">
            <w:pPr>
              <w:pStyle w:val="aff1"/>
              <w:jc w:val="both"/>
            </w:pPr>
            <w:r>
              <w:t>Вид права</w:t>
            </w:r>
          </w:p>
        </w:tc>
      </w:tr>
      <w:tr w:rsidR="00393B1F" w14:paraId="77215765" w14:textId="77777777">
        <w:tc>
          <w:tcPr>
            <w:tcW w:w="1089" w:type="pct"/>
            <w:tcBorders>
              <w:top w:val="single" w:sz="4" w:space="0" w:color="auto"/>
              <w:left w:val="single" w:sz="4" w:space="0" w:color="auto"/>
              <w:bottom w:val="single" w:sz="4" w:space="0" w:color="auto"/>
              <w:right w:val="single" w:sz="4" w:space="0" w:color="auto"/>
            </w:tcBorders>
          </w:tcPr>
          <w:p w14:paraId="59D0303A" w14:textId="77777777" w:rsidR="00393B1F" w:rsidRDefault="00772F76">
            <w:pPr>
              <w:pStyle w:val="aff1"/>
              <w:rPr>
                <w:lang w:val="en-US"/>
              </w:rPr>
            </w:pPr>
            <w:r>
              <w:t>ROW</w:t>
            </w:r>
          </w:p>
        </w:tc>
        <w:tc>
          <w:tcPr>
            <w:tcW w:w="805" w:type="pct"/>
            <w:tcBorders>
              <w:top w:val="single" w:sz="4" w:space="0" w:color="auto"/>
              <w:left w:val="single" w:sz="4" w:space="0" w:color="auto"/>
              <w:bottom w:val="single" w:sz="4" w:space="0" w:color="auto"/>
              <w:right w:val="single" w:sz="4" w:space="0" w:color="auto"/>
            </w:tcBorders>
          </w:tcPr>
          <w:p w14:paraId="22D70660" w14:textId="77777777" w:rsidR="00393B1F" w:rsidRDefault="00772F76">
            <w:pPr>
              <w:pStyle w:val="aff1"/>
            </w:pPr>
            <w:r>
              <w:t>NOMER</w:t>
            </w:r>
          </w:p>
        </w:tc>
        <w:tc>
          <w:tcPr>
            <w:tcW w:w="389" w:type="pct"/>
            <w:tcBorders>
              <w:top w:val="single" w:sz="4" w:space="0" w:color="auto"/>
              <w:left w:val="single" w:sz="4" w:space="0" w:color="auto"/>
              <w:bottom w:val="single" w:sz="4" w:space="0" w:color="auto"/>
              <w:right w:val="single" w:sz="4" w:space="0" w:color="auto"/>
            </w:tcBorders>
          </w:tcPr>
          <w:p w14:paraId="2E1C5A88" w14:textId="77777777" w:rsidR="00393B1F" w:rsidRDefault="00772F76">
            <w:pPr>
              <w:pStyle w:val="aff1"/>
            </w:pPr>
            <w:r>
              <w:t>Элемент</w:t>
            </w:r>
          </w:p>
        </w:tc>
        <w:tc>
          <w:tcPr>
            <w:tcW w:w="645" w:type="pct"/>
            <w:tcBorders>
              <w:top w:val="single" w:sz="4" w:space="0" w:color="auto"/>
              <w:left w:val="single" w:sz="4" w:space="0" w:color="auto"/>
              <w:bottom w:val="single" w:sz="4" w:space="0" w:color="auto"/>
              <w:right w:val="single" w:sz="4" w:space="0" w:color="auto"/>
            </w:tcBorders>
          </w:tcPr>
          <w:p w14:paraId="10C9DC17" w14:textId="77777777" w:rsidR="00393B1F" w:rsidRDefault="00772F76">
            <w:pPr>
              <w:pStyle w:val="aff1"/>
            </w:pPr>
            <w:r>
              <w:t>STRING (40)</w:t>
            </w:r>
          </w:p>
        </w:tc>
        <w:tc>
          <w:tcPr>
            <w:tcW w:w="795" w:type="pct"/>
            <w:tcBorders>
              <w:top w:val="single" w:sz="4" w:space="0" w:color="auto"/>
              <w:left w:val="single" w:sz="4" w:space="0" w:color="auto"/>
              <w:bottom w:val="single" w:sz="4" w:space="0" w:color="auto"/>
              <w:right w:val="single" w:sz="4" w:space="0" w:color="auto"/>
            </w:tcBorders>
          </w:tcPr>
          <w:p w14:paraId="2B0D192D" w14:textId="77777777" w:rsidR="00393B1F" w:rsidRDefault="00772F76">
            <w:pPr>
              <w:pStyle w:val="aff1"/>
            </w:pPr>
            <w:r>
              <w:t>Нет</w:t>
            </w:r>
          </w:p>
        </w:tc>
        <w:tc>
          <w:tcPr>
            <w:tcW w:w="1276" w:type="pct"/>
            <w:tcBorders>
              <w:top w:val="single" w:sz="4" w:space="0" w:color="auto"/>
              <w:left w:val="single" w:sz="4" w:space="0" w:color="auto"/>
              <w:bottom w:val="single" w:sz="4" w:space="0" w:color="auto"/>
              <w:right w:val="single" w:sz="4" w:space="0" w:color="auto"/>
            </w:tcBorders>
          </w:tcPr>
          <w:p w14:paraId="308B9D61" w14:textId="77777777" w:rsidR="00393B1F" w:rsidRDefault="00772F76">
            <w:pPr>
              <w:pStyle w:val="aff1"/>
              <w:jc w:val="both"/>
            </w:pPr>
            <w:r>
              <w:t>Номер</w:t>
            </w:r>
          </w:p>
        </w:tc>
      </w:tr>
      <w:tr w:rsidR="00393B1F" w14:paraId="51EE4E15" w14:textId="77777777">
        <w:tc>
          <w:tcPr>
            <w:tcW w:w="1089" w:type="pct"/>
            <w:tcBorders>
              <w:top w:val="single" w:sz="4" w:space="0" w:color="auto"/>
              <w:left w:val="single" w:sz="4" w:space="0" w:color="auto"/>
              <w:bottom w:val="single" w:sz="4" w:space="0" w:color="auto"/>
              <w:right w:val="single" w:sz="4" w:space="0" w:color="auto"/>
            </w:tcBorders>
            <w:shd w:val="clear" w:color="auto" w:fill="auto"/>
          </w:tcPr>
          <w:p w14:paraId="5522B0A1" w14:textId="77777777" w:rsidR="00393B1F" w:rsidRDefault="00772F76">
            <w:pPr>
              <w:pStyle w:val="aff1"/>
              <w:rPr>
                <w:lang w:val="en-US"/>
              </w:rPr>
            </w:pPr>
            <w:r>
              <w:t>ROW</w:t>
            </w:r>
          </w:p>
        </w:tc>
        <w:tc>
          <w:tcPr>
            <w:tcW w:w="805" w:type="pct"/>
            <w:tcBorders>
              <w:top w:val="single" w:sz="4" w:space="0" w:color="auto"/>
              <w:left w:val="single" w:sz="4" w:space="0" w:color="auto"/>
              <w:bottom w:val="single" w:sz="4" w:space="0" w:color="auto"/>
              <w:right w:val="single" w:sz="4" w:space="0" w:color="auto"/>
            </w:tcBorders>
            <w:shd w:val="clear" w:color="auto" w:fill="auto"/>
          </w:tcPr>
          <w:p w14:paraId="2EDF02E8" w14:textId="77777777" w:rsidR="00393B1F" w:rsidRDefault="00772F76">
            <w:pPr>
              <w:pStyle w:val="aff1"/>
            </w:pPr>
            <w:r>
              <w:t>DATE</w:t>
            </w: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3C7F3FC5" w14:textId="77777777" w:rsidR="00393B1F" w:rsidRDefault="00772F76">
            <w:pPr>
              <w:pStyle w:val="aff1"/>
            </w:pPr>
            <w:r>
              <w:t>Элемент</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78BE38F6" w14:textId="77777777" w:rsidR="00393B1F" w:rsidRDefault="00772F76">
            <w:pPr>
              <w:pStyle w:val="aff1"/>
            </w:pPr>
            <w:r>
              <w:t>DATE</w:t>
            </w:r>
          </w:p>
        </w:tc>
        <w:tc>
          <w:tcPr>
            <w:tcW w:w="795" w:type="pct"/>
            <w:tcBorders>
              <w:top w:val="single" w:sz="4" w:space="0" w:color="auto"/>
              <w:left w:val="single" w:sz="4" w:space="0" w:color="auto"/>
              <w:bottom w:val="single" w:sz="4" w:space="0" w:color="auto"/>
              <w:right w:val="single" w:sz="4" w:space="0" w:color="auto"/>
            </w:tcBorders>
            <w:shd w:val="clear" w:color="auto" w:fill="auto"/>
          </w:tcPr>
          <w:p w14:paraId="349C31C0" w14:textId="77777777" w:rsidR="00393B1F" w:rsidRDefault="00772F76">
            <w:pPr>
              <w:pStyle w:val="aff1"/>
            </w:pPr>
            <w:r>
              <w:t>Нет</w:t>
            </w:r>
          </w:p>
        </w:tc>
        <w:tc>
          <w:tcPr>
            <w:tcW w:w="1276" w:type="pct"/>
            <w:tcBorders>
              <w:top w:val="single" w:sz="4" w:space="0" w:color="auto"/>
              <w:left w:val="single" w:sz="4" w:space="0" w:color="auto"/>
              <w:bottom w:val="single" w:sz="4" w:space="0" w:color="auto"/>
              <w:right w:val="single" w:sz="4" w:space="0" w:color="auto"/>
            </w:tcBorders>
            <w:shd w:val="clear" w:color="auto" w:fill="auto"/>
          </w:tcPr>
          <w:p w14:paraId="672D5A4E" w14:textId="77777777" w:rsidR="00393B1F" w:rsidRDefault="00772F76">
            <w:pPr>
              <w:pStyle w:val="aff1"/>
              <w:jc w:val="both"/>
            </w:pPr>
            <w:r>
              <w:t>Дата</w:t>
            </w:r>
          </w:p>
        </w:tc>
      </w:tr>
    </w:tbl>
    <w:p w14:paraId="3E365D1C" w14:textId="77777777" w:rsidR="00393B1F" w:rsidRDefault="00772F76">
      <w:pPr>
        <w:pStyle w:val="a2"/>
      </w:pPr>
      <w:r>
        <w:t>Описание блока аналитики «NPA» представлено в таблице «</w:t>
      </w:r>
      <w:r>
        <w:rPr>
          <w:rFonts w:hint="eastAsia"/>
        </w:rPr>
        <w:fldChar w:fldCharType="begin"/>
      </w:r>
      <w:r>
        <w:rPr>
          <w:rFonts w:hint="eastAsia"/>
        </w:rPr>
        <w:instrText xml:space="preserve"> </w:instrText>
      </w:r>
      <w:r>
        <w:instrText>REF _Ref190123643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.46 – Описание блока аналитики «NPA»</w:t>
      </w:r>
      <w:r>
        <w:rPr>
          <w:rFonts w:hint="eastAsia"/>
        </w:rPr>
        <w:fldChar w:fldCharType="end"/>
      </w:r>
      <w:r>
        <w:t>».</w:t>
      </w:r>
    </w:p>
    <w:p w14:paraId="469EE113" w14:textId="77777777" w:rsidR="00393B1F" w:rsidRDefault="00772F76">
      <w:pPr>
        <w:pStyle w:val="ae"/>
      </w:pPr>
      <w:bookmarkStart w:id="218" w:name="_Ref190123643"/>
      <w:bookmarkStart w:id="219" w:name="_Toc205155035"/>
      <w:r>
        <w:t xml:space="preserve">Таблица </w:t>
      </w:r>
      <w:fldSimple w:instr=" STYLEREF 1 \s ">
        <w:r>
          <w:t>2</w:t>
        </w:r>
      </w:fldSimple>
      <w:r>
        <w:t>.</w:t>
      </w:r>
      <w:fldSimple w:instr=" SEQ Таблица \* ARABIC \s 1 ">
        <w:r>
          <w:t>46</w:t>
        </w:r>
      </w:fldSimple>
      <w:r>
        <w:t xml:space="preserve"> – Описание блока аналитики «NPA»</w:t>
      </w:r>
      <w:bookmarkEnd w:id="218"/>
      <w:bookmarkEnd w:id="219"/>
    </w:p>
    <w:tbl>
      <w:tblPr>
        <w:tblW w:w="5000" w:type="pct"/>
        <w:tblInd w:w="-5" w:type="dxa"/>
        <w:tblLook w:val="04A0" w:firstRow="1" w:lastRow="0" w:firstColumn="1" w:lastColumn="0" w:noHBand="0" w:noVBand="1"/>
      </w:tblPr>
      <w:tblGrid>
        <w:gridCol w:w="1940"/>
        <w:gridCol w:w="3031"/>
        <w:gridCol w:w="1831"/>
        <w:gridCol w:w="2054"/>
        <w:gridCol w:w="2252"/>
        <w:gridCol w:w="3169"/>
      </w:tblGrid>
      <w:tr w:rsidR="00393B1F" w14:paraId="5A0F546C" w14:textId="77777777">
        <w:trPr>
          <w:trHeight w:val="20"/>
          <w:tblHeader/>
        </w:trPr>
        <w:tc>
          <w:tcPr>
            <w:tcW w:w="6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2D70F0" w14:textId="77777777" w:rsidR="00393B1F" w:rsidRDefault="00772F76">
            <w:pPr>
              <w:pStyle w:val="aff2"/>
            </w:pPr>
            <w:r>
              <w:t>Родитель</w:t>
            </w:r>
          </w:p>
        </w:tc>
        <w:tc>
          <w:tcPr>
            <w:tcW w:w="10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529BA0" w14:textId="77777777" w:rsidR="00393B1F" w:rsidRDefault="00772F76">
            <w:pPr>
              <w:pStyle w:val="aff2"/>
            </w:pPr>
            <w:r>
              <w:t>Наименование</w:t>
            </w:r>
          </w:p>
        </w:tc>
        <w:tc>
          <w:tcPr>
            <w:tcW w:w="6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292D4F" w14:textId="77777777" w:rsidR="00393B1F" w:rsidRDefault="00772F76">
            <w:pPr>
              <w:pStyle w:val="aff2"/>
            </w:pPr>
            <w:r>
              <w:t>Тип</w:t>
            </w:r>
          </w:p>
        </w:tc>
        <w:tc>
          <w:tcPr>
            <w:tcW w:w="7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BBDD8E" w14:textId="77777777" w:rsidR="00393B1F" w:rsidRDefault="00772F76">
            <w:pPr>
              <w:pStyle w:val="aff2"/>
            </w:pPr>
            <w:r>
              <w:t>Формат элемента</w:t>
            </w:r>
          </w:p>
        </w:tc>
        <w:tc>
          <w:tcPr>
            <w:tcW w:w="7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2F70B7" w14:textId="77777777" w:rsidR="00393B1F" w:rsidRDefault="00772F76">
            <w:pPr>
              <w:pStyle w:val="aff2"/>
            </w:pPr>
            <w:r>
              <w:t>Обязательность наличия элемента/атрибута</w:t>
            </w:r>
          </w:p>
        </w:tc>
        <w:tc>
          <w:tcPr>
            <w:tcW w:w="11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041E69" w14:textId="77777777" w:rsidR="00393B1F" w:rsidRDefault="00772F76">
            <w:pPr>
              <w:pStyle w:val="aff2"/>
            </w:pPr>
            <w:r>
              <w:t>Дополнительная информация</w:t>
            </w:r>
          </w:p>
        </w:tc>
      </w:tr>
      <w:tr w:rsidR="00393B1F" w14:paraId="0E2375AF" w14:textId="77777777">
        <w:tc>
          <w:tcPr>
            <w:tcW w:w="679" w:type="pct"/>
            <w:tcBorders>
              <w:top w:val="single" w:sz="4" w:space="0" w:color="auto"/>
              <w:left w:val="single" w:sz="4" w:space="0" w:color="auto"/>
              <w:bottom w:val="single" w:sz="4" w:space="0" w:color="auto"/>
              <w:right w:val="single" w:sz="4" w:space="0" w:color="auto"/>
            </w:tcBorders>
          </w:tcPr>
          <w:p w14:paraId="19268881" w14:textId="77777777" w:rsidR="00393B1F" w:rsidRDefault="00772F76">
            <w:pPr>
              <w:pStyle w:val="aff1"/>
              <w:rPr>
                <w:lang w:val="en-US"/>
              </w:rPr>
            </w:pPr>
            <w:r>
              <w:t>NPA</w:t>
            </w:r>
          </w:p>
        </w:tc>
        <w:tc>
          <w:tcPr>
            <w:tcW w:w="1061" w:type="pct"/>
            <w:tcBorders>
              <w:top w:val="single" w:sz="4" w:space="0" w:color="auto"/>
              <w:left w:val="single" w:sz="4" w:space="0" w:color="auto"/>
              <w:bottom w:val="single" w:sz="4" w:space="0" w:color="auto"/>
              <w:right w:val="single" w:sz="4" w:space="0" w:color="auto"/>
            </w:tcBorders>
          </w:tcPr>
          <w:p w14:paraId="764F8B76" w14:textId="77777777" w:rsidR="00393B1F" w:rsidRDefault="00772F76">
            <w:pPr>
              <w:pStyle w:val="aff1"/>
            </w:pPr>
            <w:r>
              <w:t>ID</w:t>
            </w:r>
          </w:p>
        </w:tc>
        <w:tc>
          <w:tcPr>
            <w:tcW w:w="641" w:type="pct"/>
            <w:tcBorders>
              <w:top w:val="single" w:sz="4" w:space="0" w:color="auto"/>
              <w:left w:val="single" w:sz="4" w:space="0" w:color="auto"/>
              <w:bottom w:val="single" w:sz="4" w:space="0" w:color="auto"/>
              <w:right w:val="single" w:sz="4" w:space="0" w:color="auto"/>
            </w:tcBorders>
          </w:tcPr>
          <w:p w14:paraId="64A61C76" w14:textId="77777777" w:rsidR="00393B1F" w:rsidRDefault="00772F76">
            <w:pPr>
              <w:pStyle w:val="aff1"/>
            </w:pPr>
            <w:r>
              <w:t>Атрибут</w:t>
            </w:r>
          </w:p>
        </w:tc>
        <w:tc>
          <w:tcPr>
            <w:tcW w:w="719" w:type="pct"/>
            <w:tcBorders>
              <w:top w:val="single" w:sz="4" w:space="0" w:color="auto"/>
              <w:left w:val="single" w:sz="4" w:space="0" w:color="auto"/>
              <w:bottom w:val="single" w:sz="4" w:space="0" w:color="auto"/>
              <w:right w:val="single" w:sz="4" w:space="0" w:color="auto"/>
            </w:tcBorders>
          </w:tcPr>
          <w:p w14:paraId="539EB89A" w14:textId="77777777" w:rsidR="00393B1F" w:rsidRDefault="00772F76">
            <w:pPr>
              <w:pStyle w:val="aff1"/>
            </w:pPr>
            <w:r>
              <w:t>STRING</w:t>
            </w:r>
          </w:p>
        </w:tc>
        <w:tc>
          <w:tcPr>
            <w:tcW w:w="788" w:type="pct"/>
            <w:tcBorders>
              <w:top w:val="single" w:sz="4" w:space="0" w:color="auto"/>
              <w:left w:val="single" w:sz="4" w:space="0" w:color="auto"/>
              <w:bottom w:val="single" w:sz="4" w:space="0" w:color="auto"/>
              <w:right w:val="single" w:sz="4" w:space="0" w:color="auto"/>
            </w:tcBorders>
          </w:tcPr>
          <w:p w14:paraId="0B1CCEB4" w14:textId="77777777" w:rsidR="00393B1F" w:rsidRDefault="00772F76">
            <w:pPr>
              <w:pStyle w:val="aff1"/>
            </w:pPr>
            <w:r>
              <w:t>Да</w:t>
            </w:r>
          </w:p>
        </w:tc>
        <w:tc>
          <w:tcPr>
            <w:tcW w:w="1110" w:type="pct"/>
            <w:tcBorders>
              <w:top w:val="single" w:sz="4" w:space="0" w:color="auto"/>
              <w:left w:val="single" w:sz="4" w:space="0" w:color="auto"/>
              <w:bottom w:val="single" w:sz="4" w:space="0" w:color="auto"/>
              <w:right w:val="single" w:sz="4" w:space="0" w:color="auto"/>
            </w:tcBorders>
          </w:tcPr>
          <w:p w14:paraId="6B32924D" w14:textId="77777777" w:rsidR="00393B1F" w:rsidRDefault="00772F76">
            <w:pPr>
              <w:pStyle w:val="aff1"/>
              <w:jc w:val="both"/>
            </w:pPr>
            <w:r>
              <w:t>Уникальный идентификатор выгруженного объекта</w:t>
            </w:r>
          </w:p>
        </w:tc>
      </w:tr>
      <w:tr w:rsidR="00393B1F" w14:paraId="08854C78" w14:textId="77777777">
        <w:tc>
          <w:tcPr>
            <w:tcW w:w="679" w:type="pct"/>
            <w:tcBorders>
              <w:top w:val="single" w:sz="4" w:space="0" w:color="auto"/>
              <w:left w:val="single" w:sz="4" w:space="0" w:color="auto"/>
              <w:bottom w:val="single" w:sz="4" w:space="0" w:color="auto"/>
              <w:right w:val="single" w:sz="4" w:space="0" w:color="auto"/>
            </w:tcBorders>
          </w:tcPr>
          <w:p w14:paraId="016668A9" w14:textId="77777777" w:rsidR="00393B1F" w:rsidRDefault="00772F76">
            <w:pPr>
              <w:pStyle w:val="aff1"/>
              <w:rPr>
                <w:lang w:val="en-US"/>
              </w:rPr>
            </w:pPr>
            <w:r>
              <w:t>NPA</w:t>
            </w:r>
          </w:p>
        </w:tc>
        <w:tc>
          <w:tcPr>
            <w:tcW w:w="1061" w:type="pct"/>
            <w:tcBorders>
              <w:top w:val="single" w:sz="4" w:space="0" w:color="auto"/>
              <w:left w:val="single" w:sz="4" w:space="0" w:color="auto"/>
              <w:bottom w:val="single" w:sz="4" w:space="0" w:color="auto"/>
              <w:right w:val="single" w:sz="4" w:space="0" w:color="auto"/>
            </w:tcBorders>
          </w:tcPr>
          <w:p w14:paraId="50C9C3B5" w14:textId="77777777" w:rsidR="00393B1F" w:rsidRDefault="00772F76">
            <w:pPr>
              <w:pStyle w:val="aff1"/>
            </w:pPr>
            <w:r>
              <w:t>GUID</w:t>
            </w:r>
          </w:p>
        </w:tc>
        <w:tc>
          <w:tcPr>
            <w:tcW w:w="641" w:type="pct"/>
            <w:tcBorders>
              <w:top w:val="single" w:sz="4" w:space="0" w:color="auto"/>
              <w:left w:val="single" w:sz="4" w:space="0" w:color="auto"/>
              <w:bottom w:val="single" w:sz="4" w:space="0" w:color="auto"/>
              <w:right w:val="single" w:sz="4" w:space="0" w:color="auto"/>
            </w:tcBorders>
          </w:tcPr>
          <w:p w14:paraId="6765C5F4" w14:textId="77777777" w:rsidR="00393B1F" w:rsidRDefault="00772F76">
            <w:pPr>
              <w:pStyle w:val="aff1"/>
            </w:pPr>
            <w:r>
              <w:t>Элемент</w:t>
            </w:r>
          </w:p>
        </w:tc>
        <w:tc>
          <w:tcPr>
            <w:tcW w:w="719" w:type="pct"/>
            <w:tcBorders>
              <w:top w:val="single" w:sz="4" w:space="0" w:color="auto"/>
              <w:left w:val="single" w:sz="4" w:space="0" w:color="auto"/>
              <w:bottom w:val="single" w:sz="4" w:space="0" w:color="auto"/>
              <w:right w:val="single" w:sz="4" w:space="0" w:color="auto"/>
            </w:tcBorders>
          </w:tcPr>
          <w:p w14:paraId="466806B8" w14:textId="77777777" w:rsidR="00393B1F" w:rsidRDefault="00772F76">
            <w:pPr>
              <w:pStyle w:val="aff1"/>
            </w:pPr>
            <w:r>
              <w:t>STRING (36)</w:t>
            </w:r>
          </w:p>
          <w:p w14:paraId="1FD69BF5" w14:textId="77777777" w:rsidR="00393B1F" w:rsidRDefault="00393B1F"/>
        </w:tc>
        <w:tc>
          <w:tcPr>
            <w:tcW w:w="788" w:type="pct"/>
            <w:tcBorders>
              <w:top w:val="single" w:sz="4" w:space="0" w:color="auto"/>
              <w:left w:val="single" w:sz="4" w:space="0" w:color="auto"/>
              <w:bottom w:val="single" w:sz="4" w:space="0" w:color="auto"/>
              <w:right w:val="single" w:sz="4" w:space="0" w:color="auto"/>
            </w:tcBorders>
          </w:tcPr>
          <w:p w14:paraId="0729DB0D" w14:textId="77777777" w:rsidR="00393B1F" w:rsidRDefault="00772F76">
            <w:pPr>
              <w:pStyle w:val="aff1"/>
            </w:pPr>
            <w:r>
              <w:t>Да</w:t>
            </w:r>
          </w:p>
        </w:tc>
        <w:tc>
          <w:tcPr>
            <w:tcW w:w="1110" w:type="pct"/>
            <w:tcBorders>
              <w:top w:val="single" w:sz="4" w:space="0" w:color="auto"/>
              <w:left w:val="single" w:sz="4" w:space="0" w:color="auto"/>
              <w:bottom w:val="single" w:sz="4" w:space="0" w:color="auto"/>
              <w:right w:val="single" w:sz="4" w:space="0" w:color="auto"/>
            </w:tcBorders>
          </w:tcPr>
          <w:p w14:paraId="6BC53B6A" w14:textId="77777777" w:rsidR="00393B1F" w:rsidRDefault="00772F76">
            <w:pPr>
              <w:pStyle w:val="aff1"/>
              <w:jc w:val="both"/>
            </w:pPr>
            <w:r>
              <w:t>(GUID) Уникальный код в ИС СПО непроизведенного актива</w:t>
            </w:r>
          </w:p>
        </w:tc>
      </w:tr>
      <w:tr w:rsidR="00393B1F" w14:paraId="26E282E0" w14:textId="77777777">
        <w:tc>
          <w:tcPr>
            <w:tcW w:w="679" w:type="pct"/>
            <w:tcBorders>
              <w:top w:val="single" w:sz="4" w:space="0" w:color="auto"/>
              <w:left w:val="single" w:sz="4" w:space="0" w:color="auto"/>
              <w:bottom w:val="single" w:sz="4" w:space="0" w:color="auto"/>
              <w:right w:val="single" w:sz="4" w:space="0" w:color="auto"/>
            </w:tcBorders>
          </w:tcPr>
          <w:p w14:paraId="7CD34DEA" w14:textId="77777777" w:rsidR="00393B1F" w:rsidRDefault="00772F76">
            <w:pPr>
              <w:pStyle w:val="aff1"/>
              <w:rPr>
                <w:lang w:val="en-US"/>
              </w:rPr>
            </w:pPr>
            <w:r>
              <w:t>NPA</w:t>
            </w:r>
          </w:p>
        </w:tc>
        <w:tc>
          <w:tcPr>
            <w:tcW w:w="1061" w:type="pct"/>
            <w:tcBorders>
              <w:top w:val="single" w:sz="4" w:space="0" w:color="auto"/>
              <w:left w:val="single" w:sz="4" w:space="0" w:color="auto"/>
              <w:bottom w:val="single" w:sz="4" w:space="0" w:color="auto"/>
              <w:right w:val="single" w:sz="4" w:space="0" w:color="auto"/>
            </w:tcBorders>
          </w:tcPr>
          <w:p w14:paraId="5160FE4C" w14:textId="77777777" w:rsidR="00393B1F" w:rsidRDefault="00772F76">
            <w:pPr>
              <w:pStyle w:val="aff1"/>
            </w:pPr>
            <w:r>
              <w:t>NAME</w:t>
            </w:r>
          </w:p>
        </w:tc>
        <w:tc>
          <w:tcPr>
            <w:tcW w:w="641" w:type="pct"/>
            <w:tcBorders>
              <w:top w:val="single" w:sz="4" w:space="0" w:color="auto"/>
              <w:left w:val="single" w:sz="4" w:space="0" w:color="auto"/>
              <w:bottom w:val="single" w:sz="4" w:space="0" w:color="auto"/>
              <w:right w:val="single" w:sz="4" w:space="0" w:color="auto"/>
            </w:tcBorders>
          </w:tcPr>
          <w:p w14:paraId="11087FDB" w14:textId="77777777" w:rsidR="00393B1F" w:rsidRDefault="00772F76">
            <w:pPr>
              <w:pStyle w:val="aff1"/>
            </w:pPr>
            <w:r>
              <w:t>Элемент</w:t>
            </w:r>
          </w:p>
        </w:tc>
        <w:tc>
          <w:tcPr>
            <w:tcW w:w="719" w:type="pct"/>
            <w:tcBorders>
              <w:top w:val="single" w:sz="4" w:space="0" w:color="auto"/>
              <w:left w:val="single" w:sz="4" w:space="0" w:color="auto"/>
              <w:bottom w:val="single" w:sz="4" w:space="0" w:color="auto"/>
              <w:right w:val="single" w:sz="4" w:space="0" w:color="auto"/>
            </w:tcBorders>
          </w:tcPr>
          <w:p w14:paraId="0E1DAAA9" w14:textId="77777777" w:rsidR="00393B1F" w:rsidRDefault="00772F76">
            <w:pPr>
              <w:pStyle w:val="aff1"/>
            </w:pPr>
            <w:r>
              <w:t>STRING (300)</w:t>
            </w:r>
          </w:p>
        </w:tc>
        <w:tc>
          <w:tcPr>
            <w:tcW w:w="788" w:type="pct"/>
            <w:tcBorders>
              <w:top w:val="single" w:sz="4" w:space="0" w:color="auto"/>
              <w:left w:val="single" w:sz="4" w:space="0" w:color="auto"/>
              <w:bottom w:val="single" w:sz="4" w:space="0" w:color="auto"/>
              <w:right w:val="single" w:sz="4" w:space="0" w:color="auto"/>
            </w:tcBorders>
          </w:tcPr>
          <w:p w14:paraId="2328CE6B" w14:textId="77777777" w:rsidR="00393B1F" w:rsidRDefault="00772F76">
            <w:pPr>
              <w:pStyle w:val="aff1"/>
            </w:pPr>
            <w:r>
              <w:t>Нет</w:t>
            </w:r>
          </w:p>
        </w:tc>
        <w:tc>
          <w:tcPr>
            <w:tcW w:w="1110" w:type="pct"/>
            <w:tcBorders>
              <w:top w:val="single" w:sz="4" w:space="0" w:color="auto"/>
              <w:left w:val="single" w:sz="4" w:space="0" w:color="auto"/>
              <w:bottom w:val="single" w:sz="4" w:space="0" w:color="auto"/>
              <w:right w:val="single" w:sz="4" w:space="0" w:color="auto"/>
            </w:tcBorders>
          </w:tcPr>
          <w:p w14:paraId="6F839B1C" w14:textId="77777777" w:rsidR="00393B1F" w:rsidRDefault="00772F76">
            <w:pPr>
              <w:pStyle w:val="aff1"/>
              <w:jc w:val="both"/>
            </w:pPr>
            <w:r>
              <w:t>Полное наименование НПА</w:t>
            </w:r>
          </w:p>
        </w:tc>
      </w:tr>
      <w:tr w:rsidR="00393B1F" w14:paraId="58BFACE5" w14:textId="77777777">
        <w:tc>
          <w:tcPr>
            <w:tcW w:w="679" w:type="pct"/>
            <w:tcBorders>
              <w:top w:val="single" w:sz="4" w:space="0" w:color="auto"/>
              <w:left w:val="single" w:sz="4" w:space="0" w:color="auto"/>
              <w:bottom w:val="single" w:sz="4" w:space="0" w:color="auto"/>
              <w:right w:val="single" w:sz="4" w:space="0" w:color="auto"/>
            </w:tcBorders>
            <w:shd w:val="clear" w:color="auto" w:fill="auto"/>
          </w:tcPr>
          <w:p w14:paraId="5AC38F09" w14:textId="77777777" w:rsidR="00393B1F" w:rsidRDefault="00772F76">
            <w:pPr>
              <w:pStyle w:val="aff1"/>
              <w:rPr>
                <w:lang w:val="en-US"/>
              </w:rPr>
            </w:pPr>
            <w:r>
              <w:t>NPA</w:t>
            </w:r>
          </w:p>
        </w:tc>
        <w:tc>
          <w:tcPr>
            <w:tcW w:w="1061" w:type="pct"/>
            <w:tcBorders>
              <w:top w:val="single" w:sz="4" w:space="0" w:color="auto"/>
              <w:left w:val="single" w:sz="4" w:space="0" w:color="auto"/>
              <w:bottom w:val="single" w:sz="4" w:space="0" w:color="auto"/>
              <w:right w:val="single" w:sz="4" w:space="0" w:color="auto"/>
            </w:tcBorders>
            <w:shd w:val="clear" w:color="auto" w:fill="auto"/>
          </w:tcPr>
          <w:p w14:paraId="1B5326EF" w14:textId="77777777" w:rsidR="00393B1F" w:rsidRDefault="00772F76">
            <w:pPr>
              <w:pStyle w:val="aff1"/>
            </w:pPr>
            <w:r>
              <w:t>NUM_KADASTR</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6009706B" w14:textId="77777777" w:rsidR="00393B1F" w:rsidRDefault="00772F76">
            <w:pPr>
              <w:pStyle w:val="aff1"/>
            </w:pPr>
            <w:r>
              <w:t>Элемент</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652AB1A7" w14:textId="77777777" w:rsidR="00393B1F" w:rsidRDefault="00772F76">
            <w:pPr>
              <w:pStyle w:val="aff1"/>
            </w:pPr>
            <w:r>
              <w:t>STRING (100)</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31EE4C61" w14:textId="77777777" w:rsidR="00393B1F" w:rsidRDefault="00772F76">
            <w:pPr>
              <w:pStyle w:val="aff1"/>
            </w:pPr>
            <w:r>
              <w:t>Нет</w:t>
            </w:r>
          </w:p>
        </w:tc>
        <w:tc>
          <w:tcPr>
            <w:tcW w:w="1110" w:type="pct"/>
            <w:tcBorders>
              <w:top w:val="single" w:sz="4" w:space="0" w:color="auto"/>
              <w:left w:val="single" w:sz="4" w:space="0" w:color="auto"/>
              <w:bottom w:val="single" w:sz="4" w:space="0" w:color="auto"/>
              <w:right w:val="single" w:sz="4" w:space="0" w:color="auto"/>
            </w:tcBorders>
            <w:shd w:val="clear" w:color="auto" w:fill="auto"/>
          </w:tcPr>
          <w:p w14:paraId="1DF4F09E" w14:textId="77777777" w:rsidR="00393B1F" w:rsidRDefault="00772F76">
            <w:pPr>
              <w:pStyle w:val="aff1"/>
              <w:jc w:val="both"/>
            </w:pPr>
            <w:r>
              <w:t>Кадастровый номер</w:t>
            </w:r>
          </w:p>
        </w:tc>
      </w:tr>
      <w:tr w:rsidR="00393B1F" w14:paraId="26893AEA" w14:textId="77777777">
        <w:tc>
          <w:tcPr>
            <w:tcW w:w="679" w:type="pct"/>
            <w:tcBorders>
              <w:top w:val="single" w:sz="4" w:space="0" w:color="auto"/>
              <w:left w:val="single" w:sz="4" w:space="0" w:color="auto"/>
              <w:bottom w:val="single" w:sz="4" w:space="0" w:color="auto"/>
              <w:right w:val="single" w:sz="4" w:space="0" w:color="auto"/>
            </w:tcBorders>
            <w:shd w:val="clear" w:color="auto" w:fill="auto"/>
          </w:tcPr>
          <w:p w14:paraId="4C58C2AE" w14:textId="77777777" w:rsidR="00393B1F" w:rsidRDefault="00772F76">
            <w:pPr>
              <w:pStyle w:val="aff1"/>
              <w:rPr>
                <w:lang w:val="en-US"/>
              </w:rPr>
            </w:pPr>
            <w:r>
              <w:t>NPA</w:t>
            </w:r>
          </w:p>
        </w:tc>
        <w:tc>
          <w:tcPr>
            <w:tcW w:w="1061" w:type="pct"/>
            <w:tcBorders>
              <w:top w:val="single" w:sz="4" w:space="0" w:color="auto"/>
              <w:left w:val="single" w:sz="4" w:space="0" w:color="auto"/>
              <w:bottom w:val="single" w:sz="4" w:space="0" w:color="auto"/>
              <w:right w:val="single" w:sz="4" w:space="0" w:color="auto"/>
            </w:tcBorders>
            <w:shd w:val="clear" w:color="auto" w:fill="auto"/>
          </w:tcPr>
          <w:p w14:paraId="04315FDC" w14:textId="77777777" w:rsidR="00393B1F" w:rsidRDefault="00772F76">
            <w:pPr>
              <w:pStyle w:val="aff1"/>
            </w:pPr>
            <w:r>
              <w:t>NUM_REESTR</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75373BCF" w14:textId="77777777" w:rsidR="00393B1F" w:rsidRDefault="00772F76">
            <w:pPr>
              <w:pStyle w:val="aff1"/>
            </w:pPr>
            <w:r>
              <w:t>Элемент</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62FE5993" w14:textId="77777777" w:rsidR="00393B1F" w:rsidRDefault="00772F76">
            <w:pPr>
              <w:pStyle w:val="aff1"/>
            </w:pPr>
            <w:r>
              <w:t>STRING (40)</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52BF5376" w14:textId="77777777" w:rsidR="00393B1F" w:rsidRDefault="00772F76">
            <w:pPr>
              <w:pStyle w:val="aff1"/>
            </w:pPr>
            <w:r>
              <w:t>Нет</w:t>
            </w:r>
          </w:p>
        </w:tc>
        <w:tc>
          <w:tcPr>
            <w:tcW w:w="1110" w:type="pct"/>
            <w:tcBorders>
              <w:top w:val="single" w:sz="4" w:space="0" w:color="auto"/>
              <w:left w:val="single" w:sz="4" w:space="0" w:color="auto"/>
              <w:bottom w:val="single" w:sz="4" w:space="0" w:color="auto"/>
              <w:right w:val="single" w:sz="4" w:space="0" w:color="auto"/>
            </w:tcBorders>
            <w:shd w:val="clear" w:color="auto" w:fill="auto"/>
          </w:tcPr>
          <w:p w14:paraId="10F1C7C3" w14:textId="77777777" w:rsidR="00393B1F" w:rsidRDefault="00772F76">
            <w:pPr>
              <w:pStyle w:val="aff1"/>
              <w:jc w:val="both"/>
            </w:pPr>
            <w:r>
              <w:t>Реестровый номер</w:t>
            </w:r>
          </w:p>
        </w:tc>
      </w:tr>
      <w:tr w:rsidR="00393B1F" w14:paraId="19A14A02" w14:textId="77777777">
        <w:tc>
          <w:tcPr>
            <w:tcW w:w="679" w:type="pct"/>
            <w:tcBorders>
              <w:top w:val="single" w:sz="4" w:space="0" w:color="auto"/>
              <w:left w:val="single" w:sz="4" w:space="0" w:color="auto"/>
              <w:bottom w:val="single" w:sz="4" w:space="0" w:color="auto"/>
              <w:right w:val="single" w:sz="4" w:space="0" w:color="auto"/>
            </w:tcBorders>
            <w:shd w:val="clear" w:color="auto" w:fill="auto"/>
          </w:tcPr>
          <w:p w14:paraId="79A5E9E3" w14:textId="77777777" w:rsidR="00393B1F" w:rsidRDefault="00772F76">
            <w:pPr>
              <w:pStyle w:val="aff1"/>
              <w:rPr>
                <w:lang w:val="en-US"/>
              </w:rPr>
            </w:pPr>
            <w:r>
              <w:t>NPA</w:t>
            </w:r>
          </w:p>
        </w:tc>
        <w:tc>
          <w:tcPr>
            <w:tcW w:w="1061" w:type="pct"/>
            <w:tcBorders>
              <w:top w:val="single" w:sz="4" w:space="0" w:color="auto"/>
              <w:left w:val="single" w:sz="4" w:space="0" w:color="auto"/>
              <w:bottom w:val="single" w:sz="4" w:space="0" w:color="auto"/>
              <w:right w:val="single" w:sz="4" w:space="0" w:color="auto"/>
            </w:tcBorders>
            <w:shd w:val="clear" w:color="auto" w:fill="auto"/>
          </w:tcPr>
          <w:p w14:paraId="6D0AA339" w14:textId="77777777" w:rsidR="00393B1F" w:rsidRDefault="00772F76">
            <w:pPr>
              <w:pStyle w:val="aff1"/>
            </w:pPr>
            <w:r>
              <w:t>NUM_INOY</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4C24A1FD" w14:textId="77777777" w:rsidR="00393B1F" w:rsidRDefault="00772F76">
            <w:pPr>
              <w:pStyle w:val="aff1"/>
            </w:pPr>
            <w:r>
              <w:t>Элемент</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3467507C" w14:textId="77777777" w:rsidR="00393B1F" w:rsidRDefault="00772F76">
            <w:pPr>
              <w:pStyle w:val="aff1"/>
            </w:pPr>
            <w:r>
              <w:t>STRING (40)</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7A877C43" w14:textId="77777777" w:rsidR="00393B1F" w:rsidRDefault="00772F76">
            <w:pPr>
              <w:pStyle w:val="aff1"/>
            </w:pPr>
            <w:r>
              <w:t>Нет</w:t>
            </w:r>
          </w:p>
        </w:tc>
        <w:tc>
          <w:tcPr>
            <w:tcW w:w="1110" w:type="pct"/>
            <w:tcBorders>
              <w:top w:val="single" w:sz="4" w:space="0" w:color="auto"/>
              <w:left w:val="single" w:sz="4" w:space="0" w:color="auto"/>
              <w:bottom w:val="single" w:sz="4" w:space="0" w:color="auto"/>
              <w:right w:val="single" w:sz="4" w:space="0" w:color="auto"/>
            </w:tcBorders>
            <w:shd w:val="clear" w:color="auto" w:fill="auto"/>
          </w:tcPr>
          <w:p w14:paraId="3AB700AA" w14:textId="77777777" w:rsidR="00393B1F" w:rsidRDefault="00772F76">
            <w:pPr>
              <w:pStyle w:val="aff1"/>
              <w:jc w:val="both"/>
            </w:pPr>
            <w:r>
              <w:t>Иной номер</w:t>
            </w:r>
          </w:p>
        </w:tc>
      </w:tr>
      <w:tr w:rsidR="00393B1F" w14:paraId="02A1C9CE" w14:textId="77777777">
        <w:tc>
          <w:tcPr>
            <w:tcW w:w="679" w:type="pct"/>
            <w:tcBorders>
              <w:top w:val="single" w:sz="4" w:space="0" w:color="auto"/>
              <w:left w:val="single" w:sz="4" w:space="0" w:color="auto"/>
              <w:bottom w:val="single" w:sz="4" w:space="0" w:color="auto"/>
              <w:right w:val="single" w:sz="4" w:space="0" w:color="auto"/>
            </w:tcBorders>
            <w:shd w:val="clear" w:color="auto" w:fill="auto"/>
          </w:tcPr>
          <w:p w14:paraId="5BA0F6CE" w14:textId="77777777" w:rsidR="00393B1F" w:rsidRDefault="00772F76">
            <w:pPr>
              <w:pStyle w:val="aff1"/>
              <w:rPr>
                <w:lang w:val="en-US"/>
              </w:rPr>
            </w:pPr>
            <w:r>
              <w:t>NPA</w:t>
            </w:r>
          </w:p>
        </w:tc>
        <w:tc>
          <w:tcPr>
            <w:tcW w:w="1061" w:type="pct"/>
            <w:tcBorders>
              <w:top w:val="single" w:sz="4" w:space="0" w:color="auto"/>
              <w:left w:val="single" w:sz="4" w:space="0" w:color="auto"/>
              <w:bottom w:val="single" w:sz="4" w:space="0" w:color="auto"/>
              <w:right w:val="single" w:sz="4" w:space="0" w:color="auto"/>
            </w:tcBorders>
            <w:shd w:val="clear" w:color="auto" w:fill="auto"/>
          </w:tcPr>
          <w:p w14:paraId="492932FF" w14:textId="77777777" w:rsidR="00393B1F" w:rsidRDefault="00772F76">
            <w:pPr>
              <w:pStyle w:val="aff1"/>
            </w:pPr>
            <w:r>
              <w:t>SQUARE</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4C964BA2" w14:textId="77777777" w:rsidR="00393B1F" w:rsidRDefault="00772F76">
            <w:pPr>
              <w:pStyle w:val="aff1"/>
            </w:pPr>
            <w:r>
              <w:t>Элемент</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3CE06E61" w14:textId="77777777" w:rsidR="00393B1F" w:rsidRDefault="00772F76">
            <w:pPr>
              <w:pStyle w:val="aff1"/>
            </w:pPr>
            <w:r>
              <w:t>DECIMAL (15,2)</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08F741A1" w14:textId="77777777" w:rsidR="00393B1F" w:rsidRDefault="00772F76">
            <w:pPr>
              <w:pStyle w:val="aff1"/>
            </w:pPr>
            <w:r>
              <w:t>Нет</w:t>
            </w:r>
          </w:p>
        </w:tc>
        <w:tc>
          <w:tcPr>
            <w:tcW w:w="1110" w:type="pct"/>
            <w:tcBorders>
              <w:top w:val="single" w:sz="4" w:space="0" w:color="auto"/>
              <w:left w:val="single" w:sz="4" w:space="0" w:color="auto"/>
              <w:bottom w:val="single" w:sz="4" w:space="0" w:color="auto"/>
              <w:right w:val="single" w:sz="4" w:space="0" w:color="auto"/>
            </w:tcBorders>
            <w:shd w:val="clear" w:color="auto" w:fill="auto"/>
          </w:tcPr>
          <w:p w14:paraId="109D6E6B" w14:textId="77777777" w:rsidR="00393B1F" w:rsidRDefault="00772F76">
            <w:pPr>
              <w:pStyle w:val="aff1"/>
              <w:jc w:val="both"/>
            </w:pPr>
            <w:r>
              <w:t>Общая площадь</w:t>
            </w:r>
          </w:p>
        </w:tc>
      </w:tr>
      <w:tr w:rsidR="00393B1F" w14:paraId="1DC9F8EC" w14:textId="77777777">
        <w:tc>
          <w:tcPr>
            <w:tcW w:w="679" w:type="pct"/>
            <w:tcBorders>
              <w:top w:val="single" w:sz="4" w:space="0" w:color="auto"/>
              <w:left w:val="single" w:sz="4" w:space="0" w:color="auto"/>
              <w:bottom w:val="single" w:sz="4" w:space="0" w:color="auto"/>
              <w:right w:val="single" w:sz="4" w:space="0" w:color="auto"/>
            </w:tcBorders>
            <w:shd w:val="clear" w:color="auto" w:fill="auto"/>
          </w:tcPr>
          <w:p w14:paraId="13C78987" w14:textId="77777777" w:rsidR="00393B1F" w:rsidRDefault="00772F76">
            <w:pPr>
              <w:pStyle w:val="aff1"/>
              <w:rPr>
                <w:lang w:val="en-US"/>
              </w:rPr>
            </w:pPr>
            <w:r>
              <w:lastRenderedPageBreak/>
              <w:t>NPA</w:t>
            </w:r>
          </w:p>
        </w:tc>
        <w:tc>
          <w:tcPr>
            <w:tcW w:w="1061" w:type="pct"/>
            <w:tcBorders>
              <w:top w:val="single" w:sz="4" w:space="0" w:color="auto"/>
              <w:left w:val="single" w:sz="4" w:space="0" w:color="auto"/>
              <w:bottom w:val="single" w:sz="4" w:space="0" w:color="auto"/>
              <w:right w:val="single" w:sz="4" w:space="0" w:color="auto"/>
            </w:tcBorders>
            <w:shd w:val="clear" w:color="auto" w:fill="auto"/>
          </w:tcPr>
          <w:p w14:paraId="68F3C188" w14:textId="77777777" w:rsidR="00393B1F" w:rsidRDefault="00772F76">
            <w:pPr>
              <w:pStyle w:val="aff1"/>
            </w:pPr>
            <w:r>
              <w:t>NPA_PRAVOOBLADANIE</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6A5465CE" w14:textId="77777777" w:rsidR="00393B1F" w:rsidRDefault="00772F76">
            <w:pPr>
              <w:pStyle w:val="aff1"/>
            </w:pPr>
            <w:r>
              <w:t>Элемент</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42D28327" w14:textId="77777777" w:rsidR="00393B1F" w:rsidRDefault="00772F76">
            <w:pPr>
              <w:pStyle w:val="aff1"/>
            </w:pPr>
            <w:r>
              <w:t>STRING</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20FE378D" w14:textId="77777777" w:rsidR="00393B1F" w:rsidRDefault="00772F76">
            <w:pPr>
              <w:pStyle w:val="aff1"/>
            </w:pPr>
            <w:r>
              <w:t>Нет</w:t>
            </w:r>
          </w:p>
        </w:tc>
        <w:tc>
          <w:tcPr>
            <w:tcW w:w="1110" w:type="pct"/>
            <w:tcBorders>
              <w:top w:val="single" w:sz="4" w:space="0" w:color="auto"/>
              <w:left w:val="single" w:sz="4" w:space="0" w:color="auto"/>
              <w:bottom w:val="single" w:sz="4" w:space="0" w:color="auto"/>
              <w:right w:val="single" w:sz="4" w:space="0" w:color="auto"/>
            </w:tcBorders>
            <w:shd w:val="clear" w:color="auto" w:fill="auto"/>
          </w:tcPr>
          <w:p w14:paraId="53A5E188" w14:textId="77777777" w:rsidR="00393B1F" w:rsidRDefault="00772F76">
            <w:pPr>
              <w:pStyle w:val="aff1"/>
              <w:jc w:val="both"/>
            </w:pPr>
            <w:r>
              <w:t>Информация о документе, устанавливающем правообладание (ID выгруженной аналитики NPA_PRAVOOBLADANIE)</w:t>
            </w:r>
          </w:p>
        </w:tc>
      </w:tr>
      <w:tr w:rsidR="00393B1F" w14:paraId="792A1E41" w14:textId="77777777">
        <w:tc>
          <w:tcPr>
            <w:tcW w:w="679" w:type="pct"/>
            <w:tcBorders>
              <w:top w:val="single" w:sz="4" w:space="0" w:color="auto"/>
              <w:left w:val="single" w:sz="4" w:space="0" w:color="auto"/>
              <w:bottom w:val="single" w:sz="4" w:space="0" w:color="auto"/>
              <w:right w:val="single" w:sz="4" w:space="0" w:color="auto"/>
            </w:tcBorders>
          </w:tcPr>
          <w:p w14:paraId="685F3964" w14:textId="77777777" w:rsidR="00393B1F" w:rsidRDefault="00772F76">
            <w:pPr>
              <w:pStyle w:val="aff1"/>
              <w:rPr>
                <w:lang w:val="en-US"/>
              </w:rPr>
            </w:pPr>
            <w:r>
              <w:t>NPA</w:t>
            </w:r>
          </w:p>
        </w:tc>
        <w:tc>
          <w:tcPr>
            <w:tcW w:w="1061" w:type="pct"/>
            <w:tcBorders>
              <w:top w:val="single" w:sz="4" w:space="0" w:color="auto"/>
              <w:left w:val="single" w:sz="4" w:space="0" w:color="auto"/>
              <w:bottom w:val="single" w:sz="4" w:space="0" w:color="auto"/>
              <w:right w:val="single" w:sz="4" w:space="0" w:color="auto"/>
            </w:tcBorders>
          </w:tcPr>
          <w:p w14:paraId="2829B25B" w14:textId="77777777" w:rsidR="00393B1F" w:rsidRDefault="00772F76">
            <w:pPr>
              <w:pStyle w:val="aff1"/>
            </w:pPr>
            <w:r>
              <w:t>NPA_OBREMENENIE</w:t>
            </w:r>
          </w:p>
        </w:tc>
        <w:tc>
          <w:tcPr>
            <w:tcW w:w="641" w:type="pct"/>
            <w:tcBorders>
              <w:top w:val="single" w:sz="4" w:space="0" w:color="auto"/>
              <w:left w:val="single" w:sz="4" w:space="0" w:color="auto"/>
              <w:bottom w:val="single" w:sz="4" w:space="0" w:color="auto"/>
              <w:right w:val="single" w:sz="4" w:space="0" w:color="auto"/>
            </w:tcBorders>
          </w:tcPr>
          <w:p w14:paraId="62AC1EA7" w14:textId="77777777" w:rsidR="00393B1F" w:rsidRDefault="00772F76">
            <w:pPr>
              <w:pStyle w:val="aff1"/>
            </w:pPr>
            <w:r>
              <w:t>Элемент</w:t>
            </w:r>
          </w:p>
        </w:tc>
        <w:tc>
          <w:tcPr>
            <w:tcW w:w="719" w:type="pct"/>
            <w:tcBorders>
              <w:top w:val="single" w:sz="4" w:space="0" w:color="auto"/>
              <w:left w:val="single" w:sz="4" w:space="0" w:color="auto"/>
              <w:bottom w:val="single" w:sz="4" w:space="0" w:color="auto"/>
              <w:right w:val="single" w:sz="4" w:space="0" w:color="auto"/>
            </w:tcBorders>
          </w:tcPr>
          <w:p w14:paraId="0020E575" w14:textId="77777777" w:rsidR="00393B1F" w:rsidRDefault="00772F76">
            <w:pPr>
              <w:pStyle w:val="aff1"/>
            </w:pPr>
            <w:r>
              <w:t>STRING</w:t>
            </w:r>
          </w:p>
        </w:tc>
        <w:tc>
          <w:tcPr>
            <w:tcW w:w="788" w:type="pct"/>
            <w:tcBorders>
              <w:top w:val="single" w:sz="4" w:space="0" w:color="auto"/>
              <w:left w:val="single" w:sz="4" w:space="0" w:color="auto"/>
              <w:bottom w:val="single" w:sz="4" w:space="0" w:color="auto"/>
              <w:right w:val="single" w:sz="4" w:space="0" w:color="auto"/>
            </w:tcBorders>
          </w:tcPr>
          <w:p w14:paraId="090F657E" w14:textId="77777777" w:rsidR="00393B1F" w:rsidRDefault="00772F76">
            <w:pPr>
              <w:pStyle w:val="aff1"/>
            </w:pPr>
            <w:r>
              <w:t>Нет</w:t>
            </w:r>
          </w:p>
        </w:tc>
        <w:tc>
          <w:tcPr>
            <w:tcW w:w="1110" w:type="pct"/>
            <w:tcBorders>
              <w:top w:val="single" w:sz="4" w:space="0" w:color="auto"/>
              <w:left w:val="single" w:sz="4" w:space="0" w:color="auto"/>
              <w:bottom w:val="single" w:sz="4" w:space="0" w:color="auto"/>
              <w:right w:val="single" w:sz="4" w:space="0" w:color="auto"/>
            </w:tcBorders>
          </w:tcPr>
          <w:p w14:paraId="2EB537CA" w14:textId="77777777" w:rsidR="00393B1F" w:rsidRDefault="00772F76">
            <w:pPr>
              <w:pStyle w:val="aff1"/>
              <w:jc w:val="both"/>
            </w:pPr>
            <w:r>
              <w:t>Информация об обременении (ID выгруженной аналитики NPA_OBREMENENIE)</w:t>
            </w:r>
          </w:p>
        </w:tc>
      </w:tr>
    </w:tbl>
    <w:p w14:paraId="5FD7AB6B" w14:textId="77777777" w:rsidR="00393B1F" w:rsidRDefault="00772F76">
      <w:pPr>
        <w:pStyle w:val="a2"/>
      </w:pPr>
      <w:r>
        <w:t>Описание блока аналитики «NPA_OBREMENENIE» представлено в таблице «</w:t>
      </w:r>
      <w:r>
        <w:rPr>
          <w:rFonts w:hint="eastAsia"/>
        </w:rPr>
        <w:fldChar w:fldCharType="begin"/>
      </w:r>
      <w:r>
        <w:rPr>
          <w:rFonts w:hint="eastAsia"/>
        </w:rPr>
        <w:instrText xml:space="preserve"> </w:instrText>
      </w:r>
      <w:r>
        <w:instrText>REF _Ref190123648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.47 – Описание блока аналитики «NPA_OBREMENENIE»</w:t>
      </w:r>
      <w:r>
        <w:rPr>
          <w:rFonts w:hint="eastAsia"/>
        </w:rPr>
        <w:fldChar w:fldCharType="end"/>
      </w:r>
      <w:r>
        <w:t>».</w:t>
      </w:r>
    </w:p>
    <w:p w14:paraId="6FD81D95" w14:textId="77777777" w:rsidR="00393B1F" w:rsidRDefault="00772F76">
      <w:pPr>
        <w:pStyle w:val="ae"/>
      </w:pPr>
      <w:bookmarkStart w:id="220" w:name="_Ref190123648"/>
      <w:bookmarkStart w:id="221" w:name="_Toc205155036"/>
      <w:r>
        <w:t xml:space="preserve">Таблица </w:t>
      </w:r>
      <w:fldSimple w:instr=" STYLEREF 1 \s ">
        <w:r>
          <w:t>2</w:t>
        </w:r>
      </w:fldSimple>
      <w:r>
        <w:t>.</w:t>
      </w:r>
      <w:fldSimple w:instr=" SEQ Таблица \* ARABIC \s 1 ">
        <w:r>
          <w:t>47</w:t>
        </w:r>
      </w:fldSimple>
      <w:r>
        <w:t xml:space="preserve"> – Описание блока аналитики «NPA_OBREMENENIE»</w:t>
      </w:r>
      <w:bookmarkEnd w:id="220"/>
      <w:bookmarkEnd w:id="221"/>
    </w:p>
    <w:tbl>
      <w:tblPr>
        <w:tblW w:w="5000" w:type="pct"/>
        <w:tblLook w:val="04A0" w:firstRow="1" w:lastRow="0" w:firstColumn="1" w:lastColumn="0" w:noHBand="0" w:noVBand="1"/>
      </w:tblPr>
      <w:tblGrid>
        <w:gridCol w:w="2536"/>
        <w:gridCol w:w="2446"/>
        <w:gridCol w:w="2178"/>
        <w:gridCol w:w="2176"/>
        <w:gridCol w:w="2251"/>
        <w:gridCol w:w="2690"/>
      </w:tblGrid>
      <w:tr w:rsidR="00393B1F" w14:paraId="5738A0B6" w14:textId="77777777">
        <w:trPr>
          <w:trHeight w:val="20"/>
          <w:tblHeader/>
        </w:trPr>
        <w:tc>
          <w:tcPr>
            <w:tcW w:w="8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F3C4AE" w14:textId="77777777" w:rsidR="00393B1F" w:rsidRDefault="00772F76">
            <w:pPr>
              <w:pStyle w:val="aff2"/>
            </w:pPr>
            <w:r>
              <w:t>Родитель</w:t>
            </w:r>
          </w:p>
        </w:tc>
        <w:tc>
          <w:tcPr>
            <w:tcW w:w="8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CD2240" w14:textId="77777777" w:rsidR="00393B1F" w:rsidRDefault="00772F76">
            <w:pPr>
              <w:pStyle w:val="aff2"/>
            </w:pPr>
            <w:r>
              <w:t>Наименование</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A7BF54" w14:textId="77777777" w:rsidR="00393B1F" w:rsidRDefault="00772F76">
            <w:pPr>
              <w:pStyle w:val="aff2"/>
            </w:pPr>
            <w:r>
              <w:t>Тип</w:t>
            </w:r>
          </w:p>
        </w:tc>
        <w:tc>
          <w:tcPr>
            <w:tcW w:w="7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63B754" w14:textId="77777777" w:rsidR="00393B1F" w:rsidRDefault="00772F76">
            <w:pPr>
              <w:pStyle w:val="aff2"/>
            </w:pPr>
            <w:r>
              <w:t>Формат элемента</w:t>
            </w:r>
          </w:p>
        </w:tc>
        <w:tc>
          <w:tcPr>
            <w:tcW w:w="6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7D0C1A" w14:textId="77777777" w:rsidR="00393B1F" w:rsidRDefault="00772F76">
            <w:pPr>
              <w:pStyle w:val="aff2"/>
            </w:pPr>
            <w:r>
              <w:t>Обязательность наличия элемента/атрибута</w:t>
            </w:r>
          </w:p>
        </w:tc>
        <w:tc>
          <w:tcPr>
            <w:tcW w:w="9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46124A" w14:textId="77777777" w:rsidR="00393B1F" w:rsidRDefault="00772F76">
            <w:pPr>
              <w:pStyle w:val="aff2"/>
            </w:pPr>
            <w:r>
              <w:t>Дополнительная информация</w:t>
            </w:r>
          </w:p>
        </w:tc>
      </w:tr>
      <w:tr w:rsidR="00393B1F" w14:paraId="0B264DE8" w14:textId="77777777">
        <w:tc>
          <w:tcPr>
            <w:tcW w:w="2536" w:type="dxa"/>
            <w:tcBorders>
              <w:top w:val="single" w:sz="4" w:space="0" w:color="auto"/>
              <w:left w:val="single" w:sz="4" w:space="0" w:color="auto"/>
              <w:bottom w:val="single" w:sz="4" w:space="0" w:color="auto"/>
              <w:right w:val="single" w:sz="4" w:space="0" w:color="auto"/>
            </w:tcBorders>
          </w:tcPr>
          <w:p w14:paraId="327A3B76" w14:textId="77777777" w:rsidR="00393B1F" w:rsidRDefault="00772F76">
            <w:pPr>
              <w:pStyle w:val="aff1"/>
              <w:rPr>
                <w:lang w:val="en-US"/>
              </w:rPr>
            </w:pPr>
            <w:r>
              <w:t>NPA_OBREMENENIE</w:t>
            </w:r>
          </w:p>
        </w:tc>
        <w:tc>
          <w:tcPr>
            <w:tcW w:w="2494" w:type="dxa"/>
            <w:tcBorders>
              <w:top w:val="single" w:sz="4" w:space="0" w:color="auto"/>
              <w:left w:val="single" w:sz="4" w:space="0" w:color="auto"/>
              <w:bottom w:val="single" w:sz="4" w:space="0" w:color="auto"/>
              <w:right w:val="single" w:sz="4" w:space="0" w:color="auto"/>
            </w:tcBorders>
          </w:tcPr>
          <w:p w14:paraId="1647F370" w14:textId="77777777" w:rsidR="00393B1F" w:rsidRDefault="00772F76">
            <w:pPr>
              <w:pStyle w:val="aff1"/>
            </w:pPr>
            <w:r>
              <w:t>ID</w:t>
            </w:r>
          </w:p>
        </w:tc>
        <w:tc>
          <w:tcPr>
            <w:tcW w:w="2235" w:type="dxa"/>
            <w:tcBorders>
              <w:top w:val="single" w:sz="4" w:space="0" w:color="auto"/>
              <w:left w:val="single" w:sz="4" w:space="0" w:color="auto"/>
              <w:bottom w:val="single" w:sz="4" w:space="0" w:color="auto"/>
              <w:right w:val="single" w:sz="4" w:space="0" w:color="auto"/>
            </w:tcBorders>
          </w:tcPr>
          <w:p w14:paraId="6152D3CC" w14:textId="77777777" w:rsidR="00393B1F" w:rsidRDefault="00772F76">
            <w:pPr>
              <w:pStyle w:val="aff1"/>
            </w:pPr>
            <w:r>
              <w:t>Атрибут</w:t>
            </w:r>
          </w:p>
        </w:tc>
        <w:tc>
          <w:tcPr>
            <w:tcW w:w="2232" w:type="dxa"/>
            <w:tcBorders>
              <w:top w:val="single" w:sz="4" w:space="0" w:color="auto"/>
              <w:left w:val="single" w:sz="4" w:space="0" w:color="auto"/>
              <w:bottom w:val="single" w:sz="4" w:space="0" w:color="auto"/>
              <w:right w:val="single" w:sz="4" w:space="0" w:color="auto"/>
            </w:tcBorders>
          </w:tcPr>
          <w:p w14:paraId="41941738" w14:textId="77777777" w:rsidR="00393B1F" w:rsidRDefault="00772F76">
            <w:pPr>
              <w:pStyle w:val="aff1"/>
            </w:pPr>
            <w:r>
              <w:t>STRING</w:t>
            </w:r>
          </w:p>
        </w:tc>
        <w:tc>
          <w:tcPr>
            <w:tcW w:w="2251" w:type="dxa"/>
            <w:tcBorders>
              <w:top w:val="single" w:sz="4" w:space="0" w:color="auto"/>
              <w:left w:val="single" w:sz="4" w:space="0" w:color="auto"/>
              <w:bottom w:val="single" w:sz="4" w:space="0" w:color="auto"/>
              <w:right w:val="single" w:sz="4" w:space="0" w:color="auto"/>
            </w:tcBorders>
          </w:tcPr>
          <w:p w14:paraId="694B9E93" w14:textId="77777777" w:rsidR="00393B1F" w:rsidRDefault="00772F76">
            <w:pPr>
              <w:pStyle w:val="aff1"/>
            </w:pPr>
            <w:r>
              <w:t>Да</w:t>
            </w:r>
          </w:p>
        </w:tc>
        <w:tc>
          <w:tcPr>
            <w:tcW w:w="2755" w:type="dxa"/>
            <w:tcBorders>
              <w:top w:val="single" w:sz="4" w:space="0" w:color="auto"/>
              <w:left w:val="single" w:sz="4" w:space="0" w:color="auto"/>
              <w:bottom w:val="single" w:sz="4" w:space="0" w:color="auto"/>
              <w:right w:val="single" w:sz="4" w:space="0" w:color="auto"/>
            </w:tcBorders>
          </w:tcPr>
          <w:p w14:paraId="150F6870" w14:textId="77777777" w:rsidR="00393B1F" w:rsidRDefault="00772F76">
            <w:pPr>
              <w:pStyle w:val="aff1"/>
              <w:jc w:val="both"/>
            </w:pPr>
            <w:r>
              <w:t>Уникальный идентификатор выгруженного объекта</w:t>
            </w:r>
          </w:p>
        </w:tc>
      </w:tr>
      <w:tr w:rsidR="00393B1F" w14:paraId="00128ADC" w14:textId="77777777">
        <w:tc>
          <w:tcPr>
            <w:tcW w:w="2536" w:type="dxa"/>
            <w:tcBorders>
              <w:top w:val="single" w:sz="4" w:space="0" w:color="auto"/>
              <w:left w:val="single" w:sz="4" w:space="0" w:color="auto"/>
              <w:bottom w:val="single" w:sz="4" w:space="0" w:color="auto"/>
              <w:right w:val="single" w:sz="4" w:space="0" w:color="auto"/>
            </w:tcBorders>
          </w:tcPr>
          <w:p w14:paraId="5787801E" w14:textId="77777777" w:rsidR="00393B1F" w:rsidRDefault="00772F76">
            <w:pPr>
              <w:pStyle w:val="aff1"/>
              <w:rPr>
                <w:lang w:val="en-US"/>
              </w:rPr>
            </w:pPr>
            <w:r>
              <w:t>NPA_OBREMENENIE</w:t>
            </w:r>
          </w:p>
        </w:tc>
        <w:tc>
          <w:tcPr>
            <w:tcW w:w="2494" w:type="dxa"/>
            <w:tcBorders>
              <w:top w:val="single" w:sz="4" w:space="0" w:color="auto"/>
              <w:left w:val="single" w:sz="4" w:space="0" w:color="auto"/>
              <w:bottom w:val="single" w:sz="4" w:space="0" w:color="auto"/>
              <w:right w:val="single" w:sz="4" w:space="0" w:color="auto"/>
            </w:tcBorders>
          </w:tcPr>
          <w:p w14:paraId="044AD9A4" w14:textId="77777777" w:rsidR="00393B1F" w:rsidRDefault="00772F76">
            <w:pPr>
              <w:pStyle w:val="aff1"/>
            </w:pPr>
            <w:r>
              <w:t>OWNER</w:t>
            </w:r>
          </w:p>
        </w:tc>
        <w:tc>
          <w:tcPr>
            <w:tcW w:w="2235" w:type="dxa"/>
            <w:tcBorders>
              <w:top w:val="single" w:sz="4" w:space="0" w:color="auto"/>
              <w:left w:val="single" w:sz="4" w:space="0" w:color="auto"/>
              <w:bottom w:val="single" w:sz="4" w:space="0" w:color="auto"/>
              <w:right w:val="single" w:sz="4" w:space="0" w:color="auto"/>
            </w:tcBorders>
          </w:tcPr>
          <w:p w14:paraId="468C1AC8" w14:textId="77777777" w:rsidR="00393B1F" w:rsidRDefault="00772F76">
            <w:pPr>
              <w:pStyle w:val="aff1"/>
            </w:pPr>
            <w:r>
              <w:t>Элемент</w:t>
            </w:r>
          </w:p>
        </w:tc>
        <w:tc>
          <w:tcPr>
            <w:tcW w:w="2232" w:type="dxa"/>
            <w:tcBorders>
              <w:top w:val="single" w:sz="4" w:space="0" w:color="auto"/>
              <w:left w:val="single" w:sz="4" w:space="0" w:color="auto"/>
              <w:bottom w:val="single" w:sz="4" w:space="0" w:color="auto"/>
              <w:right w:val="single" w:sz="4" w:space="0" w:color="auto"/>
            </w:tcBorders>
          </w:tcPr>
          <w:p w14:paraId="07EC38F6" w14:textId="77777777" w:rsidR="00393B1F" w:rsidRDefault="00772F76">
            <w:pPr>
              <w:pStyle w:val="aff1"/>
            </w:pPr>
            <w:r>
              <w:t>STRING (36)</w:t>
            </w:r>
          </w:p>
        </w:tc>
        <w:tc>
          <w:tcPr>
            <w:tcW w:w="2251" w:type="dxa"/>
            <w:tcBorders>
              <w:top w:val="single" w:sz="4" w:space="0" w:color="auto"/>
              <w:left w:val="single" w:sz="4" w:space="0" w:color="auto"/>
              <w:bottom w:val="single" w:sz="4" w:space="0" w:color="auto"/>
              <w:right w:val="single" w:sz="4" w:space="0" w:color="auto"/>
            </w:tcBorders>
          </w:tcPr>
          <w:p w14:paraId="0C51E1BA" w14:textId="77777777" w:rsidR="00393B1F" w:rsidRDefault="00772F76">
            <w:pPr>
              <w:pStyle w:val="aff1"/>
            </w:pPr>
            <w:r>
              <w:t>Да</w:t>
            </w:r>
          </w:p>
        </w:tc>
        <w:tc>
          <w:tcPr>
            <w:tcW w:w="2755" w:type="dxa"/>
            <w:tcBorders>
              <w:top w:val="single" w:sz="4" w:space="0" w:color="auto"/>
              <w:left w:val="single" w:sz="4" w:space="0" w:color="auto"/>
              <w:bottom w:val="single" w:sz="4" w:space="0" w:color="auto"/>
              <w:right w:val="single" w:sz="4" w:space="0" w:color="auto"/>
            </w:tcBorders>
          </w:tcPr>
          <w:p w14:paraId="3C4D646D" w14:textId="77777777" w:rsidR="00393B1F" w:rsidRDefault="00772F76">
            <w:pPr>
              <w:pStyle w:val="aff1"/>
              <w:jc w:val="both"/>
            </w:pPr>
            <w:r>
              <w:t>Идентификатор элемента-владельца</w:t>
            </w:r>
          </w:p>
        </w:tc>
      </w:tr>
      <w:tr w:rsidR="00393B1F" w14:paraId="7AB9D256" w14:textId="77777777">
        <w:tc>
          <w:tcPr>
            <w:tcW w:w="2536" w:type="dxa"/>
            <w:tcBorders>
              <w:top w:val="single" w:sz="4" w:space="0" w:color="auto"/>
              <w:left w:val="single" w:sz="4" w:space="0" w:color="auto"/>
              <w:bottom w:val="single" w:sz="4" w:space="0" w:color="auto"/>
              <w:right w:val="single" w:sz="4" w:space="0" w:color="auto"/>
            </w:tcBorders>
          </w:tcPr>
          <w:p w14:paraId="6265C48E" w14:textId="77777777" w:rsidR="00393B1F" w:rsidRDefault="00772F76">
            <w:pPr>
              <w:pStyle w:val="aff1"/>
              <w:rPr>
                <w:lang w:val="en-US"/>
              </w:rPr>
            </w:pPr>
            <w:r>
              <w:t>NPA_OBREMENENIE</w:t>
            </w:r>
          </w:p>
        </w:tc>
        <w:tc>
          <w:tcPr>
            <w:tcW w:w="2494" w:type="dxa"/>
            <w:tcBorders>
              <w:top w:val="single" w:sz="4" w:space="0" w:color="auto"/>
              <w:left w:val="single" w:sz="4" w:space="0" w:color="auto"/>
              <w:bottom w:val="single" w:sz="4" w:space="0" w:color="auto"/>
              <w:right w:val="single" w:sz="4" w:space="0" w:color="auto"/>
            </w:tcBorders>
          </w:tcPr>
          <w:p w14:paraId="753262FC" w14:textId="77777777" w:rsidR="00393B1F" w:rsidRDefault="00772F76">
            <w:pPr>
              <w:pStyle w:val="aff1"/>
            </w:pPr>
            <w:r>
              <w:t>ROW</w:t>
            </w:r>
          </w:p>
        </w:tc>
        <w:tc>
          <w:tcPr>
            <w:tcW w:w="2235" w:type="dxa"/>
            <w:tcBorders>
              <w:top w:val="single" w:sz="4" w:space="0" w:color="auto"/>
              <w:left w:val="single" w:sz="4" w:space="0" w:color="auto"/>
              <w:bottom w:val="single" w:sz="4" w:space="0" w:color="auto"/>
              <w:right w:val="single" w:sz="4" w:space="0" w:color="auto"/>
            </w:tcBorders>
          </w:tcPr>
          <w:p w14:paraId="290C5E80" w14:textId="77777777" w:rsidR="00393B1F" w:rsidRDefault="00772F76">
            <w:pPr>
              <w:pStyle w:val="aff1"/>
            </w:pPr>
            <w:r>
              <w:t>Составной элемент</w:t>
            </w:r>
          </w:p>
        </w:tc>
        <w:tc>
          <w:tcPr>
            <w:tcW w:w="2232" w:type="dxa"/>
            <w:tcBorders>
              <w:top w:val="single" w:sz="4" w:space="0" w:color="auto"/>
              <w:left w:val="single" w:sz="4" w:space="0" w:color="auto"/>
              <w:bottom w:val="single" w:sz="4" w:space="0" w:color="auto"/>
              <w:right w:val="single" w:sz="4" w:space="0" w:color="auto"/>
            </w:tcBorders>
          </w:tcPr>
          <w:p w14:paraId="5A921F34" w14:textId="77777777" w:rsidR="00393B1F" w:rsidRDefault="00772F76">
            <w:pPr>
              <w:pStyle w:val="aff1"/>
            </w:pPr>
            <w:r>
              <w:t>ROW</w:t>
            </w:r>
          </w:p>
        </w:tc>
        <w:tc>
          <w:tcPr>
            <w:tcW w:w="2251" w:type="dxa"/>
            <w:tcBorders>
              <w:top w:val="single" w:sz="4" w:space="0" w:color="auto"/>
              <w:left w:val="single" w:sz="4" w:space="0" w:color="auto"/>
              <w:bottom w:val="single" w:sz="4" w:space="0" w:color="auto"/>
              <w:right w:val="single" w:sz="4" w:space="0" w:color="auto"/>
            </w:tcBorders>
          </w:tcPr>
          <w:p w14:paraId="32C3EB67" w14:textId="77777777" w:rsidR="00393B1F" w:rsidRDefault="00772F76">
            <w:pPr>
              <w:pStyle w:val="aff1"/>
            </w:pPr>
            <w:r>
              <w:t>Да</w:t>
            </w:r>
          </w:p>
        </w:tc>
        <w:tc>
          <w:tcPr>
            <w:tcW w:w="2755" w:type="dxa"/>
            <w:tcBorders>
              <w:top w:val="single" w:sz="4" w:space="0" w:color="auto"/>
              <w:left w:val="single" w:sz="4" w:space="0" w:color="auto"/>
              <w:bottom w:val="single" w:sz="4" w:space="0" w:color="auto"/>
              <w:right w:val="single" w:sz="4" w:space="0" w:color="auto"/>
            </w:tcBorders>
          </w:tcPr>
          <w:p w14:paraId="212A9C45" w14:textId="77777777" w:rsidR="00393B1F" w:rsidRDefault="00772F76">
            <w:pPr>
              <w:pStyle w:val="aff1"/>
              <w:jc w:val="both"/>
            </w:pPr>
            <w:r>
              <w:t>Строки табличной части</w:t>
            </w:r>
          </w:p>
        </w:tc>
      </w:tr>
      <w:tr w:rsidR="00393B1F" w14:paraId="531EE92F" w14:textId="77777777">
        <w:tc>
          <w:tcPr>
            <w:tcW w:w="2536" w:type="dxa"/>
            <w:tcBorders>
              <w:top w:val="single" w:sz="4" w:space="0" w:color="auto"/>
              <w:left w:val="single" w:sz="4" w:space="0" w:color="auto"/>
              <w:bottom w:val="single" w:sz="4" w:space="0" w:color="auto"/>
              <w:right w:val="single" w:sz="4" w:space="0" w:color="auto"/>
            </w:tcBorders>
          </w:tcPr>
          <w:p w14:paraId="45C73430" w14:textId="77777777" w:rsidR="00393B1F" w:rsidRDefault="00772F76">
            <w:pPr>
              <w:pStyle w:val="aff1"/>
              <w:rPr>
                <w:lang w:val="en-US"/>
              </w:rPr>
            </w:pPr>
            <w:r>
              <w:t>ROW</w:t>
            </w:r>
          </w:p>
        </w:tc>
        <w:tc>
          <w:tcPr>
            <w:tcW w:w="2494" w:type="dxa"/>
            <w:tcBorders>
              <w:top w:val="single" w:sz="4" w:space="0" w:color="auto"/>
              <w:left w:val="single" w:sz="4" w:space="0" w:color="auto"/>
              <w:bottom w:val="single" w:sz="4" w:space="0" w:color="auto"/>
              <w:right w:val="single" w:sz="4" w:space="0" w:color="auto"/>
            </w:tcBorders>
          </w:tcPr>
          <w:p w14:paraId="0629F486" w14:textId="77777777" w:rsidR="00393B1F" w:rsidRDefault="00772F76">
            <w:pPr>
              <w:pStyle w:val="aff1"/>
            </w:pPr>
            <w:r>
              <w:t>ROWNUM</w:t>
            </w:r>
          </w:p>
        </w:tc>
        <w:tc>
          <w:tcPr>
            <w:tcW w:w="2235" w:type="dxa"/>
            <w:tcBorders>
              <w:top w:val="single" w:sz="4" w:space="0" w:color="auto"/>
              <w:left w:val="single" w:sz="4" w:space="0" w:color="auto"/>
              <w:bottom w:val="single" w:sz="4" w:space="0" w:color="auto"/>
              <w:right w:val="single" w:sz="4" w:space="0" w:color="auto"/>
            </w:tcBorders>
          </w:tcPr>
          <w:p w14:paraId="12967F6A" w14:textId="77777777" w:rsidR="00393B1F" w:rsidRDefault="00772F76">
            <w:pPr>
              <w:pStyle w:val="aff1"/>
            </w:pPr>
            <w:r>
              <w:t>Элемент</w:t>
            </w:r>
          </w:p>
        </w:tc>
        <w:tc>
          <w:tcPr>
            <w:tcW w:w="2232" w:type="dxa"/>
            <w:tcBorders>
              <w:top w:val="single" w:sz="4" w:space="0" w:color="auto"/>
              <w:left w:val="single" w:sz="4" w:space="0" w:color="auto"/>
              <w:bottom w:val="single" w:sz="4" w:space="0" w:color="auto"/>
              <w:right w:val="single" w:sz="4" w:space="0" w:color="auto"/>
            </w:tcBorders>
          </w:tcPr>
          <w:p w14:paraId="32A2CAF8" w14:textId="77777777" w:rsidR="00393B1F" w:rsidRDefault="00772F76">
            <w:pPr>
              <w:pStyle w:val="aff1"/>
            </w:pPr>
            <w:r>
              <w:t>INTEGER</w:t>
            </w:r>
          </w:p>
        </w:tc>
        <w:tc>
          <w:tcPr>
            <w:tcW w:w="2251" w:type="dxa"/>
            <w:tcBorders>
              <w:top w:val="single" w:sz="4" w:space="0" w:color="auto"/>
              <w:left w:val="single" w:sz="4" w:space="0" w:color="auto"/>
              <w:bottom w:val="single" w:sz="4" w:space="0" w:color="auto"/>
              <w:right w:val="single" w:sz="4" w:space="0" w:color="auto"/>
            </w:tcBorders>
          </w:tcPr>
          <w:p w14:paraId="2A514E2F" w14:textId="77777777" w:rsidR="00393B1F" w:rsidRDefault="00772F76">
            <w:pPr>
              <w:pStyle w:val="aff1"/>
            </w:pPr>
            <w:r>
              <w:t>Да</w:t>
            </w:r>
          </w:p>
        </w:tc>
        <w:tc>
          <w:tcPr>
            <w:tcW w:w="2755" w:type="dxa"/>
            <w:tcBorders>
              <w:top w:val="single" w:sz="4" w:space="0" w:color="auto"/>
              <w:left w:val="single" w:sz="4" w:space="0" w:color="auto"/>
              <w:bottom w:val="single" w:sz="4" w:space="0" w:color="auto"/>
              <w:right w:val="single" w:sz="4" w:space="0" w:color="auto"/>
            </w:tcBorders>
          </w:tcPr>
          <w:p w14:paraId="0C311C7F" w14:textId="77777777" w:rsidR="00393B1F" w:rsidRDefault="00772F76">
            <w:pPr>
              <w:pStyle w:val="aff1"/>
              <w:jc w:val="both"/>
            </w:pPr>
            <w:r>
              <w:t>Номер строки</w:t>
            </w:r>
          </w:p>
        </w:tc>
      </w:tr>
      <w:tr w:rsidR="00393B1F" w14:paraId="50BEAF8A" w14:textId="77777777">
        <w:tc>
          <w:tcPr>
            <w:tcW w:w="2536" w:type="dxa"/>
            <w:tcBorders>
              <w:top w:val="single" w:sz="4" w:space="0" w:color="auto"/>
              <w:left w:val="single" w:sz="4" w:space="0" w:color="auto"/>
              <w:bottom w:val="single" w:sz="4" w:space="0" w:color="auto"/>
              <w:right w:val="single" w:sz="4" w:space="0" w:color="auto"/>
            </w:tcBorders>
          </w:tcPr>
          <w:p w14:paraId="63E4A0FD" w14:textId="77777777" w:rsidR="00393B1F" w:rsidRDefault="00772F76">
            <w:pPr>
              <w:pStyle w:val="aff1"/>
              <w:rPr>
                <w:lang w:val="en-US"/>
              </w:rPr>
            </w:pPr>
            <w:r>
              <w:t>ROW</w:t>
            </w:r>
          </w:p>
        </w:tc>
        <w:tc>
          <w:tcPr>
            <w:tcW w:w="2494" w:type="dxa"/>
            <w:tcBorders>
              <w:top w:val="single" w:sz="4" w:space="0" w:color="auto"/>
              <w:left w:val="single" w:sz="4" w:space="0" w:color="auto"/>
              <w:bottom w:val="single" w:sz="4" w:space="0" w:color="auto"/>
              <w:right w:val="single" w:sz="4" w:space="0" w:color="auto"/>
            </w:tcBorders>
          </w:tcPr>
          <w:p w14:paraId="5500FFD9" w14:textId="77777777" w:rsidR="00393B1F" w:rsidRDefault="00772F76">
            <w:pPr>
              <w:pStyle w:val="aff1"/>
            </w:pPr>
            <w:r>
              <w:t>NAME_IT</w:t>
            </w:r>
          </w:p>
        </w:tc>
        <w:tc>
          <w:tcPr>
            <w:tcW w:w="2235" w:type="dxa"/>
            <w:tcBorders>
              <w:top w:val="single" w:sz="4" w:space="0" w:color="auto"/>
              <w:left w:val="single" w:sz="4" w:space="0" w:color="auto"/>
              <w:bottom w:val="single" w:sz="4" w:space="0" w:color="auto"/>
              <w:right w:val="single" w:sz="4" w:space="0" w:color="auto"/>
            </w:tcBorders>
          </w:tcPr>
          <w:p w14:paraId="2263FDED" w14:textId="77777777" w:rsidR="00393B1F" w:rsidRDefault="00772F76">
            <w:pPr>
              <w:pStyle w:val="aff1"/>
            </w:pPr>
            <w:r>
              <w:t>Элемент</w:t>
            </w:r>
          </w:p>
        </w:tc>
        <w:tc>
          <w:tcPr>
            <w:tcW w:w="2232" w:type="dxa"/>
            <w:tcBorders>
              <w:top w:val="single" w:sz="4" w:space="0" w:color="auto"/>
              <w:left w:val="single" w:sz="4" w:space="0" w:color="auto"/>
              <w:bottom w:val="single" w:sz="4" w:space="0" w:color="auto"/>
              <w:right w:val="single" w:sz="4" w:space="0" w:color="auto"/>
            </w:tcBorders>
          </w:tcPr>
          <w:p w14:paraId="71113B9F" w14:textId="77777777" w:rsidR="00393B1F" w:rsidRDefault="00772F76">
            <w:pPr>
              <w:pStyle w:val="aff1"/>
            </w:pPr>
            <w:r>
              <w:t>STRING (150)</w:t>
            </w:r>
          </w:p>
        </w:tc>
        <w:tc>
          <w:tcPr>
            <w:tcW w:w="2251" w:type="dxa"/>
            <w:tcBorders>
              <w:top w:val="single" w:sz="4" w:space="0" w:color="auto"/>
              <w:left w:val="single" w:sz="4" w:space="0" w:color="auto"/>
              <w:bottom w:val="single" w:sz="4" w:space="0" w:color="auto"/>
              <w:right w:val="single" w:sz="4" w:space="0" w:color="auto"/>
            </w:tcBorders>
          </w:tcPr>
          <w:p w14:paraId="3D292A63" w14:textId="77777777" w:rsidR="00393B1F" w:rsidRDefault="00772F76">
            <w:pPr>
              <w:pStyle w:val="aff1"/>
            </w:pPr>
            <w:r>
              <w:t>Нет</w:t>
            </w:r>
          </w:p>
        </w:tc>
        <w:tc>
          <w:tcPr>
            <w:tcW w:w="2755" w:type="dxa"/>
            <w:tcBorders>
              <w:top w:val="single" w:sz="4" w:space="0" w:color="auto"/>
              <w:left w:val="single" w:sz="4" w:space="0" w:color="auto"/>
              <w:bottom w:val="single" w:sz="4" w:space="0" w:color="auto"/>
              <w:right w:val="single" w:sz="4" w:space="0" w:color="auto"/>
            </w:tcBorders>
          </w:tcPr>
          <w:p w14:paraId="6F4BF9E5" w14:textId="77777777" w:rsidR="00393B1F" w:rsidRDefault="00772F76">
            <w:pPr>
              <w:pStyle w:val="aff1"/>
              <w:jc w:val="both"/>
            </w:pPr>
            <w:r>
              <w:t>Наименование части</w:t>
            </w:r>
          </w:p>
        </w:tc>
      </w:tr>
      <w:tr w:rsidR="00393B1F" w14:paraId="40CC1974" w14:textId="77777777">
        <w:tc>
          <w:tcPr>
            <w:tcW w:w="2536" w:type="dxa"/>
            <w:tcBorders>
              <w:top w:val="single" w:sz="4" w:space="0" w:color="auto"/>
              <w:left w:val="single" w:sz="4" w:space="0" w:color="auto"/>
              <w:bottom w:val="single" w:sz="4" w:space="0" w:color="auto"/>
              <w:right w:val="single" w:sz="4" w:space="0" w:color="auto"/>
            </w:tcBorders>
          </w:tcPr>
          <w:p w14:paraId="3E6129F5" w14:textId="77777777" w:rsidR="00393B1F" w:rsidRDefault="00772F76">
            <w:pPr>
              <w:pStyle w:val="aff1"/>
              <w:rPr>
                <w:lang w:val="en-US"/>
              </w:rPr>
            </w:pPr>
            <w:r>
              <w:lastRenderedPageBreak/>
              <w:t>ROW</w:t>
            </w:r>
          </w:p>
        </w:tc>
        <w:tc>
          <w:tcPr>
            <w:tcW w:w="2494" w:type="dxa"/>
            <w:tcBorders>
              <w:top w:val="single" w:sz="4" w:space="0" w:color="auto"/>
              <w:left w:val="single" w:sz="4" w:space="0" w:color="auto"/>
              <w:bottom w:val="single" w:sz="4" w:space="0" w:color="auto"/>
              <w:right w:val="single" w:sz="4" w:space="0" w:color="auto"/>
            </w:tcBorders>
          </w:tcPr>
          <w:p w14:paraId="30937A44" w14:textId="77777777" w:rsidR="00393B1F" w:rsidRDefault="00772F76">
            <w:pPr>
              <w:pStyle w:val="aff1"/>
            </w:pPr>
            <w:r>
              <w:t>RAZMER_IT</w:t>
            </w:r>
          </w:p>
        </w:tc>
        <w:tc>
          <w:tcPr>
            <w:tcW w:w="2235" w:type="dxa"/>
            <w:tcBorders>
              <w:top w:val="single" w:sz="4" w:space="0" w:color="auto"/>
              <w:left w:val="single" w:sz="4" w:space="0" w:color="auto"/>
              <w:bottom w:val="single" w:sz="4" w:space="0" w:color="auto"/>
              <w:right w:val="single" w:sz="4" w:space="0" w:color="auto"/>
            </w:tcBorders>
          </w:tcPr>
          <w:p w14:paraId="24C64983" w14:textId="77777777" w:rsidR="00393B1F" w:rsidRDefault="00772F76">
            <w:pPr>
              <w:pStyle w:val="aff1"/>
            </w:pPr>
            <w:r>
              <w:t>Элемент</w:t>
            </w:r>
          </w:p>
        </w:tc>
        <w:tc>
          <w:tcPr>
            <w:tcW w:w="2232" w:type="dxa"/>
            <w:tcBorders>
              <w:top w:val="single" w:sz="4" w:space="0" w:color="auto"/>
              <w:left w:val="single" w:sz="4" w:space="0" w:color="auto"/>
              <w:bottom w:val="single" w:sz="4" w:space="0" w:color="auto"/>
              <w:right w:val="single" w:sz="4" w:space="0" w:color="auto"/>
            </w:tcBorders>
          </w:tcPr>
          <w:p w14:paraId="65FEF304" w14:textId="77777777" w:rsidR="00393B1F" w:rsidRDefault="00772F76">
            <w:pPr>
              <w:pStyle w:val="aff1"/>
            </w:pPr>
            <w:r>
              <w:t>DECIMAL (8,2)</w:t>
            </w:r>
          </w:p>
        </w:tc>
        <w:tc>
          <w:tcPr>
            <w:tcW w:w="2251" w:type="dxa"/>
            <w:tcBorders>
              <w:top w:val="single" w:sz="4" w:space="0" w:color="auto"/>
              <w:left w:val="single" w:sz="4" w:space="0" w:color="auto"/>
              <w:bottom w:val="single" w:sz="4" w:space="0" w:color="auto"/>
              <w:right w:val="single" w:sz="4" w:space="0" w:color="auto"/>
            </w:tcBorders>
          </w:tcPr>
          <w:p w14:paraId="00BDC4C9" w14:textId="77777777" w:rsidR="00393B1F" w:rsidRDefault="00772F76">
            <w:pPr>
              <w:pStyle w:val="aff1"/>
            </w:pPr>
            <w:r>
              <w:t>Нет</w:t>
            </w:r>
          </w:p>
        </w:tc>
        <w:tc>
          <w:tcPr>
            <w:tcW w:w="2755" w:type="dxa"/>
            <w:tcBorders>
              <w:top w:val="single" w:sz="4" w:space="0" w:color="auto"/>
              <w:left w:val="single" w:sz="4" w:space="0" w:color="auto"/>
              <w:bottom w:val="single" w:sz="4" w:space="0" w:color="auto"/>
              <w:right w:val="single" w:sz="4" w:space="0" w:color="auto"/>
            </w:tcBorders>
          </w:tcPr>
          <w:p w14:paraId="0B330ED1" w14:textId="77777777" w:rsidR="00393B1F" w:rsidRDefault="00772F76">
            <w:pPr>
              <w:pStyle w:val="aff1"/>
              <w:jc w:val="both"/>
            </w:pPr>
            <w:r>
              <w:t>Размер части</w:t>
            </w:r>
          </w:p>
        </w:tc>
      </w:tr>
      <w:tr w:rsidR="00393B1F" w14:paraId="700B6AD8" w14:textId="77777777">
        <w:tc>
          <w:tcPr>
            <w:tcW w:w="2536" w:type="dxa"/>
            <w:tcBorders>
              <w:top w:val="single" w:sz="4" w:space="0" w:color="auto"/>
              <w:left w:val="single" w:sz="4" w:space="0" w:color="auto"/>
              <w:bottom w:val="single" w:sz="4" w:space="0" w:color="auto"/>
              <w:right w:val="single" w:sz="4" w:space="0" w:color="auto"/>
            </w:tcBorders>
          </w:tcPr>
          <w:p w14:paraId="70F95EF3" w14:textId="77777777" w:rsidR="00393B1F" w:rsidRDefault="00772F76">
            <w:pPr>
              <w:pStyle w:val="aff1"/>
              <w:rPr>
                <w:lang w:val="en-US"/>
              </w:rPr>
            </w:pPr>
            <w:r>
              <w:t>ROW</w:t>
            </w:r>
          </w:p>
        </w:tc>
        <w:tc>
          <w:tcPr>
            <w:tcW w:w="2494" w:type="dxa"/>
            <w:tcBorders>
              <w:top w:val="single" w:sz="4" w:space="0" w:color="auto"/>
              <w:left w:val="single" w:sz="4" w:space="0" w:color="auto"/>
              <w:bottom w:val="single" w:sz="4" w:space="0" w:color="auto"/>
              <w:right w:val="single" w:sz="4" w:space="0" w:color="auto"/>
            </w:tcBorders>
          </w:tcPr>
          <w:p w14:paraId="29BC96B3" w14:textId="77777777" w:rsidR="00393B1F" w:rsidRDefault="00772F76">
            <w:pPr>
              <w:pStyle w:val="aff1"/>
            </w:pPr>
            <w:r>
              <w:t>ED_IZM</w:t>
            </w:r>
          </w:p>
        </w:tc>
        <w:tc>
          <w:tcPr>
            <w:tcW w:w="2235" w:type="dxa"/>
            <w:tcBorders>
              <w:top w:val="single" w:sz="4" w:space="0" w:color="auto"/>
              <w:left w:val="single" w:sz="4" w:space="0" w:color="auto"/>
              <w:bottom w:val="single" w:sz="4" w:space="0" w:color="auto"/>
              <w:right w:val="single" w:sz="4" w:space="0" w:color="auto"/>
            </w:tcBorders>
          </w:tcPr>
          <w:p w14:paraId="42EE25C5" w14:textId="77777777" w:rsidR="00393B1F" w:rsidRDefault="00772F76">
            <w:pPr>
              <w:pStyle w:val="aff1"/>
            </w:pPr>
            <w:r>
              <w:t>Элемент</w:t>
            </w:r>
          </w:p>
        </w:tc>
        <w:tc>
          <w:tcPr>
            <w:tcW w:w="2232" w:type="dxa"/>
            <w:tcBorders>
              <w:top w:val="single" w:sz="4" w:space="0" w:color="auto"/>
              <w:left w:val="single" w:sz="4" w:space="0" w:color="auto"/>
              <w:bottom w:val="single" w:sz="4" w:space="0" w:color="auto"/>
              <w:right w:val="single" w:sz="4" w:space="0" w:color="auto"/>
            </w:tcBorders>
          </w:tcPr>
          <w:p w14:paraId="452BE11D" w14:textId="77777777" w:rsidR="00393B1F" w:rsidRDefault="00772F76">
            <w:pPr>
              <w:pStyle w:val="aff1"/>
            </w:pPr>
            <w:r>
              <w:t>STRING (4)</w:t>
            </w:r>
          </w:p>
        </w:tc>
        <w:tc>
          <w:tcPr>
            <w:tcW w:w="2251" w:type="dxa"/>
            <w:tcBorders>
              <w:top w:val="single" w:sz="4" w:space="0" w:color="auto"/>
              <w:left w:val="single" w:sz="4" w:space="0" w:color="auto"/>
              <w:bottom w:val="single" w:sz="4" w:space="0" w:color="auto"/>
              <w:right w:val="single" w:sz="4" w:space="0" w:color="auto"/>
            </w:tcBorders>
          </w:tcPr>
          <w:p w14:paraId="3F67FA9D" w14:textId="77777777" w:rsidR="00393B1F" w:rsidRDefault="00772F76">
            <w:pPr>
              <w:pStyle w:val="aff1"/>
            </w:pPr>
            <w:r>
              <w:t>Нет</w:t>
            </w:r>
          </w:p>
        </w:tc>
        <w:tc>
          <w:tcPr>
            <w:tcW w:w="2755" w:type="dxa"/>
            <w:tcBorders>
              <w:top w:val="single" w:sz="4" w:space="0" w:color="auto"/>
              <w:left w:val="single" w:sz="4" w:space="0" w:color="auto"/>
              <w:bottom w:val="single" w:sz="4" w:space="0" w:color="auto"/>
              <w:right w:val="single" w:sz="4" w:space="0" w:color="auto"/>
            </w:tcBorders>
          </w:tcPr>
          <w:p w14:paraId="13063427" w14:textId="77777777" w:rsidR="00393B1F" w:rsidRDefault="00772F76">
            <w:pPr>
              <w:pStyle w:val="aff1"/>
              <w:jc w:val="both"/>
            </w:pPr>
            <w:r>
              <w:t>Единица измерения части (код по ОКЕИ)</w:t>
            </w:r>
          </w:p>
        </w:tc>
      </w:tr>
      <w:tr w:rsidR="00393B1F" w14:paraId="53A444BF" w14:textId="77777777">
        <w:tc>
          <w:tcPr>
            <w:tcW w:w="2536" w:type="dxa"/>
            <w:tcBorders>
              <w:top w:val="single" w:sz="4" w:space="0" w:color="auto"/>
              <w:left w:val="single" w:sz="4" w:space="0" w:color="auto"/>
              <w:bottom w:val="single" w:sz="4" w:space="0" w:color="auto"/>
              <w:right w:val="single" w:sz="4" w:space="0" w:color="auto"/>
            </w:tcBorders>
          </w:tcPr>
          <w:p w14:paraId="010EE6E5" w14:textId="77777777" w:rsidR="00393B1F" w:rsidRDefault="00772F76">
            <w:pPr>
              <w:pStyle w:val="aff1"/>
              <w:rPr>
                <w:lang w:val="en-US"/>
              </w:rPr>
            </w:pPr>
            <w:r>
              <w:t>ROW</w:t>
            </w:r>
          </w:p>
        </w:tc>
        <w:tc>
          <w:tcPr>
            <w:tcW w:w="2494" w:type="dxa"/>
            <w:tcBorders>
              <w:top w:val="single" w:sz="4" w:space="0" w:color="auto"/>
              <w:left w:val="single" w:sz="4" w:space="0" w:color="auto"/>
              <w:bottom w:val="single" w:sz="4" w:space="0" w:color="auto"/>
              <w:right w:val="single" w:sz="4" w:space="0" w:color="auto"/>
            </w:tcBorders>
          </w:tcPr>
          <w:p w14:paraId="33BC8D93" w14:textId="77777777" w:rsidR="00393B1F" w:rsidRDefault="00772F76">
            <w:pPr>
              <w:pStyle w:val="aff1"/>
            </w:pPr>
            <w:r>
              <w:t>VID_OBREM</w:t>
            </w:r>
          </w:p>
        </w:tc>
        <w:tc>
          <w:tcPr>
            <w:tcW w:w="2235" w:type="dxa"/>
            <w:tcBorders>
              <w:top w:val="single" w:sz="4" w:space="0" w:color="auto"/>
              <w:left w:val="single" w:sz="4" w:space="0" w:color="auto"/>
              <w:bottom w:val="single" w:sz="4" w:space="0" w:color="auto"/>
              <w:right w:val="single" w:sz="4" w:space="0" w:color="auto"/>
            </w:tcBorders>
          </w:tcPr>
          <w:p w14:paraId="63900496" w14:textId="77777777" w:rsidR="00393B1F" w:rsidRDefault="00772F76">
            <w:pPr>
              <w:pStyle w:val="aff1"/>
            </w:pPr>
            <w:r>
              <w:t>Элемент</w:t>
            </w:r>
          </w:p>
        </w:tc>
        <w:tc>
          <w:tcPr>
            <w:tcW w:w="2232" w:type="dxa"/>
            <w:tcBorders>
              <w:top w:val="single" w:sz="4" w:space="0" w:color="auto"/>
              <w:left w:val="single" w:sz="4" w:space="0" w:color="auto"/>
              <w:bottom w:val="single" w:sz="4" w:space="0" w:color="auto"/>
              <w:right w:val="single" w:sz="4" w:space="0" w:color="auto"/>
            </w:tcBorders>
          </w:tcPr>
          <w:p w14:paraId="270CDF13" w14:textId="77777777" w:rsidR="00393B1F" w:rsidRDefault="00772F76">
            <w:pPr>
              <w:pStyle w:val="aff1"/>
            </w:pPr>
            <w:r>
              <w:t>STRING (100)</w:t>
            </w:r>
          </w:p>
        </w:tc>
        <w:tc>
          <w:tcPr>
            <w:tcW w:w="2251" w:type="dxa"/>
            <w:tcBorders>
              <w:top w:val="single" w:sz="4" w:space="0" w:color="auto"/>
              <w:left w:val="single" w:sz="4" w:space="0" w:color="auto"/>
              <w:bottom w:val="single" w:sz="4" w:space="0" w:color="auto"/>
              <w:right w:val="single" w:sz="4" w:space="0" w:color="auto"/>
            </w:tcBorders>
          </w:tcPr>
          <w:p w14:paraId="33D69F57" w14:textId="77777777" w:rsidR="00393B1F" w:rsidRDefault="00772F76">
            <w:pPr>
              <w:pStyle w:val="aff1"/>
            </w:pPr>
            <w:r>
              <w:t>Нет</w:t>
            </w:r>
          </w:p>
        </w:tc>
        <w:tc>
          <w:tcPr>
            <w:tcW w:w="2755" w:type="dxa"/>
            <w:tcBorders>
              <w:top w:val="single" w:sz="4" w:space="0" w:color="auto"/>
              <w:left w:val="single" w:sz="4" w:space="0" w:color="auto"/>
              <w:bottom w:val="single" w:sz="4" w:space="0" w:color="auto"/>
              <w:right w:val="single" w:sz="4" w:space="0" w:color="auto"/>
            </w:tcBorders>
          </w:tcPr>
          <w:p w14:paraId="4BAB925D" w14:textId="77777777" w:rsidR="00393B1F" w:rsidRDefault="00772F76">
            <w:pPr>
              <w:pStyle w:val="aff1"/>
              <w:jc w:val="both"/>
            </w:pPr>
            <w:r>
              <w:t>Вид обременения.</w:t>
            </w:r>
          </w:p>
          <w:p w14:paraId="101AD7C0" w14:textId="77777777" w:rsidR="00393B1F" w:rsidRDefault="00772F76">
            <w:pPr>
              <w:pStyle w:val="aff1"/>
              <w:jc w:val="both"/>
            </w:pPr>
            <w:r>
              <w:t>Принимает значения:</w:t>
            </w:r>
          </w:p>
          <w:p w14:paraId="70D38BAE" w14:textId="77777777" w:rsidR="00393B1F" w:rsidRDefault="00772F76">
            <w:pPr>
              <w:pStyle w:val="aff1"/>
              <w:numPr>
                <w:ilvl w:val="0"/>
                <w:numId w:val="18"/>
              </w:numPr>
              <w:jc w:val="both"/>
            </w:pPr>
            <w:r>
              <w:t>«Аренда»;</w:t>
            </w:r>
          </w:p>
          <w:p w14:paraId="7EA2957B" w14:textId="77777777" w:rsidR="00393B1F" w:rsidRDefault="00772F76">
            <w:pPr>
              <w:pStyle w:val="aff1"/>
              <w:numPr>
                <w:ilvl w:val="0"/>
                <w:numId w:val="18"/>
              </w:numPr>
              <w:jc w:val="both"/>
            </w:pPr>
            <w:r>
              <w:t>«Ипотека»;</w:t>
            </w:r>
          </w:p>
          <w:p w14:paraId="3E4D98E1" w14:textId="77777777" w:rsidR="00393B1F" w:rsidRDefault="00772F76">
            <w:pPr>
              <w:pStyle w:val="aff1"/>
              <w:numPr>
                <w:ilvl w:val="0"/>
                <w:numId w:val="18"/>
              </w:numPr>
              <w:jc w:val="both"/>
            </w:pPr>
            <w:r>
              <w:t>«Доверительное управление»;</w:t>
            </w:r>
          </w:p>
          <w:p w14:paraId="41EEB9B1" w14:textId="77777777" w:rsidR="00393B1F" w:rsidRDefault="00772F76">
            <w:pPr>
              <w:pStyle w:val="aff1"/>
              <w:numPr>
                <w:ilvl w:val="0"/>
                <w:numId w:val="18"/>
              </w:numPr>
              <w:jc w:val="both"/>
            </w:pPr>
            <w:r>
              <w:t>«Рента»;</w:t>
            </w:r>
          </w:p>
          <w:p w14:paraId="7E569FDA" w14:textId="77777777" w:rsidR="00393B1F" w:rsidRDefault="00772F76">
            <w:pPr>
              <w:pStyle w:val="aff1"/>
              <w:numPr>
                <w:ilvl w:val="0"/>
                <w:numId w:val="18"/>
              </w:numPr>
              <w:jc w:val="both"/>
            </w:pPr>
            <w:r>
              <w:t>«Сервитут»;</w:t>
            </w:r>
          </w:p>
          <w:p w14:paraId="5C3F6541" w14:textId="77777777" w:rsidR="00393B1F" w:rsidRDefault="00772F76">
            <w:pPr>
              <w:pStyle w:val="aff1"/>
              <w:numPr>
                <w:ilvl w:val="0"/>
                <w:numId w:val="18"/>
              </w:numPr>
              <w:jc w:val="both"/>
            </w:pPr>
            <w:r>
              <w:t>«Арест»;</w:t>
            </w:r>
          </w:p>
          <w:p w14:paraId="071C6095" w14:textId="77777777" w:rsidR="00393B1F" w:rsidRDefault="00772F76">
            <w:pPr>
              <w:pStyle w:val="aff1"/>
              <w:numPr>
                <w:ilvl w:val="0"/>
                <w:numId w:val="18"/>
              </w:numPr>
              <w:jc w:val="both"/>
            </w:pPr>
            <w:r>
              <w:t>«Концессионное соглашение»;</w:t>
            </w:r>
          </w:p>
          <w:p w14:paraId="66B1F22B" w14:textId="77777777" w:rsidR="00393B1F" w:rsidRDefault="00772F76">
            <w:pPr>
              <w:pStyle w:val="aff1"/>
              <w:numPr>
                <w:ilvl w:val="0"/>
                <w:numId w:val="18"/>
              </w:numPr>
              <w:jc w:val="both"/>
            </w:pPr>
            <w:r>
              <w:t>«Иное»</w:t>
            </w:r>
          </w:p>
        </w:tc>
      </w:tr>
      <w:tr w:rsidR="00393B1F" w14:paraId="42AC304A" w14:textId="77777777">
        <w:tc>
          <w:tcPr>
            <w:tcW w:w="2536" w:type="dxa"/>
            <w:tcBorders>
              <w:top w:val="single" w:sz="4" w:space="0" w:color="auto"/>
              <w:left w:val="single" w:sz="4" w:space="0" w:color="auto"/>
              <w:bottom w:val="single" w:sz="4" w:space="0" w:color="auto"/>
              <w:right w:val="single" w:sz="4" w:space="0" w:color="auto"/>
            </w:tcBorders>
          </w:tcPr>
          <w:p w14:paraId="5FEE2728" w14:textId="77777777" w:rsidR="00393B1F" w:rsidRDefault="00772F76">
            <w:pPr>
              <w:pStyle w:val="aff1"/>
              <w:rPr>
                <w:lang w:val="en-US"/>
              </w:rPr>
            </w:pPr>
            <w:r>
              <w:t>ROW</w:t>
            </w:r>
          </w:p>
        </w:tc>
        <w:tc>
          <w:tcPr>
            <w:tcW w:w="2494" w:type="dxa"/>
            <w:tcBorders>
              <w:top w:val="single" w:sz="4" w:space="0" w:color="auto"/>
              <w:left w:val="single" w:sz="4" w:space="0" w:color="auto"/>
              <w:bottom w:val="single" w:sz="4" w:space="0" w:color="auto"/>
              <w:right w:val="single" w:sz="4" w:space="0" w:color="auto"/>
            </w:tcBorders>
          </w:tcPr>
          <w:p w14:paraId="4E610638" w14:textId="77777777" w:rsidR="00393B1F" w:rsidRDefault="00772F76">
            <w:pPr>
              <w:pStyle w:val="aff1"/>
            </w:pPr>
            <w:r>
              <w:t>DATE_NACH</w:t>
            </w:r>
          </w:p>
        </w:tc>
        <w:tc>
          <w:tcPr>
            <w:tcW w:w="2235" w:type="dxa"/>
            <w:tcBorders>
              <w:top w:val="single" w:sz="4" w:space="0" w:color="auto"/>
              <w:left w:val="single" w:sz="4" w:space="0" w:color="auto"/>
              <w:bottom w:val="single" w:sz="4" w:space="0" w:color="auto"/>
              <w:right w:val="single" w:sz="4" w:space="0" w:color="auto"/>
            </w:tcBorders>
          </w:tcPr>
          <w:p w14:paraId="7B386044" w14:textId="77777777" w:rsidR="00393B1F" w:rsidRDefault="00772F76">
            <w:pPr>
              <w:pStyle w:val="aff1"/>
            </w:pPr>
            <w:r>
              <w:t>Элемент</w:t>
            </w:r>
          </w:p>
        </w:tc>
        <w:tc>
          <w:tcPr>
            <w:tcW w:w="2232" w:type="dxa"/>
            <w:tcBorders>
              <w:top w:val="single" w:sz="4" w:space="0" w:color="auto"/>
              <w:left w:val="single" w:sz="4" w:space="0" w:color="auto"/>
              <w:bottom w:val="single" w:sz="4" w:space="0" w:color="auto"/>
              <w:right w:val="single" w:sz="4" w:space="0" w:color="auto"/>
            </w:tcBorders>
          </w:tcPr>
          <w:p w14:paraId="3CD20D4F" w14:textId="77777777" w:rsidR="00393B1F" w:rsidRDefault="00772F76">
            <w:pPr>
              <w:pStyle w:val="aff1"/>
            </w:pPr>
            <w:r>
              <w:t>DATE</w:t>
            </w:r>
          </w:p>
        </w:tc>
        <w:tc>
          <w:tcPr>
            <w:tcW w:w="2251" w:type="dxa"/>
            <w:tcBorders>
              <w:top w:val="single" w:sz="4" w:space="0" w:color="auto"/>
              <w:left w:val="single" w:sz="4" w:space="0" w:color="auto"/>
              <w:bottom w:val="single" w:sz="4" w:space="0" w:color="auto"/>
              <w:right w:val="single" w:sz="4" w:space="0" w:color="auto"/>
            </w:tcBorders>
          </w:tcPr>
          <w:p w14:paraId="61556C3C" w14:textId="77777777" w:rsidR="00393B1F" w:rsidRDefault="00772F76">
            <w:pPr>
              <w:pStyle w:val="aff1"/>
            </w:pPr>
            <w:r>
              <w:t>Нет</w:t>
            </w:r>
          </w:p>
        </w:tc>
        <w:tc>
          <w:tcPr>
            <w:tcW w:w="2755" w:type="dxa"/>
            <w:tcBorders>
              <w:top w:val="single" w:sz="4" w:space="0" w:color="auto"/>
              <w:left w:val="single" w:sz="4" w:space="0" w:color="auto"/>
              <w:bottom w:val="single" w:sz="4" w:space="0" w:color="auto"/>
              <w:right w:val="single" w:sz="4" w:space="0" w:color="auto"/>
            </w:tcBorders>
          </w:tcPr>
          <w:p w14:paraId="25262027" w14:textId="77777777" w:rsidR="00393B1F" w:rsidRDefault="00772F76">
            <w:pPr>
              <w:pStyle w:val="aff1"/>
              <w:jc w:val="both"/>
            </w:pPr>
            <w:r>
              <w:t>Дата начала</w:t>
            </w:r>
          </w:p>
        </w:tc>
      </w:tr>
      <w:tr w:rsidR="00393B1F" w14:paraId="60D38E2C" w14:textId="77777777">
        <w:tc>
          <w:tcPr>
            <w:tcW w:w="2536" w:type="dxa"/>
            <w:tcBorders>
              <w:top w:val="single" w:sz="4" w:space="0" w:color="auto"/>
              <w:left w:val="single" w:sz="4" w:space="0" w:color="auto"/>
              <w:bottom w:val="single" w:sz="4" w:space="0" w:color="auto"/>
              <w:right w:val="single" w:sz="4" w:space="0" w:color="auto"/>
            </w:tcBorders>
          </w:tcPr>
          <w:p w14:paraId="62C56298" w14:textId="77777777" w:rsidR="00393B1F" w:rsidRDefault="00772F76">
            <w:pPr>
              <w:pStyle w:val="aff1"/>
              <w:rPr>
                <w:lang w:val="en-US"/>
              </w:rPr>
            </w:pPr>
            <w:r>
              <w:t>ROW</w:t>
            </w:r>
          </w:p>
        </w:tc>
        <w:tc>
          <w:tcPr>
            <w:tcW w:w="2494" w:type="dxa"/>
            <w:tcBorders>
              <w:top w:val="single" w:sz="4" w:space="0" w:color="auto"/>
              <w:left w:val="single" w:sz="4" w:space="0" w:color="auto"/>
              <w:bottom w:val="single" w:sz="4" w:space="0" w:color="auto"/>
              <w:right w:val="single" w:sz="4" w:space="0" w:color="auto"/>
            </w:tcBorders>
          </w:tcPr>
          <w:p w14:paraId="496447A5" w14:textId="77777777" w:rsidR="00393B1F" w:rsidRDefault="00772F76">
            <w:pPr>
              <w:pStyle w:val="aff1"/>
            </w:pPr>
            <w:r>
              <w:t>DATE_OKONCH</w:t>
            </w:r>
          </w:p>
        </w:tc>
        <w:tc>
          <w:tcPr>
            <w:tcW w:w="2235" w:type="dxa"/>
            <w:tcBorders>
              <w:top w:val="single" w:sz="4" w:space="0" w:color="auto"/>
              <w:left w:val="single" w:sz="4" w:space="0" w:color="auto"/>
              <w:bottom w:val="single" w:sz="4" w:space="0" w:color="auto"/>
              <w:right w:val="single" w:sz="4" w:space="0" w:color="auto"/>
            </w:tcBorders>
          </w:tcPr>
          <w:p w14:paraId="271D6A65" w14:textId="77777777" w:rsidR="00393B1F" w:rsidRDefault="00772F76">
            <w:pPr>
              <w:pStyle w:val="aff1"/>
            </w:pPr>
            <w:r>
              <w:t>Элемент</w:t>
            </w:r>
          </w:p>
        </w:tc>
        <w:tc>
          <w:tcPr>
            <w:tcW w:w="2232" w:type="dxa"/>
            <w:tcBorders>
              <w:top w:val="single" w:sz="4" w:space="0" w:color="auto"/>
              <w:left w:val="single" w:sz="4" w:space="0" w:color="auto"/>
              <w:bottom w:val="single" w:sz="4" w:space="0" w:color="auto"/>
              <w:right w:val="single" w:sz="4" w:space="0" w:color="auto"/>
            </w:tcBorders>
          </w:tcPr>
          <w:p w14:paraId="2E877C49" w14:textId="77777777" w:rsidR="00393B1F" w:rsidRDefault="00772F76">
            <w:pPr>
              <w:pStyle w:val="aff1"/>
            </w:pPr>
            <w:r>
              <w:t>DATE</w:t>
            </w:r>
          </w:p>
        </w:tc>
        <w:tc>
          <w:tcPr>
            <w:tcW w:w="2251" w:type="dxa"/>
            <w:tcBorders>
              <w:top w:val="single" w:sz="4" w:space="0" w:color="auto"/>
              <w:left w:val="single" w:sz="4" w:space="0" w:color="auto"/>
              <w:bottom w:val="single" w:sz="4" w:space="0" w:color="auto"/>
              <w:right w:val="single" w:sz="4" w:space="0" w:color="auto"/>
            </w:tcBorders>
          </w:tcPr>
          <w:p w14:paraId="1EB7BCF6" w14:textId="77777777" w:rsidR="00393B1F" w:rsidRDefault="00772F76">
            <w:pPr>
              <w:pStyle w:val="aff1"/>
            </w:pPr>
            <w:r>
              <w:t>Нет</w:t>
            </w:r>
          </w:p>
        </w:tc>
        <w:tc>
          <w:tcPr>
            <w:tcW w:w="2755" w:type="dxa"/>
            <w:tcBorders>
              <w:top w:val="single" w:sz="4" w:space="0" w:color="auto"/>
              <w:left w:val="single" w:sz="4" w:space="0" w:color="auto"/>
              <w:bottom w:val="single" w:sz="4" w:space="0" w:color="auto"/>
              <w:right w:val="single" w:sz="4" w:space="0" w:color="auto"/>
            </w:tcBorders>
          </w:tcPr>
          <w:p w14:paraId="09D8E4F0" w14:textId="77777777" w:rsidR="00393B1F" w:rsidRDefault="00772F76">
            <w:pPr>
              <w:pStyle w:val="aff1"/>
              <w:jc w:val="both"/>
            </w:pPr>
            <w:r>
              <w:t>Дата окончания</w:t>
            </w:r>
          </w:p>
        </w:tc>
      </w:tr>
      <w:tr w:rsidR="00393B1F" w14:paraId="419F9487" w14:textId="77777777">
        <w:tc>
          <w:tcPr>
            <w:tcW w:w="2536" w:type="dxa"/>
            <w:tcBorders>
              <w:top w:val="single" w:sz="4" w:space="0" w:color="auto"/>
              <w:left w:val="single" w:sz="4" w:space="0" w:color="auto"/>
              <w:bottom w:val="single" w:sz="4" w:space="0" w:color="auto"/>
              <w:right w:val="single" w:sz="4" w:space="0" w:color="auto"/>
            </w:tcBorders>
          </w:tcPr>
          <w:p w14:paraId="2F0216A9" w14:textId="77777777" w:rsidR="00393B1F" w:rsidRDefault="00772F76">
            <w:pPr>
              <w:pStyle w:val="aff1"/>
              <w:rPr>
                <w:lang w:val="en-US"/>
              </w:rPr>
            </w:pPr>
            <w:r>
              <w:t>ROW</w:t>
            </w:r>
          </w:p>
        </w:tc>
        <w:tc>
          <w:tcPr>
            <w:tcW w:w="2494" w:type="dxa"/>
            <w:tcBorders>
              <w:top w:val="single" w:sz="4" w:space="0" w:color="auto"/>
              <w:left w:val="single" w:sz="4" w:space="0" w:color="auto"/>
              <w:bottom w:val="single" w:sz="4" w:space="0" w:color="auto"/>
              <w:right w:val="single" w:sz="4" w:space="0" w:color="auto"/>
            </w:tcBorders>
          </w:tcPr>
          <w:p w14:paraId="7E2C21B7" w14:textId="77777777" w:rsidR="00393B1F" w:rsidRDefault="00772F76">
            <w:pPr>
              <w:pStyle w:val="aff1"/>
            </w:pPr>
            <w:r>
              <w:t>DOC_REG_NUM</w:t>
            </w:r>
          </w:p>
        </w:tc>
        <w:tc>
          <w:tcPr>
            <w:tcW w:w="2235" w:type="dxa"/>
            <w:tcBorders>
              <w:top w:val="single" w:sz="4" w:space="0" w:color="auto"/>
              <w:left w:val="single" w:sz="4" w:space="0" w:color="auto"/>
              <w:bottom w:val="single" w:sz="4" w:space="0" w:color="auto"/>
              <w:right w:val="single" w:sz="4" w:space="0" w:color="auto"/>
            </w:tcBorders>
          </w:tcPr>
          <w:p w14:paraId="7E165EE4" w14:textId="77777777" w:rsidR="00393B1F" w:rsidRDefault="00772F76">
            <w:pPr>
              <w:pStyle w:val="aff1"/>
            </w:pPr>
            <w:r>
              <w:t>Элемент</w:t>
            </w:r>
          </w:p>
        </w:tc>
        <w:tc>
          <w:tcPr>
            <w:tcW w:w="2232" w:type="dxa"/>
            <w:tcBorders>
              <w:top w:val="single" w:sz="4" w:space="0" w:color="auto"/>
              <w:left w:val="single" w:sz="4" w:space="0" w:color="auto"/>
              <w:bottom w:val="single" w:sz="4" w:space="0" w:color="auto"/>
              <w:right w:val="single" w:sz="4" w:space="0" w:color="auto"/>
            </w:tcBorders>
          </w:tcPr>
          <w:p w14:paraId="3B4342F2" w14:textId="77777777" w:rsidR="00393B1F" w:rsidRDefault="00772F76">
            <w:pPr>
              <w:pStyle w:val="aff1"/>
            </w:pPr>
            <w:r>
              <w:t>STRING (40)</w:t>
            </w:r>
          </w:p>
        </w:tc>
        <w:tc>
          <w:tcPr>
            <w:tcW w:w="2251" w:type="dxa"/>
            <w:tcBorders>
              <w:top w:val="single" w:sz="4" w:space="0" w:color="auto"/>
              <w:left w:val="single" w:sz="4" w:space="0" w:color="auto"/>
              <w:bottom w:val="single" w:sz="4" w:space="0" w:color="auto"/>
              <w:right w:val="single" w:sz="4" w:space="0" w:color="auto"/>
            </w:tcBorders>
          </w:tcPr>
          <w:p w14:paraId="1E6C09F8" w14:textId="77777777" w:rsidR="00393B1F" w:rsidRDefault="00772F76">
            <w:pPr>
              <w:pStyle w:val="aff1"/>
            </w:pPr>
            <w:r>
              <w:t>Нет</w:t>
            </w:r>
          </w:p>
        </w:tc>
        <w:tc>
          <w:tcPr>
            <w:tcW w:w="2755" w:type="dxa"/>
            <w:tcBorders>
              <w:top w:val="single" w:sz="4" w:space="0" w:color="auto"/>
              <w:left w:val="single" w:sz="4" w:space="0" w:color="auto"/>
              <w:bottom w:val="single" w:sz="4" w:space="0" w:color="auto"/>
              <w:right w:val="single" w:sz="4" w:space="0" w:color="auto"/>
            </w:tcBorders>
          </w:tcPr>
          <w:p w14:paraId="31C73095" w14:textId="77777777" w:rsidR="00393B1F" w:rsidRDefault="00772F76">
            <w:pPr>
              <w:pStyle w:val="aff1"/>
              <w:jc w:val="both"/>
            </w:pPr>
            <w:r>
              <w:t>Номер документа-основания регистрации обременения</w:t>
            </w:r>
          </w:p>
        </w:tc>
      </w:tr>
      <w:tr w:rsidR="00393B1F" w14:paraId="40108E70" w14:textId="77777777">
        <w:tc>
          <w:tcPr>
            <w:tcW w:w="2536" w:type="dxa"/>
            <w:tcBorders>
              <w:top w:val="single" w:sz="4" w:space="0" w:color="auto"/>
              <w:left w:val="single" w:sz="4" w:space="0" w:color="auto"/>
              <w:bottom w:val="single" w:sz="4" w:space="0" w:color="auto"/>
              <w:right w:val="single" w:sz="4" w:space="0" w:color="auto"/>
            </w:tcBorders>
          </w:tcPr>
          <w:p w14:paraId="2211D510" w14:textId="77777777" w:rsidR="00393B1F" w:rsidRDefault="00772F76">
            <w:pPr>
              <w:pStyle w:val="aff1"/>
              <w:rPr>
                <w:lang w:val="en-US"/>
              </w:rPr>
            </w:pPr>
            <w:r>
              <w:t>ROW</w:t>
            </w:r>
          </w:p>
        </w:tc>
        <w:tc>
          <w:tcPr>
            <w:tcW w:w="2494" w:type="dxa"/>
            <w:tcBorders>
              <w:top w:val="single" w:sz="4" w:space="0" w:color="auto"/>
              <w:left w:val="single" w:sz="4" w:space="0" w:color="auto"/>
              <w:bottom w:val="single" w:sz="4" w:space="0" w:color="auto"/>
              <w:right w:val="single" w:sz="4" w:space="0" w:color="auto"/>
            </w:tcBorders>
          </w:tcPr>
          <w:p w14:paraId="21278E5F" w14:textId="77777777" w:rsidR="00393B1F" w:rsidRDefault="00772F76">
            <w:pPr>
              <w:pStyle w:val="aff1"/>
            </w:pPr>
            <w:r>
              <w:t>DOC_REG_DATE</w:t>
            </w:r>
          </w:p>
        </w:tc>
        <w:tc>
          <w:tcPr>
            <w:tcW w:w="2235" w:type="dxa"/>
            <w:tcBorders>
              <w:top w:val="single" w:sz="4" w:space="0" w:color="auto"/>
              <w:left w:val="single" w:sz="4" w:space="0" w:color="auto"/>
              <w:bottom w:val="single" w:sz="4" w:space="0" w:color="auto"/>
              <w:right w:val="single" w:sz="4" w:space="0" w:color="auto"/>
            </w:tcBorders>
          </w:tcPr>
          <w:p w14:paraId="058D97E6" w14:textId="77777777" w:rsidR="00393B1F" w:rsidRDefault="00772F76">
            <w:pPr>
              <w:pStyle w:val="aff1"/>
            </w:pPr>
            <w:r>
              <w:t>Элемент</w:t>
            </w:r>
          </w:p>
        </w:tc>
        <w:tc>
          <w:tcPr>
            <w:tcW w:w="2232" w:type="dxa"/>
            <w:tcBorders>
              <w:top w:val="single" w:sz="4" w:space="0" w:color="auto"/>
              <w:left w:val="single" w:sz="4" w:space="0" w:color="auto"/>
              <w:bottom w:val="single" w:sz="4" w:space="0" w:color="auto"/>
              <w:right w:val="single" w:sz="4" w:space="0" w:color="auto"/>
            </w:tcBorders>
          </w:tcPr>
          <w:p w14:paraId="24090DAD" w14:textId="77777777" w:rsidR="00393B1F" w:rsidRDefault="00772F76">
            <w:pPr>
              <w:pStyle w:val="aff1"/>
            </w:pPr>
            <w:r>
              <w:t>DATE</w:t>
            </w:r>
          </w:p>
        </w:tc>
        <w:tc>
          <w:tcPr>
            <w:tcW w:w="2251" w:type="dxa"/>
            <w:tcBorders>
              <w:top w:val="single" w:sz="4" w:space="0" w:color="auto"/>
              <w:left w:val="single" w:sz="4" w:space="0" w:color="auto"/>
              <w:bottom w:val="single" w:sz="4" w:space="0" w:color="auto"/>
              <w:right w:val="single" w:sz="4" w:space="0" w:color="auto"/>
            </w:tcBorders>
          </w:tcPr>
          <w:p w14:paraId="0A5E6564" w14:textId="77777777" w:rsidR="00393B1F" w:rsidRDefault="00772F76">
            <w:pPr>
              <w:pStyle w:val="aff1"/>
            </w:pPr>
            <w:r>
              <w:t>Нет</w:t>
            </w:r>
          </w:p>
        </w:tc>
        <w:tc>
          <w:tcPr>
            <w:tcW w:w="2755" w:type="dxa"/>
            <w:tcBorders>
              <w:top w:val="single" w:sz="4" w:space="0" w:color="auto"/>
              <w:left w:val="single" w:sz="4" w:space="0" w:color="auto"/>
              <w:bottom w:val="single" w:sz="4" w:space="0" w:color="auto"/>
              <w:right w:val="single" w:sz="4" w:space="0" w:color="auto"/>
            </w:tcBorders>
          </w:tcPr>
          <w:p w14:paraId="62646200" w14:textId="77777777" w:rsidR="00393B1F" w:rsidRDefault="00772F76">
            <w:pPr>
              <w:pStyle w:val="aff1"/>
              <w:jc w:val="both"/>
            </w:pPr>
            <w:r>
              <w:t>Дата документа-основания регистрации обременения</w:t>
            </w:r>
          </w:p>
        </w:tc>
      </w:tr>
      <w:tr w:rsidR="00393B1F" w14:paraId="2045D2BF" w14:textId="77777777">
        <w:tc>
          <w:tcPr>
            <w:tcW w:w="2536" w:type="dxa"/>
            <w:tcBorders>
              <w:top w:val="single" w:sz="4" w:space="0" w:color="auto"/>
              <w:left w:val="single" w:sz="4" w:space="0" w:color="auto"/>
              <w:bottom w:val="single" w:sz="4" w:space="0" w:color="auto"/>
              <w:right w:val="single" w:sz="4" w:space="0" w:color="auto"/>
            </w:tcBorders>
          </w:tcPr>
          <w:p w14:paraId="563542DE" w14:textId="77777777" w:rsidR="00393B1F" w:rsidRDefault="00772F76">
            <w:pPr>
              <w:pStyle w:val="aff1"/>
              <w:rPr>
                <w:lang w:val="en-US"/>
              </w:rPr>
            </w:pPr>
            <w:r>
              <w:t>ROW</w:t>
            </w:r>
          </w:p>
        </w:tc>
        <w:tc>
          <w:tcPr>
            <w:tcW w:w="2494" w:type="dxa"/>
            <w:tcBorders>
              <w:top w:val="single" w:sz="4" w:space="0" w:color="auto"/>
              <w:left w:val="single" w:sz="4" w:space="0" w:color="auto"/>
              <w:bottom w:val="single" w:sz="4" w:space="0" w:color="auto"/>
              <w:right w:val="single" w:sz="4" w:space="0" w:color="auto"/>
            </w:tcBorders>
          </w:tcPr>
          <w:p w14:paraId="545312DE" w14:textId="77777777" w:rsidR="00393B1F" w:rsidRDefault="00772F76">
            <w:pPr>
              <w:pStyle w:val="aff1"/>
            </w:pPr>
            <w:r>
              <w:t>DOC_OBR_VID</w:t>
            </w:r>
          </w:p>
        </w:tc>
        <w:tc>
          <w:tcPr>
            <w:tcW w:w="2235" w:type="dxa"/>
            <w:tcBorders>
              <w:top w:val="single" w:sz="4" w:space="0" w:color="auto"/>
              <w:left w:val="single" w:sz="4" w:space="0" w:color="auto"/>
              <w:bottom w:val="single" w:sz="4" w:space="0" w:color="auto"/>
              <w:right w:val="single" w:sz="4" w:space="0" w:color="auto"/>
            </w:tcBorders>
          </w:tcPr>
          <w:p w14:paraId="1207AEC9" w14:textId="77777777" w:rsidR="00393B1F" w:rsidRDefault="00772F76">
            <w:pPr>
              <w:pStyle w:val="aff1"/>
            </w:pPr>
            <w:r>
              <w:t>Элемент</w:t>
            </w:r>
          </w:p>
        </w:tc>
        <w:tc>
          <w:tcPr>
            <w:tcW w:w="2232" w:type="dxa"/>
            <w:tcBorders>
              <w:top w:val="single" w:sz="4" w:space="0" w:color="auto"/>
              <w:left w:val="single" w:sz="4" w:space="0" w:color="auto"/>
              <w:bottom w:val="single" w:sz="4" w:space="0" w:color="auto"/>
              <w:right w:val="single" w:sz="4" w:space="0" w:color="auto"/>
            </w:tcBorders>
          </w:tcPr>
          <w:p w14:paraId="4BC90A38" w14:textId="77777777" w:rsidR="00393B1F" w:rsidRDefault="00772F76">
            <w:pPr>
              <w:pStyle w:val="aff1"/>
            </w:pPr>
            <w:r>
              <w:t>STRING (100)</w:t>
            </w:r>
          </w:p>
        </w:tc>
        <w:tc>
          <w:tcPr>
            <w:tcW w:w="2251" w:type="dxa"/>
            <w:tcBorders>
              <w:top w:val="single" w:sz="4" w:space="0" w:color="auto"/>
              <w:left w:val="single" w:sz="4" w:space="0" w:color="auto"/>
              <w:bottom w:val="single" w:sz="4" w:space="0" w:color="auto"/>
              <w:right w:val="single" w:sz="4" w:space="0" w:color="auto"/>
            </w:tcBorders>
          </w:tcPr>
          <w:p w14:paraId="7A99DED5" w14:textId="77777777" w:rsidR="00393B1F" w:rsidRDefault="00772F76">
            <w:pPr>
              <w:pStyle w:val="aff1"/>
            </w:pPr>
            <w:r>
              <w:t>Нет</w:t>
            </w:r>
          </w:p>
        </w:tc>
        <w:tc>
          <w:tcPr>
            <w:tcW w:w="2755" w:type="dxa"/>
            <w:tcBorders>
              <w:top w:val="single" w:sz="4" w:space="0" w:color="auto"/>
              <w:left w:val="single" w:sz="4" w:space="0" w:color="auto"/>
              <w:bottom w:val="single" w:sz="4" w:space="0" w:color="auto"/>
              <w:right w:val="single" w:sz="4" w:space="0" w:color="auto"/>
            </w:tcBorders>
          </w:tcPr>
          <w:p w14:paraId="7C067F12" w14:textId="77777777" w:rsidR="00393B1F" w:rsidRDefault="00772F76">
            <w:pPr>
              <w:pStyle w:val="aff1"/>
              <w:jc w:val="both"/>
            </w:pPr>
            <w:r>
              <w:t>Наименование документа-основания обременения</w:t>
            </w:r>
          </w:p>
        </w:tc>
      </w:tr>
      <w:tr w:rsidR="00393B1F" w14:paraId="1A44F318" w14:textId="77777777">
        <w:tc>
          <w:tcPr>
            <w:tcW w:w="2536" w:type="dxa"/>
            <w:tcBorders>
              <w:top w:val="single" w:sz="4" w:space="0" w:color="auto"/>
              <w:left w:val="single" w:sz="4" w:space="0" w:color="auto"/>
              <w:bottom w:val="single" w:sz="4" w:space="0" w:color="auto"/>
              <w:right w:val="single" w:sz="4" w:space="0" w:color="auto"/>
            </w:tcBorders>
          </w:tcPr>
          <w:p w14:paraId="31B2B0F2" w14:textId="77777777" w:rsidR="00393B1F" w:rsidRDefault="00772F76">
            <w:pPr>
              <w:pStyle w:val="aff1"/>
              <w:rPr>
                <w:lang w:val="en-US"/>
              </w:rPr>
            </w:pPr>
            <w:r>
              <w:lastRenderedPageBreak/>
              <w:t>ROW</w:t>
            </w:r>
          </w:p>
        </w:tc>
        <w:tc>
          <w:tcPr>
            <w:tcW w:w="2494" w:type="dxa"/>
            <w:tcBorders>
              <w:top w:val="single" w:sz="4" w:space="0" w:color="auto"/>
              <w:left w:val="single" w:sz="4" w:space="0" w:color="auto"/>
              <w:bottom w:val="single" w:sz="4" w:space="0" w:color="auto"/>
              <w:right w:val="single" w:sz="4" w:space="0" w:color="auto"/>
            </w:tcBorders>
          </w:tcPr>
          <w:p w14:paraId="2F3AF94D" w14:textId="77777777" w:rsidR="00393B1F" w:rsidRDefault="00772F76">
            <w:pPr>
              <w:pStyle w:val="aff1"/>
            </w:pPr>
            <w:r>
              <w:t>DOC_OBR_NUM</w:t>
            </w:r>
          </w:p>
        </w:tc>
        <w:tc>
          <w:tcPr>
            <w:tcW w:w="2235" w:type="dxa"/>
            <w:tcBorders>
              <w:top w:val="single" w:sz="4" w:space="0" w:color="auto"/>
              <w:left w:val="single" w:sz="4" w:space="0" w:color="auto"/>
              <w:bottom w:val="single" w:sz="4" w:space="0" w:color="auto"/>
              <w:right w:val="single" w:sz="4" w:space="0" w:color="auto"/>
            </w:tcBorders>
          </w:tcPr>
          <w:p w14:paraId="047ABA18" w14:textId="77777777" w:rsidR="00393B1F" w:rsidRDefault="00772F76">
            <w:pPr>
              <w:pStyle w:val="aff1"/>
            </w:pPr>
            <w:r>
              <w:t>Элемент</w:t>
            </w:r>
          </w:p>
        </w:tc>
        <w:tc>
          <w:tcPr>
            <w:tcW w:w="2232" w:type="dxa"/>
            <w:tcBorders>
              <w:top w:val="single" w:sz="4" w:space="0" w:color="auto"/>
              <w:left w:val="single" w:sz="4" w:space="0" w:color="auto"/>
              <w:bottom w:val="single" w:sz="4" w:space="0" w:color="auto"/>
              <w:right w:val="single" w:sz="4" w:space="0" w:color="auto"/>
            </w:tcBorders>
          </w:tcPr>
          <w:p w14:paraId="7341EA41" w14:textId="77777777" w:rsidR="00393B1F" w:rsidRDefault="00772F76">
            <w:pPr>
              <w:pStyle w:val="aff1"/>
            </w:pPr>
            <w:r>
              <w:t>STRING (40)</w:t>
            </w:r>
          </w:p>
        </w:tc>
        <w:tc>
          <w:tcPr>
            <w:tcW w:w="2251" w:type="dxa"/>
            <w:tcBorders>
              <w:top w:val="single" w:sz="4" w:space="0" w:color="auto"/>
              <w:left w:val="single" w:sz="4" w:space="0" w:color="auto"/>
              <w:bottom w:val="single" w:sz="4" w:space="0" w:color="auto"/>
              <w:right w:val="single" w:sz="4" w:space="0" w:color="auto"/>
            </w:tcBorders>
          </w:tcPr>
          <w:p w14:paraId="42C4C104" w14:textId="77777777" w:rsidR="00393B1F" w:rsidRDefault="00772F76">
            <w:pPr>
              <w:pStyle w:val="aff1"/>
            </w:pPr>
            <w:r>
              <w:t>Нет</w:t>
            </w:r>
          </w:p>
        </w:tc>
        <w:tc>
          <w:tcPr>
            <w:tcW w:w="2755" w:type="dxa"/>
            <w:tcBorders>
              <w:top w:val="single" w:sz="4" w:space="0" w:color="auto"/>
              <w:left w:val="single" w:sz="4" w:space="0" w:color="auto"/>
              <w:bottom w:val="single" w:sz="4" w:space="0" w:color="auto"/>
              <w:right w:val="single" w:sz="4" w:space="0" w:color="auto"/>
            </w:tcBorders>
          </w:tcPr>
          <w:p w14:paraId="112D849B" w14:textId="77777777" w:rsidR="00393B1F" w:rsidRDefault="00772F76">
            <w:pPr>
              <w:pStyle w:val="aff1"/>
              <w:jc w:val="both"/>
            </w:pPr>
            <w:r>
              <w:t>Номер документа-основания обременения</w:t>
            </w:r>
          </w:p>
        </w:tc>
      </w:tr>
      <w:tr w:rsidR="00393B1F" w14:paraId="13E8C322" w14:textId="77777777">
        <w:tc>
          <w:tcPr>
            <w:tcW w:w="2536" w:type="dxa"/>
            <w:tcBorders>
              <w:top w:val="single" w:sz="4" w:space="0" w:color="auto"/>
              <w:left w:val="single" w:sz="4" w:space="0" w:color="auto"/>
              <w:bottom w:val="single" w:sz="4" w:space="0" w:color="auto"/>
              <w:right w:val="single" w:sz="4" w:space="0" w:color="auto"/>
            </w:tcBorders>
          </w:tcPr>
          <w:p w14:paraId="622EAFD1" w14:textId="77777777" w:rsidR="00393B1F" w:rsidRDefault="00772F76">
            <w:pPr>
              <w:pStyle w:val="aff1"/>
              <w:rPr>
                <w:lang w:val="en-US"/>
              </w:rPr>
            </w:pPr>
            <w:r>
              <w:t>ROW</w:t>
            </w:r>
          </w:p>
        </w:tc>
        <w:tc>
          <w:tcPr>
            <w:tcW w:w="2494" w:type="dxa"/>
            <w:tcBorders>
              <w:top w:val="single" w:sz="4" w:space="0" w:color="auto"/>
              <w:left w:val="single" w:sz="4" w:space="0" w:color="auto"/>
              <w:bottom w:val="single" w:sz="4" w:space="0" w:color="auto"/>
              <w:right w:val="single" w:sz="4" w:space="0" w:color="auto"/>
            </w:tcBorders>
          </w:tcPr>
          <w:p w14:paraId="341BC56F" w14:textId="77777777" w:rsidR="00393B1F" w:rsidRDefault="00772F76">
            <w:pPr>
              <w:pStyle w:val="aff1"/>
            </w:pPr>
            <w:r>
              <w:t>DOC_OBR_DATE</w:t>
            </w:r>
          </w:p>
        </w:tc>
        <w:tc>
          <w:tcPr>
            <w:tcW w:w="2235" w:type="dxa"/>
            <w:tcBorders>
              <w:top w:val="single" w:sz="4" w:space="0" w:color="auto"/>
              <w:left w:val="single" w:sz="4" w:space="0" w:color="auto"/>
              <w:bottom w:val="single" w:sz="4" w:space="0" w:color="auto"/>
              <w:right w:val="single" w:sz="4" w:space="0" w:color="auto"/>
            </w:tcBorders>
          </w:tcPr>
          <w:p w14:paraId="28720B5E" w14:textId="77777777" w:rsidR="00393B1F" w:rsidRDefault="00772F76">
            <w:pPr>
              <w:pStyle w:val="aff1"/>
            </w:pPr>
            <w:r>
              <w:t>Элемент</w:t>
            </w:r>
          </w:p>
        </w:tc>
        <w:tc>
          <w:tcPr>
            <w:tcW w:w="2232" w:type="dxa"/>
            <w:tcBorders>
              <w:top w:val="single" w:sz="4" w:space="0" w:color="auto"/>
              <w:left w:val="single" w:sz="4" w:space="0" w:color="auto"/>
              <w:bottom w:val="single" w:sz="4" w:space="0" w:color="auto"/>
              <w:right w:val="single" w:sz="4" w:space="0" w:color="auto"/>
            </w:tcBorders>
          </w:tcPr>
          <w:p w14:paraId="3A2AD909" w14:textId="77777777" w:rsidR="00393B1F" w:rsidRDefault="00772F76">
            <w:pPr>
              <w:pStyle w:val="aff1"/>
            </w:pPr>
            <w:r>
              <w:t>DATE</w:t>
            </w:r>
          </w:p>
        </w:tc>
        <w:tc>
          <w:tcPr>
            <w:tcW w:w="2251" w:type="dxa"/>
            <w:tcBorders>
              <w:top w:val="single" w:sz="4" w:space="0" w:color="auto"/>
              <w:left w:val="single" w:sz="4" w:space="0" w:color="auto"/>
              <w:bottom w:val="single" w:sz="4" w:space="0" w:color="auto"/>
              <w:right w:val="single" w:sz="4" w:space="0" w:color="auto"/>
            </w:tcBorders>
          </w:tcPr>
          <w:p w14:paraId="18D4F77A" w14:textId="77777777" w:rsidR="00393B1F" w:rsidRDefault="00772F76">
            <w:pPr>
              <w:pStyle w:val="aff1"/>
            </w:pPr>
            <w:r>
              <w:t>Нет</w:t>
            </w:r>
          </w:p>
        </w:tc>
        <w:tc>
          <w:tcPr>
            <w:tcW w:w="2755" w:type="dxa"/>
            <w:tcBorders>
              <w:top w:val="single" w:sz="4" w:space="0" w:color="auto"/>
              <w:left w:val="single" w:sz="4" w:space="0" w:color="auto"/>
              <w:bottom w:val="single" w:sz="4" w:space="0" w:color="auto"/>
              <w:right w:val="single" w:sz="4" w:space="0" w:color="auto"/>
            </w:tcBorders>
          </w:tcPr>
          <w:p w14:paraId="3D26C88E" w14:textId="77777777" w:rsidR="00393B1F" w:rsidRDefault="00772F76">
            <w:pPr>
              <w:pStyle w:val="aff1"/>
              <w:jc w:val="both"/>
            </w:pPr>
            <w:r>
              <w:t>Дата документа-основания обременения</w:t>
            </w:r>
          </w:p>
        </w:tc>
      </w:tr>
      <w:tr w:rsidR="00393B1F" w14:paraId="5C92588C" w14:textId="77777777">
        <w:tc>
          <w:tcPr>
            <w:tcW w:w="2536" w:type="dxa"/>
            <w:tcBorders>
              <w:top w:val="single" w:sz="4" w:space="0" w:color="auto"/>
              <w:left w:val="single" w:sz="4" w:space="0" w:color="auto"/>
              <w:bottom w:val="single" w:sz="4" w:space="0" w:color="auto"/>
              <w:right w:val="single" w:sz="4" w:space="0" w:color="auto"/>
            </w:tcBorders>
          </w:tcPr>
          <w:p w14:paraId="6392B722" w14:textId="77777777" w:rsidR="00393B1F" w:rsidRDefault="00772F76">
            <w:pPr>
              <w:pStyle w:val="aff1"/>
              <w:rPr>
                <w:lang w:val="en-US"/>
              </w:rPr>
            </w:pPr>
            <w:r>
              <w:t>ROW</w:t>
            </w:r>
          </w:p>
        </w:tc>
        <w:tc>
          <w:tcPr>
            <w:tcW w:w="2494" w:type="dxa"/>
            <w:tcBorders>
              <w:top w:val="single" w:sz="4" w:space="0" w:color="auto"/>
              <w:left w:val="single" w:sz="4" w:space="0" w:color="auto"/>
              <w:bottom w:val="single" w:sz="4" w:space="0" w:color="auto"/>
              <w:right w:val="single" w:sz="4" w:space="0" w:color="auto"/>
            </w:tcBorders>
          </w:tcPr>
          <w:p w14:paraId="0E886DA5" w14:textId="77777777" w:rsidR="00393B1F" w:rsidRDefault="00772F76">
            <w:pPr>
              <w:pStyle w:val="aff1"/>
            </w:pPr>
            <w:r>
              <w:t>KONTRAGENT</w:t>
            </w:r>
          </w:p>
        </w:tc>
        <w:tc>
          <w:tcPr>
            <w:tcW w:w="2235" w:type="dxa"/>
            <w:tcBorders>
              <w:top w:val="single" w:sz="4" w:space="0" w:color="auto"/>
              <w:left w:val="single" w:sz="4" w:space="0" w:color="auto"/>
              <w:bottom w:val="single" w:sz="4" w:space="0" w:color="auto"/>
              <w:right w:val="single" w:sz="4" w:space="0" w:color="auto"/>
            </w:tcBorders>
          </w:tcPr>
          <w:p w14:paraId="22E301B3" w14:textId="77777777" w:rsidR="00393B1F" w:rsidRDefault="00772F76">
            <w:pPr>
              <w:pStyle w:val="aff1"/>
            </w:pPr>
            <w:r>
              <w:t>Элемент</w:t>
            </w:r>
          </w:p>
        </w:tc>
        <w:tc>
          <w:tcPr>
            <w:tcW w:w="2232" w:type="dxa"/>
            <w:tcBorders>
              <w:top w:val="single" w:sz="4" w:space="0" w:color="auto"/>
              <w:left w:val="single" w:sz="4" w:space="0" w:color="auto"/>
              <w:bottom w:val="single" w:sz="4" w:space="0" w:color="auto"/>
              <w:right w:val="single" w:sz="4" w:space="0" w:color="auto"/>
            </w:tcBorders>
          </w:tcPr>
          <w:p w14:paraId="79C4F0B0" w14:textId="77777777" w:rsidR="00393B1F" w:rsidRDefault="00772F76">
            <w:pPr>
              <w:pStyle w:val="aff1"/>
            </w:pPr>
            <w:r>
              <w:t>STRING</w:t>
            </w:r>
          </w:p>
        </w:tc>
        <w:tc>
          <w:tcPr>
            <w:tcW w:w="2251" w:type="dxa"/>
            <w:tcBorders>
              <w:top w:val="single" w:sz="4" w:space="0" w:color="auto"/>
              <w:left w:val="single" w:sz="4" w:space="0" w:color="auto"/>
              <w:bottom w:val="single" w:sz="4" w:space="0" w:color="auto"/>
              <w:right w:val="single" w:sz="4" w:space="0" w:color="auto"/>
            </w:tcBorders>
          </w:tcPr>
          <w:p w14:paraId="135286C7" w14:textId="77777777" w:rsidR="00393B1F" w:rsidRDefault="00772F76">
            <w:pPr>
              <w:pStyle w:val="aff1"/>
            </w:pPr>
            <w:r>
              <w:t>Нет</w:t>
            </w:r>
          </w:p>
        </w:tc>
        <w:tc>
          <w:tcPr>
            <w:tcW w:w="2755" w:type="dxa"/>
            <w:tcBorders>
              <w:top w:val="single" w:sz="4" w:space="0" w:color="auto"/>
              <w:left w:val="single" w:sz="4" w:space="0" w:color="auto"/>
              <w:bottom w:val="single" w:sz="4" w:space="0" w:color="auto"/>
              <w:right w:val="single" w:sz="4" w:space="0" w:color="auto"/>
            </w:tcBorders>
          </w:tcPr>
          <w:p w14:paraId="60093710" w14:textId="77777777" w:rsidR="00393B1F" w:rsidRDefault="00772F76">
            <w:pPr>
              <w:pStyle w:val="aff1"/>
              <w:jc w:val="both"/>
            </w:pPr>
            <w:r>
              <w:t>Контрагент, в пользу которого установлено обременение (ID выгруженной аналитики KONTRAGENT)</w:t>
            </w:r>
          </w:p>
        </w:tc>
      </w:tr>
    </w:tbl>
    <w:p w14:paraId="755BD6BC" w14:textId="77777777" w:rsidR="00393B1F" w:rsidRDefault="00772F76">
      <w:pPr>
        <w:pStyle w:val="a2"/>
      </w:pPr>
      <w:r>
        <w:t>Описание блока аналитики «NPA_PRAVOOBLADANIE» представлено в таблице «</w:t>
      </w:r>
      <w:r>
        <w:rPr>
          <w:rFonts w:hint="eastAsia"/>
        </w:rPr>
        <w:fldChar w:fldCharType="begin"/>
      </w:r>
      <w:r>
        <w:rPr>
          <w:rFonts w:hint="eastAsia"/>
        </w:rPr>
        <w:instrText xml:space="preserve"> </w:instrText>
      </w:r>
      <w:r>
        <w:instrText>REF _Ref190123654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.48 – Описание блока аналитики «NPA_PRAVOOBLADANIE»</w:t>
      </w:r>
      <w:r>
        <w:rPr>
          <w:rFonts w:hint="eastAsia"/>
        </w:rPr>
        <w:fldChar w:fldCharType="end"/>
      </w:r>
      <w:r>
        <w:t>».</w:t>
      </w:r>
    </w:p>
    <w:p w14:paraId="5F49EF5E" w14:textId="77777777" w:rsidR="00393B1F" w:rsidRDefault="00772F76">
      <w:pPr>
        <w:pStyle w:val="ae"/>
      </w:pPr>
      <w:bookmarkStart w:id="222" w:name="_Ref190123654"/>
      <w:bookmarkStart w:id="223" w:name="_Toc205155037"/>
      <w:r>
        <w:t xml:space="preserve">Таблица </w:t>
      </w:r>
      <w:fldSimple w:instr=" STYLEREF 1 \s ">
        <w:r>
          <w:t>2</w:t>
        </w:r>
      </w:fldSimple>
      <w:r>
        <w:t>.</w:t>
      </w:r>
      <w:fldSimple w:instr=" SEQ Таблица \* ARABIC \s 1 ">
        <w:r>
          <w:t>48</w:t>
        </w:r>
      </w:fldSimple>
      <w:r>
        <w:t xml:space="preserve"> – Описание блока аналитики «NPA_PRAVOOBLADANIE»</w:t>
      </w:r>
      <w:bookmarkEnd w:id="222"/>
      <w:bookmarkEnd w:id="223"/>
    </w:p>
    <w:tbl>
      <w:tblPr>
        <w:tblW w:w="5000" w:type="pct"/>
        <w:tblInd w:w="-5" w:type="dxa"/>
        <w:tblLook w:val="04A0" w:firstRow="1" w:lastRow="0" w:firstColumn="1" w:lastColumn="0" w:noHBand="0" w:noVBand="1"/>
      </w:tblPr>
      <w:tblGrid>
        <w:gridCol w:w="3030"/>
        <w:gridCol w:w="2316"/>
        <w:gridCol w:w="2056"/>
        <w:gridCol w:w="2053"/>
        <w:gridCol w:w="2251"/>
        <w:gridCol w:w="2571"/>
      </w:tblGrid>
      <w:tr w:rsidR="00393B1F" w14:paraId="4958D1E8" w14:textId="77777777">
        <w:trPr>
          <w:trHeight w:val="20"/>
          <w:tblHeader/>
        </w:trPr>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70D9C4" w14:textId="77777777" w:rsidR="00393B1F" w:rsidRDefault="00772F76">
            <w:pPr>
              <w:pStyle w:val="aff2"/>
            </w:pPr>
            <w:r>
              <w:t>Родитель</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5F0E45" w14:textId="77777777" w:rsidR="00393B1F" w:rsidRDefault="00772F76">
            <w:pPr>
              <w:pStyle w:val="aff2"/>
            </w:pPr>
            <w:r>
              <w:t>Наименование</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B32D49" w14:textId="77777777" w:rsidR="00393B1F" w:rsidRDefault="00772F76">
            <w:pPr>
              <w:pStyle w:val="aff2"/>
            </w:pPr>
            <w:r>
              <w:t>Тип</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DCF02E"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F70A6D" w14:textId="77777777" w:rsidR="00393B1F" w:rsidRDefault="00772F76">
            <w:pPr>
              <w:pStyle w:val="aff2"/>
            </w:pPr>
            <w:r>
              <w:t>Обязательность наличия элемента/атрибута</w:t>
            </w:r>
          </w:p>
        </w:tc>
        <w:tc>
          <w:tcPr>
            <w:tcW w:w="9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57B8CA" w14:textId="77777777" w:rsidR="00393B1F" w:rsidRDefault="00772F76">
            <w:pPr>
              <w:pStyle w:val="aff2"/>
            </w:pPr>
            <w:r>
              <w:t>Дополнительная информация</w:t>
            </w:r>
          </w:p>
        </w:tc>
      </w:tr>
      <w:tr w:rsidR="00393B1F" w14:paraId="12297FC0" w14:textId="77777777">
        <w:tc>
          <w:tcPr>
            <w:tcW w:w="1044" w:type="pct"/>
            <w:tcBorders>
              <w:top w:val="single" w:sz="4" w:space="0" w:color="auto"/>
              <w:left w:val="single" w:sz="4" w:space="0" w:color="auto"/>
              <w:bottom w:val="single" w:sz="4" w:space="0" w:color="auto"/>
              <w:right w:val="single" w:sz="4" w:space="0" w:color="auto"/>
            </w:tcBorders>
          </w:tcPr>
          <w:p w14:paraId="6F7997C8" w14:textId="77777777" w:rsidR="00393B1F" w:rsidRDefault="00772F76">
            <w:pPr>
              <w:pStyle w:val="aff1"/>
              <w:rPr>
                <w:lang w:val="en-US"/>
              </w:rPr>
            </w:pPr>
            <w:r>
              <w:t>NPA_PRAVOOBLADANIE</w:t>
            </w:r>
          </w:p>
        </w:tc>
        <w:tc>
          <w:tcPr>
            <w:tcW w:w="818" w:type="pct"/>
            <w:tcBorders>
              <w:top w:val="single" w:sz="4" w:space="0" w:color="auto"/>
              <w:left w:val="single" w:sz="4" w:space="0" w:color="auto"/>
              <w:bottom w:val="single" w:sz="4" w:space="0" w:color="auto"/>
              <w:right w:val="single" w:sz="4" w:space="0" w:color="auto"/>
            </w:tcBorders>
          </w:tcPr>
          <w:p w14:paraId="26C0C014" w14:textId="77777777" w:rsidR="00393B1F" w:rsidRDefault="00772F76">
            <w:pPr>
              <w:pStyle w:val="aff1"/>
            </w:pPr>
            <w:r>
              <w:t>ID</w:t>
            </w:r>
          </w:p>
        </w:tc>
        <w:tc>
          <w:tcPr>
            <w:tcW w:w="727" w:type="pct"/>
            <w:tcBorders>
              <w:top w:val="single" w:sz="4" w:space="0" w:color="auto"/>
              <w:left w:val="single" w:sz="4" w:space="0" w:color="auto"/>
              <w:bottom w:val="single" w:sz="4" w:space="0" w:color="auto"/>
              <w:right w:val="single" w:sz="4" w:space="0" w:color="auto"/>
            </w:tcBorders>
          </w:tcPr>
          <w:p w14:paraId="4B9592CF" w14:textId="77777777" w:rsidR="00393B1F" w:rsidRDefault="00772F76">
            <w:pPr>
              <w:pStyle w:val="aff1"/>
            </w:pPr>
            <w:r>
              <w:t>Атрибут</w:t>
            </w:r>
          </w:p>
        </w:tc>
        <w:tc>
          <w:tcPr>
            <w:tcW w:w="726" w:type="pct"/>
            <w:tcBorders>
              <w:top w:val="single" w:sz="4" w:space="0" w:color="auto"/>
              <w:left w:val="single" w:sz="4" w:space="0" w:color="auto"/>
              <w:bottom w:val="single" w:sz="4" w:space="0" w:color="auto"/>
              <w:right w:val="single" w:sz="4" w:space="0" w:color="auto"/>
            </w:tcBorders>
          </w:tcPr>
          <w:p w14:paraId="442DFD58"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335CF342" w14:textId="77777777" w:rsidR="00393B1F" w:rsidRDefault="00772F76">
            <w:pPr>
              <w:pStyle w:val="aff1"/>
            </w:pPr>
            <w:r>
              <w:t>Да</w:t>
            </w:r>
          </w:p>
        </w:tc>
        <w:tc>
          <w:tcPr>
            <w:tcW w:w="906" w:type="pct"/>
            <w:tcBorders>
              <w:top w:val="single" w:sz="4" w:space="0" w:color="auto"/>
              <w:left w:val="single" w:sz="4" w:space="0" w:color="auto"/>
              <w:bottom w:val="single" w:sz="4" w:space="0" w:color="auto"/>
              <w:right w:val="single" w:sz="4" w:space="0" w:color="auto"/>
            </w:tcBorders>
          </w:tcPr>
          <w:p w14:paraId="0FED0019" w14:textId="77777777" w:rsidR="00393B1F" w:rsidRDefault="00772F76">
            <w:pPr>
              <w:pStyle w:val="aff1"/>
              <w:jc w:val="both"/>
            </w:pPr>
            <w:r>
              <w:t>Уникальный идентификатор выгруженного объекта</w:t>
            </w:r>
          </w:p>
        </w:tc>
      </w:tr>
      <w:tr w:rsidR="00393B1F" w14:paraId="593E007E" w14:textId="77777777">
        <w:tc>
          <w:tcPr>
            <w:tcW w:w="1044" w:type="pct"/>
            <w:tcBorders>
              <w:top w:val="single" w:sz="4" w:space="0" w:color="auto"/>
              <w:left w:val="single" w:sz="4" w:space="0" w:color="auto"/>
              <w:bottom w:val="single" w:sz="4" w:space="0" w:color="auto"/>
              <w:right w:val="single" w:sz="4" w:space="0" w:color="auto"/>
            </w:tcBorders>
          </w:tcPr>
          <w:p w14:paraId="5D1692DC" w14:textId="77777777" w:rsidR="00393B1F" w:rsidRDefault="00772F76">
            <w:pPr>
              <w:pStyle w:val="aff1"/>
              <w:rPr>
                <w:lang w:val="en-US"/>
              </w:rPr>
            </w:pPr>
            <w:r>
              <w:t>NPA_PRAVOOBLADANIE</w:t>
            </w:r>
          </w:p>
        </w:tc>
        <w:tc>
          <w:tcPr>
            <w:tcW w:w="818" w:type="pct"/>
            <w:tcBorders>
              <w:top w:val="single" w:sz="4" w:space="0" w:color="auto"/>
              <w:left w:val="single" w:sz="4" w:space="0" w:color="auto"/>
              <w:bottom w:val="single" w:sz="4" w:space="0" w:color="auto"/>
              <w:right w:val="single" w:sz="4" w:space="0" w:color="auto"/>
            </w:tcBorders>
          </w:tcPr>
          <w:p w14:paraId="460CDEE8" w14:textId="77777777" w:rsidR="00393B1F" w:rsidRDefault="00772F76">
            <w:pPr>
              <w:pStyle w:val="aff1"/>
            </w:pPr>
            <w:r>
              <w:t>OWNER</w:t>
            </w:r>
          </w:p>
        </w:tc>
        <w:tc>
          <w:tcPr>
            <w:tcW w:w="727" w:type="pct"/>
            <w:tcBorders>
              <w:top w:val="single" w:sz="4" w:space="0" w:color="auto"/>
              <w:left w:val="single" w:sz="4" w:space="0" w:color="auto"/>
              <w:bottom w:val="single" w:sz="4" w:space="0" w:color="auto"/>
              <w:right w:val="single" w:sz="4" w:space="0" w:color="auto"/>
            </w:tcBorders>
          </w:tcPr>
          <w:p w14:paraId="76D05414" w14:textId="77777777" w:rsidR="00393B1F" w:rsidRDefault="00772F76">
            <w:pPr>
              <w:pStyle w:val="aff1"/>
            </w:pPr>
            <w:r>
              <w:t>Элемент</w:t>
            </w:r>
          </w:p>
        </w:tc>
        <w:tc>
          <w:tcPr>
            <w:tcW w:w="726" w:type="pct"/>
            <w:tcBorders>
              <w:top w:val="single" w:sz="4" w:space="0" w:color="auto"/>
              <w:left w:val="single" w:sz="4" w:space="0" w:color="auto"/>
              <w:bottom w:val="single" w:sz="4" w:space="0" w:color="auto"/>
              <w:right w:val="single" w:sz="4" w:space="0" w:color="auto"/>
            </w:tcBorders>
          </w:tcPr>
          <w:p w14:paraId="31366F63"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tcPr>
          <w:p w14:paraId="105C0701" w14:textId="77777777" w:rsidR="00393B1F" w:rsidRDefault="00772F76">
            <w:pPr>
              <w:pStyle w:val="aff1"/>
            </w:pPr>
            <w:r>
              <w:t>Да</w:t>
            </w:r>
          </w:p>
        </w:tc>
        <w:tc>
          <w:tcPr>
            <w:tcW w:w="906" w:type="pct"/>
            <w:tcBorders>
              <w:top w:val="single" w:sz="4" w:space="0" w:color="auto"/>
              <w:left w:val="single" w:sz="4" w:space="0" w:color="auto"/>
              <w:bottom w:val="single" w:sz="4" w:space="0" w:color="auto"/>
              <w:right w:val="single" w:sz="4" w:space="0" w:color="auto"/>
            </w:tcBorders>
          </w:tcPr>
          <w:p w14:paraId="35856344" w14:textId="77777777" w:rsidR="00393B1F" w:rsidRDefault="00772F76">
            <w:pPr>
              <w:pStyle w:val="aff1"/>
              <w:jc w:val="both"/>
            </w:pPr>
            <w:r>
              <w:t>Идентификатор элемента-владельца</w:t>
            </w:r>
          </w:p>
        </w:tc>
      </w:tr>
      <w:tr w:rsidR="00393B1F" w14:paraId="3C24BDE3" w14:textId="77777777">
        <w:tc>
          <w:tcPr>
            <w:tcW w:w="1044" w:type="pct"/>
            <w:tcBorders>
              <w:top w:val="single" w:sz="4" w:space="0" w:color="auto"/>
              <w:left w:val="single" w:sz="4" w:space="0" w:color="auto"/>
              <w:bottom w:val="single" w:sz="4" w:space="0" w:color="auto"/>
              <w:right w:val="single" w:sz="4" w:space="0" w:color="auto"/>
            </w:tcBorders>
          </w:tcPr>
          <w:p w14:paraId="3AA5C4FB" w14:textId="77777777" w:rsidR="00393B1F" w:rsidRDefault="00772F76">
            <w:pPr>
              <w:pStyle w:val="aff1"/>
              <w:rPr>
                <w:lang w:val="en-US"/>
              </w:rPr>
            </w:pPr>
            <w:r>
              <w:t>NPA_PRAVOOBLADANIE</w:t>
            </w:r>
          </w:p>
        </w:tc>
        <w:tc>
          <w:tcPr>
            <w:tcW w:w="818" w:type="pct"/>
            <w:tcBorders>
              <w:top w:val="single" w:sz="4" w:space="0" w:color="auto"/>
              <w:left w:val="single" w:sz="4" w:space="0" w:color="auto"/>
              <w:bottom w:val="single" w:sz="4" w:space="0" w:color="auto"/>
              <w:right w:val="single" w:sz="4" w:space="0" w:color="auto"/>
            </w:tcBorders>
          </w:tcPr>
          <w:p w14:paraId="0482978C" w14:textId="77777777" w:rsidR="00393B1F" w:rsidRDefault="00772F76">
            <w:pPr>
              <w:pStyle w:val="aff1"/>
            </w:pPr>
            <w:r>
              <w:t>ROW</w:t>
            </w:r>
          </w:p>
        </w:tc>
        <w:tc>
          <w:tcPr>
            <w:tcW w:w="727" w:type="pct"/>
            <w:tcBorders>
              <w:top w:val="single" w:sz="4" w:space="0" w:color="auto"/>
              <w:left w:val="single" w:sz="4" w:space="0" w:color="auto"/>
              <w:bottom w:val="single" w:sz="4" w:space="0" w:color="auto"/>
              <w:right w:val="single" w:sz="4" w:space="0" w:color="auto"/>
            </w:tcBorders>
          </w:tcPr>
          <w:p w14:paraId="20FC787A" w14:textId="77777777" w:rsidR="00393B1F" w:rsidRDefault="00772F76">
            <w:pPr>
              <w:pStyle w:val="aff1"/>
            </w:pPr>
            <w:r>
              <w:t>Составной элемент</w:t>
            </w:r>
          </w:p>
        </w:tc>
        <w:tc>
          <w:tcPr>
            <w:tcW w:w="726" w:type="pct"/>
            <w:tcBorders>
              <w:top w:val="single" w:sz="4" w:space="0" w:color="auto"/>
              <w:left w:val="single" w:sz="4" w:space="0" w:color="auto"/>
              <w:bottom w:val="single" w:sz="4" w:space="0" w:color="auto"/>
              <w:right w:val="single" w:sz="4" w:space="0" w:color="auto"/>
            </w:tcBorders>
          </w:tcPr>
          <w:p w14:paraId="10A6B704" w14:textId="77777777" w:rsidR="00393B1F" w:rsidRDefault="00772F76">
            <w:pPr>
              <w:pStyle w:val="aff1"/>
            </w:pPr>
            <w:r>
              <w:t>ROW</w:t>
            </w:r>
          </w:p>
        </w:tc>
        <w:tc>
          <w:tcPr>
            <w:tcW w:w="776" w:type="pct"/>
            <w:tcBorders>
              <w:top w:val="single" w:sz="4" w:space="0" w:color="auto"/>
              <w:left w:val="single" w:sz="4" w:space="0" w:color="auto"/>
              <w:bottom w:val="single" w:sz="4" w:space="0" w:color="auto"/>
              <w:right w:val="single" w:sz="4" w:space="0" w:color="auto"/>
            </w:tcBorders>
          </w:tcPr>
          <w:p w14:paraId="66C7CDFF" w14:textId="77777777" w:rsidR="00393B1F" w:rsidRDefault="00772F76">
            <w:pPr>
              <w:pStyle w:val="aff1"/>
            </w:pPr>
            <w:r>
              <w:t>Да</w:t>
            </w:r>
          </w:p>
        </w:tc>
        <w:tc>
          <w:tcPr>
            <w:tcW w:w="906" w:type="pct"/>
            <w:tcBorders>
              <w:top w:val="single" w:sz="4" w:space="0" w:color="auto"/>
              <w:left w:val="single" w:sz="4" w:space="0" w:color="auto"/>
              <w:bottom w:val="single" w:sz="4" w:space="0" w:color="auto"/>
              <w:right w:val="single" w:sz="4" w:space="0" w:color="auto"/>
            </w:tcBorders>
          </w:tcPr>
          <w:p w14:paraId="1A369CA9" w14:textId="77777777" w:rsidR="00393B1F" w:rsidRDefault="00772F76">
            <w:pPr>
              <w:pStyle w:val="aff1"/>
              <w:jc w:val="both"/>
            </w:pPr>
            <w:r>
              <w:t>Строки табличной части</w:t>
            </w:r>
          </w:p>
        </w:tc>
      </w:tr>
      <w:tr w:rsidR="00393B1F" w14:paraId="3935AA0C" w14:textId="77777777">
        <w:tc>
          <w:tcPr>
            <w:tcW w:w="1044" w:type="pct"/>
            <w:tcBorders>
              <w:top w:val="single" w:sz="4" w:space="0" w:color="auto"/>
              <w:left w:val="single" w:sz="4" w:space="0" w:color="auto"/>
              <w:bottom w:val="single" w:sz="4" w:space="0" w:color="auto"/>
              <w:right w:val="single" w:sz="4" w:space="0" w:color="auto"/>
            </w:tcBorders>
          </w:tcPr>
          <w:p w14:paraId="689573AC" w14:textId="77777777" w:rsidR="00393B1F" w:rsidRDefault="00772F76">
            <w:pPr>
              <w:pStyle w:val="aff1"/>
              <w:rPr>
                <w:lang w:val="en-US"/>
              </w:rPr>
            </w:pPr>
            <w:r>
              <w:t>ROW</w:t>
            </w:r>
          </w:p>
        </w:tc>
        <w:tc>
          <w:tcPr>
            <w:tcW w:w="818" w:type="pct"/>
            <w:tcBorders>
              <w:top w:val="single" w:sz="4" w:space="0" w:color="auto"/>
              <w:left w:val="single" w:sz="4" w:space="0" w:color="auto"/>
              <w:bottom w:val="single" w:sz="4" w:space="0" w:color="auto"/>
              <w:right w:val="single" w:sz="4" w:space="0" w:color="auto"/>
            </w:tcBorders>
          </w:tcPr>
          <w:p w14:paraId="48836EE4" w14:textId="77777777" w:rsidR="00393B1F" w:rsidRDefault="00772F76">
            <w:pPr>
              <w:pStyle w:val="aff1"/>
            </w:pPr>
            <w:r>
              <w:t>ROWNUM</w:t>
            </w:r>
          </w:p>
        </w:tc>
        <w:tc>
          <w:tcPr>
            <w:tcW w:w="727" w:type="pct"/>
            <w:tcBorders>
              <w:top w:val="single" w:sz="4" w:space="0" w:color="auto"/>
              <w:left w:val="single" w:sz="4" w:space="0" w:color="auto"/>
              <w:bottom w:val="single" w:sz="4" w:space="0" w:color="auto"/>
              <w:right w:val="single" w:sz="4" w:space="0" w:color="auto"/>
            </w:tcBorders>
          </w:tcPr>
          <w:p w14:paraId="7541FFC2" w14:textId="77777777" w:rsidR="00393B1F" w:rsidRDefault="00772F76">
            <w:pPr>
              <w:pStyle w:val="aff1"/>
            </w:pPr>
            <w:r>
              <w:t>Элемент</w:t>
            </w:r>
          </w:p>
        </w:tc>
        <w:tc>
          <w:tcPr>
            <w:tcW w:w="726" w:type="pct"/>
            <w:tcBorders>
              <w:top w:val="single" w:sz="4" w:space="0" w:color="auto"/>
              <w:left w:val="single" w:sz="4" w:space="0" w:color="auto"/>
              <w:bottom w:val="single" w:sz="4" w:space="0" w:color="auto"/>
              <w:right w:val="single" w:sz="4" w:space="0" w:color="auto"/>
            </w:tcBorders>
          </w:tcPr>
          <w:p w14:paraId="7FFDBAFF" w14:textId="77777777" w:rsidR="00393B1F" w:rsidRDefault="00772F76">
            <w:pPr>
              <w:pStyle w:val="aff1"/>
            </w:pPr>
            <w:r>
              <w:t>INTEGER</w:t>
            </w:r>
          </w:p>
        </w:tc>
        <w:tc>
          <w:tcPr>
            <w:tcW w:w="776" w:type="pct"/>
            <w:tcBorders>
              <w:top w:val="single" w:sz="4" w:space="0" w:color="auto"/>
              <w:left w:val="single" w:sz="4" w:space="0" w:color="auto"/>
              <w:bottom w:val="single" w:sz="4" w:space="0" w:color="auto"/>
              <w:right w:val="single" w:sz="4" w:space="0" w:color="auto"/>
            </w:tcBorders>
          </w:tcPr>
          <w:p w14:paraId="43FBBCDA" w14:textId="77777777" w:rsidR="00393B1F" w:rsidRDefault="00772F76">
            <w:pPr>
              <w:pStyle w:val="aff1"/>
            </w:pPr>
            <w:r>
              <w:t>Да</w:t>
            </w:r>
          </w:p>
        </w:tc>
        <w:tc>
          <w:tcPr>
            <w:tcW w:w="906" w:type="pct"/>
            <w:tcBorders>
              <w:top w:val="single" w:sz="4" w:space="0" w:color="auto"/>
              <w:left w:val="single" w:sz="4" w:space="0" w:color="auto"/>
              <w:bottom w:val="single" w:sz="4" w:space="0" w:color="auto"/>
              <w:right w:val="single" w:sz="4" w:space="0" w:color="auto"/>
            </w:tcBorders>
          </w:tcPr>
          <w:p w14:paraId="2B88C68C" w14:textId="77777777" w:rsidR="00393B1F" w:rsidRDefault="00772F76">
            <w:pPr>
              <w:pStyle w:val="aff1"/>
              <w:jc w:val="both"/>
            </w:pPr>
            <w:r>
              <w:t>Номер строки</w:t>
            </w:r>
          </w:p>
        </w:tc>
      </w:tr>
      <w:tr w:rsidR="00393B1F" w14:paraId="33157798" w14:textId="77777777">
        <w:tc>
          <w:tcPr>
            <w:tcW w:w="1044" w:type="pct"/>
            <w:tcBorders>
              <w:top w:val="single" w:sz="4" w:space="0" w:color="auto"/>
              <w:left w:val="single" w:sz="4" w:space="0" w:color="auto"/>
              <w:bottom w:val="single" w:sz="4" w:space="0" w:color="auto"/>
              <w:right w:val="single" w:sz="4" w:space="0" w:color="auto"/>
            </w:tcBorders>
          </w:tcPr>
          <w:p w14:paraId="5AC9693F" w14:textId="77777777" w:rsidR="00393B1F" w:rsidRDefault="00772F76">
            <w:pPr>
              <w:pStyle w:val="aff1"/>
              <w:rPr>
                <w:lang w:val="en-US"/>
              </w:rPr>
            </w:pPr>
            <w:r>
              <w:lastRenderedPageBreak/>
              <w:t>ROW</w:t>
            </w:r>
          </w:p>
        </w:tc>
        <w:tc>
          <w:tcPr>
            <w:tcW w:w="818" w:type="pct"/>
            <w:tcBorders>
              <w:top w:val="single" w:sz="4" w:space="0" w:color="auto"/>
              <w:left w:val="single" w:sz="4" w:space="0" w:color="auto"/>
              <w:bottom w:val="single" w:sz="4" w:space="0" w:color="auto"/>
              <w:right w:val="single" w:sz="4" w:space="0" w:color="auto"/>
            </w:tcBorders>
          </w:tcPr>
          <w:p w14:paraId="7BD77C63" w14:textId="77777777" w:rsidR="00393B1F" w:rsidRDefault="00772F76">
            <w:pPr>
              <w:pStyle w:val="aff1"/>
            </w:pPr>
            <w:r>
              <w:t>VID_PRAVA</w:t>
            </w:r>
          </w:p>
        </w:tc>
        <w:tc>
          <w:tcPr>
            <w:tcW w:w="727" w:type="pct"/>
            <w:tcBorders>
              <w:top w:val="single" w:sz="4" w:space="0" w:color="auto"/>
              <w:left w:val="single" w:sz="4" w:space="0" w:color="auto"/>
              <w:bottom w:val="single" w:sz="4" w:space="0" w:color="auto"/>
              <w:right w:val="single" w:sz="4" w:space="0" w:color="auto"/>
            </w:tcBorders>
          </w:tcPr>
          <w:p w14:paraId="14CBCE64" w14:textId="77777777" w:rsidR="00393B1F" w:rsidRDefault="00772F76">
            <w:pPr>
              <w:pStyle w:val="aff1"/>
            </w:pPr>
            <w:r>
              <w:t>Элемент</w:t>
            </w:r>
          </w:p>
        </w:tc>
        <w:tc>
          <w:tcPr>
            <w:tcW w:w="726" w:type="pct"/>
            <w:tcBorders>
              <w:top w:val="single" w:sz="4" w:space="0" w:color="auto"/>
              <w:left w:val="single" w:sz="4" w:space="0" w:color="auto"/>
              <w:bottom w:val="single" w:sz="4" w:space="0" w:color="auto"/>
              <w:right w:val="single" w:sz="4" w:space="0" w:color="auto"/>
            </w:tcBorders>
          </w:tcPr>
          <w:p w14:paraId="69B97F82" w14:textId="77777777" w:rsidR="00393B1F" w:rsidRDefault="00772F76">
            <w:pPr>
              <w:pStyle w:val="aff1"/>
            </w:pPr>
            <w:r>
              <w:t>STRING (100)</w:t>
            </w:r>
          </w:p>
        </w:tc>
        <w:tc>
          <w:tcPr>
            <w:tcW w:w="776" w:type="pct"/>
            <w:tcBorders>
              <w:top w:val="single" w:sz="4" w:space="0" w:color="auto"/>
              <w:left w:val="single" w:sz="4" w:space="0" w:color="auto"/>
              <w:bottom w:val="single" w:sz="4" w:space="0" w:color="auto"/>
              <w:right w:val="single" w:sz="4" w:space="0" w:color="auto"/>
            </w:tcBorders>
          </w:tcPr>
          <w:p w14:paraId="0C5D8C60" w14:textId="77777777" w:rsidR="00393B1F" w:rsidRDefault="00772F76">
            <w:pPr>
              <w:pStyle w:val="aff1"/>
            </w:pPr>
            <w:r>
              <w:t>Нет</w:t>
            </w:r>
          </w:p>
        </w:tc>
        <w:tc>
          <w:tcPr>
            <w:tcW w:w="906" w:type="pct"/>
            <w:tcBorders>
              <w:top w:val="single" w:sz="4" w:space="0" w:color="auto"/>
              <w:left w:val="single" w:sz="4" w:space="0" w:color="auto"/>
              <w:bottom w:val="single" w:sz="4" w:space="0" w:color="auto"/>
              <w:right w:val="single" w:sz="4" w:space="0" w:color="auto"/>
            </w:tcBorders>
          </w:tcPr>
          <w:p w14:paraId="7BDEF2CC" w14:textId="77777777" w:rsidR="00393B1F" w:rsidRDefault="00772F76">
            <w:pPr>
              <w:pStyle w:val="aff1"/>
              <w:jc w:val="both"/>
            </w:pPr>
            <w:r>
              <w:t>Вид права</w:t>
            </w:r>
          </w:p>
        </w:tc>
      </w:tr>
      <w:tr w:rsidR="00393B1F" w14:paraId="2E80D218" w14:textId="77777777">
        <w:tc>
          <w:tcPr>
            <w:tcW w:w="1044" w:type="pct"/>
            <w:tcBorders>
              <w:top w:val="single" w:sz="4" w:space="0" w:color="auto"/>
              <w:left w:val="single" w:sz="4" w:space="0" w:color="auto"/>
              <w:bottom w:val="single" w:sz="4" w:space="0" w:color="auto"/>
              <w:right w:val="single" w:sz="4" w:space="0" w:color="auto"/>
            </w:tcBorders>
            <w:shd w:val="clear" w:color="auto" w:fill="auto"/>
          </w:tcPr>
          <w:p w14:paraId="5999C2E1" w14:textId="77777777" w:rsidR="00393B1F" w:rsidRDefault="00772F76">
            <w:pPr>
              <w:pStyle w:val="aff1"/>
              <w:rPr>
                <w:lang w:val="en-US"/>
              </w:rPr>
            </w:pPr>
            <w:r>
              <w:t>ROW</w:t>
            </w:r>
          </w:p>
        </w:tc>
        <w:tc>
          <w:tcPr>
            <w:tcW w:w="818" w:type="pct"/>
            <w:tcBorders>
              <w:top w:val="single" w:sz="4" w:space="0" w:color="auto"/>
              <w:left w:val="single" w:sz="4" w:space="0" w:color="auto"/>
              <w:bottom w:val="single" w:sz="4" w:space="0" w:color="auto"/>
              <w:right w:val="single" w:sz="4" w:space="0" w:color="auto"/>
            </w:tcBorders>
            <w:shd w:val="clear" w:color="auto" w:fill="auto"/>
          </w:tcPr>
          <w:p w14:paraId="7AD62892" w14:textId="77777777" w:rsidR="00393B1F" w:rsidRDefault="00772F76">
            <w:pPr>
              <w:pStyle w:val="aff1"/>
            </w:pPr>
            <w:r>
              <w:t>NOMER</w:t>
            </w:r>
          </w:p>
        </w:tc>
        <w:tc>
          <w:tcPr>
            <w:tcW w:w="727" w:type="pct"/>
            <w:tcBorders>
              <w:top w:val="single" w:sz="4" w:space="0" w:color="auto"/>
              <w:left w:val="single" w:sz="4" w:space="0" w:color="auto"/>
              <w:bottom w:val="single" w:sz="4" w:space="0" w:color="auto"/>
              <w:right w:val="single" w:sz="4" w:space="0" w:color="auto"/>
            </w:tcBorders>
            <w:shd w:val="clear" w:color="auto" w:fill="auto"/>
          </w:tcPr>
          <w:p w14:paraId="04DF6C64" w14:textId="77777777" w:rsidR="00393B1F" w:rsidRDefault="00772F76">
            <w:pPr>
              <w:pStyle w:val="aff1"/>
            </w:pPr>
            <w:r>
              <w:t>Элемент</w:t>
            </w:r>
          </w:p>
        </w:tc>
        <w:tc>
          <w:tcPr>
            <w:tcW w:w="726" w:type="pct"/>
            <w:tcBorders>
              <w:top w:val="single" w:sz="4" w:space="0" w:color="auto"/>
              <w:left w:val="single" w:sz="4" w:space="0" w:color="auto"/>
              <w:bottom w:val="single" w:sz="4" w:space="0" w:color="auto"/>
              <w:right w:val="single" w:sz="4" w:space="0" w:color="auto"/>
            </w:tcBorders>
            <w:shd w:val="clear" w:color="auto" w:fill="auto"/>
          </w:tcPr>
          <w:p w14:paraId="0A4DFBD8" w14:textId="77777777" w:rsidR="00393B1F" w:rsidRDefault="00772F76">
            <w:pPr>
              <w:pStyle w:val="aff1"/>
            </w:pPr>
            <w:r>
              <w:t>STRING (40)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6CC333D4" w14:textId="77777777" w:rsidR="00393B1F" w:rsidRDefault="00772F76">
            <w:pPr>
              <w:pStyle w:val="aff1"/>
            </w:pPr>
            <w:r>
              <w:t>Нет</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17A84C39" w14:textId="77777777" w:rsidR="00393B1F" w:rsidRDefault="00772F76">
            <w:pPr>
              <w:pStyle w:val="aff1"/>
              <w:jc w:val="both"/>
            </w:pPr>
            <w:r>
              <w:t>Номер</w:t>
            </w:r>
          </w:p>
        </w:tc>
      </w:tr>
      <w:tr w:rsidR="00393B1F" w14:paraId="61B9A090" w14:textId="77777777">
        <w:tc>
          <w:tcPr>
            <w:tcW w:w="1044" w:type="pct"/>
            <w:tcBorders>
              <w:top w:val="single" w:sz="4" w:space="0" w:color="auto"/>
              <w:left w:val="single" w:sz="4" w:space="0" w:color="auto"/>
              <w:bottom w:val="single" w:sz="4" w:space="0" w:color="auto"/>
              <w:right w:val="single" w:sz="4" w:space="0" w:color="auto"/>
            </w:tcBorders>
            <w:shd w:val="clear" w:color="auto" w:fill="auto"/>
          </w:tcPr>
          <w:p w14:paraId="1F089CB7" w14:textId="77777777" w:rsidR="00393B1F" w:rsidRDefault="00772F76">
            <w:pPr>
              <w:pStyle w:val="aff1"/>
              <w:rPr>
                <w:lang w:val="en-US"/>
              </w:rPr>
            </w:pPr>
            <w:r>
              <w:t>ROW</w:t>
            </w:r>
          </w:p>
        </w:tc>
        <w:tc>
          <w:tcPr>
            <w:tcW w:w="818" w:type="pct"/>
            <w:tcBorders>
              <w:top w:val="single" w:sz="4" w:space="0" w:color="auto"/>
              <w:left w:val="single" w:sz="4" w:space="0" w:color="auto"/>
              <w:bottom w:val="single" w:sz="4" w:space="0" w:color="auto"/>
              <w:right w:val="single" w:sz="4" w:space="0" w:color="auto"/>
            </w:tcBorders>
            <w:shd w:val="clear" w:color="auto" w:fill="auto"/>
          </w:tcPr>
          <w:p w14:paraId="2870E296" w14:textId="77777777" w:rsidR="00393B1F" w:rsidRDefault="00772F76">
            <w:pPr>
              <w:pStyle w:val="aff1"/>
            </w:pPr>
            <w:r>
              <w:t>DATE</w:t>
            </w:r>
          </w:p>
        </w:tc>
        <w:tc>
          <w:tcPr>
            <w:tcW w:w="727" w:type="pct"/>
            <w:tcBorders>
              <w:top w:val="single" w:sz="4" w:space="0" w:color="auto"/>
              <w:left w:val="single" w:sz="4" w:space="0" w:color="auto"/>
              <w:bottom w:val="single" w:sz="4" w:space="0" w:color="auto"/>
              <w:right w:val="single" w:sz="4" w:space="0" w:color="auto"/>
            </w:tcBorders>
            <w:shd w:val="clear" w:color="auto" w:fill="auto"/>
          </w:tcPr>
          <w:p w14:paraId="0DB1609F" w14:textId="77777777" w:rsidR="00393B1F" w:rsidRDefault="00772F76">
            <w:pPr>
              <w:pStyle w:val="aff1"/>
            </w:pPr>
            <w:r>
              <w:t>Элемент</w:t>
            </w:r>
          </w:p>
        </w:tc>
        <w:tc>
          <w:tcPr>
            <w:tcW w:w="726" w:type="pct"/>
            <w:tcBorders>
              <w:top w:val="single" w:sz="4" w:space="0" w:color="auto"/>
              <w:left w:val="single" w:sz="4" w:space="0" w:color="auto"/>
              <w:bottom w:val="single" w:sz="4" w:space="0" w:color="auto"/>
              <w:right w:val="single" w:sz="4" w:space="0" w:color="auto"/>
            </w:tcBorders>
            <w:shd w:val="clear" w:color="auto" w:fill="auto"/>
          </w:tcPr>
          <w:p w14:paraId="68D47C37" w14:textId="77777777" w:rsidR="00393B1F" w:rsidRDefault="00772F76">
            <w:pPr>
              <w:pStyle w:val="aff1"/>
            </w:pPr>
            <w:r>
              <w:t>DATE</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3AAE3C9F" w14:textId="77777777" w:rsidR="00393B1F" w:rsidRDefault="00772F76">
            <w:pPr>
              <w:pStyle w:val="aff1"/>
            </w:pPr>
            <w:r>
              <w:t>Нет</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49587627" w14:textId="77777777" w:rsidR="00393B1F" w:rsidRDefault="00772F76">
            <w:pPr>
              <w:pStyle w:val="aff1"/>
              <w:jc w:val="both"/>
            </w:pPr>
            <w:r>
              <w:t>Дата</w:t>
            </w:r>
          </w:p>
        </w:tc>
      </w:tr>
    </w:tbl>
    <w:p w14:paraId="2951B1D2" w14:textId="77777777" w:rsidR="00393B1F" w:rsidRDefault="00772F76">
      <w:pPr>
        <w:pStyle w:val="a2"/>
      </w:pPr>
      <w:r>
        <w:t>Описание блока аналитики «OBJ_FIN_VL» представлено в таблице «</w:t>
      </w:r>
      <w:r>
        <w:rPr>
          <w:rFonts w:hint="eastAsia"/>
        </w:rPr>
        <w:fldChar w:fldCharType="begin"/>
      </w:r>
      <w:r>
        <w:rPr>
          <w:rFonts w:hint="eastAsia"/>
        </w:rPr>
        <w:instrText xml:space="preserve"> </w:instrText>
      </w:r>
      <w:r>
        <w:instrText>REF _Ref190123660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.49 – Описание блока аналитики «OBJ_FIN_VL»</w:t>
      </w:r>
      <w:r>
        <w:rPr>
          <w:rFonts w:hint="eastAsia"/>
        </w:rPr>
        <w:fldChar w:fldCharType="end"/>
      </w:r>
      <w:r>
        <w:t>».</w:t>
      </w:r>
    </w:p>
    <w:p w14:paraId="3E1F8248" w14:textId="77777777" w:rsidR="00393B1F" w:rsidRDefault="00772F76">
      <w:pPr>
        <w:pStyle w:val="ae"/>
      </w:pPr>
      <w:bookmarkStart w:id="224" w:name="_Ref190123660"/>
      <w:bookmarkStart w:id="225" w:name="_Toc205155038"/>
      <w:r>
        <w:t xml:space="preserve">Таблица </w:t>
      </w:r>
      <w:fldSimple w:instr=" STYLEREF 1 \s ">
        <w:r>
          <w:t>2</w:t>
        </w:r>
      </w:fldSimple>
      <w:r>
        <w:t>.</w:t>
      </w:r>
      <w:fldSimple w:instr=" SEQ Таблица \* ARABIC \s 1 ">
        <w:r>
          <w:t>49</w:t>
        </w:r>
      </w:fldSimple>
      <w:r>
        <w:t xml:space="preserve"> – Описание блока аналитики «OBJ_FIN_VL»</w:t>
      </w:r>
      <w:bookmarkEnd w:id="224"/>
      <w:bookmarkEnd w:id="225"/>
    </w:p>
    <w:tbl>
      <w:tblPr>
        <w:tblW w:w="5000" w:type="pct"/>
        <w:tblInd w:w="-5" w:type="dxa"/>
        <w:tblLook w:val="04A0" w:firstRow="1" w:lastRow="0" w:firstColumn="1" w:lastColumn="0" w:noHBand="0" w:noVBand="1"/>
      </w:tblPr>
      <w:tblGrid>
        <w:gridCol w:w="1994"/>
        <w:gridCol w:w="2284"/>
        <w:gridCol w:w="2005"/>
        <w:gridCol w:w="2002"/>
        <w:gridCol w:w="2251"/>
        <w:gridCol w:w="3741"/>
      </w:tblGrid>
      <w:tr w:rsidR="00393B1F" w14:paraId="1D2314D0" w14:textId="77777777">
        <w:trPr>
          <w:trHeight w:val="20"/>
          <w:tblHeader/>
        </w:trPr>
        <w:tc>
          <w:tcPr>
            <w:tcW w:w="7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D5D873" w14:textId="77777777" w:rsidR="00393B1F" w:rsidRDefault="00772F76">
            <w:pPr>
              <w:pStyle w:val="aff2"/>
            </w:pPr>
            <w:r>
              <w:t>Родитель</w:t>
            </w:r>
          </w:p>
        </w:tc>
        <w:tc>
          <w:tcPr>
            <w:tcW w:w="7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DD9AE0" w14:textId="77777777" w:rsidR="00393B1F" w:rsidRDefault="00772F76">
            <w:pPr>
              <w:pStyle w:val="aff2"/>
            </w:pPr>
            <w:r>
              <w:t>Наименование</w:t>
            </w:r>
          </w:p>
        </w:tc>
        <w:tc>
          <w:tcPr>
            <w:tcW w:w="7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8B812D" w14:textId="77777777" w:rsidR="00393B1F" w:rsidRDefault="00772F76">
            <w:pPr>
              <w:pStyle w:val="aff2"/>
            </w:pPr>
            <w:r>
              <w:t>Тип</w:t>
            </w:r>
          </w:p>
        </w:tc>
        <w:tc>
          <w:tcPr>
            <w:tcW w:w="7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E79AA7"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24C386" w14:textId="77777777" w:rsidR="00393B1F" w:rsidRDefault="00772F76">
            <w:pPr>
              <w:pStyle w:val="aff2"/>
            </w:pPr>
            <w:r>
              <w:t>Обязательность наличия элемента/атрибута</w:t>
            </w:r>
          </w:p>
        </w:tc>
        <w:tc>
          <w:tcPr>
            <w:tcW w:w="13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6DB0C4" w14:textId="77777777" w:rsidR="00393B1F" w:rsidRDefault="00772F76">
            <w:pPr>
              <w:pStyle w:val="aff2"/>
            </w:pPr>
            <w:r>
              <w:t>Дополнительная информация</w:t>
            </w:r>
          </w:p>
        </w:tc>
      </w:tr>
      <w:tr w:rsidR="00393B1F" w14:paraId="35748F25" w14:textId="77777777">
        <w:tc>
          <w:tcPr>
            <w:tcW w:w="701" w:type="pct"/>
            <w:tcBorders>
              <w:top w:val="single" w:sz="4" w:space="0" w:color="auto"/>
              <w:left w:val="single" w:sz="4" w:space="0" w:color="auto"/>
              <w:bottom w:val="single" w:sz="4" w:space="0" w:color="auto"/>
              <w:right w:val="single" w:sz="4" w:space="0" w:color="auto"/>
            </w:tcBorders>
          </w:tcPr>
          <w:p w14:paraId="65E23F95" w14:textId="77777777" w:rsidR="00393B1F" w:rsidRDefault="00772F76">
            <w:pPr>
              <w:pStyle w:val="aff1"/>
              <w:rPr>
                <w:lang w:val="en-US"/>
              </w:rPr>
            </w:pPr>
            <w:r>
              <w:t>OBJ_FIN_VL</w:t>
            </w:r>
          </w:p>
        </w:tc>
        <w:tc>
          <w:tcPr>
            <w:tcW w:w="799" w:type="pct"/>
            <w:tcBorders>
              <w:top w:val="single" w:sz="4" w:space="0" w:color="auto"/>
              <w:left w:val="single" w:sz="4" w:space="0" w:color="auto"/>
              <w:bottom w:val="single" w:sz="4" w:space="0" w:color="auto"/>
              <w:right w:val="single" w:sz="4" w:space="0" w:color="auto"/>
            </w:tcBorders>
          </w:tcPr>
          <w:p w14:paraId="33AE3708" w14:textId="77777777" w:rsidR="00393B1F" w:rsidRDefault="00772F76">
            <w:pPr>
              <w:pStyle w:val="aff1"/>
            </w:pPr>
            <w:r>
              <w:t>ID</w:t>
            </w:r>
          </w:p>
        </w:tc>
        <w:tc>
          <w:tcPr>
            <w:tcW w:w="705" w:type="pct"/>
            <w:tcBorders>
              <w:top w:val="single" w:sz="4" w:space="0" w:color="auto"/>
              <w:left w:val="single" w:sz="4" w:space="0" w:color="auto"/>
              <w:bottom w:val="single" w:sz="4" w:space="0" w:color="auto"/>
              <w:right w:val="single" w:sz="4" w:space="0" w:color="auto"/>
            </w:tcBorders>
          </w:tcPr>
          <w:p w14:paraId="3D820A12" w14:textId="77777777" w:rsidR="00393B1F" w:rsidRDefault="00772F76">
            <w:pPr>
              <w:pStyle w:val="aff1"/>
            </w:pPr>
            <w:r>
              <w:t>Атрибут</w:t>
            </w:r>
          </w:p>
        </w:tc>
        <w:tc>
          <w:tcPr>
            <w:tcW w:w="704" w:type="pct"/>
            <w:tcBorders>
              <w:top w:val="single" w:sz="4" w:space="0" w:color="auto"/>
              <w:left w:val="single" w:sz="4" w:space="0" w:color="auto"/>
              <w:bottom w:val="single" w:sz="4" w:space="0" w:color="auto"/>
              <w:right w:val="single" w:sz="4" w:space="0" w:color="auto"/>
            </w:tcBorders>
          </w:tcPr>
          <w:p w14:paraId="40C9180D"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7DAC7772" w14:textId="77777777" w:rsidR="00393B1F" w:rsidRDefault="00772F76">
            <w:pPr>
              <w:pStyle w:val="aff1"/>
            </w:pPr>
            <w:r>
              <w:t>Да</w:t>
            </w:r>
          </w:p>
        </w:tc>
        <w:tc>
          <w:tcPr>
            <w:tcW w:w="1312" w:type="pct"/>
            <w:tcBorders>
              <w:top w:val="single" w:sz="4" w:space="0" w:color="auto"/>
              <w:left w:val="single" w:sz="4" w:space="0" w:color="auto"/>
              <w:bottom w:val="single" w:sz="4" w:space="0" w:color="auto"/>
              <w:right w:val="single" w:sz="4" w:space="0" w:color="auto"/>
            </w:tcBorders>
          </w:tcPr>
          <w:p w14:paraId="5C6F509D" w14:textId="77777777" w:rsidR="00393B1F" w:rsidRDefault="00772F76">
            <w:pPr>
              <w:pStyle w:val="aff1"/>
              <w:jc w:val="both"/>
            </w:pPr>
            <w:r>
              <w:t>Уникальный идентификатор выгруженного объекта</w:t>
            </w:r>
          </w:p>
        </w:tc>
      </w:tr>
      <w:tr w:rsidR="00393B1F" w14:paraId="700F74B6" w14:textId="77777777">
        <w:tc>
          <w:tcPr>
            <w:tcW w:w="701" w:type="pct"/>
            <w:tcBorders>
              <w:top w:val="single" w:sz="4" w:space="0" w:color="auto"/>
              <w:left w:val="single" w:sz="4" w:space="0" w:color="auto"/>
              <w:bottom w:val="single" w:sz="4" w:space="0" w:color="auto"/>
              <w:right w:val="single" w:sz="4" w:space="0" w:color="auto"/>
            </w:tcBorders>
            <w:shd w:val="clear" w:color="auto" w:fill="auto"/>
          </w:tcPr>
          <w:p w14:paraId="53A45ECC" w14:textId="77777777" w:rsidR="00393B1F" w:rsidRDefault="00772F76">
            <w:pPr>
              <w:pStyle w:val="aff1"/>
              <w:rPr>
                <w:lang w:val="en-US"/>
              </w:rPr>
            </w:pPr>
            <w:r>
              <w:t>OBJ_FIN_VL</w:t>
            </w:r>
          </w:p>
        </w:tc>
        <w:tc>
          <w:tcPr>
            <w:tcW w:w="799" w:type="pct"/>
            <w:tcBorders>
              <w:top w:val="single" w:sz="4" w:space="0" w:color="auto"/>
              <w:left w:val="single" w:sz="4" w:space="0" w:color="auto"/>
              <w:bottom w:val="single" w:sz="4" w:space="0" w:color="auto"/>
              <w:right w:val="single" w:sz="4" w:space="0" w:color="auto"/>
            </w:tcBorders>
            <w:shd w:val="clear" w:color="auto" w:fill="auto"/>
          </w:tcPr>
          <w:p w14:paraId="63D5A893" w14:textId="77777777" w:rsidR="00393B1F" w:rsidRDefault="00772F76">
            <w:pPr>
              <w:pStyle w:val="aff1"/>
            </w:pPr>
            <w:r>
              <w:t>GUID</w:t>
            </w:r>
          </w:p>
        </w:tc>
        <w:tc>
          <w:tcPr>
            <w:tcW w:w="705" w:type="pct"/>
            <w:tcBorders>
              <w:top w:val="single" w:sz="4" w:space="0" w:color="auto"/>
              <w:left w:val="single" w:sz="4" w:space="0" w:color="auto"/>
              <w:bottom w:val="single" w:sz="4" w:space="0" w:color="auto"/>
              <w:right w:val="single" w:sz="4" w:space="0" w:color="auto"/>
            </w:tcBorders>
            <w:shd w:val="clear" w:color="auto" w:fill="auto"/>
          </w:tcPr>
          <w:p w14:paraId="16B101E5" w14:textId="77777777" w:rsidR="00393B1F" w:rsidRDefault="00772F76">
            <w:pPr>
              <w:pStyle w:val="aff1"/>
            </w:pPr>
            <w:r>
              <w:t>Элемент</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1FA276A6"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36AE8A95" w14:textId="77777777" w:rsidR="00393B1F" w:rsidRDefault="00772F76">
            <w:pPr>
              <w:pStyle w:val="aff1"/>
            </w:pPr>
            <w:r>
              <w:t>Да</w:t>
            </w:r>
          </w:p>
        </w:tc>
        <w:tc>
          <w:tcPr>
            <w:tcW w:w="1312" w:type="pct"/>
            <w:tcBorders>
              <w:top w:val="single" w:sz="4" w:space="0" w:color="auto"/>
              <w:left w:val="single" w:sz="4" w:space="0" w:color="auto"/>
              <w:bottom w:val="single" w:sz="4" w:space="0" w:color="auto"/>
              <w:right w:val="single" w:sz="4" w:space="0" w:color="auto"/>
            </w:tcBorders>
            <w:shd w:val="clear" w:color="auto" w:fill="auto"/>
          </w:tcPr>
          <w:p w14:paraId="61074C85" w14:textId="77777777" w:rsidR="00393B1F" w:rsidRDefault="00772F76">
            <w:pPr>
              <w:pStyle w:val="aff1"/>
              <w:jc w:val="both"/>
            </w:pPr>
            <w:r>
              <w:t>(GUID) Уникальный код в ИС СПО объекта финансовый вложений</w:t>
            </w:r>
          </w:p>
        </w:tc>
      </w:tr>
      <w:tr w:rsidR="00393B1F" w14:paraId="5C0A4799" w14:textId="77777777">
        <w:tc>
          <w:tcPr>
            <w:tcW w:w="701" w:type="pct"/>
            <w:tcBorders>
              <w:top w:val="single" w:sz="4" w:space="0" w:color="auto"/>
              <w:left w:val="single" w:sz="4" w:space="0" w:color="auto"/>
              <w:bottom w:val="single" w:sz="4" w:space="0" w:color="auto"/>
              <w:right w:val="single" w:sz="4" w:space="0" w:color="auto"/>
            </w:tcBorders>
            <w:shd w:val="clear" w:color="auto" w:fill="auto"/>
          </w:tcPr>
          <w:p w14:paraId="1BFD67A0" w14:textId="77777777" w:rsidR="00393B1F" w:rsidRDefault="00772F76">
            <w:pPr>
              <w:pStyle w:val="aff1"/>
              <w:rPr>
                <w:lang w:val="en-US"/>
              </w:rPr>
            </w:pPr>
            <w:r>
              <w:t>OBJ_FIN_VL</w:t>
            </w:r>
          </w:p>
        </w:tc>
        <w:tc>
          <w:tcPr>
            <w:tcW w:w="799" w:type="pct"/>
            <w:tcBorders>
              <w:top w:val="single" w:sz="4" w:space="0" w:color="auto"/>
              <w:left w:val="single" w:sz="4" w:space="0" w:color="auto"/>
              <w:bottom w:val="single" w:sz="4" w:space="0" w:color="auto"/>
              <w:right w:val="single" w:sz="4" w:space="0" w:color="auto"/>
            </w:tcBorders>
            <w:shd w:val="clear" w:color="auto" w:fill="auto"/>
          </w:tcPr>
          <w:p w14:paraId="637D2231" w14:textId="77777777" w:rsidR="00393B1F" w:rsidRDefault="00772F76">
            <w:pPr>
              <w:pStyle w:val="aff1"/>
            </w:pPr>
            <w:r>
              <w:t>NAME</w:t>
            </w:r>
          </w:p>
        </w:tc>
        <w:tc>
          <w:tcPr>
            <w:tcW w:w="705" w:type="pct"/>
            <w:tcBorders>
              <w:top w:val="single" w:sz="4" w:space="0" w:color="auto"/>
              <w:left w:val="single" w:sz="4" w:space="0" w:color="auto"/>
              <w:bottom w:val="single" w:sz="4" w:space="0" w:color="auto"/>
              <w:right w:val="single" w:sz="4" w:space="0" w:color="auto"/>
            </w:tcBorders>
            <w:shd w:val="clear" w:color="auto" w:fill="auto"/>
          </w:tcPr>
          <w:p w14:paraId="52958D10" w14:textId="77777777" w:rsidR="00393B1F" w:rsidRDefault="00772F76">
            <w:pPr>
              <w:pStyle w:val="aff1"/>
            </w:pPr>
            <w:r>
              <w:t>Элемент</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4E5181CB" w14:textId="77777777" w:rsidR="00393B1F" w:rsidRDefault="00772F76">
            <w:pPr>
              <w:pStyle w:val="aff1"/>
            </w:pPr>
            <w:r>
              <w:t>STRING (150)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27ED2090" w14:textId="77777777" w:rsidR="00393B1F" w:rsidRDefault="00772F76">
            <w:pPr>
              <w:pStyle w:val="aff1"/>
            </w:pPr>
            <w:r>
              <w:t>Нет</w:t>
            </w:r>
          </w:p>
        </w:tc>
        <w:tc>
          <w:tcPr>
            <w:tcW w:w="1312" w:type="pct"/>
            <w:tcBorders>
              <w:top w:val="single" w:sz="4" w:space="0" w:color="auto"/>
              <w:left w:val="single" w:sz="4" w:space="0" w:color="auto"/>
              <w:bottom w:val="single" w:sz="4" w:space="0" w:color="auto"/>
              <w:right w:val="single" w:sz="4" w:space="0" w:color="auto"/>
            </w:tcBorders>
            <w:shd w:val="clear" w:color="auto" w:fill="auto"/>
          </w:tcPr>
          <w:p w14:paraId="4F0709A8" w14:textId="77777777" w:rsidR="00393B1F" w:rsidRDefault="00772F76">
            <w:pPr>
              <w:pStyle w:val="aff1"/>
              <w:jc w:val="both"/>
            </w:pPr>
            <w:r>
              <w:t>Наименование объекта финансовых вложений</w:t>
            </w:r>
          </w:p>
        </w:tc>
      </w:tr>
      <w:tr w:rsidR="00393B1F" w14:paraId="60C18ADD" w14:textId="77777777">
        <w:tc>
          <w:tcPr>
            <w:tcW w:w="701" w:type="pct"/>
            <w:tcBorders>
              <w:top w:val="single" w:sz="4" w:space="0" w:color="auto"/>
              <w:left w:val="single" w:sz="4" w:space="0" w:color="auto"/>
              <w:bottom w:val="single" w:sz="4" w:space="0" w:color="auto"/>
              <w:right w:val="single" w:sz="4" w:space="0" w:color="auto"/>
            </w:tcBorders>
            <w:shd w:val="clear" w:color="auto" w:fill="auto"/>
          </w:tcPr>
          <w:p w14:paraId="1169A30F" w14:textId="77777777" w:rsidR="00393B1F" w:rsidRDefault="00772F76">
            <w:pPr>
              <w:pStyle w:val="aff1"/>
              <w:rPr>
                <w:lang w:val="en-US"/>
              </w:rPr>
            </w:pPr>
            <w:r>
              <w:t>OBJ_FIN_VL</w:t>
            </w:r>
          </w:p>
        </w:tc>
        <w:tc>
          <w:tcPr>
            <w:tcW w:w="799" w:type="pct"/>
            <w:tcBorders>
              <w:top w:val="single" w:sz="4" w:space="0" w:color="auto"/>
              <w:left w:val="single" w:sz="4" w:space="0" w:color="auto"/>
              <w:bottom w:val="single" w:sz="4" w:space="0" w:color="auto"/>
              <w:right w:val="single" w:sz="4" w:space="0" w:color="auto"/>
            </w:tcBorders>
            <w:shd w:val="clear" w:color="auto" w:fill="auto"/>
          </w:tcPr>
          <w:p w14:paraId="1CA12E33" w14:textId="77777777" w:rsidR="00393B1F" w:rsidRDefault="00772F76">
            <w:pPr>
              <w:pStyle w:val="aff1"/>
            </w:pPr>
            <w:r>
              <w:t>VID_VL</w:t>
            </w:r>
          </w:p>
        </w:tc>
        <w:tc>
          <w:tcPr>
            <w:tcW w:w="705" w:type="pct"/>
            <w:tcBorders>
              <w:top w:val="single" w:sz="4" w:space="0" w:color="auto"/>
              <w:left w:val="single" w:sz="4" w:space="0" w:color="auto"/>
              <w:bottom w:val="single" w:sz="4" w:space="0" w:color="auto"/>
              <w:right w:val="single" w:sz="4" w:space="0" w:color="auto"/>
            </w:tcBorders>
            <w:shd w:val="clear" w:color="auto" w:fill="auto"/>
          </w:tcPr>
          <w:p w14:paraId="6E761365" w14:textId="77777777" w:rsidR="00393B1F" w:rsidRDefault="00772F76">
            <w:pPr>
              <w:pStyle w:val="aff1"/>
            </w:pPr>
            <w:r>
              <w:t>Элемент</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42D304B9" w14:textId="77777777" w:rsidR="00393B1F" w:rsidRDefault="00772F76">
            <w:pPr>
              <w:pStyle w:val="aff1"/>
            </w:pPr>
            <w:r>
              <w:t>STRING (1)</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346910F0" w14:textId="77777777" w:rsidR="00393B1F" w:rsidRDefault="00772F76">
            <w:pPr>
              <w:pStyle w:val="aff1"/>
            </w:pPr>
            <w:r>
              <w:t>Да</w:t>
            </w:r>
          </w:p>
        </w:tc>
        <w:tc>
          <w:tcPr>
            <w:tcW w:w="1312" w:type="pct"/>
            <w:tcBorders>
              <w:top w:val="single" w:sz="4" w:space="0" w:color="auto"/>
              <w:left w:val="single" w:sz="4" w:space="0" w:color="auto"/>
              <w:bottom w:val="single" w:sz="4" w:space="0" w:color="auto"/>
              <w:right w:val="single" w:sz="4" w:space="0" w:color="auto"/>
            </w:tcBorders>
            <w:shd w:val="clear" w:color="auto" w:fill="auto"/>
          </w:tcPr>
          <w:p w14:paraId="3DBB97F6" w14:textId="77777777" w:rsidR="00393B1F" w:rsidRDefault="00772F76">
            <w:pPr>
              <w:pStyle w:val="aff1"/>
              <w:jc w:val="both"/>
            </w:pPr>
            <w:r>
              <w:t>Вид финансового вложения. Принимает значения:</w:t>
            </w:r>
            <w:r>
              <w:br/>
              <w:t>1 – Ценные бумаги (кроме акций);</w:t>
            </w:r>
            <w:r>
              <w:br/>
              <w:t>2 – Участие в капитале (включая акции);</w:t>
            </w:r>
            <w:r>
              <w:br/>
              <w:t>3 – Иные финансовые активы</w:t>
            </w:r>
          </w:p>
        </w:tc>
      </w:tr>
      <w:tr w:rsidR="00393B1F" w14:paraId="596C89FD" w14:textId="77777777">
        <w:tc>
          <w:tcPr>
            <w:tcW w:w="701" w:type="pct"/>
            <w:tcBorders>
              <w:top w:val="single" w:sz="4" w:space="0" w:color="auto"/>
              <w:left w:val="single" w:sz="4" w:space="0" w:color="auto"/>
              <w:bottom w:val="single" w:sz="4" w:space="0" w:color="auto"/>
              <w:right w:val="single" w:sz="4" w:space="0" w:color="auto"/>
            </w:tcBorders>
            <w:shd w:val="clear" w:color="auto" w:fill="auto"/>
          </w:tcPr>
          <w:p w14:paraId="7BF91999" w14:textId="77777777" w:rsidR="00393B1F" w:rsidRDefault="00772F76">
            <w:pPr>
              <w:pStyle w:val="aff1"/>
              <w:rPr>
                <w:lang w:val="en-US"/>
              </w:rPr>
            </w:pPr>
            <w:r>
              <w:t>OBJ_FIN_VL</w:t>
            </w:r>
          </w:p>
        </w:tc>
        <w:tc>
          <w:tcPr>
            <w:tcW w:w="799" w:type="pct"/>
            <w:tcBorders>
              <w:top w:val="single" w:sz="4" w:space="0" w:color="auto"/>
              <w:left w:val="single" w:sz="4" w:space="0" w:color="auto"/>
              <w:bottom w:val="single" w:sz="4" w:space="0" w:color="auto"/>
              <w:right w:val="single" w:sz="4" w:space="0" w:color="auto"/>
            </w:tcBorders>
            <w:shd w:val="clear" w:color="auto" w:fill="auto"/>
          </w:tcPr>
          <w:p w14:paraId="1E57F034" w14:textId="77777777" w:rsidR="00393B1F" w:rsidRDefault="00772F76">
            <w:pPr>
              <w:pStyle w:val="aff1"/>
            </w:pPr>
            <w:r>
              <w:t>VID_CENN_BUM</w:t>
            </w:r>
          </w:p>
        </w:tc>
        <w:tc>
          <w:tcPr>
            <w:tcW w:w="705" w:type="pct"/>
            <w:tcBorders>
              <w:top w:val="single" w:sz="4" w:space="0" w:color="auto"/>
              <w:left w:val="single" w:sz="4" w:space="0" w:color="auto"/>
              <w:bottom w:val="single" w:sz="4" w:space="0" w:color="auto"/>
              <w:right w:val="single" w:sz="4" w:space="0" w:color="auto"/>
            </w:tcBorders>
            <w:shd w:val="clear" w:color="auto" w:fill="auto"/>
          </w:tcPr>
          <w:p w14:paraId="2EA6CAD7" w14:textId="77777777" w:rsidR="00393B1F" w:rsidRDefault="00772F76">
            <w:pPr>
              <w:pStyle w:val="aff1"/>
            </w:pPr>
            <w:r>
              <w:t>Элемент</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4FC06CAD" w14:textId="77777777" w:rsidR="00393B1F" w:rsidRDefault="00772F76">
            <w:pPr>
              <w:pStyle w:val="aff1"/>
            </w:pPr>
            <w:r>
              <w:t>STRING (1)</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24160922" w14:textId="77777777" w:rsidR="00393B1F" w:rsidRDefault="00772F76">
            <w:pPr>
              <w:pStyle w:val="aff1"/>
            </w:pPr>
            <w:r>
              <w:t>Нет</w:t>
            </w:r>
          </w:p>
        </w:tc>
        <w:tc>
          <w:tcPr>
            <w:tcW w:w="1312" w:type="pct"/>
            <w:tcBorders>
              <w:top w:val="single" w:sz="4" w:space="0" w:color="auto"/>
              <w:left w:val="single" w:sz="4" w:space="0" w:color="auto"/>
              <w:bottom w:val="single" w:sz="4" w:space="0" w:color="auto"/>
              <w:right w:val="single" w:sz="4" w:space="0" w:color="auto"/>
            </w:tcBorders>
            <w:shd w:val="clear" w:color="auto" w:fill="auto"/>
          </w:tcPr>
          <w:p w14:paraId="7C69207C" w14:textId="77777777" w:rsidR="00393B1F" w:rsidRDefault="00772F76">
            <w:pPr>
              <w:pStyle w:val="aff1"/>
              <w:jc w:val="both"/>
            </w:pPr>
            <w:r>
              <w:t xml:space="preserve">Вид ценной бумаги. </w:t>
            </w:r>
          </w:p>
          <w:p w14:paraId="68102BA8" w14:textId="77777777" w:rsidR="00393B1F" w:rsidRDefault="00772F76">
            <w:pPr>
              <w:pStyle w:val="aff1"/>
              <w:jc w:val="both"/>
            </w:pPr>
            <w:r>
              <w:lastRenderedPageBreak/>
              <w:t>Принимает значения:</w:t>
            </w:r>
            <w:r>
              <w:br/>
              <w:t>1 – Облигация;</w:t>
            </w:r>
            <w:r>
              <w:br/>
              <w:t>2 – Вексель;</w:t>
            </w:r>
            <w:r>
              <w:br/>
              <w:t>3 – Инвестиционный пай.</w:t>
            </w:r>
          </w:p>
          <w:p w14:paraId="4F67BA8D" w14:textId="77777777" w:rsidR="00393B1F" w:rsidRDefault="00772F76">
            <w:pPr>
              <w:pStyle w:val="aff1"/>
              <w:jc w:val="both"/>
            </w:pPr>
            <w:r>
              <w:t>Обязательно, если VID_VL = 1</w:t>
            </w:r>
          </w:p>
        </w:tc>
      </w:tr>
      <w:tr w:rsidR="00393B1F" w14:paraId="4AC270EF" w14:textId="77777777">
        <w:tc>
          <w:tcPr>
            <w:tcW w:w="701" w:type="pct"/>
            <w:tcBorders>
              <w:top w:val="single" w:sz="4" w:space="0" w:color="auto"/>
              <w:left w:val="single" w:sz="4" w:space="0" w:color="auto"/>
              <w:bottom w:val="single" w:sz="4" w:space="0" w:color="auto"/>
              <w:right w:val="single" w:sz="4" w:space="0" w:color="auto"/>
            </w:tcBorders>
            <w:shd w:val="clear" w:color="auto" w:fill="auto"/>
          </w:tcPr>
          <w:p w14:paraId="33F695CA" w14:textId="77777777" w:rsidR="00393B1F" w:rsidRDefault="00772F76">
            <w:pPr>
              <w:pStyle w:val="aff1"/>
              <w:rPr>
                <w:lang w:val="en-US"/>
              </w:rPr>
            </w:pPr>
            <w:r>
              <w:lastRenderedPageBreak/>
              <w:t>OBJ_FIN_VL</w:t>
            </w:r>
          </w:p>
        </w:tc>
        <w:tc>
          <w:tcPr>
            <w:tcW w:w="799" w:type="pct"/>
            <w:tcBorders>
              <w:top w:val="single" w:sz="4" w:space="0" w:color="auto"/>
              <w:left w:val="single" w:sz="4" w:space="0" w:color="auto"/>
              <w:bottom w:val="single" w:sz="4" w:space="0" w:color="auto"/>
              <w:right w:val="single" w:sz="4" w:space="0" w:color="auto"/>
            </w:tcBorders>
            <w:shd w:val="clear" w:color="auto" w:fill="auto"/>
          </w:tcPr>
          <w:p w14:paraId="15DD28EC" w14:textId="77777777" w:rsidR="00393B1F" w:rsidRDefault="00772F76">
            <w:pPr>
              <w:pStyle w:val="aff1"/>
            </w:pPr>
            <w:r>
              <w:t>FORMA_UCH_CAP</w:t>
            </w:r>
          </w:p>
        </w:tc>
        <w:tc>
          <w:tcPr>
            <w:tcW w:w="705" w:type="pct"/>
            <w:tcBorders>
              <w:top w:val="single" w:sz="4" w:space="0" w:color="auto"/>
              <w:left w:val="single" w:sz="4" w:space="0" w:color="auto"/>
              <w:bottom w:val="single" w:sz="4" w:space="0" w:color="auto"/>
              <w:right w:val="single" w:sz="4" w:space="0" w:color="auto"/>
            </w:tcBorders>
            <w:shd w:val="clear" w:color="auto" w:fill="auto"/>
          </w:tcPr>
          <w:p w14:paraId="6077A499" w14:textId="77777777" w:rsidR="00393B1F" w:rsidRDefault="00772F76">
            <w:pPr>
              <w:pStyle w:val="aff1"/>
            </w:pPr>
            <w:r>
              <w:t>Элемент</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68F26AA1" w14:textId="77777777" w:rsidR="00393B1F" w:rsidRDefault="00772F76">
            <w:pPr>
              <w:pStyle w:val="aff1"/>
            </w:pPr>
            <w:r>
              <w:t>STRING (1)</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36F195A7" w14:textId="77777777" w:rsidR="00393B1F" w:rsidRDefault="00772F76">
            <w:pPr>
              <w:pStyle w:val="aff1"/>
            </w:pPr>
            <w:r>
              <w:t>Нет</w:t>
            </w:r>
          </w:p>
        </w:tc>
        <w:tc>
          <w:tcPr>
            <w:tcW w:w="1312" w:type="pct"/>
            <w:tcBorders>
              <w:top w:val="single" w:sz="4" w:space="0" w:color="auto"/>
              <w:left w:val="single" w:sz="4" w:space="0" w:color="auto"/>
              <w:bottom w:val="single" w:sz="4" w:space="0" w:color="auto"/>
              <w:right w:val="single" w:sz="4" w:space="0" w:color="auto"/>
            </w:tcBorders>
            <w:shd w:val="clear" w:color="auto" w:fill="auto"/>
          </w:tcPr>
          <w:p w14:paraId="6D070879" w14:textId="77777777" w:rsidR="00393B1F" w:rsidRDefault="00772F76">
            <w:pPr>
              <w:pStyle w:val="aff1"/>
            </w:pPr>
            <w:r>
              <w:t>Форма участия в капитале. Принимает значения:</w:t>
            </w:r>
          </w:p>
          <w:p w14:paraId="41DCFDDF" w14:textId="77777777" w:rsidR="00393B1F" w:rsidRDefault="00772F76">
            <w:pPr>
              <w:pStyle w:val="aff1"/>
            </w:pPr>
            <w:r>
              <w:t>1 – Акции;</w:t>
            </w:r>
          </w:p>
          <w:p w14:paraId="56042DDA" w14:textId="77777777" w:rsidR="00393B1F" w:rsidRDefault="00772F76">
            <w:pPr>
              <w:pStyle w:val="aff1"/>
            </w:pPr>
            <w:r>
              <w:t>2 – Вклады;</w:t>
            </w:r>
          </w:p>
          <w:p w14:paraId="795FD5DD" w14:textId="77777777" w:rsidR="00393B1F" w:rsidRDefault="00772F76">
            <w:pPr>
              <w:pStyle w:val="aff1"/>
            </w:pPr>
            <w:r>
              <w:t>3 – Иные формы участия в капитале.</w:t>
            </w:r>
          </w:p>
          <w:p w14:paraId="6C9C7F09" w14:textId="77777777" w:rsidR="00393B1F" w:rsidRDefault="00772F76">
            <w:pPr>
              <w:pStyle w:val="aff1"/>
              <w:jc w:val="both"/>
            </w:pPr>
            <w:r>
              <w:t>Обязательно, если VID_VL = 2</w:t>
            </w:r>
          </w:p>
        </w:tc>
      </w:tr>
      <w:tr w:rsidR="00393B1F" w14:paraId="292BFACF" w14:textId="77777777">
        <w:tc>
          <w:tcPr>
            <w:tcW w:w="701" w:type="pct"/>
            <w:tcBorders>
              <w:top w:val="single" w:sz="4" w:space="0" w:color="auto"/>
              <w:left w:val="single" w:sz="4" w:space="0" w:color="auto"/>
              <w:bottom w:val="single" w:sz="4" w:space="0" w:color="auto"/>
              <w:right w:val="single" w:sz="4" w:space="0" w:color="auto"/>
            </w:tcBorders>
          </w:tcPr>
          <w:p w14:paraId="2073539F" w14:textId="77777777" w:rsidR="00393B1F" w:rsidRDefault="00772F76">
            <w:pPr>
              <w:pStyle w:val="aff1"/>
              <w:rPr>
                <w:lang w:val="en-US"/>
              </w:rPr>
            </w:pPr>
            <w:r>
              <w:t>OBJ_FIN_VL</w:t>
            </w:r>
          </w:p>
        </w:tc>
        <w:tc>
          <w:tcPr>
            <w:tcW w:w="799" w:type="pct"/>
            <w:tcBorders>
              <w:top w:val="single" w:sz="4" w:space="0" w:color="auto"/>
              <w:left w:val="single" w:sz="4" w:space="0" w:color="auto"/>
              <w:bottom w:val="single" w:sz="4" w:space="0" w:color="auto"/>
              <w:right w:val="single" w:sz="4" w:space="0" w:color="auto"/>
            </w:tcBorders>
          </w:tcPr>
          <w:p w14:paraId="035BC997" w14:textId="77777777" w:rsidR="00393B1F" w:rsidRDefault="00772F76">
            <w:pPr>
              <w:pStyle w:val="aff1"/>
            </w:pPr>
            <w:r>
              <w:t>DOKUMENTAR</w:t>
            </w:r>
          </w:p>
        </w:tc>
        <w:tc>
          <w:tcPr>
            <w:tcW w:w="705" w:type="pct"/>
            <w:tcBorders>
              <w:top w:val="single" w:sz="4" w:space="0" w:color="auto"/>
              <w:left w:val="single" w:sz="4" w:space="0" w:color="auto"/>
              <w:bottom w:val="single" w:sz="4" w:space="0" w:color="auto"/>
              <w:right w:val="single" w:sz="4" w:space="0" w:color="auto"/>
            </w:tcBorders>
          </w:tcPr>
          <w:p w14:paraId="73515CA0" w14:textId="77777777" w:rsidR="00393B1F" w:rsidRDefault="00772F76">
            <w:pPr>
              <w:pStyle w:val="aff1"/>
            </w:pPr>
            <w:r>
              <w:t>Элемент</w:t>
            </w:r>
          </w:p>
        </w:tc>
        <w:tc>
          <w:tcPr>
            <w:tcW w:w="704" w:type="pct"/>
            <w:tcBorders>
              <w:top w:val="single" w:sz="4" w:space="0" w:color="auto"/>
              <w:left w:val="single" w:sz="4" w:space="0" w:color="auto"/>
              <w:bottom w:val="single" w:sz="4" w:space="0" w:color="auto"/>
              <w:right w:val="single" w:sz="4" w:space="0" w:color="auto"/>
            </w:tcBorders>
          </w:tcPr>
          <w:p w14:paraId="135B5DDD" w14:textId="77777777" w:rsidR="00393B1F" w:rsidRDefault="00772F76">
            <w:pPr>
              <w:pStyle w:val="aff1"/>
            </w:pPr>
            <w:r>
              <w:t>BOOLEAN</w:t>
            </w:r>
          </w:p>
        </w:tc>
        <w:tc>
          <w:tcPr>
            <w:tcW w:w="776" w:type="pct"/>
            <w:tcBorders>
              <w:top w:val="single" w:sz="4" w:space="0" w:color="auto"/>
              <w:left w:val="single" w:sz="4" w:space="0" w:color="auto"/>
              <w:bottom w:val="single" w:sz="4" w:space="0" w:color="auto"/>
              <w:right w:val="single" w:sz="4" w:space="0" w:color="auto"/>
            </w:tcBorders>
          </w:tcPr>
          <w:p w14:paraId="332CA4F4" w14:textId="77777777" w:rsidR="00393B1F" w:rsidRDefault="00772F76">
            <w:pPr>
              <w:pStyle w:val="aff1"/>
            </w:pPr>
            <w:r>
              <w:t>Нет</w:t>
            </w:r>
          </w:p>
        </w:tc>
        <w:tc>
          <w:tcPr>
            <w:tcW w:w="1312" w:type="pct"/>
            <w:tcBorders>
              <w:top w:val="single" w:sz="4" w:space="0" w:color="auto"/>
              <w:left w:val="single" w:sz="4" w:space="0" w:color="auto"/>
              <w:bottom w:val="single" w:sz="4" w:space="0" w:color="auto"/>
              <w:right w:val="single" w:sz="4" w:space="0" w:color="auto"/>
            </w:tcBorders>
          </w:tcPr>
          <w:p w14:paraId="52C0EAEC" w14:textId="77777777" w:rsidR="00393B1F" w:rsidRDefault="00772F76">
            <w:pPr>
              <w:pStyle w:val="aff1"/>
            </w:pPr>
            <w:r>
              <w:t>Акции документарные. Принимает значения:</w:t>
            </w:r>
          </w:p>
          <w:p w14:paraId="4E01481C" w14:textId="77777777" w:rsidR="00393B1F" w:rsidRDefault="00772F76">
            <w:pPr>
              <w:pStyle w:val="aff1"/>
            </w:pPr>
            <w:r>
              <w:t>0 – Нет;</w:t>
            </w:r>
          </w:p>
          <w:p w14:paraId="223834FD" w14:textId="77777777" w:rsidR="00393B1F" w:rsidRDefault="00772F76">
            <w:pPr>
              <w:pStyle w:val="aff1"/>
            </w:pPr>
            <w:r>
              <w:t>1 – Да.</w:t>
            </w:r>
          </w:p>
          <w:p w14:paraId="61558714" w14:textId="77777777" w:rsidR="00393B1F" w:rsidRDefault="00772F76">
            <w:pPr>
              <w:pStyle w:val="aff1"/>
              <w:jc w:val="both"/>
            </w:pPr>
            <w:r>
              <w:t>Обязательно, если FORMA_UCH_CAP = 1</w:t>
            </w:r>
          </w:p>
        </w:tc>
      </w:tr>
      <w:tr w:rsidR="00393B1F" w14:paraId="7DFBE451" w14:textId="77777777">
        <w:tc>
          <w:tcPr>
            <w:tcW w:w="701" w:type="pct"/>
            <w:tcBorders>
              <w:top w:val="single" w:sz="4" w:space="0" w:color="auto"/>
              <w:left w:val="single" w:sz="4" w:space="0" w:color="auto"/>
              <w:bottom w:val="single" w:sz="4" w:space="0" w:color="auto"/>
              <w:right w:val="single" w:sz="4" w:space="0" w:color="auto"/>
            </w:tcBorders>
            <w:shd w:val="clear" w:color="auto" w:fill="auto"/>
          </w:tcPr>
          <w:p w14:paraId="1741AA4C" w14:textId="77777777" w:rsidR="00393B1F" w:rsidRDefault="00772F76">
            <w:pPr>
              <w:pStyle w:val="aff1"/>
              <w:rPr>
                <w:lang w:val="en-US"/>
              </w:rPr>
            </w:pPr>
            <w:r>
              <w:t>OBJ_FIN_VL</w:t>
            </w:r>
          </w:p>
        </w:tc>
        <w:tc>
          <w:tcPr>
            <w:tcW w:w="799" w:type="pct"/>
            <w:tcBorders>
              <w:top w:val="single" w:sz="4" w:space="0" w:color="auto"/>
              <w:left w:val="single" w:sz="4" w:space="0" w:color="auto"/>
              <w:bottom w:val="single" w:sz="4" w:space="0" w:color="auto"/>
              <w:right w:val="single" w:sz="4" w:space="0" w:color="auto"/>
            </w:tcBorders>
            <w:shd w:val="clear" w:color="auto" w:fill="auto"/>
          </w:tcPr>
          <w:p w14:paraId="4D2EE9F2" w14:textId="77777777" w:rsidR="00393B1F" w:rsidRDefault="00772F76">
            <w:pPr>
              <w:pStyle w:val="aff1"/>
            </w:pPr>
            <w:r>
              <w:t>NUM_REESTR</w:t>
            </w:r>
          </w:p>
        </w:tc>
        <w:tc>
          <w:tcPr>
            <w:tcW w:w="705" w:type="pct"/>
            <w:tcBorders>
              <w:top w:val="single" w:sz="4" w:space="0" w:color="auto"/>
              <w:left w:val="single" w:sz="4" w:space="0" w:color="auto"/>
              <w:bottom w:val="single" w:sz="4" w:space="0" w:color="auto"/>
              <w:right w:val="single" w:sz="4" w:space="0" w:color="auto"/>
            </w:tcBorders>
            <w:shd w:val="clear" w:color="auto" w:fill="auto"/>
          </w:tcPr>
          <w:p w14:paraId="1BD1B591" w14:textId="77777777" w:rsidR="00393B1F" w:rsidRDefault="00772F76">
            <w:pPr>
              <w:pStyle w:val="aff1"/>
            </w:pPr>
            <w:r>
              <w:t>Элемент</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572F4E8C" w14:textId="77777777" w:rsidR="00393B1F" w:rsidRDefault="00772F76">
            <w:pPr>
              <w:pStyle w:val="aff1"/>
            </w:pPr>
            <w:r>
              <w:t>STRING (12)</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4CE526A7" w14:textId="77777777" w:rsidR="00393B1F" w:rsidRDefault="00772F76">
            <w:pPr>
              <w:pStyle w:val="aff1"/>
            </w:pPr>
            <w:r>
              <w:t>Нет</w:t>
            </w:r>
          </w:p>
        </w:tc>
        <w:tc>
          <w:tcPr>
            <w:tcW w:w="1312" w:type="pct"/>
            <w:tcBorders>
              <w:top w:val="single" w:sz="4" w:space="0" w:color="auto"/>
              <w:left w:val="single" w:sz="4" w:space="0" w:color="auto"/>
              <w:bottom w:val="single" w:sz="4" w:space="0" w:color="auto"/>
              <w:right w:val="single" w:sz="4" w:space="0" w:color="auto"/>
            </w:tcBorders>
            <w:shd w:val="clear" w:color="auto" w:fill="auto"/>
          </w:tcPr>
          <w:p w14:paraId="0E08ADB0" w14:textId="77777777" w:rsidR="00393B1F" w:rsidRDefault="00772F76">
            <w:pPr>
              <w:pStyle w:val="aff1"/>
              <w:jc w:val="both"/>
            </w:pPr>
            <w:r>
              <w:t>Реестровый номер в РФИ</w:t>
            </w:r>
          </w:p>
        </w:tc>
      </w:tr>
      <w:tr w:rsidR="00393B1F" w14:paraId="02BEDA39" w14:textId="77777777">
        <w:tc>
          <w:tcPr>
            <w:tcW w:w="701" w:type="pct"/>
            <w:tcBorders>
              <w:top w:val="single" w:sz="4" w:space="0" w:color="auto"/>
              <w:left w:val="single" w:sz="4" w:space="0" w:color="auto"/>
              <w:bottom w:val="single" w:sz="4" w:space="0" w:color="auto"/>
              <w:right w:val="single" w:sz="4" w:space="0" w:color="auto"/>
            </w:tcBorders>
            <w:shd w:val="clear" w:color="auto" w:fill="auto"/>
          </w:tcPr>
          <w:p w14:paraId="4372FE26" w14:textId="77777777" w:rsidR="00393B1F" w:rsidRDefault="00772F76">
            <w:pPr>
              <w:pStyle w:val="aff1"/>
              <w:rPr>
                <w:lang w:val="en-US"/>
              </w:rPr>
            </w:pPr>
            <w:r>
              <w:t>OBJ_FIN_VL</w:t>
            </w:r>
          </w:p>
        </w:tc>
        <w:tc>
          <w:tcPr>
            <w:tcW w:w="799" w:type="pct"/>
            <w:tcBorders>
              <w:top w:val="single" w:sz="4" w:space="0" w:color="auto"/>
              <w:left w:val="single" w:sz="4" w:space="0" w:color="auto"/>
              <w:bottom w:val="single" w:sz="4" w:space="0" w:color="auto"/>
              <w:right w:val="single" w:sz="4" w:space="0" w:color="auto"/>
            </w:tcBorders>
            <w:shd w:val="clear" w:color="auto" w:fill="auto"/>
          </w:tcPr>
          <w:p w14:paraId="2D8CC20F" w14:textId="77777777" w:rsidR="00393B1F" w:rsidRDefault="00772F76">
            <w:pPr>
              <w:pStyle w:val="aff1"/>
            </w:pPr>
            <w:r>
              <w:t>REG_NOM</w:t>
            </w:r>
          </w:p>
        </w:tc>
        <w:tc>
          <w:tcPr>
            <w:tcW w:w="705" w:type="pct"/>
            <w:tcBorders>
              <w:top w:val="single" w:sz="4" w:space="0" w:color="auto"/>
              <w:left w:val="single" w:sz="4" w:space="0" w:color="auto"/>
              <w:bottom w:val="single" w:sz="4" w:space="0" w:color="auto"/>
              <w:right w:val="single" w:sz="4" w:space="0" w:color="auto"/>
            </w:tcBorders>
            <w:shd w:val="clear" w:color="auto" w:fill="auto"/>
          </w:tcPr>
          <w:p w14:paraId="0BFD9384" w14:textId="77777777" w:rsidR="00393B1F" w:rsidRDefault="00772F76">
            <w:pPr>
              <w:pStyle w:val="aff1"/>
            </w:pPr>
            <w:r>
              <w:t>Элемент</w:t>
            </w:r>
          </w:p>
        </w:tc>
        <w:tc>
          <w:tcPr>
            <w:tcW w:w="704" w:type="pct"/>
            <w:tcBorders>
              <w:top w:val="single" w:sz="4" w:space="0" w:color="auto"/>
              <w:left w:val="single" w:sz="4" w:space="0" w:color="auto"/>
              <w:bottom w:val="single" w:sz="4" w:space="0" w:color="auto"/>
              <w:right w:val="single" w:sz="4" w:space="0" w:color="auto"/>
            </w:tcBorders>
            <w:shd w:val="clear" w:color="auto" w:fill="auto"/>
          </w:tcPr>
          <w:p w14:paraId="1A10EF2B" w14:textId="77777777" w:rsidR="00393B1F" w:rsidRDefault="00772F76">
            <w:pPr>
              <w:pStyle w:val="aff1"/>
            </w:pPr>
            <w:r>
              <w:t>STRING (20)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16B411A6" w14:textId="77777777" w:rsidR="00393B1F" w:rsidRDefault="00772F76">
            <w:pPr>
              <w:pStyle w:val="aff1"/>
            </w:pPr>
            <w:r>
              <w:t>Нет</w:t>
            </w:r>
          </w:p>
        </w:tc>
        <w:tc>
          <w:tcPr>
            <w:tcW w:w="1312" w:type="pct"/>
            <w:tcBorders>
              <w:top w:val="single" w:sz="4" w:space="0" w:color="auto"/>
              <w:left w:val="single" w:sz="4" w:space="0" w:color="auto"/>
              <w:bottom w:val="single" w:sz="4" w:space="0" w:color="auto"/>
              <w:right w:val="single" w:sz="4" w:space="0" w:color="auto"/>
            </w:tcBorders>
            <w:shd w:val="clear" w:color="auto" w:fill="auto"/>
          </w:tcPr>
          <w:p w14:paraId="1515DCA8" w14:textId="77777777" w:rsidR="00393B1F" w:rsidRDefault="00772F76">
            <w:pPr>
              <w:pStyle w:val="aff1"/>
              <w:jc w:val="both"/>
            </w:pPr>
            <w:r>
              <w:t>Рег. номер выпуска ценных бумаг</w:t>
            </w:r>
          </w:p>
        </w:tc>
      </w:tr>
      <w:tr w:rsidR="00393B1F" w14:paraId="05F7A095" w14:textId="77777777">
        <w:tc>
          <w:tcPr>
            <w:tcW w:w="701" w:type="pct"/>
            <w:tcBorders>
              <w:top w:val="single" w:sz="4" w:space="0" w:color="auto"/>
              <w:left w:val="single" w:sz="4" w:space="0" w:color="auto"/>
              <w:bottom w:val="single" w:sz="4" w:space="0" w:color="auto"/>
              <w:right w:val="single" w:sz="4" w:space="0" w:color="auto"/>
            </w:tcBorders>
          </w:tcPr>
          <w:p w14:paraId="6EC6713B" w14:textId="77777777" w:rsidR="00393B1F" w:rsidRDefault="00772F76">
            <w:pPr>
              <w:pStyle w:val="aff1"/>
              <w:rPr>
                <w:lang w:val="en-US"/>
              </w:rPr>
            </w:pPr>
            <w:r>
              <w:t>OBJ_FIN_VL</w:t>
            </w:r>
          </w:p>
        </w:tc>
        <w:tc>
          <w:tcPr>
            <w:tcW w:w="799" w:type="pct"/>
            <w:tcBorders>
              <w:top w:val="single" w:sz="4" w:space="0" w:color="auto"/>
              <w:left w:val="single" w:sz="4" w:space="0" w:color="auto"/>
              <w:bottom w:val="single" w:sz="4" w:space="0" w:color="auto"/>
              <w:right w:val="single" w:sz="4" w:space="0" w:color="auto"/>
            </w:tcBorders>
          </w:tcPr>
          <w:p w14:paraId="4DF2CAF0" w14:textId="77777777" w:rsidR="00393B1F" w:rsidRDefault="00772F76">
            <w:pPr>
              <w:pStyle w:val="aff1"/>
            </w:pPr>
            <w:r>
              <w:t>KONTRAGENT</w:t>
            </w:r>
          </w:p>
        </w:tc>
        <w:tc>
          <w:tcPr>
            <w:tcW w:w="705" w:type="pct"/>
            <w:tcBorders>
              <w:top w:val="single" w:sz="4" w:space="0" w:color="auto"/>
              <w:left w:val="single" w:sz="4" w:space="0" w:color="auto"/>
              <w:bottom w:val="single" w:sz="4" w:space="0" w:color="auto"/>
              <w:right w:val="single" w:sz="4" w:space="0" w:color="auto"/>
            </w:tcBorders>
          </w:tcPr>
          <w:p w14:paraId="76603652" w14:textId="77777777" w:rsidR="00393B1F" w:rsidRDefault="00772F76">
            <w:pPr>
              <w:pStyle w:val="aff1"/>
            </w:pPr>
            <w:r>
              <w:t>Элемент</w:t>
            </w:r>
          </w:p>
        </w:tc>
        <w:tc>
          <w:tcPr>
            <w:tcW w:w="704" w:type="pct"/>
            <w:tcBorders>
              <w:top w:val="single" w:sz="4" w:space="0" w:color="auto"/>
              <w:left w:val="single" w:sz="4" w:space="0" w:color="auto"/>
              <w:bottom w:val="single" w:sz="4" w:space="0" w:color="auto"/>
              <w:right w:val="single" w:sz="4" w:space="0" w:color="auto"/>
            </w:tcBorders>
          </w:tcPr>
          <w:p w14:paraId="6410DF86"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765BFBB5" w14:textId="77777777" w:rsidR="00393B1F" w:rsidRDefault="00772F76">
            <w:pPr>
              <w:pStyle w:val="aff1"/>
            </w:pPr>
            <w:r>
              <w:t>Нет</w:t>
            </w:r>
          </w:p>
        </w:tc>
        <w:tc>
          <w:tcPr>
            <w:tcW w:w="1312" w:type="pct"/>
            <w:tcBorders>
              <w:top w:val="single" w:sz="4" w:space="0" w:color="auto"/>
              <w:left w:val="single" w:sz="4" w:space="0" w:color="auto"/>
              <w:bottom w:val="single" w:sz="4" w:space="0" w:color="auto"/>
              <w:right w:val="single" w:sz="4" w:space="0" w:color="auto"/>
            </w:tcBorders>
          </w:tcPr>
          <w:p w14:paraId="41D43B66" w14:textId="77777777" w:rsidR="00393B1F" w:rsidRDefault="00772F76">
            <w:pPr>
              <w:pStyle w:val="aff1"/>
              <w:jc w:val="both"/>
            </w:pPr>
            <w:r>
              <w:t>Контрагент объекта финансовых вложений (ID выгруженной аналитики KONTRAGENT)</w:t>
            </w:r>
          </w:p>
        </w:tc>
      </w:tr>
    </w:tbl>
    <w:p w14:paraId="07D83685" w14:textId="77777777" w:rsidR="00393B1F" w:rsidRDefault="00772F76">
      <w:pPr>
        <w:pStyle w:val="a2"/>
      </w:pPr>
      <w:r>
        <w:t>Описание блока аналитики «ORGANIZATION» представлено в таблице «</w:t>
      </w:r>
      <w:r>
        <w:rPr>
          <w:rFonts w:hint="eastAsia"/>
        </w:rPr>
        <w:fldChar w:fldCharType="begin"/>
      </w:r>
      <w:r>
        <w:rPr>
          <w:rFonts w:hint="eastAsia"/>
        </w:rPr>
        <w:instrText xml:space="preserve"> </w:instrText>
      </w:r>
      <w:r>
        <w:instrText>REF _Ref190123666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.50 – Описание блока аналитики «ORGANIZATION»</w:t>
      </w:r>
      <w:r>
        <w:rPr>
          <w:rFonts w:hint="eastAsia"/>
        </w:rPr>
        <w:fldChar w:fldCharType="end"/>
      </w:r>
      <w:r>
        <w:t>».</w:t>
      </w:r>
    </w:p>
    <w:p w14:paraId="0CB03D3F" w14:textId="77777777" w:rsidR="00393B1F" w:rsidRDefault="00772F76">
      <w:pPr>
        <w:pStyle w:val="ae"/>
      </w:pPr>
      <w:bookmarkStart w:id="226" w:name="_Ref190123666"/>
      <w:bookmarkStart w:id="227" w:name="_Toc205155039"/>
      <w:r>
        <w:lastRenderedPageBreak/>
        <w:t xml:space="preserve">Таблица </w:t>
      </w:r>
      <w:fldSimple w:instr=" STYLEREF 1 \s ">
        <w:r>
          <w:t>2</w:t>
        </w:r>
      </w:fldSimple>
      <w:r>
        <w:t>.</w:t>
      </w:r>
      <w:fldSimple w:instr=" SEQ Таблица \* ARABIC \s 1 ">
        <w:r>
          <w:t>50</w:t>
        </w:r>
      </w:fldSimple>
      <w:r>
        <w:t xml:space="preserve"> – Описание блока аналитики «ORGANIZATION»</w:t>
      </w:r>
      <w:bookmarkEnd w:id="226"/>
      <w:bookmarkEnd w:id="227"/>
    </w:p>
    <w:tbl>
      <w:tblPr>
        <w:tblW w:w="5000" w:type="pct"/>
        <w:tblInd w:w="-5" w:type="dxa"/>
        <w:tblLook w:val="04A0" w:firstRow="1" w:lastRow="0" w:firstColumn="1" w:lastColumn="0" w:noHBand="0" w:noVBand="1"/>
      </w:tblPr>
      <w:tblGrid>
        <w:gridCol w:w="2353"/>
        <w:gridCol w:w="2270"/>
        <w:gridCol w:w="1465"/>
        <w:gridCol w:w="1779"/>
        <w:gridCol w:w="2251"/>
        <w:gridCol w:w="4159"/>
      </w:tblGrid>
      <w:tr w:rsidR="00393B1F" w14:paraId="26C96070" w14:textId="77777777">
        <w:trPr>
          <w:trHeight w:val="20"/>
          <w:tblHeader/>
        </w:trPr>
        <w:tc>
          <w:tcPr>
            <w:tcW w:w="8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2A64D0" w14:textId="77777777" w:rsidR="00393B1F" w:rsidRDefault="00772F76">
            <w:pPr>
              <w:pStyle w:val="aff2"/>
            </w:pPr>
            <w:r>
              <w:t>Родитель</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6A71FA" w14:textId="77777777" w:rsidR="00393B1F" w:rsidRDefault="00772F76">
            <w:pPr>
              <w:pStyle w:val="aff2"/>
            </w:pPr>
            <w:r>
              <w:t>Наименование</w:t>
            </w:r>
          </w:p>
        </w:tc>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A36BAB" w14:textId="77777777" w:rsidR="00393B1F" w:rsidRDefault="00772F76">
            <w:pPr>
              <w:pStyle w:val="aff2"/>
            </w:pPr>
            <w:r>
              <w:t>Тип</w:t>
            </w:r>
          </w:p>
        </w:tc>
        <w:tc>
          <w:tcPr>
            <w:tcW w:w="6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6675E1"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C53531" w14:textId="77777777" w:rsidR="00393B1F" w:rsidRDefault="00772F76">
            <w:pPr>
              <w:pStyle w:val="aff2"/>
            </w:pPr>
            <w:r>
              <w:t>Обязательность наличия элемента/атрибута</w:t>
            </w:r>
          </w:p>
        </w:tc>
        <w:tc>
          <w:tcPr>
            <w:tcW w:w="14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968DC4" w14:textId="77777777" w:rsidR="00393B1F" w:rsidRDefault="00772F76">
            <w:pPr>
              <w:pStyle w:val="aff2"/>
            </w:pPr>
            <w:r>
              <w:t>Дополнительная информация</w:t>
            </w:r>
          </w:p>
        </w:tc>
      </w:tr>
      <w:tr w:rsidR="00393B1F" w14:paraId="13C43062" w14:textId="77777777">
        <w:tc>
          <w:tcPr>
            <w:tcW w:w="830" w:type="pct"/>
            <w:tcBorders>
              <w:top w:val="single" w:sz="4" w:space="0" w:color="auto"/>
              <w:left w:val="single" w:sz="4" w:space="0" w:color="auto"/>
              <w:bottom w:val="single" w:sz="4" w:space="0" w:color="auto"/>
              <w:right w:val="single" w:sz="4" w:space="0" w:color="auto"/>
            </w:tcBorders>
            <w:shd w:val="clear" w:color="auto" w:fill="auto"/>
          </w:tcPr>
          <w:p w14:paraId="16856010" w14:textId="77777777" w:rsidR="00393B1F" w:rsidRDefault="00772F76">
            <w:pPr>
              <w:pStyle w:val="aff1"/>
            </w:pPr>
            <w:r>
              <w:t>ORGANIZATION</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15C30235" w14:textId="77777777" w:rsidR="00393B1F" w:rsidRDefault="00772F76">
            <w:pPr>
              <w:pStyle w:val="aff1"/>
            </w:pPr>
            <w:r>
              <w:t>GUID</w:t>
            </w: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75386E29" w14:textId="77777777" w:rsidR="00393B1F" w:rsidRDefault="00772F76">
            <w:pPr>
              <w:pStyle w:val="aff1"/>
            </w:pPr>
            <w:r>
              <w:t>Элемент</w:t>
            </w:r>
          </w:p>
        </w:tc>
        <w:tc>
          <w:tcPr>
            <w:tcW w:w="629" w:type="pct"/>
            <w:tcBorders>
              <w:top w:val="single" w:sz="4" w:space="0" w:color="auto"/>
              <w:left w:val="single" w:sz="4" w:space="0" w:color="auto"/>
              <w:bottom w:val="single" w:sz="4" w:space="0" w:color="auto"/>
              <w:right w:val="single" w:sz="4" w:space="0" w:color="auto"/>
            </w:tcBorders>
            <w:shd w:val="clear" w:color="auto" w:fill="auto"/>
          </w:tcPr>
          <w:p w14:paraId="10E722F8"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E35322E" w14:textId="77777777" w:rsidR="00393B1F" w:rsidRDefault="00772F76">
            <w:pPr>
              <w:pStyle w:val="aff1"/>
            </w:pPr>
            <w:r>
              <w:t>Да</w:t>
            </w:r>
          </w:p>
        </w:tc>
        <w:tc>
          <w:tcPr>
            <w:tcW w:w="1461" w:type="pct"/>
            <w:tcBorders>
              <w:top w:val="single" w:sz="4" w:space="0" w:color="auto"/>
              <w:left w:val="single" w:sz="4" w:space="0" w:color="auto"/>
              <w:bottom w:val="single" w:sz="4" w:space="0" w:color="auto"/>
              <w:right w:val="single" w:sz="4" w:space="0" w:color="auto"/>
            </w:tcBorders>
            <w:shd w:val="clear" w:color="auto" w:fill="auto"/>
          </w:tcPr>
          <w:p w14:paraId="29D2B706" w14:textId="77777777" w:rsidR="00393B1F" w:rsidRDefault="00772F76">
            <w:pPr>
              <w:pStyle w:val="aff1"/>
              <w:jc w:val="both"/>
            </w:pPr>
            <w:r>
              <w:t>Уникальный код (ГУИД) Организации в ИС СПО</w:t>
            </w:r>
          </w:p>
        </w:tc>
      </w:tr>
      <w:tr w:rsidR="00393B1F" w14:paraId="340DA4D0" w14:textId="77777777">
        <w:tc>
          <w:tcPr>
            <w:tcW w:w="830" w:type="pct"/>
            <w:tcBorders>
              <w:top w:val="single" w:sz="4" w:space="0" w:color="auto"/>
              <w:left w:val="single" w:sz="4" w:space="0" w:color="auto"/>
              <w:bottom w:val="single" w:sz="4" w:space="0" w:color="auto"/>
              <w:right w:val="single" w:sz="4" w:space="0" w:color="auto"/>
            </w:tcBorders>
            <w:shd w:val="clear" w:color="auto" w:fill="auto"/>
          </w:tcPr>
          <w:p w14:paraId="6880D2DA" w14:textId="77777777" w:rsidR="00393B1F" w:rsidRDefault="00772F76">
            <w:pPr>
              <w:pStyle w:val="aff1"/>
            </w:pPr>
            <w:r>
              <w:t>ORGANIZATION</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3125D854" w14:textId="77777777" w:rsidR="00393B1F" w:rsidRDefault="00772F76">
            <w:pPr>
              <w:pStyle w:val="aff1"/>
            </w:pPr>
            <w:r>
              <w:t>KOD_SVR</w:t>
            </w: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13E8CDE8" w14:textId="77777777" w:rsidR="00393B1F" w:rsidRDefault="00772F76">
            <w:pPr>
              <w:pStyle w:val="aff1"/>
            </w:pPr>
            <w:r>
              <w:t>Элемент</w:t>
            </w:r>
          </w:p>
        </w:tc>
        <w:tc>
          <w:tcPr>
            <w:tcW w:w="629" w:type="pct"/>
            <w:tcBorders>
              <w:top w:val="single" w:sz="4" w:space="0" w:color="auto"/>
              <w:left w:val="single" w:sz="4" w:space="0" w:color="auto"/>
              <w:bottom w:val="single" w:sz="4" w:space="0" w:color="auto"/>
              <w:right w:val="single" w:sz="4" w:space="0" w:color="auto"/>
            </w:tcBorders>
            <w:shd w:val="clear" w:color="auto" w:fill="auto"/>
          </w:tcPr>
          <w:p w14:paraId="65300A61" w14:textId="77777777" w:rsidR="00393B1F" w:rsidRDefault="00772F76">
            <w:pPr>
              <w:pStyle w:val="aff1"/>
            </w:pPr>
            <w:r>
              <w:t>STRING (8)</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7F0B27EA" w14:textId="77777777" w:rsidR="00393B1F" w:rsidRDefault="00772F76">
            <w:pPr>
              <w:pStyle w:val="aff1"/>
            </w:pPr>
            <w:r>
              <w:t xml:space="preserve">Да </w:t>
            </w:r>
          </w:p>
        </w:tc>
        <w:tc>
          <w:tcPr>
            <w:tcW w:w="1461" w:type="pct"/>
            <w:tcBorders>
              <w:top w:val="single" w:sz="4" w:space="0" w:color="auto"/>
              <w:left w:val="single" w:sz="4" w:space="0" w:color="auto"/>
              <w:bottom w:val="single" w:sz="4" w:space="0" w:color="auto"/>
              <w:right w:val="single" w:sz="4" w:space="0" w:color="auto"/>
            </w:tcBorders>
            <w:shd w:val="clear" w:color="auto" w:fill="auto"/>
          </w:tcPr>
          <w:p w14:paraId="6A0745CC" w14:textId="77777777" w:rsidR="00393B1F" w:rsidRDefault="00772F76">
            <w:pPr>
              <w:pStyle w:val="aff1"/>
              <w:jc w:val="both"/>
            </w:pPr>
            <w:r>
              <w:t>Код по сводному реестру</w:t>
            </w:r>
          </w:p>
        </w:tc>
      </w:tr>
      <w:tr w:rsidR="00393B1F" w14:paraId="5FC32AC5" w14:textId="77777777">
        <w:tc>
          <w:tcPr>
            <w:tcW w:w="830" w:type="pct"/>
            <w:tcBorders>
              <w:top w:val="single" w:sz="4" w:space="0" w:color="auto"/>
              <w:left w:val="single" w:sz="4" w:space="0" w:color="auto"/>
              <w:bottom w:val="single" w:sz="4" w:space="0" w:color="auto"/>
              <w:right w:val="single" w:sz="4" w:space="0" w:color="auto"/>
            </w:tcBorders>
            <w:shd w:val="clear" w:color="auto" w:fill="auto"/>
          </w:tcPr>
          <w:p w14:paraId="0A788327" w14:textId="77777777" w:rsidR="00393B1F" w:rsidRDefault="00772F76">
            <w:pPr>
              <w:pStyle w:val="aff1"/>
            </w:pPr>
            <w:r>
              <w:t>ORGANIZATION</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4C4C1C80" w14:textId="77777777" w:rsidR="00393B1F" w:rsidRDefault="00772F76">
            <w:pPr>
              <w:pStyle w:val="aff1"/>
            </w:pPr>
            <w:r>
              <w:t>PER_POLN</w:t>
            </w: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1EEE3038" w14:textId="77777777" w:rsidR="00393B1F" w:rsidRDefault="00772F76">
            <w:pPr>
              <w:pStyle w:val="aff1"/>
            </w:pPr>
            <w:r>
              <w:t>Элемент</w:t>
            </w:r>
          </w:p>
        </w:tc>
        <w:tc>
          <w:tcPr>
            <w:tcW w:w="629" w:type="pct"/>
            <w:tcBorders>
              <w:top w:val="single" w:sz="4" w:space="0" w:color="auto"/>
              <w:left w:val="single" w:sz="4" w:space="0" w:color="auto"/>
              <w:bottom w:val="single" w:sz="4" w:space="0" w:color="auto"/>
              <w:right w:val="single" w:sz="4" w:space="0" w:color="auto"/>
            </w:tcBorders>
            <w:shd w:val="clear" w:color="auto" w:fill="auto"/>
          </w:tcPr>
          <w:p w14:paraId="32BCA664" w14:textId="77777777" w:rsidR="00393B1F" w:rsidRDefault="00772F76">
            <w:pPr>
              <w:pStyle w:val="aff1"/>
            </w:pPr>
            <w:r>
              <w:t>STRING (1)</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A482033" w14:textId="77777777" w:rsidR="00393B1F" w:rsidRDefault="00772F76">
            <w:pPr>
              <w:pStyle w:val="aff1"/>
            </w:pPr>
            <w:r>
              <w:t>Да</w:t>
            </w:r>
          </w:p>
        </w:tc>
        <w:tc>
          <w:tcPr>
            <w:tcW w:w="1461" w:type="pct"/>
            <w:tcBorders>
              <w:top w:val="single" w:sz="4" w:space="0" w:color="auto"/>
              <w:left w:val="single" w:sz="4" w:space="0" w:color="auto"/>
              <w:bottom w:val="single" w:sz="4" w:space="0" w:color="auto"/>
              <w:right w:val="single" w:sz="4" w:space="0" w:color="auto"/>
            </w:tcBorders>
            <w:shd w:val="clear" w:color="auto" w:fill="auto"/>
          </w:tcPr>
          <w:p w14:paraId="0C07FE27" w14:textId="77777777" w:rsidR="00393B1F" w:rsidRDefault="00772F76">
            <w:pPr>
              <w:pStyle w:val="aff1"/>
              <w:jc w:val="both"/>
            </w:pPr>
            <w:r>
              <w:t>Признак переданных полномочий.</w:t>
            </w:r>
          </w:p>
          <w:p w14:paraId="29ADC56F" w14:textId="77777777" w:rsidR="00393B1F" w:rsidRDefault="00772F76">
            <w:pPr>
              <w:pStyle w:val="aff1"/>
            </w:pPr>
            <w:r>
              <w:t>Принимает значения:</w:t>
            </w:r>
          </w:p>
          <w:p w14:paraId="0A7BEDB2" w14:textId="77777777" w:rsidR="00393B1F" w:rsidRDefault="00772F76">
            <w:pPr>
              <w:pStyle w:val="aff1"/>
            </w:pPr>
            <w:r>
              <w:t>0 – нет;</w:t>
            </w:r>
          </w:p>
          <w:p w14:paraId="4F5A8C3F" w14:textId="77777777" w:rsidR="00393B1F" w:rsidRDefault="00772F76">
            <w:pPr>
              <w:pStyle w:val="aff1"/>
            </w:pPr>
            <w:r>
              <w:t>1 – да</w:t>
            </w:r>
          </w:p>
        </w:tc>
      </w:tr>
      <w:tr w:rsidR="00393B1F" w14:paraId="6BEC06B9" w14:textId="77777777">
        <w:tc>
          <w:tcPr>
            <w:tcW w:w="830" w:type="pct"/>
            <w:tcBorders>
              <w:top w:val="single" w:sz="4" w:space="0" w:color="auto"/>
              <w:left w:val="single" w:sz="4" w:space="0" w:color="auto"/>
              <w:bottom w:val="single" w:sz="4" w:space="0" w:color="auto"/>
              <w:right w:val="single" w:sz="4" w:space="0" w:color="auto"/>
            </w:tcBorders>
            <w:shd w:val="clear" w:color="auto" w:fill="auto"/>
          </w:tcPr>
          <w:p w14:paraId="5D4CB842" w14:textId="77777777" w:rsidR="00393B1F" w:rsidRDefault="00772F76">
            <w:pPr>
              <w:pStyle w:val="aff1"/>
            </w:pPr>
            <w:r>
              <w:t>ORGANIZATION</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63459D02" w14:textId="77777777" w:rsidR="00393B1F" w:rsidRDefault="00772F76">
            <w:pPr>
              <w:pStyle w:val="aff1"/>
            </w:pPr>
            <w:r>
              <w:t>OKTMO_BUDJ</w:t>
            </w: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00A53830" w14:textId="77777777" w:rsidR="00393B1F" w:rsidRDefault="00772F76">
            <w:pPr>
              <w:pStyle w:val="aff1"/>
            </w:pPr>
            <w:r>
              <w:t>Элемент</w:t>
            </w:r>
          </w:p>
        </w:tc>
        <w:tc>
          <w:tcPr>
            <w:tcW w:w="629" w:type="pct"/>
            <w:tcBorders>
              <w:top w:val="single" w:sz="4" w:space="0" w:color="auto"/>
              <w:left w:val="single" w:sz="4" w:space="0" w:color="auto"/>
              <w:bottom w:val="single" w:sz="4" w:space="0" w:color="auto"/>
              <w:right w:val="single" w:sz="4" w:space="0" w:color="auto"/>
            </w:tcBorders>
            <w:shd w:val="clear" w:color="auto" w:fill="auto"/>
          </w:tcPr>
          <w:p w14:paraId="5D693079" w14:textId="77777777" w:rsidR="00393B1F" w:rsidRDefault="00772F76">
            <w:pPr>
              <w:pStyle w:val="aff1"/>
            </w:pPr>
            <w:r>
              <w:t>STRING (8)</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27758427" w14:textId="77777777" w:rsidR="00393B1F" w:rsidRDefault="00772F76">
            <w:pPr>
              <w:pStyle w:val="aff1"/>
            </w:pPr>
            <w:r>
              <w:t>Да</w:t>
            </w:r>
          </w:p>
        </w:tc>
        <w:tc>
          <w:tcPr>
            <w:tcW w:w="1461" w:type="pct"/>
            <w:tcBorders>
              <w:top w:val="single" w:sz="4" w:space="0" w:color="auto"/>
              <w:left w:val="single" w:sz="4" w:space="0" w:color="auto"/>
              <w:bottom w:val="single" w:sz="4" w:space="0" w:color="auto"/>
              <w:right w:val="single" w:sz="4" w:space="0" w:color="auto"/>
            </w:tcBorders>
            <w:shd w:val="clear" w:color="auto" w:fill="auto"/>
          </w:tcPr>
          <w:p w14:paraId="625B8436" w14:textId="77777777" w:rsidR="00393B1F" w:rsidRDefault="00772F76">
            <w:pPr>
              <w:pStyle w:val="aff1"/>
              <w:jc w:val="both"/>
            </w:pPr>
            <w:r>
              <w:t>ОКТМО бюджета. Для федеральных учреждений принимает значение «00000001»</w:t>
            </w:r>
          </w:p>
        </w:tc>
      </w:tr>
      <w:tr w:rsidR="00393B1F" w14:paraId="73BC57EC" w14:textId="77777777">
        <w:tc>
          <w:tcPr>
            <w:tcW w:w="830" w:type="pct"/>
            <w:tcBorders>
              <w:top w:val="single" w:sz="4" w:space="0" w:color="auto"/>
              <w:left w:val="single" w:sz="4" w:space="0" w:color="auto"/>
              <w:bottom w:val="single" w:sz="4" w:space="0" w:color="auto"/>
              <w:right w:val="single" w:sz="4" w:space="0" w:color="auto"/>
            </w:tcBorders>
            <w:shd w:val="clear" w:color="auto" w:fill="auto"/>
          </w:tcPr>
          <w:p w14:paraId="58CAD1C1" w14:textId="77777777" w:rsidR="00393B1F" w:rsidRDefault="00772F76">
            <w:pPr>
              <w:pStyle w:val="aff1"/>
            </w:pPr>
            <w:r>
              <w:t>ORGANIZATION</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77DDBE57" w14:textId="77777777" w:rsidR="00393B1F" w:rsidRDefault="00772F76">
            <w:pPr>
              <w:pStyle w:val="aff1"/>
            </w:pPr>
            <w:r>
              <w:t>VID_PLAN_SCHET</w:t>
            </w: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10DBF8A8" w14:textId="77777777" w:rsidR="00393B1F" w:rsidRDefault="00772F76">
            <w:pPr>
              <w:pStyle w:val="aff1"/>
            </w:pPr>
            <w:r>
              <w:t>Элемент</w:t>
            </w:r>
          </w:p>
        </w:tc>
        <w:tc>
          <w:tcPr>
            <w:tcW w:w="629" w:type="pct"/>
            <w:tcBorders>
              <w:top w:val="single" w:sz="4" w:space="0" w:color="auto"/>
              <w:left w:val="single" w:sz="4" w:space="0" w:color="auto"/>
              <w:bottom w:val="single" w:sz="4" w:space="0" w:color="auto"/>
              <w:right w:val="single" w:sz="4" w:space="0" w:color="auto"/>
            </w:tcBorders>
            <w:shd w:val="clear" w:color="auto" w:fill="auto"/>
          </w:tcPr>
          <w:p w14:paraId="61DF11FB" w14:textId="77777777" w:rsidR="00393B1F" w:rsidRDefault="00772F76">
            <w:pPr>
              <w:pStyle w:val="aff1"/>
            </w:pPr>
            <w:r>
              <w:t>STRING (1)</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45C1B8ED" w14:textId="77777777" w:rsidR="00393B1F" w:rsidRDefault="00772F76">
            <w:pPr>
              <w:pStyle w:val="aff1"/>
            </w:pPr>
            <w:r>
              <w:t>Да</w:t>
            </w:r>
          </w:p>
        </w:tc>
        <w:tc>
          <w:tcPr>
            <w:tcW w:w="1461" w:type="pct"/>
            <w:tcBorders>
              <w:top w:val="single" w:sz="4" w:space="0" w:color="auto"/>
              <w:left w:val="single" w:sz="4" w:space="0" w:color="auto"/>
              <w:bottom w:val="single" w:sz="4" w:space="0" w:color="auto"/>
              <w:right w:val="single" w:sz="4" w:space="0" w:color="auto"/>
            </w:tcBorders>
            <w:shd w:val="clear" w:color="auto" w:fill="auto"/>
          </w:tcPr>
          <w:p w14:paraId="33E047C5" w14:textId="77777777" w:rsidR="00393B1F" w:rsidRDefault="00772F76">
            <w:pPr>
              <w:pStyle w:val="aff1"/>
              <w:jc w:val="both"/>
            </w:pPr>
            <w:r>
              <w:t>Вид плана счетов.</w:t>
            </w:r>
          </w:p>
          <w:p w14:paraId="3E2E2B15" w14:textId="77777777" w:rsidR="00393B1F" w:rsidRDefault="00772F76">
            <w:pPr>
              <w:pStyle w:val="aff1"/>
            </w:pPr>
            <w:r>
              <w:t>Принимает значения:</w:t>
            </w:r>
          </w:p>
          <w:p w14:paraId="0C37884B" w14:textId="77777777" w:rsidR="00393B1F" w:rsidRDefault="00772F76">
            <w:pPr>
              <w:pStyle w:val="aff1"/>
            </w:pPr>
            <w:r>
              <w:t>1 – казенное;</w:t>
            </w:r>
          </w:p>
          <w:p w14:paraId="4974598C" w14:textId="77777777" w:rsidR="00393B1F" w:rsidRDefault="00772F76">
            <w:pPr>
              <w:pStyle w:val="aff1"/>
            </w:pPr>
            <w:r>
              <w:t>2 – бюджетное;</w:t>
            </w:r>
          </w:p>
          <w:p w14:paraId="0F9C2176" w14:textId="77777777" w:rsidR="00393B1F" w:rsidRDefault="00772F76">
            <w:pPr>
              <w:pStyle w:val="aff1"/>
              <w:jc w:val="both"/>
            </w:pPr>
            <w:r>
              <w:t>3 – автономное</w:t>
            </w:r>
          </w:p>
        </w:tc>
      </w:tr>
      <w:tr w:rsidR="00393B1F" w14:paraId="05BF2B8E" w14:textId="77777777">
        <w:tc>
          <w:tcPr>
            <w:tcW w:w="830" w:type="pct"/>
            <w:tcBorders>
              <w:top w:val="single" w:sz="4" w:space="0" w:color="auto"/>
              <w:left w:val="single" w:sz="4" w:space="0" w:color="auto"/>
              <w:bottom w:val="single" w:sz="4" w:space="0" w:color="auto"/>
              <w:right w:val="single" w:sz="4" w:space="0" w:color="auto"/>
            </w:tcBorders>
            <w:shd w:val="clear" w:color="auto" w:fill="auto"/>
          </w:tcPr>
          <w:p w14:paraId="1B85F172" w14:textId="77777777" w:rsidR="00393B1F" w:rsidRDefault="00772F76">
            <w:pPr>
              <w:pStyle w:val="aff1"/>
            </w:pPr>
            <w:r>
              <w:t>ORGANIZATION</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7C8C6DDD" w14:textId="77777777" w:rsidR="00393B1F" w:rsidRDefault="00772F76">
            <w:pPr>
              <w:pStyle w:val="aff1"/>
            </w:pPr>
            <w:r>
              <w:t>NAME</w:t>
            </w: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325FB41E" w14:textId="77777777" w:rsidR="00393B1F" w:rsidRDefault="00772F76">
            <w:pPr>
              <w:pStyle w:val="aff1"/>
            </w:pPr>
            <w:r>
              <w:t>Элемент</w:t>
            </w:r>
          </w:p>
        </w:tc>
        <w:tc>
          <w:tcPr>
            <w:tcW w:w="629" w:type="pct"/>
            <w:tcBorders>
              <w:top w:val="single" w:sz="4" w:space="0" w:color="auto"/>
              <w:left w:val="single" w:sz="4" w:space="0" w:color="auto"/>
              <w:bottom w:val="single" w:sz="4" w:space="0" w:color="auto"/>
              <w:right w:val="single" w:sz="4" w:space="0" w:color="auto"/>
            </w:tcBorders>
            <w:shd w:val="clear" w:color="auto" w:fill="auto"/>
          </w:tcPr>
          <w:p w14:paraId="1C8DAE0E" w14:textId="77777777" w:rsidR="00393B1F" w:rsidRDefault="00772F76">
            <w:pPr>
              <w:pStyle w:val="aff1"/>
            </w:pPr>
            <w:r>
              <w:t>STRING (300)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25B09AF" w14:textId="77777777" w:rsidR="00393B1F" w:rsidRDefault="00772F76">
            <w:pPr>
              <w:pStyle w:val="aff1"/>
            </w:pPr>
            <w:r>
              <w:t>Да</w:t>
            </w:r>
          </w:p>
        </w:tc>
        <w:tc>
          <w:tcPr>
            <w:tcW w:w="1461" w:type="pct"/>
            <w:tcBorders>
              <w:top w:val="single" w:sz="4" w:space="0" w:color="auto"/>
              <w:left w:val="single" w:sz="4" w:space="0" w:color="auto"/>
              <w:bottom w:val="single" w:sz="4" w:space="0" w:color="auto"/>
              <w:right w:val="single" w:sz="4" w:space="0" w:color="auto"/>
            </w:tcBorders>
            <w:shd w:val="clear" w:color="auto" w:fill="auto"/>
          </w:tcPr>
          <w:p w14:paraId="798F33B2" w14:textId="77777777" w:rsidR="00393B1F" w:rsidRDefault="00772F76">
            <w:pPr>
              <w:pStyle w:val="aff1"/>
              <w:jc w:val="both"/>
            </w:pPr>
            <w:r>
              <w:t>Полное наименование</w:t>
            </w:r>
          </w:p>
        </w:tc>
      </w:tr>
      <w:tr w:rsidR="00393B1F" w14:paraId="59CC25B9" w14:textId="77777777">
        <w:tc>
          <w:tcPr>
            <w:tcW w:w="830" w:type="pct"/>
            <w:tcBorders>
              <w:top w:val="single" w:sz="4" w:space="0" w:color="auto"/>
              <w:left w:val="single" w:sz="4" w:space="0" w:color="auto"/>
              <w:bottom w:val="single" w:sz="4" w:space="0" w:color="auto"/>
              <w:right w:val="single" w:sz="4" w:space="0" w:color="auto"/>
            </w:tcBorders>
          </w:tcPr>
          <w:p w14:paraId="11F6A2C2" w14:textId="77777777" w:rsidR="00393B1F" w:rsidRDefault="00772F76">
            <w:pPr>
              <w:pStyle w:val="aff1"/>
            </w:pPr>
            <w:r>
              <w:t>ORGANIZATION</w:t>
            </w:r>
          </w:p>
        </w:tc>
        <w:tc>
          <w:tcPr>
            <w:tcW w:w="782" w:type="pct"/>
            <w:tcBorders>
              <w:top w:val="single" w:sz="4" w:space="0" w:color="auto"/>
              <w:left w:val="single" w:sz="4" w:space="0" w:color="auto"/>
              <w:bottom w:val="single" w:sz="4" w:space="0" w:color="auto"/>
              <w:right w:val="single" w:sz="4" w:space="0" w:color="auto"/>
            </w:tcBorders>
          </w:tcPr>
          <w:p w14:paraId="3DCE9A7C" w14:textId="77777777" w:rsidR="00393B1F" w:rsidRDefault="00772F76">
            <w:pPr>
              <w:pStyle w:val="aff1"/>
            </w:pPr>
            <w:r>
              <w:t>INN</w:t>
            </w:r>
          </w:p>
        </w:tc>
        <w:tc>
          <w:tcPr>
            <w:tcW w:w="519" w:type="pct"/>
            <w:tcBorders>
              <w:top w:val="single" w:sz="4" w:space="0" w:color="auto"/>
              <w:left w:val="single" w:sz="4" w:space="0" w:color="auto"/>
              <w:bottom w:val="single" w:sz="4" w:space="0" w:color="auto"/>
              <w:right w:val="single" w:sz="4" w:space="0" w:color="auto"/>
            </w:tcBorders>
          </w:tcPr>
          <w:p w14:paraId="3A094EC1" w14:textId="77777777" w:rsidR="00393B1F" w:rsidRDefault="00772F76">
            <w:pPr>
              <w:pStyle w:val="aff1"/>
            </w:pPr>
            <w:r>
              <w:t>Элемент</w:t>
            </w:r>
          </w:p>
        </w:tc>
        <w:tc>
          <w:tcPr>
            <w:tcW w:w="629" w:type="pct"/>
            <w:tcBorders>
              <w:top w:val="single" w:sz="4" w:space="0" w:color="auto"/>
              <w:left w:val="single" w:sz="4" w:space="0" w:color="auto"/>
              <w:bottom w:val="single" w:sz="4" w:space="0" w:color="auto"/>
              <w:right w:val="single" w:sz="4" w:space="0" w:color="auto"/>
            </w:tcBorders>
          </w:tcPr>
          <w:p w14:paraId="121F1570" w14:textId="77777777" w:rsidR="00393B1F" w:rsidRDefault="00772F76">
            <w:pPr>
              <w:pStyle w:val="aff1"/>
            </w:pPr>
            <w:r>
              <w:t>STRING (10)</w:t>
            </w:r>
          </w:p>
        </w:tc>
        <w:tc>
          <w:tcPr>
            <w:tcW w:w="776" w:type="pct"/>
            <w:tcBorders>
              <w:top w:val="single" w:sz="4" w:space="0" w:color="auto"/>
              <w:left w:val="single" w:sz="4" w:space="0" w:color="auto"/>
              <w:bottom w:val="single" w:sz="4" w:space="0" w:color="auto"/>
              <w:right w:val="single" w:sz="4" w:space="0" w:color="auto"/>
            </w:tcBorders>
          </w:tcPr>
          <w:p w14:paraId="4D861C90" w14:textId="77777777" w:rsidR="00393B1F" w:rsidRDefault="00772F76">
            <w:pPr>
              <w:pStyle w:val="aff1"/>
            </w:pPr>
            <w:r>
              <w:t>Да</w:t>
            </w:r>
          </w:p>
        </w:tc>
        <w:tc>
          <w:tcPr>
            <w:tcW w:w="1461" w:type="pct"/>
            <w:tcBorders>
              <w:top w:val="single" w:sz="4" w:space="0" w:color="auto"/>
              <w:left w:val="single" w:sz="4" w:space="0" w:color="auto"/>
              <w:bottom w:val="single" w:sz="4" w:space="0" w:color="auto"/>
              <w:right w:val="single" w:sz="4" w:space="0" w:color="auto"/>
            </w:tcBorders>
          </w:tcPr>
          <w:p w14:paraId="2D02A6F7" w14:textId="77777777" w:rsidR="00393B1F" w:rsidRDefault="00772F76">
            <w:pPr>
              <w:pStyle w:val="aff1"/>
              <w:jc w:val="both"/>
            </w:pPr>
            <w:r>
              <w:t>ИНН</w:t>
            </w:r>
          </w:p>
        </w:tc>
      </w:tr>
      <w:tr w:rsidR="00393B1F" w14:paraId="055B1E62" w14:textId="77777777">
        <w:tc>
          <w:tcPr>
            <w:tcW w:w="830" w:type="pct"/>
            <w:tcBorders>
              <w:top w:val="single" w:sz="4" w:space="0" w:color="auto"/>
              <w:left w:val="single" w:sz="4" w:space="0" w:color="auto"/>
              <w:bottom w:val="single" w:sz="4" w:space="0" w:color="auto"/>
              <w:right w:val="single" w:sz="4" w:space="0" w:color="auto"/>
            </w:tcBorders>
          </w:tcPr>
          <w:p w14:paraId="07D01BCD" w14:textId="77777777" w:rsidR="00393B1F" w:rsidRDefault="00772F76">
            <w:pPr>
              <w:pStyle w:val="aff1"/>
            </w:pPr>
            <w:r>
              <w:t>ORGANIZATION</w:t>
            </w:r>
          </w:p>
        </w:tc>
        <w:tc>
          <w:tcPr>
            <w:tcW w:w="782" w:type="pct"/>
            <w:tcBorders>
              <w:top w:val="single" w:sz="4" w:space="0" w:color="auto"/>
              <w:left w:val="single" w:sz="4" w:space="0" w:color="auto"/>
              <w:bottom w:val="single" w:sz="4" w:space="0" w:color="auto"/>
              <w:right w:val="single" w:sz="4" w:space="0" w:color="auto"/>
            </w:tcBorders>
          </w:tcPr>
          <w:p w14:paraId="55C74909" w14:textId="77777777" w:rsidR="00393B1F" w:rsidRDefault="00772F76">
            <w:pPr>
              <w:pStyle w:val="aff1"/>
            </w:pPr>
            <w:r>
              <w:t>KPP</w:t>
            </w:r>
          </w:p>
        </w:tc>
        <w:tc>
          <w:tcPr>
            <w:tcW w:w="519" w:type="pct"/>
            <w:tcBorders>
              <w:top w:val="single" w:sz="4" w:space="0" w:color="auto"/>
              <w:left w:val="single" w:sz="4" w:space="0" w:color="auto"/>
              <w:bottom w:val="single" w:sz="4" w:space="0" w:color="auto"/>
              <w:right w:val="single" w:sz="4" w:space="0" w:color="auto"/>
            </w:tcBorders>
          </w:tcPr>
          <w:p w14:paraId="5949B5A2" w14:textId="77777777" w:rsidR="00393B1F" w:rsidRDefault="00772F76">
            <w:pPr>
              <w:pStyle w:val="aff1"/>
            </w:pPr>
            <w:r>
              <w:t>Элемент</w:t>
            </w:r>
          </w:p>
        </w:tc>
        <w:tc>
          <w:tcPr>
            <w:tcW w:w="629" w:type="pct"/>
            <w:tcBorders>
              <w:top w:val="single" w:sz="4" w:space="0" w:color="auto"/>
              <w:left w:val="single" w:sz="4" w:space="0" w:color="auto"/>
              <w:bottom w:val="single" w:sz="4" w:space="0" w:color="auto"/>
              <w:right w:val="single" w:sz="4" w:space="0" w:color="auto"/>
            </w:tcBorders>
          </w:tcPr>
          <w:p w14:paraId="7BCA001C" w14:textId="77777777" w:rsidR="00393B1F" w:rsidRDefault="00772F76">
            <w:pPr>
              <w:pStyle w:val="aff1"/>
            </w:pPr>
            <w:r>
              <w:t>STRING (9)</w:t>
            </w:r>
          </w:p>
        </w:tc>
        <w:tc>
          <w:tcPr>
            <w:tcW w:w="776" w:type="pct"/>
            <w:tcBorders>
              <w:top w:val="single" w:sz="4" w:space="0" w:color="auto"/>
              <w:left w:val="single" w:sz="4" w:space="0" w:color="auto"/>
              <w:bottom w:val="single" w:sz="4" w:space="0" w:color="auto"/>
              <w:right w:val="single" w:sz="4" w:space="0" w:color="auto"/>
            </w:tcBorders>
          </w:tcPr>
          <w:p w14:paraId="0F732078" w14:textId="77777777" w:rsidR="00393B1F" w:rsidRDefault="00772F76">
            <w:pPr>
              <w:pStyle w:val="aff1"/>
            </w:pPr>
            <w:r>
              <w:t>Да</w:t>
            </w:r>
          </w:p>
        </w:tc>
        <w:tc>
          <w:tcPr>
            <w:tcW w:w="1461" w:type="pct"/>
            <w:tcBorders>
              <w:top w:val="single" w:sz="4" w:space="0" w:color="auto"/>
              <w:left w:val="single" w:sz="4" w:space="0" w:color="auto"/>
              <w:bottom w:val="single" w:sz="4" w:space="0" w:color="auto"/>
              <w:right w:val="single" w:sz="4" w:space="0" w:color="auto"/>
            </w:tcBorders>
          </w:tcPr>
          <w:p w14:paraId="4EB15D75" w14:textId="77777777" w:rsidR="00393B1F" w:rsidRDefault="00772F76">
            <w:pPr>
              <w:pStyle w:val="aff1"/>
              <w:jc w:val="both"/>
            </w:pPr>
            <w:r>
              <w:t>КПП</w:t>
            </w:r>
          </w:p>
        </w:tc>
      </w:tr>
      <w:tr w:rsidR="00393B1F" w14:paraId="773307ED" w14:textId="77777777">
        <w:tc>
          <w:tcPr>
            <w:tcW w:w="830" w:type="pct"/>
            <w:tcBorders>
              <w:top w:val="single" w:sz="4" w:space="0" w:color="auto"/>
              <w:left w:val="single" w:sz="4" w:space="0" w:color="auto"/>
              <w:bottom w:val="single" w:sz="4" w:space="0" w:color="auto"/>
              <w:right w:val="single" w:sz="4" w:space="0" w:color="auto"/>
            </w:tcBorders>
            <w:shd w:val="clear" w:color="auto" w:fill="auto"/>
          </w:tcPr>
          <w:p w14:paraId="13A95704" w14:textId="77777777" w:rsidR="00393B1F" w:rsidRDefault="00772F76">
            <w:pPr>
              <w:pStyle w:val="aff1"/>
            </w:pPr>
            <w:r>
              <w:t>ORGANIZATION</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627BFDE2" w14:textId="77777777" w:rsidR="00393B1F" w:rsidRDefault="00772F76">
            <w:pPr>
              <w:pStyle w:val="aff1"/>
            </w:pPr>
            <w:r>
              <w:t>GLAVA</w:t>
            </w: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49C7A13D" w14:textId="77777777" w:rsidR="00393B1F" w:rsidRDefault="00772F76">
            <w:pPr>
              <w:pStyle w:val="aff1"/>
            </w:pPr>
            <w:r>
              <w:t>Элемент</w:t>
            </w:r>
          </w:p>
        </w:tc>
        <w:tc>
          <w:tcPr>
            <w:tcW w:w="629" w:type="pct"/>
            <w:tcBorders>
              <w:top w:val="single" w:sz="4" w:space="0" w:color="auto"/>
              <w:left w:val="single" w:sz="4" w:space="0" w:color="auto"/>
              <w:bottom w:val="single" w:sz="4" w:space="0" w:color="auto"/>
              <w:right w:val="single" w:sz="4" w:space="0" w:color="auto"/>
            </w:tcBorders>
            <w:shd w:val="clear" w:color="auto" w:fill="auto"/>
          </w:tcPr>
          <w:p w14:paraId="0A818EB5" w14:textId="77777777" w:rsidR="00393B1F" w:rsidRDefault="00772F76">
            <w:pPr>
              <w:pStyle w:val="aff1"/>
            </w:pPr>
            <w:r>
              <w:t>STRING (3)</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274C7EA9" w14:textId="77777777" w:rsidR="00393B1F" w:rsidRDefault="00772F76">
            <w:pPr>
              <w:pStyle w:val="aff1"/>
            </w:pPr>
            <w:r>
              <w:t>Да</w:t>
            </w:r>
          </w:p>
        </w:tc>
        <w:tc>
          <w:tcPr>
            <w:tcW w:w="1461" w:type="pct"/>
            <w:tcBorders>
              <w:top w:val="single" w:sz="4" w:space="0" w:color="auto"/>
              <w:left w:val="single" w:sz="4" w:space="0" w:color="auto"/>
              <w:bottom w:val="single" w:sz="4" w:space="0" w:color="auto"/>
              <w:right w:val="single" w:sz="4" w:space="0" w:color="auto"/>
            </w:tcBorders>
            <w:shd w:val="clear" w:color="auto" w:fill="auto"/>
          </w:tcPr>
          <w:p w14:paraId="3CA3E91E" w14:textId="77777777" w:rsidR="00393B1F" w:rsidRDefault="00772F76">
            <w:pPr>
              <w:pStyle w:val="aff1"/>
              <w:jc w:val="both"/>
            </w:pPr>
            <w:r>
              <w:t>Код главы</w:t>
            </w:r>
          </w:p>
        </w:tc>
      </w:tr>
      <w:tr w:rsidR="00393B1F" w14:paraId="78AD8BA1" w14:textId="77777777">
        <w:tc>
          <w:tcPr>
            <w:tcW w:w="830" w:type="pct"/>
            <w:tcBorders>
              <w:top w:val="single" w:sz="4" w:space="0" w:color="auto"/>
              <w:left w:val="single" w:sz="4" w:space="0" w:color="auto"/>
              <w:bottom w:val="single" w:sz="4" w:space="0" w:color="auto"/>
              <w:right w:val="single" w:sz="4" w:space="0" w:color="auto"/>
            </w:tcBorders>
            <w:shd w:val="clear" w:color="auto" w:fill="auto"/>
          </w:tcPr>
          <w:p w14:paraId="7BC3FBBE" w14:textId="77777777" w:rsidR="00393B1F" w:rsidRDefault="00772F76">
            <w:pPr>
              <w:pStyle w:val="aff1"/>
            </w:pPr>
            <w:r>
              <w:t>ORGANIZATION</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289D908D" w14:textId="77777777" w:rsidR="00393B1F" w:rsidRDefault="00772F76">
            <w:pPr>
              <w:pStyle w:val="aff1"/>
            </w:pPr>
            <w:r>
              <w:t>GRBS</w:t>
            </w: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3FBF33AF" w14:textId="77777777" w:rsidR="00393B1F" w:rsidRDefault="00772F76">
            <w:pPr>
              <w:pStyle w:val="aff1"/>
            </w:pPr>
            <w:r>
              <w:t>Элемент</w:t>
            </w:r>
          </w:p>
        </w:tc>
        <w:tc>
          <w:tcPr>
            <w:tcW w:w="629" w:type="pct"/>
            <w:tcBorders>
              <w:top w:val="single" w:sz="4" w:space="0" w:color="auto"/>
              <w:left w:val="single" w:sz="4" w:space="0" w:color="auto"/>
              <w:bottom w:val="single" w:sz="4" w:space="0" w:color="auto"/>
              <w:right w:val="single" w:sz="4" w:space="0" w:color="auto"/>
            </w:tcBorders>
            <w:shd w:val="clear" w:color="auto" w:fill="auto"/>
          </w:tcPr>
          <w:p w14:paraId="252E9ED6" w14:textId="77777777" w:rsidR="00393B1F" w:rsidRDefault="00772F76">
            <w:pPr>
              <w:pStyle w:val="aff1"/>
            </w:pPr>
            <w:r>
              <w:t>STRING (1)</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8903E8E" w14:textId="77777777" w:rsidR="00393B1F" w:rsidRDefault="00772F76">
            <w:pPr>
              <w:pStyle w:val="aff1"/>
            </w:pPr>
            <w:r>
              <w:t>Да</w:t>
            </w:r>
          </w:p>
        </w:tc>
        <w:tc>
          <w:tcPr>
            <w:tcW w:w="1461" w:type="pct"/>
            <w:tcBorders>
              <w:top w:val="single" w:sz="4" w:space="0" w:color="auto"/>
              <w:left w:val="single" w:sz="4" w:space="0" w:color="auto"/>
              <w:bottom w:val="single" w:sz="4" w:space="0" w:color="auto"/>
              <w:right w:val="single" w:sz="4" w:space="0" w:color="auto"/>
            </w:tcBorders>
            <w:shd w:val="clear" w:color="auto" w:fill="auto"/>
          </w:tcPr>
          <w:p w14:paraId="20BC73A7" w14:textId="77777777" w:rsidR="00393B1F" w:rsidRDefault="00772F76">
            <w:pPr>
              <w:pStyle w:val="aff1"/>
              <w:jc w:val="both"/>
            </w:pPr>
            <w:r>
              <w:t>Признак того, что организация является ГРБС</w:t>
            </w:r>
          </w:p>
        </w:tc>
      </w:tr>
      <w:tr w:rsidR="00393B1F" w14:paraId="67E5477C" w14:textId="77777777">
        <w:tc>
          <w:tcPr>
            <w:tcW w:w="830" w:type="pct"/>
            <w:tcBorders>
              <w:top w:val="single" w:sz="4" w:space="0" w:color="auto"/>
              <w:left w:val="single" w:sz="4" w:space="0" w:color="auto"/>
              <w:bottom w:val="single" w:sz="4" w:space="0" w:color="auto"/>
              <w:right w:val="single" w:sz="4" w:space="0" w:color="auto"/>
            </w:tcBorders>
          </w:tcPr>
          <w:p w14:paraId="34D2A802" w14:textId="77777777" w:rsidR="00393B1F" w:rsidRDefault="00772F76">
            <w:pPr>
              <w:pStyle w:val="aff1"/>
            </w:pPr>
            <w:r>
              <w:t>ORGANIZATION</w:t>
            </w:r>
          </w:p>
        </w:tc>
        <w:tc>
          <w:tcPr>
            <w:tcW w:w="782" w:type="pct"/>
            <w:tcBorders>
              <w:top w:val="single" w:sz="4" w:space="0" w:color="auto"/>
              <w:left w:val="single" w:sz="4" w:space="0" w:color="auto"/>
              <w:bottom w:val="single" w:sz="4" w:space="0" w:color="auto"/>
              <w:right w:val="single" w:sz="4" w:space="0" w:color="auto"/>
            </w:tcBorders>
          </w:tcPr>
          <w:p w14:paraId="10842CC5" w14:textId="77777777" w:rsidR="00393B1F" w:rsidRDefault="00772F76">
            <w:pPr>
              <w:pStyle w:val="aff1"/>
            </w:pPr>
            <w:r>
              <w:t>RBS</w:t>
            </w:r>
          </w:p>
        </w:tc>
        <w:tc>
          <w:tcPr>
            <w:tcW w:w="519" w:type="pct"/>
            <w:tcBorders>
              <w:top w:val="single" w:sz="4" w:space="0" w:color="auto"/>
              <w:left w:val="single" w:sz="4" w:space="0" w:color="auto"/>
              <w:bottom w:val="single" w:sz="4" w:space="0" w:color="auto"/>
              <w:right w:val="single" w:sz="4" w:space="0" w:color="auto"/>
            </w:tcBorders>
          </w:tcPr>
          <w:p w14:paraId="39B64574" w14:textId="77777777" w:rsidR="00393B1F" w:rsidRDefault="00772F76">
            <w:pPr>
              <w:pStyle w:val="aff1"/>
            </w:pPr>
            <w:r>
              <w:t>Элемент</w:t>
            </w:r>
          </w:p>
        </w:tc>
        <w:tc>
          <w:tcPr>
            <w:tcW w:w="629" w:type="pct"/>
            <w:tcBorders>
              <w:top w:val="single" w:sz="4" w:space="0" w:color="auto"/>
              <w:left w:val="single" w:sz="4" w:space="0" w:color="auto"/>
              <w:bottom w:val="single" w:sz="4" w:space="0" w:color="auto"/>
              <w:right w:val="single" w:sz="4" w:space="0" w:color="auto"/>
            </w:tcBorders>
          </w:tcPr>
          <w:p w14:paraId="20933C59" w14:textId="77777777" w:rsidR="00393B1F" w:rsidRDefault="00772F76">
            <w:pPr>
              <w:pStyle w:val="aff1"/>
            </w:pPr>
            <w:r>
              <w:t>STRING (1)</w:t>
            </w:r>
          </w:p>
        </w:tc>
        <w:tc>
          <w:tcPr>
            <w:tcW w:w="776" w:type="pct"/>
            <w:tcBorders>
              <w:top w:val="single" w:sz="4" w:space="0" w:color="auto"/>
              <w:left w:val="single" w:sz="4" w:space="0" w:color="auto"/>
              <w:bottom w:val="single" w:sz="4" w:space="0" w:color="auto"/>
              <w:right w:val="single" w:sz="4" w:space="0" w:color="auto"/>
            </w:tcBorders>
          </w:tcPr>
          <w:p w14:paraId="4B7EE791" w14:textId="77777777" w:rsidR="00393B1F" w:rsidRDefault="00772F76">
            <w:pPr>
              <w:pStyle w:val="aff1"/>
            </w:pPr>
            <w:r>
              <w:t>Да</w:t>
            </w:r>
          </w:p>
        </w:tc>
        <w:tc>
          <w:tcPr>
            <w:tcW w:w="1461" w:type="pct"/>
            <w:tcBorders>
              <w:top w:val="single" w:sz="4" w:space="0" w:color="auto"/>
              <w:left w:val="single" w:sz="4" w:space="0" w:color="auto"/>
              <w:bottom w:val="single" w:sz="4" w:space="0" w:color="auto"/>
              <w:right w:val="single" w:sz="4" w:space="0" w:color="auto"/>
            </w:tcBorders>
          </w:tcPr>
          <w:p w14:paraId="5E867938" w14:textId="77777777" w:rsidR="00393B1F" w:rsidRDefault="00772F76">
            <w:pPr>
              <w:pStyle w:val="aff1"/>
              <w:jc w:val="both"/>
            </w:pPr>
            <w:r>
              <w:t>Признак того, что организация является РБС</w:t>
            </w:r>
          </w:p>
        </w:tc>
      </w:tr>
      <w:tr w:rsidR="00393B1F" w14:paraId="31ED3FA0" w14:textId="77777777">
        <w:tc>
          <w:tcPr>
            <w:tcW w:w="830" w:type="pct"/>
            <w:tcBorders>
              <w:top w:val="single" w:sz="4" w:space="0" w:color="auto"/>
              <w:left w:val="single" w:sz="4" w:space="0" w:color="auto"/>
              <w:bottom w:val="single" w:sz="4" w:space="0" w:color="auto"/>
              <w:right w:val="single" w:sz="4" w:space="0" w:color="auto"/>
            </w:tcBorders>
            <w:shd w:val="clear" w:color="auto" w:fill="auto"/>
          </w:tcPr>
          <w:p w14:paraId="61F460B2" w14:textId="77777777" w:rsidR="00393B1F" w:rsidRDefault="00772F76">
            <w:pPr>
              <w:pStyle w:val="aff1"/>
            </w:pPr>
            <w:r>
              <w:t>ORGANIZATION</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772E8825" w14:textId="77777777" w:rsidR="00393B1F" w:rsidRDefault="00772F76">
            <w:pPr>
              <w:pStyle w:val="aff1"/>
            </w:pPr>
            <w:r>
              <w:t>FILIAL</w:t>
            </w: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4F29DA78" w14:textId="77777777" w:rsidR="00393B1F" w:rsidRDefault="00772F76">
            <w:pPr>
              <w:pStyle w:val="aff1"/>
            </w:pPr>
            <w:r>
              <w:t>Элемент</w:t>
            </w:r>
          </w:p>
        </w:tc>
        <w:tc>
          <w:tcPr>
            <w:tcW w:w="629" w:type="pct"/>
            <w:tcBorders>
              <w:top w:val="single" w:sz="4" w:space="0" w:color="auto"/>
              <w:left w:val="single" w:sz="4" w:space="0" w:color="auto"/>
              <w:bottom w:val="single" w:sz="4" w:space="0" w:color="auto"/>
              <w:right w:val="single" w:sz="4" w:space="0" w:color="auto"/>
            </w:tcBorders>
            <w:shd w:val="clear" w:color="auto" w:fill="auto"/>
          </w:tcPr>
          <w:p w14:paraId="13AEFE25" w14:textId="77777777" w:rsidR="00393B1F" w:rsidRDefault="00772F76">
            <w:pPr>
              <w:pStyle w:val="aff1"/>
            </w:pPr>
            <w:r>
              <w:t>STRING (1)</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3B588F08" w14:textId="77777777" w:rsidR="00393B1F" w:rsidRDefault="00772F76">
            <w:pPr>
              <w:pStyle w:val="aff1"/>
            </w:pPr>
            <w:r>
              <w:t>Да</w:t>
            </w:r>
          </w:p>
        </w:tc>
        <w:tc>
          <w:tcPr>
            <w:tcW w:w="1461" w:type="pct"/>
            <w:tcBorders>
              <w:top w:val="single" w:sz="4" w:space="0" w:color="auto"/>
              <w:left w:val="single" w:sz="4" w:space="0" w:color="auto"/>
              <w:bottom w:val="single" w:sz="4" w:space="0" w:color="auto"/>
              <w:right w:val="single" w:sz="4" w:space="0" w:color="auto"/>
            </w:tcBorders>
            <w:shd w:val="clear" w:color="auto" w:fill="auto"/>
          </w:tcPr>
          <w:p w14:paraId="4F740B95" w14:textId="77777777" w:rsidR="00393B1F" w:rsidRDefault="00772F76">
            <w:pPr>
              <w:pStyle w:val="aff1"/>
              <w:jc w:val="both"/>
            </w:pPr>
            <w:r>
              <w:t>Признак того, что организация является филиалом</w:t>
            </w:r>
          </w:p>
        </w:tc>
      </w:tr>
    </w:tbl>
    <w:p w14:paraId="75AEB78F" w14:textId="77777777" w:rsidR="00393B1F" w:rsidRDefault="00772F76">
      <w:pPr>
        <w:pStyle w:val="a2"/>
      </w:pPr>
      <w:r>
        <w:lastRenderedPageBreak/>
        <w:t>Описание блока аналитики «OS» представлено в таблице «</w:t>
      </w:r>
      <w:r>
        <w:rPr>
          <w:rFonts w:hint="eastAsia"/>
        </w:rPr>
        <w:fldChar w:fldCharType="begin"/>
      </w:r>
      <w:r>
        <w:rPr>
          <w:rFonts w:hint="eastAsia"/>
        </w:rPr>
        <w:instrText xml:space="preserve"> </w:instrText>
      </w:r>
      <w:r>
        <w:instrText>REF _Ref190123671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.51 – Описание блока аналитики «OS»</w:t>
      </w:r>
      <w:r>
        <w:rPr>
          <w:rFonts w:hint="eastAsia"/>
        </w:rPr>
        <w:fldChar w:fldCharType="end"/>
      </w:r>
      <w:r>
        <w:t>».</w:t>
      </w:r>
    </w:p>
    <w:p w14:paraId="4AC4F25E" w14:textId="77777777" w:rsidR="00393B1F" w:rsidRDefault="00772F76">
      <w:pPr>
        <w:pStyle w:val="ae"/>
      </w:pPr>
      <w:bookmarkStart w:id="228" w:name="_Ref190123671"/>
      <w:bookmarkStart w:id="229" w:name="_Toc205155040"/>
      <w:r>
        <w:t xml:space="preserve">Таблица </w:t>
      </w:r>
      <w:fldSimple w:instr=" STYLEREF 1 \s ">
        <w:r>
          <w:t>2</w:t>
        </w:r>
      </w:fldSimple>
      <w:r>
        <w:t>.</w:t>
      </w:r>
      <w:fldSimple w:instr=" SEQ Таблица \* ARABIC \s 1 ">
        <w:r>
          <w:t>51</w:t>
        </w:r>
      </w:fldSimple>
      <w:r>
        <w:t xml:space="preserve"> – Описание блока аналитики «OS»</w:t>
      </w:r>
      <w:bookmarkEnd w:id="228"/>
      <w:bookmarkEnd w:id="229"/>
    </w:p>
    <w:tbl>
      <w:tblPr>
        <w:tblW w:w="5000" w:type="pct"/>
        <w:tblInd w:w="-5" w:type="dxa"/>
        <w:tblLook w:val="04A0" w:firstRow="1" w:lastRow="0" w:firstColumn="1" w:lastColumn="0" w:noHBand="0" w:noVBand="1"/>
      </w:tblPr>
      <w:tblGrid>
        <w:gridCol w:w="2097"/>
        <w:gridCol w:w="2857"/>
        <w:gridCol w:w="2033"/>
        <w:gridCol w:w="2102"/>
        <w:gridCol w:w="2251"/>
        <w:gridCol w:w="2937"/>
      </w:tblGrid>
      <w:tr w:rsidR="00393B1F" w14:paraId="53825363" w14:textId="77777777">
        <w:trPr>
          <w:trHeight w:val="20"/>
          <w:tblHeader/>
        </w:trPr>
        <w:tc>
          <w:tcPr>
            <w:tcW w:w="7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92DF16" w14:textId="77777777" w:rsidR="00393B1F" w:rsidRDefault="00772F76">
            <w:pPr>
              <w:pStyle w:val="aff2"/>
            </w:pPr>
            <w:r>
              <w:t>Родитель</w:t>
            </w: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8507CA" w14:textId="77777777" w:rsidR="00393B1F" w:rsidRDefault="00772F76">
            <w:pPr>
              <w:pStyle w:val="aff2"/>
            </w:pPr>
            <w:r>
              <w:t>Наименование</w:t>
            </w:r>
          </w:p>
        </w:tc>
        <w:tc>
          <w:tcPr>
            <w:tcW w:w="7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889E16" w14:textId="77777777" w:rsidR="00393B1F" w:rsidRDefault="00772F76">
            <w:pPr>
              <w:pStyle w:val="aff2"/>
            </w:pPr>
            <w:r>
              <w:t>Тип</w:t>
            </w:r>
          </w:p>
        </w:tc>
        <w:tc>
          <w:tcPr>
            <w:tcW w:w="7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257ED4"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7F827D" w14:textId="77777777" w:rsidR="00393B1F" w:rsidRDefault="00772F76">
            <w:pPr>
              <w:pStyle w:val="aff2"/>
            </w:pPr>
            <w:r>
              <w:t>Обязательность наличия элемента/атрибута</w:t>
            </w:r>
          </w:p>
        </w:tc>
        <w:tc>
          <w:tcPr>
            <w:tcW w:w="10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BDD431" w14:textId="77777777" w:rsidR="00393B1F" w:rsidRDefault="00772F76">
            <w:pPr>
              <w:pStyle w:val="aff2"/>
            </w:pPr>
            <w:r>
              <w:t>Дополнительная информация</w:t>
            </w:r>
          </w:p>
        </w:tc>
      </w:tr>
      <w:tr w:rsidR="00393B1F" w14:paraId="5F7B5A54" w14:textId="77777777">
        <w:tc>
          <w:tcPr>
            <w:tcW w:w="742" w:type="pct"/>
            <w:tcBorders>
              <w:top w:val="single" w:sz="4" w:space="0" w:color="auto"/>
              <w:left w:val="single" w:sz="4" w:space="0" w:color="auto"/>
              <w:bottom w:val="single" w:sz="4" w:space="0" w:color="auto"/>
              <w:right w:val="single" w:sz="4" w:space="0" w:color="auto"/>
            </w:tcBorders>
          </w:tcPr>
          <w:p w14:paraId="49C5D2E8" w14:textId="77777777" w:rsidR="00393B1F" w:rsidRDefault="00772F76">
            <w:pPr>
              <w:pStyle w:val="aff1"/>
              <w:rPr>
                <w:lang w:val="en-US"/>
              </w:rPr>
            </w:pPr>
            <w:r>
              <w:t>OS</w:t>
            </w:r>
          </w:p>
        </w:tc>
        <w:tc>
          <w:tcPr>
            <w:tcW w:w="984" w:type="pct"/>
            <w:tcBorders>
              <w:top w:val="single" w:sz="4" w:space="0" w:color="auto"/>
              <w:left w:val="single" w:sz="4" w:space="0" w:color="auto"/>
              <w:bottom w:val="single" w:sz="4" w:space="0" w:color="auto"/>
              <w:right w:val="single" w:sz="4" w:space="0" w:color="auto"/>
            </w:tcBorders>
          </w:tcPr>
          <w:p w14:paraId="4538F53C" w14:textId="77777777" w:rsidR="00393B1F" w:rsidRDefault="00772F76">
            <w:pPr>
              <w:pStyle w:val="aff1"/>
            </w:pPr>
            <w:r>
              <w:t>ID</w:t>
            </w:r>
          </w:p>
        </w:tc>
        <w:tc>
          <w:tcPr>
            <w:tcW w:w="719" w:type="pct"/>
            <w:tcBorders>
              <w:top w:val="single" w:sz="4" w:space="0" w:color="auto"/>
              <w:left w:val="single" w:sz="4" w:space="0" w:color="auto"/>
              <w:bottom w:val="single" w:sz="4" w:space="0" w:color="auto"/>
              <w:right w:val="single" w:sz="4" w:space="0" w:color="auto"/>
            </w:tcBorders>
          </w:tcPr>
          <w:p w14:paraId="3524C84D" w14:textId="77777777" w:rsidR="00393B1F" w:rsidRDefault="00772F76">
            <w:pPr>
              <w:pStyle w:val="aff1"/>
            </w:pPr>
            <w:r>
              <w:t>Атрибут</w:t>
            </w:r>
          </w:p>
        </w:tc>
        <w:tc>
          <w:tcPr>
            <w:tcW w:w="743" w:type="pct"/>
            <w:tcBorders>
              <w:top w:val="single" w:sz="4" w:space="0" w:color="auto"/>
              <w:left w:val="single" w:sz="4" w:space="0" w:color="auto"/>
              <w:bottom w:val="single" w:sz="4" w:space="0" w:color="auto"/>
              <w:right w:val="single" w:sz="4" w:space="0" w:color="auto"/>
            </w:tcBorders>
          </w:tcPr>
          <w:p w14:paraId="5F251314"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2C59CFB1" w14:textId="77777777" w:rsidR="00393B1F" w:rsidRDefault="00772F76">
            <w:pPr>
              <w:pStyle w:val="aff1"/>
            </w:pPr>
            <w:r>
              <w:t>Да</w:t>
            </w:r>
          </w:p>
        </w:tc>
        <w:tc>
          <w:tcPr>
            <w:tcW w:w="1033" w:type="pct"/>
            <w:tcBorders>
              <w:top w:val="single" w:sz="4" w:space="0" w:color="auto"/>
              <w:left w:val="single" w:sz="4" w:space="0" w:color="auto"/>
              <w:bottom w:val="single" w:sz="4" w:space="0" w:color="auto"/>
              <w:right w:val="single" w:sz="4" w:space="0" w:color="auto"/>
            </w:tcBorders>
          </w:tcPr>
          <w:p w14:paraId="0C818296" w14:textId="77777777" w:rsidR="00393B1F" w:rsidRDefault="00772F76">
            <w:pPr>
              <w:pStyle w:val="aff1"/>
              <w:jc w:val="both"/>
            </w:pPr>
            <w:r>
              <w:t>Уникальный идентификатор выгруженного объекта</w:t>
            </w:r>
          </w:p>
        </w:tc>
      </w:tr>
      <w:tr w:rsidR="00393B1F" w14:paraId="2198ED27" w14:textId="77777777">
        <w:tc>
          <w:tcPr>
            <w:tcW w:w="742" w:type="pct"/>
            <w:tcBorders>
              <w:top w:val="single" w:sz="4" w:space="0" w:color="auto"/>
              <w:left w:val="single" w:sz="4" w:space="0" w:color="auto"/>
              <w:bottom w:val="single" w:sz="4" w:space="0" w:color="auto"/>
              <w:right w:val="single" w:sz="4" w:space="0" w:color="auto"/>
            </w:tcBorders>
            <w:shd w:val="clear" w:color="auto" w:fill="auto"/>
          </w:tcPr>
          <w:p w14:paraId="1A453E4E" w14:textId="77777777" w:rsidR="00393B1F" w:rsidRDefault="00772F76">
            <w:pPr>
              <w:pStyle w:val="aff1"/>
              <w:rPr>
                <w:lang w:val="en-US"/>
              </w:rPr>
            </w:pPr>
            <w:r>
              <w:t>OS</w:t>
            </w:r>
          </w:p>
        </w:tc>
        <w:tc>
          <w:tcPr>
            <w:tcW w:w="984" w:type="pct"/>
            <w:tcBorders>
              <w:top w:val="single" w:sz="4" w:space="0" w:color="auto"/>
              <w:left w:val="single" w:sz="4" w:space="0" w:color="auto"/>
              <w:bottom w:val="single" w:sz="4" w:space="0" w:color="auto"/>
              <w:right w:val="single" w:sz="4" w:space="0" w:color="auto"/>
            </w:tcBorders>
            <w:shd w:val="clear" w:color="auto" w:fill="auto"/>
          </w:tcPr>
          <w:p w14:paraId="6D73FE7D" w14:textId="77777777" w:rsidR="00393B1F" w:rsidRDefault="00772F76">
            <w:pPr>
              <w:pStyle w:val="aff1"/>
            </w:pPr>
            <w:r>
              <w:t>GUID</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15F6FE8B" w14:textId="77777777" w:rsidR="00393B1F" w:rsidRDefault="00772F76">
            <w:pPr>
              <w:pStyle w:val="aff1"/>
            </w:pPr>
            <w:r>
              <w:t>Элемент</w:t>
            </w: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3F8FDB29"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CD7845F" w14:textId="77777777" w:rsidR="00393B1F" w:rsidRDefault="00772F76">
            <w:pPr>
              <w:pStyle w:val="aff1"/>
            </w:pPr>
            <w:r>
              <w:t>Да</w:t>
            </w:r>
          </w:p>
        </w:tc>
        <w:tc>
          <w:tcPr>
            <w:tcW w:w="1033" w:type="pct"/>
            <w:tcBorders>
              <w:top w:val="single" w:sz="4" w:space="0" w:color="auto"/>
              <w:left w:val="single" w:sz="4" w:space="0" w:color="auto"/>
              <w:bottom w:val="single" w:sz="4" w:space="0" w:color="auto"/>
              <w:right w:val="single" w:sz="4" w:space="0" w:color="auto"/>
            </w:tcBorders>
            <w:shd w:val="clear" w:color="auto" w:fill="auto"/>
          </w:tcPr>
          <w:p w14:paraId="42FDE722" w14:textId="77777777" w:rsidR="00393B1F" w:rsidRDefault="00772F76">
            <w:pPr>
              <w:pStyle w:val="aff1"/>
              <w:jc w:val="both"/>
            </w:pPr>
            <w:r>
              <w:t>(GUID) Уникальный код в ИС СПО основного средства</w:t>
            </w:r>
          </w:p>
        </w:tc>
      </w:tr>
      <w:tr w:rsidR="00393B1F" w14:paraId="21CB804C" w14:textId="77777777">
        <w:tc>
          <w:tcPr>
            <w:tcW w:w="742" w:type="pct"/>
            <w:tcBorders>
              <w:top w:val="single" w:sz="4" w:space="0" w:color="auto"/>
              <w:left w:val="single" w:sz="4" w:space="0" w:color="auto"/>
              <w:bottom w:val="single" w:sz="4" w:space="0" w:color="auto"/>
              <w:right w:val="single" w:sz="4" w:space="0" w:color="auto"/>
            </w:tcBorders>
            <w:shd w:val="clear" w:color="auto" w:fill="auto"/>
          </w:tcPr>
          <w:p w14:paraId="02CEB6EE" w14:textId="77777777" w:rsidR="00393B1F" w:rsidRDefault="00772F76">
            <w:pPr>
              <w:pStyle w:val="aff1"/>
            </w:pPr>
            <w:r>
              <w:t>OS</w:t>
            </w:r>
          </w:p>
        </w:tc>
        <w:tc>
          <w:tcPr>
            <w:tcW w:w="984" w:type="pct"/>
            <w:tcBorders>
              <w:top w:val="single" w:sz="4" w:space="0" w:color="auto"/>
              <w:left w:val="single" w:sz="4" w:space="0" w:color="auto"/>
              <w:bottom w:val="single" w:sz="4" w:space="0" w:color="auto"/>
              <w:right w:val="single" w:sz="4" w:space="0" w:color="auto"/>
            </w:tcBorders>
            <w:shd w:val="clear" w:color="auto" w:fill="auto"/>
          </w:tcPr>
          <w:p w14:paraId="4F4C800F" w14:textId="77777777" w:rsidR="00393B1F" w:rsidRDefault="00772F76">
            <w:pPr>
              <w:pStyle w:val="aff1"/>
            </w:pPr>
            <w:r>
              <w:t>INV_NOMER</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44D990C0" w14:textId="77777777" w:rsidR="00393B1F" w:rsidRDefault="00772F76">
            <w:pPr>
              <w:pStyle w:val="aff1"/>
            </w:pPr>
            <w:r>
              <w:t>Элемент</w:t>
            </w: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6992E34C"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4326DABD" w14:textId="77777777" w:rsidR="00393B1F" w:rsidRDefault="00772F76">
            <w:pPr>
              <w:pStyle w:val="aff1"/>
            </w:pPr>
            <w:r>
              <w:t>Нет</w:t>
            </w:r>
          </w:p>
        </w:tc>
        <w:tc>
          <w:tcPr>
            <w:tcW w:w="1033" w:type="pct"/>
            <w:tcBorders>
              <w:top w:val="single" w:sz="4" w:space="0" w:color="auto"/>
              <w:left w:val="single" w:sz="4" w:space="0" w:color="auto"/>
              <w:bottom w:val="single" w:sz="4" w:space="0" w:color="auto"/>
              <w:right w:val="single" w:sz="4" w:space="0" w:color="auto"/>
            </w:tcBorders>
            <w:shd w:val="clear" w:color="auto" w:fill="auto"/>
          </w:tcPr>
          <w:p w14:paraId="44A24F5D" w14:textId="77777777" w:rsidR="00393B1F" w:rsidRDefault="00772F76">
            <w:pPr>
              <w:pStyle w:val="aff1"/>
              <w:jc w:val="both"/>
            </w:pPr>
            <w:r>
              <w:t>Инвентарный номер</w:t>
            </w:r>
          </w:p>
        </w:tc>
      </w:tr>
      <w:tr w:rsidR="00393B1F" w14:paraId="3916DFC3" w14:textId="77777777">
        <w:tc>
          <w:tcPr>
            <w:tcW w:w="742" w:type="pct"/>
            <w:tcBorders>
              <w:top w:val="single" w:sz="4" w:space="0" w:color="auto"/>
              <w:left w:val="single" w:sz="4" w:space="0" w:color="auto"/>
              <w:bottom w:val="single" w:sz="4" w:space="0" w:color="auto"/>
              <w:right w:val="single" w:sz="4" w:space="0" w:color="auto"/>
            </w:tcBorders>
            <w:shd w:val="clear" w:color="auto" w:fill="auto"/>
          </w:tcPr>
          <w:p w14:paraId="1705B176" w14:textId="77777777" w:rsidR="00393B1F" w:rsidRDefault="00772F76">
            <w:pPr>
              <w:pStyle w:val="aff1"/>
              <w:rPr>
                <w:lang w:val="en-US"/>
              </w:rPr>
            </w:pPr>
            <w:r>
              <w:t>OS</w:t>
            </w:r>
          </w:p>
        </w:tc>
        <w:tc>
          <w:tcPr>
            <w:tcW w:w="984" w:type="pct"/>
            <w:tcBorders>
              <w:top w:val="single" w:sz="4" w:space="0" w:color="auto"/>
              <w:left w:val="single" w:sz="4" w:space="0" w:color="auto"/>
              <w:bottom w:val="single" w:sz="4" w:space="0" w:color="auto"/>
              <w:right w:val="single" w:sz="4" w:space="0" w:color="auto"/>
            </w:tcBorders>
            <w:shd w:val="clear" w:color="auto" w:fill="auto"/>
          </w:tcPr>
          <w:p w14:paraId="5075CB24" w14:textId="77777777" w:rsidR="00393B1F" w:rsidRDefault="00772F76">
            <w:pPr>
              <w:pStyle w:val="aff1"/>
            </w:pPr>
            <w:r>
              <w:t>NAME</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51FF04A9" w14:textId="77777777" w:rsidR="00393B1F" w:rsidRDefault="00772F76">
            <w:pPr>
              <w:pStyle w:val="aff1"/>
            </w:pPr>
            <w:r>
              <w:t>Элемент</w:t>
            </w: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3F62A667" w14:textId="77777777" w:rsidR="00393B1F" w:rsidRDefault="00772F76">
            <w:pPr>
              <w:pStyle w:val="aff1"/>
            </w:pPr>
            <w:r>
              <w:t>STRING (300)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4696A38C" w14:textId="77777777" w:rsidR="00393B1F" w:rsidRDefault="00772F76">
            <w:pPr>
              <w:pStyle w:val="aff1"/>
            </w:pPr>
            <w:r>
              <w:t>Нет</w:t>
            </w:r>
          </w:p>
        </w:tc>
        <w:tc>
          <w:tcPr>
            <w:tcW w:w="1033" w:type="pct"/>
            <w:tcBorders>
              <w:top w:val="single" w:sz="4" w:space="0" w:color="auto"/>
              <w:left w:val="single" w:sz="4" w:space="0" w:color="auto"/>
              <w:bottom w:val="single" w:sz="4" w:space="0" w:color="auto"/>
              <w:right w:val="single" w:sz="4" w:space="0" w:color="auto"/>
            </w:tcBorders>
            <w:shd w:val="clear" w:color="auto" w:fill="auto"/>
          </w:tcPr>
          <w:p w14:paraId="1C0CFB71" w14:textId="77777777" w:rsidR="00393B1F" w:rsidRDefault="00772F76">
            <w:pPr>
              <w:pStyle w:val="aff1"/>
              <w:jc w:val="both"/>
            </w:pPr>
            <w:r>
              <w:t>Полное наименование ОС</w:t>
            </w:r>
          </w:p>
        </w:tc>
      </w:tr>
      <w:tr w:rsidR="00393B1F" w14:paraId="2B9A5DDF" w14:textId="77777777">
        <w:tc>
          <w:tcPr>
            <w:tcW w:w="742" w:type="pct"/>
            <w:tcBorders>
              <w:top w:val="single" w:sz="4" w:space="0" w:color="auto"/>
              <w:left w:val="single" w:sz="4" w:space="0" w:color="auto"/>
              <w:bottom w:val="single" w:sz="4" w:space="0" w:color="auto"/>
              <w:right w:val="single" w:sz="4" w:space="0" w:color="auto"/>
            </w:tcBorders>
            <w:shd w:val="clear" w:color="auto" w:fill="auto"/>
          </w:tcPr>
          <w:p w14:paraId="3D932125" w14:textId="77777777" w:rsidR="00393B1F" w:rsidRDefault="00772F76">
            <w:pPr>
              <w:pStyle w:val="aff1"/>
              <w:rPr>
                <w:lang w:val="en-US"/>
              </w:rPr>
            </w:pPr>
            <w:r>
              <w:t>OS</w:t>
            </w:r>
          </w:p>
        </w:tc>
        <w:tc>
          <w:tcPr>
            <w:tcW w:w="984" w:type="pct"/>
            <w:tcBorders>
              <w:top w:val="single" w:sz="4" w:space="0" w:color="auto"/>
              <w:left w:val="single" w:sz="4" w:space="0" w:color="auto"/>
              <w:bottom w:val="single" w:sz="4" w:space="0" w:color="auto"/>
              <w:right w:val="single" w:sz="4" w:space="0" w:color="auto"/>
            </w:tcBorders>
            <w:shd w:val="clear" w:color="auto" w:fill="auto"/>
          </w:tcPr>
          <w:p w14:paraId="506B5218" w14:textId="77777777" w:rsidR="00393B1F" w:rsidRDefault="00772F76">
            <w:pPr>
              <w:pStyle w:val="aff1"/>
            </w:pPr>
            <w:r>
              <w:t>SROK</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403951C3" w14:textId="77777777" w:rsidR="00393B1F" w:rsidRDefault="00772F76">
            <w:pPr>
              <w:pStyle w:val="aff1"/>
            </w:pPr>
            <w:r>
              <w:t>Элемент</w:t>
            </w: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72028705" w14:textId="77777777" w:rsidR="00393B1F" w:rsidRDefault="00772F76">
            <w:pPr>
              <w:pStyle w:val="aff1"/>
            </w:pPr>
            <w:r>
              <w:t>DECIMAL (10,0)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6602BB35" w14:textId="77777777" w:rsidR="00393B1F" w:rsidRDefault="00772F76">
            <w:pPr>
              <w:pStyle w:val="aff1"/>
            </w:pPr>
            <w:r>
              <w:t>Нет</w:t>
            </w:r>
          </w:p>
        </w:tc>
        <w:tc>
          <w:tcPr>
            <w:tcW w:w="1033" w:type="pct"/>
            <w:tcBorders>
              <w:top w:val="single" w:sz="4" w:space="0" w:color="auto"/>
              <w:left w:val="single" w:sz="4" w:space="0" w:color="auto"/>
              <w:bottom w:val="single" w:sz="4" w:space="0" w:color="auto"/>
              <w:right w:val="single" w:sz="4" w:space="0" w:color="auto"/>
            </w:tcBorders>
            <w:shd w:val="clear" w:color="auto" w:fill="auto"/>
          </w:tcPr>
          <w:p w14:paraId="11D4CBC7" w14:textId="77777777" w:rsidR="00393B1F" w:rsidRDefault="00772F76">
            <w:pPr>
              <w:pStyle w:val="aff1"/>
              <w:jc w:val="both"/>
            </w:pPr>
            <w:r>
              <w:t>Срок полезного использования, мес</w:t>
            </w:r>
          </w:p>
        </w:tc>
      </w:tr>
      <w:tr w:rsidR="00393B1F" w14:paraId="33111A3D" w14:textId="77777777">
        <w:tc>
          <w:tcPr>
            <w:tcW w:w="742" w:type="pct"/>
            <w:tcBorders>
              <w:top w:val="single" w:sz="4" w:space="0" w:color="auto"/>
              <w:left w:val="single" w:sz="4" w:space="0" w:color="auto"/>
              <w:bottom w:val="single" w:sz="4" w:space="0" w:color="auto"/>
              <w:right w:val="single" w:sz="4" w:space="0" w:color="auto"/>
            </w:tcBorders>
            <w:shd w:val="clear" w:color="auto" w:fill="auto"/>
          </w:tcPr>
          <w:p w14:paraId="5C0FFFEA" w14:textId="77777777" w:rsidR="00393B1F" w:rsidRDefault="00772F76">
            <w:pPr>
              <w:pStyle w:val="aff1"/>
              <w:rPr>
                <w:lang w:val="en-US"/>
              </w:rPr>
            </w:pPr>
            <w:r>
              <w:t>OS</w:t>
            </w:r>
          </w:p>
        </w:tc>
        <w:tc>
          <w:tcPr>
            <w:tcW w:w="984" w:type="pct"/>
            <w:tcBorders>
              <w:top w:val="single" w:sz="4" w:space="0" w:color="auto"/>
              <w:left w:val="single" w:sz="4" w:space="0" w:color="auto"/>
              <w:bottom w:val="single" w:sz="4" w:space="0" w:color="auto"/>
              <w:right w:val="single" w:sz="4" w:space="0" w:color="auto"/>
            </w:tcBorders>
            <w:shd w:val="clear" w:color="auto" w:fill="auto"/>
          </w:tcPr>
          <w:p w14:paraId="6CD98DEB" w14:textId="77777777" w:rsidR="00393B1F" w:rsidRDefault="00772F76">
            <w:pPr>
              <w:pStyle w:val="aff1"/>
            </w:pPr>
            <w:r>
              <w:t>AMORT_GR</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71266F5F" w14:textId="77777777" w:rsidR="00393B1F" w:rsidRDefault="00772F76">
            <w:pPr>
              <w:pStyle w:val="aff1"/>
            </w:pPr>
            <w:r>
              <w:t>Элемент</w:t>
            </w: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6A8B8B37" w14:textId="77777777" w:rsidR="00393B1F" w:rsidRDefault="00772F76">
            <w:pPr>
              <w:pStyle w:val="aff1"/>
            </w:pPr>
            <w:r>
              <w:t>STRING (2)</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668B8FE" w14:textId="77777777" w:rsidR="00393B1F" w:rsidRDefault="00772F76">
            <w:pPr>
              <w:pStyle w:val="aff1"/>
            </w:pPr>
            <w:r>
              <w:t>Нет</w:t>
            </w:r>
          </w:p>
        </w:tc>
        <w:tc>
          <w:tcPr>
            <w:tcW w:w="1033" w:type="pct"/>
            <w:tcBorders>
              <w:top w:val="single" w:sz="4" w:space="0" w:color="auto"/>
              <w:left w:val="single" w:sz="4" w:space="0" w:color="auto"/>
              <w:bottom w:val="single" w:sz="4" w:space="0" w:color="auto"/>
              <w:right w:val="single" w:sz="4" w:space="0" w:color="auto"/>
            </w:tcBorders>
            <w:shd w:val="clear" w:color="auto" w:fill="auto"/>
          </w:tcPr>
          <w:p w14:paraId="7A8D8CFC" w14:textId="77777777" w:rsidR="00393B1F" w:rsidRDefault="00772F76">
            <w:pPr>
              <w:pStyle w:val="aff1"/>
              <w:jc w:val="both"/>
            </w:pPr>
            <w:r>
              <w:t>Амортизационная группа.</w:t>
            </w:r>
          </w:p>
          <w:p w14:paraId="23669FE7" w14:textId="77777777" w:rsidR="00393B1F" w:rsidRDefault="00772F76">
            <w:pPr>
              <w:pStyle w:val="aff1"/>
              <w:jc w:val="both"/>
            </w:pPr>
            <w:r>
              <w:t>Принимает значения:</w:t>
            </w:r>
            <w:r>
              <w:br/>
              <w:t>01 – Первая группа (от 1 года до 2 лет включительно);</w:t>
            </w:r>
            <w:r>
              <w:br/>
              <w:t>02 – Вторая группа (свыше 2 лет до 3 лет включительно);</w:t>
            </w:r>
            <w:r>
              <w:br/>
              <w:t>03 – Третья группа (свыше 3 лет до 5 лет включительно);</w:t>
            </w:r>
            <w:r>
              <w:br/>
              <w:t xml:space="preserve">04 – Четвертая группа (свыше 5 лет до 7 лет </w:t>
            </w:r>
            <w:r>
              <w:lastRenderedPageBreak/>
              <w:t>включительно);</w:t>
            </w:r>
            <w:r>
              <w:br/>
              <w:t>05 – Пятая группа (свыше 7 лет до 10 лет включительно);</w:t>
            </w:r>
            <w:r>
              <w:br/>
              <w:t>06 – Шестая группа (свыше 10 лет до 15 лет включительно);</w:t>
            </w:r>
            <w:r>
              <w:br/>
              <w:t>07 – Седьмая группа (свыше 15 лет до 20 лет включительно);</w:t>
            </w:r>
            <w:r>
              <w:br/>
              <w:t>08 – Восьмая группа (свыше 20 лет до 25 лет включительно);</w:t>
            </w:r>
            <w:r>
              <w:br/>
              <w:t>09 – Девятая группа (свыше 25 лет до 30 лет включительно);</w:t>
            </w:r>
            <w:r>
              <w:br/>
              <w:t>10 – Десятая группа (свыше 30 лет);</w:t>
            </w:r>
            <w:r>
              <w:br/>
              <w:t>00 – Отдельная группа (п.1, ст.322 НК РФ)</w:t>
            </w:r>
          </w:p>
        </w:tc>
      </w:tr>
      <w:tr w:rsidR="00393B1F" w14:paraId="0DE8B4B2" w14:textId="77777777">
        <w:tc>
          <w:tcPr>
            <w:tcW w:w="742" w:type="pct"/>
            <w:tcBorders>
              <w:top w:val="single" w:sz="4" w:space="0" w:color="auto"/>
              <w:left w:val="single" w:sz="4" w:space="0" w:color="auto"/>
              <w:bottom w:val="single" w:sz="4" w:space="0" w:color="auto"/>
              <w:right w:val="single" w:sz="4" w:space="0" w:color="auto"/>
            </w:tcBorders>
            <w:shd w:val="clear" w:color="auto" w:fill="auto"/>
          </w:tcPr>
          <w:p w14:paraId="32286E47" w14:textId="77777777" w:rsidR="00393B1F" w:rsidRDefault="00772F76">
            <w:pPr>
              <w:pStyle w:val="aff1"/>
            </w:pPr>
            <w:r>
              <w:lastRenderedPageBreak/>
              <w:t>OS</w:t>
            </w:r>
          </w:p>
        </w:tc>
        <w:tc>
          <w:tcPr>
            <w:tcW w:w="984" w:type="pct"/>
            <w:tcBorders>
              <w:top w:val="single" w:sz="4" w:space="0" w:color="auto"/>
              <w:left w:val="single" w:sz="4" w:space="0" w:color="auto"/>
              <w:bottom w:val="single" w:sz="4" w:space="0" w:color="auto"/>
              <w:right w:val="single" w:sz="4" w:space="0" w:color="auto"/>
            </w:tcBorders>
            <w:shd w:val="clear" w:color="auto" w:fill="auto"/>
          </w:tcPr>
          <w:p w14:paraId="541B64A5" w14:textId="77777777" w:rsidR="00393B1F" w:rsidRDefault="00772F76">
            <w:pPr>
              <w:pStyle w:val="aff1"/>
            </w:pPr>
            <w:r>
              <w:t>DATA_EKSP</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39F0F964" w14:textId="77777777" w:rsidR="00393B1F" w:rsidRDefault="00772F76">
            <w:pPr>
              <w:pStyle w:val="aff1"/>
            </w:pPr>
            <w:r>
              <w:t>Элемент</w:t>
            </w: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6C9C36EF" w14:textId="77777777" w:rsidR="00393B1F" w:rsidRDefault="00772F76">
            <w:pPr>
              <w:pStyle w:val="aff1"/>
            </w:pPr>
            <w:r>
              <w:t>DATE</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3FF46536" w14:textId="77777777" w:rsidR="00393B1F" w:rsidRDefault="00772F76">
            <w:pPr>
              <w:pStyle w:val="aff1"/>
            </w:pPr>
            <w:r>
              <w:t>Нет</w:t>
            </w:r>
          </w:p>
        </w:tc>
        <w:tc>
          <w:tcPr>
            <w:tcW w:w="1033" w:type="pct"/>
            <w:tcBorders>
              <w:top w:val="single" w:sz="4" w:space="0" w:color="auto"/>
              <w:left w:val="single" w:sz="4" w:space="0" w:color="auto"/>
              <w:bottom w:val="single" w:sz="4" w:space="0" w:color="auto"/>
              <w:right w:val="single" w:sz="4" w:space="0" w:color="auto"/>
            </w:tcBorders>
            <w:shd w:val="clear" w:color="auto" w:fill="auto"/>
          </w:tcPr>
          <w:p w14:paraId="1DDBA229" w14:textId="77777777" w:rsidR="00393B1F" w:rsidRDefault="00772F76">
            <w:pPr>
              <w:pStyle w:val="aff1"/>
              <w:jc w:val="both"/>
            </w:pPr>
            <w:r>
              <w:t>Дата ввода в эксплуатацию</w:t>
            </w:r>
          </w:p>
        </w:tc>
      </w:tr>
      <w:tr w:rsidR="00393B1F" w14:paraId="4A7810D1" w14:textId="77777777">
        <w:tc>
          <w:tcPr>
            <w:tcW w:w="742" w:type="pct"/>
            <w:tcBorders>
              <w:top w:val="single" w:sz="4" w:space="0" w:color="auto"/>
              <w:left w:val="single" w:sz="4" w:space="0" w:color="auto"/>
              <w:bottom w:val="single" w:sz="4" w:space="0" w:color="auto"/>
              <w:right w:val="single" w:sz="4" w:space="0" w:color="auto"/>
            </w:tcBorders>
            <w:shd w:val="clear" w:color="auto" w:fill="auto"/>
          </w:tcPr>
          <w:p w14:paraId="3368D42D" w14:textId="77777777" w:rsidR="00393B1F" w:rsidRDefault="00772F76">
            <w:pPr>
              <w:pStyle w:val="aff1"/>
            </w:pPr>
            <w:r>
              <w:t>OS</w:t>
            </w:r>
          </w:p>
        </w:tc>
        <w:tc>
          <w:tcPr>
            <w:tcW w:w="984" w:type="pct"/>
            <w:tcBorders>
              <w:top w:val="single" w:sz="4" w:space="0" w:color="auto"/>
              <w:left w:val="single" w:sz="4" w:space="0" w:color="auto"/>
              <w:bottom w:val="single" w:sz="4" w:space="0" w:color="auto"/>
              <w:right w:val="single" w:sz="4" w:space="0" w:color="auto"/>
            </w:tcBorders>
            <w:shd w:val="clear" w:color="auto" w:fill="auto"/>
          </w:tcPr>
          <w:p w14:paraId="57A08F13" w14:textId="77777777" w:rsidR="00393B1F" w:rsidRDefault="00772F76">
            <w:pPr>
              <w:pStyle w:val="aff1"/>
            </w:pPr>
            <w:r>
              <w:t>DATA_VYP</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459DA5BE" w14:textId="77777777" w:rsidR="00393B1F" w:rsidRDefault="00772F76">
            <w:pPr>
              <w:pStyle w:val="aff1"/>
            </w:pPr>
            <w:r>
              <w:t>Элемент</w:t>
            </w: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4BEC3BB2" w14:textId="77777777" w:rsidR="00393B1F" w:rsidRDefault="00772F76">
            <w:pPr>
              <w:pStyle w:val="aff1"/>
            </w:pPr>
            <w:r>
              <w:t>DATE</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40BAF50E" w14:textId="77777777" w:rsidR="00393B1F" w:rsidRDefault="00772F76">
            <w:pPr>
              <w:pStyle w:val="aff1"/>
            </w:pPr>
            <w:r>
              <w:t>Нет</w:t>
            </w:r>
          </w:p>
        </w:tc>
        <w:tc>
          <w:tcPr>
            <w:tcW w:w="1033" w:type="pct"/>
            <w:tcBorders>
              <w:top w:val="single" w:sz="4" w:space="0" w:color="auto"/>
              <w:left w:val="single" w:sz="4" w:space="0" w:color="auto"/>
              <w:bottom w:val="single" w:sz="4" w:space="0" w:color="auto"/>
              <w:right w:val="single" w:sz="4" w:space="0" w:color="auto"/>
            </w:tcBorders>
            <w:shd w:val="clear" w:color="auto" w:fill="auto"/>
          </w:tcPr>
          <w:p w14:paraId="5F57E84F" w14:textId="77777777" w:rsidR="00393B1F" w:rsidRDefault="00772F76">
            <w:pPr>
              <w:pStyle w:val="aff1"/>
              <w:jc w:val="both"/>
            </w:pPr>
            <w:r>
              <w:t>Дата выпуска (изготовления)</w:t>
            </w:r>
          </w:p>
        </w:tc>
      </w:tr>
      <w:tr w:rsidR="00393B1F" w14:paraId="6464518D" w14:textId="77777777">
        <w:tc>
          <w:tcPr>
            <w:tcW w:w="742" w:type="pct"/>
            <w:tcBorders>
              <w:top w:val="single" w:sz="4" w:space="0" w:color="auto"/>
              <w:left w:val="single" w:sz="4" w:space="0" w:color="auto"/>
              <w:bottom w:val="single" w:sz="4" w:space="0" w:color="auto"/>
              <w:right w:val="single" w:sz="4" w:space="0" w:color="auto"/>
            </w:tcBorders>
            <w:shd w:val="clear" w:color="auto" w:fill="auto"/>
          </w:tcPr>
          <w:p w14:paraId="7B29EDE6" w14:textId="77777777" w:rsidR="00393B1F" w:rsidRDefault="00772F76">
            <w:pPr>
              <w:pStyle w:val="aff1"/>
              <w:rPr>
                <w:lang w:val="en-US"/>
              </w:rPr>
            </w:pPr>
            <w:r>
              <w:t>OS</w:t>
            </w:r>
          </w:p>
        </w:tc>
        <w:tc>
          <w:tcPr>
            <w:tcW w:w="984" w:type="pct"/>
            <w:tcBorders>
              <w:top w:val="single" w:sz="4" w:space="0" w:color="auto"/>
              <w:left w:val="single" w:sz="4" w:space="0" w:color="auto"/>
              <w:bottom w:val="single" w:sz="4" w:space="0" w:color="auto"/>
              <w:right w:val="single" w:sz="4" w:space="0" w:color="auto"/>
            </w:tcBorders>
            <w:shd w:val="clear" w:color="auto" w:fill="auto"/>
          </w:tcPr>
          <w:p w14:paraId="129897CE" w14:textId="77777777" w:rsidR="00393B1F" w:rsidRDefault="00772F76">
            <w:pPr>
              <w:pStyle w:val="aff1"/>
            </w:pPr>
            <w:r>
              <w:t>OKOF</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03046812" w14:textId="77777777" w:rsidR="00393B1F" w:rsidRDefault="00772F76">
            <w:pPr>
              <w:pStyle w:val="aff1"/>
            </w:pPr>
            <w:r>
              <w:t>Элемент</w:t>
            </w: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5B1930C9" w14:textId="77777777" w:rsidR="00393B1F" w:rsidRDefault="00772F76">
            <w:pPr>
              <w:pStyle w:val="aff1"/>
            </w:pPr>
            <w:r>
              <w:t>STRING (16)</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70717C57" w14:textId="77777777" w:rsidR="00393B1F" w:rsidRDefault="00772F76">
            <w:pPr>
              <w:pStyle w:val="aff1"/>
            </w:pPr>
            <w:r>
              <w:t>Нет</w:t>
            </w:r>
          </w:p>
        </w:tc>
        <w:tc>
          <w:tcPr>
            <w:tcW w:w="1033" w:type="pct"/>
            <w:tcBorders>
              <w:top w:val="single" w:sz="4" w:space="0" w:color="auto"/>
              <w:left w:val="single" w:sz="4" w:space="0" w:color="auto"/>
              <w:bottom w:val="single" w:sz="4" w:space="0" w:color="auto"/>
              <w:right w:val="single" w:sz="4" w:space="0" w:color="auto"/>
            </w:tcBorders>
            <w:shd w:val="clear" w:color="auto" w:fill="auto"/>
          </w:tcPr>
          <w:p w14:paraId="4CBC06F9" w14:textId="77777777" w:rsidR="00393B1F" w:rsidRDefault="00772F76">
            <w:pPr>
              <w:pStyle w:val="aff1"/>
              <w:jc w:val="both"/>
            </w:pPr>
            <w:r>
              <w:t>Код по ОКОФ ОК 013-2014 (СНС 2008)</w:t>
            </w:r>
          </w:p>
        </w:tc>
      </w:tr>
      <w:tr w:rsidR="00393B1F" w14:paraId="028BCBCE" w14:textId="77777777">
        <w:tc>
          <w:tcPr>
            <w:tcW w:w="742" w:type="pct"/>
            <w:tcBorders>
              <w:top w:val="single" w:sz="4" w:space="0" w:color="auto"/>
              <w:left w:val="single" w:sz="4" w:space="0" w:color="auto"/>
              <w:bottom w:val="single" w:sz="4" w:space="0" w:color="auto"/>
              <w:right w:val="single" w:sz="4" w:space="0" w:color="auto"/>
            </w:tcBorders>
            <w:shd w:val="clear" w:color="auto" w:fill="auto"/>
          </w:tcPr>
          <w:p w14:paraId="779978EB" w14:textId="77777777" w:rsidR="00393B1F" w:rsidRDefault="00772F76">
            <w:pPr>
              <w:pStyle w:val="aff1"/>
              <w:rPr>
                <w:lang w:val="en-US"/>
              </w:rPr>
            </w:pPr>
            <w:r>
              <w:lastRenderedPageBreak/>
              <w:t>OS</w:t>
            </w:r>
          </w:p>
        </w:tc>
        <w:tc>
          <w:tcPr>
            <w:tcW w:w="984" w:type="pct"/>
            <w:tcBorders>
              <w:top w:val="single" w:sz="4" w:space="0" w:color="auto"/>
              <w:left w:val="single" w:sz="4" w:space="0" w:color="auto"/>
              <w:bottom w:val="single" w:sz="4" w:space="0" w:color="auto"/>
              <w:right w:val="single" w:sz="4" w:space="0" w:color="auto"/>
            </w:tcBorders>
            <w:shd w:val="clear" w:color="auto" w:fill="auto"/>
          </w:tcPr>
          <w:p w14:paraId="55C0C263" w14:textId="77777777" w:rsidR="00393B1F" w:rsidRDefault="00772F76">
            <w:pPr>
              <w:pStyle w:val="aff1"/>
            </w:pPr>
            <w:r>
              <w:t>NUM_INOY</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5EEE22E9" w14:textId="77777777" w:rsidR="00393B1F" w:rsidRDefault="00772F76">
            <w:pPr>
              <w:pStyle w:val="aff1"/>
            </w:pPr>
            <w:r>
              <w:t>Элемент</w:t>
            </w: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70BE2167" w14:textId="77777777" w:rsidR="00393B1F" w:rsidRDefault="00772F76">
            <w:pPr>
              <w:pStyle w:val="aff1"/>
            </w:pPr>
            <w:r>
              <w:t>STRING (40)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491467AD" w14:textId="77777777" w:rsidR="00393B1F" w:rsidRDefault="00772F76">
            <w:pPr>
              <w:pStyle w:val="aff1"/>
            </w:pPr>
            <w:r>
              <w:t>Нет</w:t>
            </w:r>
          </w:p>
        </w:tc>
        <w:tc>
          <w:tcPr>
            <w:tcW w:w="1033" w:type="pct"/>
            <w:tcBorders>
              <w:top w:val="single" w:sz="4" w:space="0" w:color="auto"/>
              <w:left w:val="single" w:sz="4" w:space="0" w:color="auto"/>
              <w:bottom w:val="single" w:sz="4" w:space="0" w:color="auto"/>
              <w:right w:val="single" w:sz="4" w:space="0" w:color="auto"/>
            </w:tcBorders>
            <w:shd w:val="clear" w:color="auto" w:fill="auto"/>
          </w:tcPr>
          <w:p w14:paraId="2EDA2A0C" w14:textId="77777777" w:rsidR="00393B1F" w:rsidRDefault="00772F76">
            <w:pPr>
              <w:pStyle w:val="aff1"/>
              <w:jc w:val="both"/>
            </w:pPr>
            <w:r>
              <w:t>Иной номер</w:t>
            </w:r>
          </w:p>
        </w:tc>
      </w:tr>
      <w:tr w:rsidR="00393B1F" w14:paraId="533F3B04" w14:textId="77777777">
        <w:tc>
          <w:tcPr>
            <w:tcW w:w="742" w:type="pct"/>
            <w:tcBorders>
              <w:top w:val="single" w:sz="4" w:space="0" w:color="auto"/>
              <w:left w:val="single" w:sz="4" w:space="0" w:color="auto"/>
              <w:bottom w:val="single" w:sz="4" w:space="0" w:color="auto"/>
              <w:right w:val="single" w:sz="4" w:space="0" w:color="auto"/>
            </w:tcBorders>
          </w:tcPr>
          <w:p w14:paraId="48164F37" w14:textId="77777777" w:rsidR="00393B1F" w:rsidRDefault="00772F76">
            <w:pPr>
              <w:pStyle w:val="aff1"/>
            </w:pPr>
            <w:r>
              <w:t>OS</w:t>
            </w:r>
          </w:p>
        </w:tc>
        <w:tc>
          <w:tcPr>
            <w:tcW w:w="984" w:type="pct"/>
            <w:tcBorders>
              <w:top w:val="single" w:sz="4" w:space="0" w:color="auto"/>
              <w:left w:val="single" w:sz="4" w:space="0" w:color="auto"/>
              <w:bottom w:val="single" w:sz="4" w:space="0" w:color="auto"/>
              <w:right w:val="single" w:sz="4" w:space="0" w:color="auto"/>
            </w:tcBorders>
          </w:tcPr>
          <w:p w14:paraId="1AE9BF5C" w14:textId="77777777" w:rsidR="00393B1F" w:rsidRDefault="00772F76">
            <w:pPr>
              <w:pStyle w:val="aff1"/>
            </w:pPr>
            <w:r>
              <w:t>NUM_KADASTR</w:t>
            </w:r>
          </w:p>
        </w:tc>
        <w:tc>
          <w:tcPr>
            <w:tcW w:w="719" w:type="pct"/>
            <w:tcBorders>
              <w:top w:val="single" w:sz="4" w:space="0" w:color="auto"/>
              <w:left w:val="single" w:sz="4" w:space="0" w:color="auto"/>
              <w:bottom w:val="single" w:sz="4" w:space="0" w:color="auto"/>
              <w:right w:val="single" w:sz="4" w:space="0" w:color="auto"/>
            </w:tcBorders>
          </w:tcPr>
          <w:p w14:paraId="145EF6C1" w14:textId="77777777" w:rsidR="00393B1F" w:rsidRDefault="00772F76">
            <w:pPr>
              <w:pStyle w:val="aff1"/>
            </w:pPr>
            <w:r>
              <w:t>Элемент</w:t>
            </w:r>
          </w:p>
        </w:tc>
        <w:tc>
          <w:tcPr>
            <w:tcW w:w="743" w:type="pct"/>
            <w:tcBorders>
              <w:top w:val="single" w:sz="4" w:space="0" w:color="auto"/>
              <w:left w:val="single" w:sz="4" w:space="0" w:color="auto"/>
              <w:bottom w:val="single" w:sz="4" w:space="0" w:color="auto"/>
              <w:right w:val="single" w:sz="4" w:space="0" w:color="auto"/>
            </w:tcBorders>
          </w:tcPr>
          <w:p w14:paraId="1A2D04C9" w14:textId="77777777" w:rsidR="00393B1F" w:rsidRDefault="00772F76">
            <w:pPr>
              <w:pStyle w:val="aff1"/>
            </w:pPr>
            <w:r>
              <w:t>STRING (100)</w:t>
            </w:r>
          </w:p>
        </w:tc>
        <w:tc>
          <w:tcPr>
            <w:tcW w:w="776" w:type="pct"/>
            <w:tcBorders>
              <w:top w:val="single" w:sz="4" w:space="0" w:color="auto"/>
              <w:left w:val="single" w:sz="4" w:space="0" w:color="auto"/>
              <w:bottom w:val="single" w:sz="4" w:space="0" w:color="auto"/>
              <w:right w:val="single" w:sz="4" w:space="0" w:color="auto"/>
            </w:tcBorders>
          </w:tcPr>
          <w:p w14:paraId="4C1D4F1D" w14:textId="77777777" w:rsidR="00393B1F" w:rsidRDefault="00772F76">
            <w:pPr>
              <w:pStyle w:val="aff1"/>
            </w:pPr>
            <w:r>
              <w:t>Нет</w:t>
            </w:r>
          </w:p>
        </w:tc>
        <w:tc>
          <w:tcPr>
            <w:tcW w:w="1033" w:type="pct"/>
            <w:tcBorders>
              <w:top w:val="single" w:sz="4" w:space="0" w:color="auto"/>
              <w:left w:val="single" w:sz="4" w:space="0" w:color="auto"/>
              <w:bottom w:val="single" w:sz="4" w:space="0" w:color="auto"/>
              <w:right w:val="single" w:sz="4" w:space="0" w:color="auto"/>
            </w:tcBorders>
          </w:tcPr>
          <w:p w14:paraId="1B70D8F0" w14:textId="77777777" w:rsidR="00393B1F" w:rsidRDefault="00772F76">
            <w:pPr>
              <w:pStyle w:val="aff1"/>
              <w:jc w:val="both"/>
            </w:pPr>
            <w:r>
              <w:t>Кадастровый номер</w:t>
            </w:r>
          </w:p>
        </w:tc>
      </w:tr>
      <w:tr w:rsidR="00393B1F" w14:paraId="07036A92" w14:textId="77777777">
        <w:tc>
          <w:tcPr>
            <w:tcW w:w="742" w:type="pct"/>
            <w:tcBorders>
              <w:top w:val="single" w:sz="4" w:space="0" w:color="auto"/>
              <w:left w:val="single" w:sz="4" w:space="0" w:color="auto"/>
              <w:bottom w:val="single" w:sz="4" w:space="0" w:color="auto"/>
              <w:right w:val="single" w:sz="4" w:space="0" w:color="auto"/>
            </w:tcBorders>
            <w:shd w:val="clear" w:color="auto" w:fill="auto"/>
          </w:tcPr>
          <w:p w14:paraId="3BC7DB66" w14:textId="77777777" w:rsidR="00393B1F" w:rsidRDefault="00772F76">
            <w:pPr>
              <w:pStyle w:val="aff1"/>
              <w:rPr>
                <w:lang w:val="en-US"/>
              </w:rPr>
            </w:pPr>
            <w:r>
              <w:t>OS</w:t>
            </w:r>
          </w:p>
        </w:tc>
        <w:tc>
          <w:tcPr>
            <w:tcW w:w="984" w:type="pct"/>
            <w:tcBorders>
              <w:top w:val="single" w:sz="4" w:space="0" w:color="auto"/>
              <w:left w:val="single" w:sz="4" w:space="0" w:color="auto"/>
              <w:bottom w:val="single" w:sz="4" w:space="0" w:color="auto"/>
              <w:right w:val="single" w:sz="4" w:space="0" w:color="auto"/>
            </w:tcBorders>
            <w:shd w:val="clear" w:color="auto" w:fill="auto"/>
          </w:tcPr>
          <w:p w14:paraId="7D38B4D0" w14:textId="77777777" w:rsidR="00393B1F" w:rsidRDefault="00772F76">
            <w:pPr>
              <w:pStyle w:val="aff1"/>
            </w:pPr>
            <w:r>
              <w:t>NUM_REESTR</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037D8AD3" w14:textId="77777777" w:rsidR="00393B1F" w:rsidRDefault="00772F76">
            <w:pPr>
              <w:pStyle w:val="aff1"/>
            </w:pPr>
            <w:r>
              <w:t>Элемент</w:t>
            </w: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02436C7D" w14:textId="77777777" w:rsidR="00393B1F" w:rsidRDefault="00772F76">
            <w:pPr>
              <w:pStyle w:val="aff1"/>
            </w:pPr>
            <w:r>
              <w:t>STRING (40)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6FA5B4D9" w14:textId="77777777" w:rsidR="00393B1F" w:rsidRDefault="00772F76">
            <w:pPr>
              <w:pStyle w:val="aff1"/>
            </w:pPr>
            <w:r>
              <w:t>Нет</w:t>
            </w:r>
          </w:p>
        </w:tc>
        <w:tc>
          <w:tcPr>
            <w:tcW w:w="1033" w:type="pct"/>
            <w:tcBorders>
              <w:top w:val="single" w:sz="4" w:space="0" w:color="auto"/>
              <w:left w:val="single" w:sz="4" w:space="0" w:color="auto"/>
              <w:bottom w:val="single" w:sz="4" w:space="0" w:color="auto"/>
              <w:right w:val="single" w:sz="4" w:space="0" w:color="auto"/>
            </w:tcBorders>
            <w:shd w:val="clear" w:color="auto" w:fill="auto"/>
          </w:tcPr>
          <w:p w14:paraId="4317E6F0" w14:textId="77777777" w:rsidR="00393B1F" w:rsidRDefault="00772F76">
            <w:pPr>
              <w:pStyle w:val="aff1"/>
              <w:jc w:val="both"/>
            </w:pPr>
            <w:r>
              <w:t>Реестровый номер</w:t>
            </w:r>
          </w:p>
        </w:tc>
      </w:tr>
      <w:tr w:rsidR="00393B1F" w14:paraId="41782823" w14:textId="77777777">
        <w:tc>
          <w:tcPr>
            <w:tcW w:w="742" w:type="pct"/>
            <w:tcBorders>
              <w:top w:val="single" w:sz="4" w:space="0" w:color="auto"/>
              <w:left w:val="single" w:sz="4" w:space="0" w:color="auto"/>
              <w:bottom w:val="single" w:sz="4" w:space="0" w:color="auto"/>
              <w:right w:val="single" w:sz="4" w:space="0" w:color="auto"/>
            </w:tcBorders>
            <w:shd w:val="clear" w:color="auto" w:fill="auto"/>
          </w:tcPr>
          <w:p w14:paraId="291C0D4D" w14:textId="77777777" w:rsidR="00393B1F" w:rsidRDefault="00772F76">
            <w:pPr>
              <w:pStyle w:val="aff1"/>
              <w:rPr>
                <w:lang w:val="en-US"/>
              </w:rPr>
            </w:pPr>
            <w:r>
              <w:t>OS</w:t>
            </w:r>
          </w:p>
        </w:tc>
        <w:tc>
          <w:tcPr>
            <w:tcW w:w="984" w:type="pct"/>
            <w:tcBorders>
              <w:top w:val="single" w:sz="4" w:space="0" w:color="auto"/>
              <w:left w:val="single" w:sz="4" w:space="0" w:color="auto"/>
              <w:bottom w:val="single" w:sz="4" w:space="0" w:color="auto"/>
              <w:right w:val="single" w:sz="4" w:space="0" w:color="auto"/>
            </w:tcBorders>
            <w:shd w:val="clear" w:color="auto" w:fill="auto"/>
          </w:tcPr>
          <w:p w14:paraId="34370788" w14:textId="77777777" w:rsidR="00393B1F" w:rsidRDefault="00772F76">
            <w:pPr>
              <w:pStyle w:val="aff1"/>
            </w:pPr>
            <w:r>
              <w:t>NUM_ZAVOD</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3E28CDF7" w14:textId="77777777" w:rsidR="00393B1F" w:rsidRDefault="00772F76">
            <w:pPr>
              <w:pStyle w:val="aff1"/>
            </w:pPr>
            <w:r>
              <w:t>Элемент</w:t>
            </w: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3E72433D" w14:textId="77777777" w:rsidR="00393B1F" w:rsidRDefault="00772F76">
            <w:pPr>
              <w:pStyle w:val="aff1"/>
            </w:pPr>
            <w:r>
              <w:t>STRING (40)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408A5214" w14:textId="77777777" w:rsidR="00393B1F" w:rsidRDefault="00772F76">
            <w:pPr>
              <w:pStyle w:val="aff1"/>
            </w:pPr>
            <w:r>
              <w:t>Нет</w:t>
            </w:r>
          </w:p>
        </w:tc>
        <w:tc>
          <w:tcPr>
            <w:tcW w:w="1033" w:type="pct"/>
            <w:tcBorders>
              <w:top w:val="single" w:sz="4" w:space="0" w:color="auto"/>
              <w:left w:val="single" w:sz="4" w:space="0" w:color="auto"/>
              <w:bottom w:val="single" w:sz="4" w:space="0" w:color="auto"/>
              <w:right w:val="single" w:sz="4" w:space="0" w:color="auto"/>
            </w:tcBorders>
            <w:shd w:val="clear" w:color="auto" w:fill="auto"/>
          </w:tcPr>
          <w:p w14:paraId="157B97B8" w14:textId="77777777" w:rsidR="00393B1F" w:rsidRDefault="00772F76">
            <w:pPr>
              <w:pStyle w:val="aff1"/>
              <w:jc w:val="both"/>
            </w:pPr>
            <w:r>
              <w:t>Заводской номер</w:t>
            </w:r>
          </w:p>
        </w:tc>
      </w:tr>
      <w:tr w:rsidR="00393B1F" w14:paraId="213282EB" w14:textId="77777777">
        <w:tc>
          <w:tcPr>
            <w:tcW w:w="742" w:type="pct"/>
            <w:tcBorders>
              <w:top w:val="single" w:sz="4" w:space="0" w:color="auto"/>
              <w:left w:val="single" w:sz="4" w:space="0" w:color="auto"/>
              <w:bottom w:val="single" w:sz="4" w:space="0" w:color="auto"/>
              <w:right w:val="single" w:sz="4" w:space="0" w:color="auto"/>
            </w:tcBorders>
            <w:shd w:val="clear" w:color="auto" w:fill="auto"/>
          </w:tcPr>
          <w:p w14:paraId="39A8ACB1" w14:textId="77777777" w:rsidR="00393B1F" w:rsidRDefault="00772F76">
            <w:pPr>
              <w:pStyle w:val="aff1"/>
              <w:rPr>
                <w:lang w:val="en-US"/>
              </w:rPr>
            </w:pPr>
            <w:r>
              <w:t>OS</w:t>
            </w:r>
          </w:p>
        </w:tc>
        <w:tc>
          <w:tcPr>
            <w:tcW w:w="984" w:type="pct"/>
            <w:tcBorders>
              <w:top w:val="single" w:sz="4" w:space="0" w:color="auto"/>
              <w:left w:val="single" w:sz="4" w:space="0" w:color="auto"/>
              <w:bottom w:val="single" w:sz="4" w:space="0" w:color="auto"/>
              <w:right w:val="single" w:sz="4" w:space="0" w:color="auto"/>
            </w:tcBorders>
            <w:shd w:val="clear" w:color="auto" w:fill="auto"/>
          </w:tcPr>
          <w:p w14:paraId="16F5E44F" w14:textId="77777777" w:rsidR="00393B1F" w:rsidRDefault="00772F76">
            <w:pPr>
              <w:pStyle w:val="aff1"/>
            </w:pPr>
            <w:r>
              <w:t>SQUARE</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724474A7" w14:textId="77777777" w:rsidR="00393B1F" w:rsidRDefault="00772F76">
            <w:pPr>
              <w:pStyle w:val="aff1"/>
            </w:pPr>
            <w:r>
              <w:t>Элемент</w:t>
            </w: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473C0F39" w14:textId="77777777" w:rsidR="00393B1F" w:rsidRDefault="00772F76">
            <w:pPr>
              <w:pStyle w:val="aff1"/>
            </w:pPr>
            <w:r>
              <w:t>DECIMAL (15,2)</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6620CE8D" w14:textId="77777777" w:rsidR="00393B1F" w:rsidRDefault="00772F76">
            <w:pPr>
              <w:pStyle w:val="aff1"/>
            </w:pPr>
            <w:r>
              <w:t>Нет</w:t>
            </w:r>
          </w:p>
        </w:tc>
        <w:tc>
          <w:tcPr>
            <w:tcW w:w="1033" w:type="pct"/>
            <w:tcBorders>
              <w:top w:val="single" w:sz="4" w:space="0" w:color="auto"/>
              <w:left w:val="single" w:sz="4" w:space="0" w:color="auto"/>
              <w:bottom w:val="single" w:sz="4" w:space="0" w:color="auto"/>
              <w:right w:val="single" w:sz="4" w:space="0" w:color="auto"/>
            </w:tcBorders>
            <w:shd w:val="clear" w:color="auto" w:fill="auto"/>
          </w:tcPr>
          <w:p w14:paraId="13A0F70E" w14:textId="77777777" w:rsidR="00393B1F" w:rsidRDefault="00772F76">
            <w:pPr>
              <w:pStyle w:val="aff1"/>
              <w:jc w:val="both"/>
            </w:pPr>
            <w:r>
              <w:t>Общая площадь</w:t>
            </w:r>
          </w:p>
        </w:tc>
      </w:tr>
      <w:tr w:rsidR="00393B1F" w14:paraId="5BB77B64" w14:textId="77777777">
        <w:tc>
          <w:tcPr>
            <w:tcW w:w="742" w:type="pct"/>
            <w:tcBorders>
              <w:top w:val="single" w:sz="4" w:space="0" w:color="auto"/>
              <w:left w:val="single" w:sz="4" w:space="0" w:color="auto"/>
              <w:bottom w:val="single" w:sz="4" w:space="0" w:color="auto"/>
              <w:right w:val="single" w:sz="4" w:space="0" w:color="auto"/>
            </w:tcBorders>
            <w:shd w:val="clear" w:color="auto" w:fill="auto"/>
          </w:tcPr>
          <w:p w14:paraId="29D53901" w14:textId="77777777" w:rsidR="00393B1F" w:rsidRDefault="00772F76">
            <w:pPr>
              <w:pStyle w:val="aff1"/>
              <w:rPr>
                <w:lang w:val="en-US"/>
              </w:rPr>
            </w:pPr>
            <w:r>
              <w:t>OS</w:t>
            </w:r>
          </w:p>
        </w:tc>
        <w:tc>
          <w:tcPr>
            <w:tcW w:w="984" w:type="pct"/>
            <w:tcBorders>
              <w:top w:val="single" w:sz="4" w:space="0" w:color="auto"/>
              <w:left w:val="single" w:sz="4" w:space="0" w:color="auto"/>
              <w:bottom w:val="single" w:sz="4" w:space="0" w:color="auto"/>
              <w:right w:val="single" w:sz="4" w:space="0" w:color="auto"/>
            </w:tcBorders>
            <w:shd w:val="clear" w:color="auto" w:fill="auto"/>
          </w:tcPr>
          <w:p w14:paraId="73F8A7B6" w14:textId="77777777" w:rsidR="00393B1F" w:rsidRDefault="00772F76">
            <w:pPr>
              <w:pStyle w:val="aff1"/>
            </w:pPr>
            <w:r>
              <w:t>OS_PRAVOOBLADANIE</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2546F4D8" w14:textId="77777777" w:rsidR="00393B1F" w:rsidRDefault="00772F76">
            <w:pPr>
              <w:pStyle w:val="aff1"/>
            </w:pPr>
            <w:r>
              <w:t>Элемент</w:t>
            </w:r>
          </w:p>
        </w:tc>
        <w:tc>
          <w:tcPr>
            <w:tcW w:w="743" w:type="pct"/>
            <w:tcBorders>
              <w:top w:val="single" w:sz="4" w:space="0" w:color="auto"/>
              <w:left w:val="single" w:sz="4" w:space="0" w:color="auto"/>
              <w:bottom w:val="single" w:sz="4" w:space="0" w:color="auto"/>
              <w:right w:val="single" w:sz="4" w:space="0" w:color="auto"/>
            </w:tcBorders>
            <w:shd w:val="clear" w:color="auto" w:fill="auto"/>
          </w:tcPr>
          <w:p w14:paraId="2E2BC289"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5FD2C0DC" w14:textId="77777777" w:rsidR="00393B1F" w:rsidRDefault="00772F76">
            <w:pPr>
              <w:pStyle w:val="aff1"/>
            </w:pPr>
            <w:r>
              <w:t>Нет</w:t>
            </w:r>
          </w:p>
        </w:tc>
        <w:tc>
          <w:tcPr>
            <w:tcW w:w="1033" w:type="pct"/>
            <w:tcBorders>
              <w:top w:val="single" w:sz="4" w:space="0" w:color="auto"/>
              <w:left w:val="single" w:sz="4" w:space="0" w:color="auto"/>
              <w:bottom w:val="single" w:sz="4" w:space="0" w:color="auto"/>
              <w:right w:val="single" w:sz="4" w:space="0" w:color="auto"/>
            </w:tcBorders>
            <w:shd w:val="clear" w:color="auto" w:fill="auto"/>
          </w:tcPr>
          <w:p w14:paraId="333D8F84" w14:textId="77777777" w:rsidR="00393B1F" w:rsidRDefault="00772F76">
            <w:pPr>
              <w:pStyle w:val="aff1"/>
              <w:jc w:val="both"/>
            </w:pPr>
            <w:r>
              <w:t>Информация о документе, устанавливающем правообладание (</w:t>
            </w:r>
            <w:r>
              <w:rPr>
                <w:lang w:val="en-US"/>
              </w:rPr>
              <w:t>ID</w:t>
            </w:r>
            <w:r>
              <w:t xml:space="preserve"> выгруженной аналитики OS_PRAVOOBLADANIE)</w:t>
            </w:r>
          </w:p>
        </w:tc>
      </w:tr>
      <w:tr w:rsidR="00393B1F" w14:paraId="09A80A21" w14:textId="77777777">
        <w:tc>
          <w:tcPr>
            <w:tcW w:w="742" w:type="pct"/>
            <w:tcBorders>
              <w:top w:val="single" w:sz="4" w:space="0" w:color="auto"/>
              <w:left w:val="single" w:sz="4" w:space="0" w:color="auto"/>
              <w:bottom w:val="single" w:sz="4" w:space="0" w:color="auto"/>
              <w:right w:val="single" w:sz="4" w:space="0" w:color="auto"/>
            </w:tcBorders>
          </w:tcPr>
          <w:p w14:paraId="29058D43" w14:textId="77777777" w:rsidR="00393B1F" w:rsidRDefault="00772F76">
            <w:pPr>
              <w:pStyle w:val="aff1"/>
              <w:rPr>
                <w:lang w:val="en-US"/>
              </w:rPr>
            </w:pPr>
            <w:r>
              <w:t>OS</w:t>
            </w:r>
          </w:p>
        </w:tc>
        <w:tc>
          <w:tcPr>
            <w:tcW w:w="984" w:type="pct"/>
            <w:tcBorders>
              <w:top w:val="single" w:sz="4" w:space="0" w:color="auto"/>
              <w:left w:val="single" w:sz="4" w:space="0" w:color="auto"/>
              <w:bottom w:val="single" w:sz="4" w:space="0" w:color="auto"/>
              <w:right w:val="single" w:sz="4" w:space="0" w:color="auto"/>
            </w:tcBorders>
          </w:tcPr>
          <w:p w14:paraId="55090653" w14:textId="77777777" w:rsidR="00393B1F" w:rsidRDefault="00772F76">
            <w:pPr>
              <w:pStyle w:val="aff1"/>
            </w:pPr>
            <w:r>
              <w:t>OS_OBREMENENIE</w:t>
            </w:r>
          </w:p>
        </w:tc>
        <w:tc>
          <w:tcPr>
            <w:tcW w:w="719" w:type="pct"/>
            <w:tcBorders>
              <w:top w:val="single" w:sz="4" w:space="0" w:color="auto"/>
              <w:left w:val="single" w:sz="4" w:space="0" w:color="auto"/>
              <w:bottom w:val="single" w:sz="4" w:space="0" w:color="auto"/>
              <w:right w:val="single" w:sz="4" w:space="0" w:color="auto"/>
            </w:tcBorders>
          </w:tcPr>
          <w:p w14:paraId="564486D3" w14:textId="77777777" w:rsidR="00393B1F" w:rsidRDefault="00772F76">
            <w:pPr>
              <w:pStyle w:val="aff1"/>
            </w:pPr>
            <w:r>
              <w:t>Элемент</w:t>
            </w:r>
          </w:p>
        </w:tc>
        <w:tc>
          <w:tcPr>
            <w:tcW w:w="743" w:type="pct"/>
            <w:tcBorders>
              <w:top w:val="single" w:sz="4" w:space="0" w:color="auto"/>
              <w:left w:val="single" w:sz="4" w:space="0" w:color="auto"/>
              <w:bottom w:val="single" w:sz="4" w:space="0" w:color="auto"/>
              <w:right w:val="single" w:sz="4" w:space="0" w:color="auto"/>
            </w:tcBorders>
          </w:tcPr>
          <w:p w14:paraId="1DF54357"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65252FA7" w14:textId="77777777" w:rsidR="00393B1F" w:rsidRDefault="00772F76">
            <w:pPr>
              <w:pStyle w:val="aff1"/>
            </w:pPr>
            <w:r>
              <w:t>Нет</w:t>
            </w:r>
          </w:p>
        </w:tc>
        <w:tc>
          <w:tcPr>
            <w:tcW w:w="1033" w:type="pct"/>
            <w:tcBorders>
              <w:top w:val="single" w:sz="4" w:space="0" w:color="auto"/>
              <w:left w:val="single" w:sz="4" w:space="0" w:color="auto"/>
              <w:bottom w:val="single" w:sz="4" w:space="0" w:color="auto"/>
              <w:right w:val="single" w:sz="4" w:space="0" w:color="auto"/>
            </w:tcBorders>
          </w:tcPr>
          <w:p w14:paraId="5EA20BB5" w14:textId="77777777" w:rsidR="00393B1F" w:rsidRDefault="00772F76">
            <w:pPr>
              <w:pStyle w:val="aff1"/>
              <w:jc w:val="both"/>
            </w:pPr>
            <w:r>
              <w:t>Информация об обременении (</w:t>
            </w:r>
            <w:r>
              <w:rPr>
                <w:lang w:val="en-US"/>
              </w:rPr>
              <w:t>ID</w:t>
            </w:r>
            <w:r>
              <w:t xml:space="preserve"> выгруженной аналитики OS_OBREMENENIE)</w:t>
            </w:r>
          </w:p>
        </w:tc>
      </w:tr>
      <w:tr w:rsidR="00393B1F" w14:paraId="0F2C20D4" w14:textId="77777777">
        <w:tc>
          <w:tcPr>
            <w:tcW w:w="742" w:type="pct"/>
            <w:tcBorders>
              <w:top w:val="single" w:sz="4" w:space="0" w:color="auto"/>
              <w:left w:val="single" w:sz="4" w:space="0" w:color="auto"/>
              <w:bottom w:val="single" w:sz="4" w:space="0" w:color="auto"/>
              <w:right w:val="single" w:sz="4" w:space="0" w:color="auto"/>
            </w:tcBorders>
          </w:tcPr>
          <w:p w14:paraId="0E9952A2" w14:textId="77777777" w:rsidR="00393B1F" w:rsidRDefault="00772F76">
            <w:pPr>
              <w:pStyle w:val="aff1"/>
              <w:rPr>
                <w:lang w:val="en-US"/>
              </w:rPr>
            </w:pPr>
            <w:r>
              <w:t>OS</w:t>
            </w:r>
          </w:p>
        </w:tc>
        <w:tc>
          <w:tcPr>
            <w:tcW w:w="984" w:type="pct"/>
            <w:tcBorders>
              <w:top w:val="single" w:sz="4" w:space="0" w:color="auto"/>
              <w:left w:val="single" w:sz="4" w:space="0" w:color="auto"/>
              <w:bottom w:val="single" w:sz="4" w:space="0" w:color="auto"/>
              <w:right w:val="single" w:sz="4" w:space="0" w:color="auto"/>
            </w:tcBorders>
          </w:tcPr>
          <w:p w14:paraId="2B03BEA2" w14:textId="77777777" w:rsidR="00393B1F" w:rsidRDefault="00772F76">
            <w:pPr>
              <w:pStyle w:val="aff1"/>
            </w:pPr>
            <w:r>
              <w:t>SPOSOB_AMORT</w:t>
            </w:r>
          </w:p>
        </w:tc>
        <w:tc>
          <w:tcPr>
            <w:tcW w:w="719" w:type="pct"/>
            <w:tcBorders>
              <w:top w:val="single" w:sz="4" w:space="0" w:color="auto"/>
              <w:left w:val="single" w:sz="4" w:space="0" w:color="auto"/>
              <w:bottom w:val="single" w:sz="4" w:space="0" w:color="auto"/>
              <w:right w:val="single" w:sz="4" w:space="0" w:color="auto"/>
            </w:tcBorders>
          </w:tcPr>
          <w:p w14:paraId="49B52604" w14:textId="77777777" w:rsidR="00393B1F" w:rsidRDefault="00772F76">
            <w:pPr>
              <w:pStyle w:val="aff1"/>
            </w:pPr>
            <w:r>
              <w:t>Элемент</w:t>
            </w:r>
          </w:p>
        </w:tc>
        <w:tc>
          <w:tcPr>
            <w:tcW w:w="743" w:type="pct"/>
            <w:tcBorders>
              <w:top w:val="single" w:sz="4" w:space="0" w:color="auto"/>
              <w:left w:val="single" w:sz="4" w:space="0" w:color="auto"/>
              <w:bottom w:val="single" w:sz="4" w:space="0" w:color="auto"/>
              <w:right w:val="single" w:sz="4" w:space="0" w:color="auto"/>
            </w:tcBorders>
          </w:tcPr>
          <w:p w14:paraId="45804723" w14:textId="77777777" w:rsidR="00393B1F" w:rsidRDefault="00772F76">
            <w:pPr>
              <w:pStyle w:val="aff1"/>
            </w:pPr>
            <w:r>
              <w:t>STRING (2)</w:t>
            </w:r>
          </w:p>
        </w:tc>
        <w:tc>
          <w:tcPr>
            <w:tcW w:w="776" w:type="pct"/>
            <w:tcBorders>
              <w:top w:val="single" w:sz="4" w:space="0" w:color="auto"/>
              <w:left w:val="single" w:sz="4" w:space="0" w:color="auto"/>
              <w:bottom w:val="single" w:sz="4" w:space="0" w:color="auto"/>
              <w:right w:val="single" w:sz="4" w:space="0" w:color="auto"/>
            </w:tcBorders>
          </w:tcPr>
          <w:p w14:paraId="6535E1D4" w14:textId="77777777" w:rsidR="00393B1F" w:rsidRDefault="00772F76">
            <w:pPr>
              <w:pStyle w:val="aff1"/>
            </w:pPr>
            <w:r>
              <w:t>Нет</w:t>
            </w:r>
          </w:p>
        </w:tc>
        <w:tc>
          <w:tcPr>
            <w:tcW w:w="1033" w:type="pct"/>
            <w:tcBorders>
              <w:top w:val="single" w:sz="4" w:space="0" w:color="auto"/>
              <w:left w:val="single" w:sz="4" w:space="0" w:color="auto"/>
              <w:bottom w:val="single" w:sz="4" w:space="0" w:color="auto"/>
              <w:right w:val="single" w:sz="4" w:space="0" w:color="auto"/>
            </w:tcBorders>
          </w:tcPr>
          <w:p w14:paraId="5F25733B" w14:textId="77777777" w:rsidR="00393B1F" w:rsidRDefault="00772F76">
            <w:pPr>
              <w:pStyle w:val="aff1"/>
              <w:jc w:val="both"/>
            </w:pPr>
            <w:r>
              <w:t>Способ начисления амортизации.</w:t>
            </w:r>
          </w:p>
          <w:p w14:paraId="3AC289E2" w14:textId="77777777" w:rsidR="00393B1F" w:rsidRDefault="00772F76">
            <w:pPr>
              <w:pStyle w:val="aff1"/>
            </w:pPr>
            <w:r>
              <w:t>Принимает значения:</w:t>
            </w:r>
          </w:p>
          <w:p w14:paraId="543068B6" w14:textId="77777777" w:rsidR="00393B1F" w:rsidRDefault="00772F76">
            <w:pPr>
              <w:pStyle w:val="aff1"/>
            </w:pPr>
            <w:r>
              <w:t>01 – 100 % при вводе в эксплуатацию;</w:t>
            </w:r>
          </w:p>
          <w:p w14:paraId="602DDE24" w14:textId="77777777" w:rsidR="00393B1F" w:rsidRDefault="00772F76">
            <w:pPr>
              <w:pStyle w:val="aff1"/>
            </w:pPr>
            <w:r>
              <w:t>02 – Линейный;</w:t>
            </w:r>
          </w:p>
          <w:p w14:paraId="5AAFE49E" w14:textId="77777777" w:rsidR="00393B1F" w:rsidRDefault="00772F76">
            <w:pPr>
              <w:pStyle w:val="aff1"/>
            </w:pPr>
            <w:r>
              <w:t>03 – Уменьшаемого остатка;</w:t>
            </w:r>
          </w:p>
          <w:p w14:paraId="28E25D90" w14:textId="77777777" w:rsidR="00393B1F" w:rsidRDefault="00772F76">
            <w:pPr>
              <w:pStyle w:val="aff1"/>
              <w:jc w:val="both"/>
            </w:pPr>
            <w:r>
              <w:t>04 – Пропорционально объему продукции</w:t>
            </w:r>
          </w:p>
        </w:tc>
      </w:tr>
    </w:tbl>
    <w:p w14:paraId="2AF40B61" w14:textId="77777777" w:rsidR="00393B1F" w:rsidRDefault="00772F76">
      <w:pPr>
        <w:pStyle w:val="a2"/>
      </w:pPr>
      <w:r>
        <w:lastRenderedPageBreak/>
        <w:t>Описание блока аналитики «OS_NMA_NPA_ARENDA» представлено в таблице «</w:t>
      </w:r>
      <w:r>
        <w:rPr>
          <w:rFonts w:hint="eastAsia"/>
        </w:rPr>
        <w:fldChar w:fldCharType="begin"/>
      </w:r>
      <w:r>
        <w:rPr>
          <w:rFonts w:hint="eastAsia"/>
        </w:rPr>
        <w:instrText xml:space="preserve"> </w:instrText>
      </w:r>
      <w:r>
        <w:instrText>REF _Ref190123681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.52 – Описание блока аналитики «OS_NMA_NPA_ARENDA»</w:t>
      </w:r>
      <w:r>
        <w:rPr>
          <w:rFonts w:hint="eastAsia"/>
        </w:rPr>
        <w:fldChar w:fldCharType="end"/>
      </w:r>
      <w:r>
        <w:t>».</w:t>
      </w:r>
    </w:p>
    <w:p w14:paraId="6F656213" w14:textId="77777777" w:rsidR="00393B1F" w:rsidRDefault="00772F76">
      <w:pPr>
        <w:pStyle w:val="ae"/>
      </w:pPr>
      <w:bookmarkStart w:id="230" w:name="_Ref190123681"/>
      <w:bookmarkStart w:id="231" w:name="_Toc205155041"/>
      <w:r>
        <w:t xml:space="preserve">Таблица </w:t>
      </w:r>
      <w:fldSimple w:instr=" STYLEREF 1 \s ">
        <w:r>
          <w:t>2</w:t>
        </w:r>
      </w:fldSimple>
      <w:r>
        <w:t>.</w:t>
      </w:r>
      <w:fldSimple w:instr=" SEQ Таблица \* ARABIC \s 1 ">
        <w:r>
          <w:t>52</w:t>
        </w:r>
      </w:fldSimple>
      <w:r>
        <w:t xml:space="preserve"> – Описание блока аналитики «OS_NMA_NPA_ARENDA»</w:t>
      </w:r>
      <w:bookmarkEnd w:id="230"/>
      <w:bookmarkEnd w:id="231"/>
    </w:p>
    <w:tbl>
      <w:tblPr>
        <w:tblW w:w="5000" w:type="pct"/>
        <w:tblInd w:w="-5" w:type="dxa"/>
        <w:tblLook w:val="04A0" w:firstRow="1" w:lastRow="0" w:firstColumn="1" w:lastColumn="0" w:noHBand="0" w:noVBand="1"/>
      </w:tblPr>
      <w:tblGrid>
        <w:gridCol w:w="2923"/>
        <w:gridCol w:w="2305"/>
        <w:gridCol w:w="2096"/>
        <w:gridCol w:w="2094"/>
        <w:gridCol w:w="2251"/>
        <w:gridCol w:w="2608"/>
      </w:tblGrid>
      <w:tr w:rsidR="00393B1F" w14:paraId="039854C1" w14:textId="77777777">
        <w:trPr>
          <w:trHeight w:val="20"/>
          <w:tblHeader/>
        </w:trPr>
        <w:tc>
          <w:tcPr>
            <w:tcW w:w="10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706AF1" w14:textId="77777777" w:rsidR="00393B1F" w:rsidRDefault="00772F76">
            <w:pPr>
              <w:pStyle w:val="aff2"/>
            </w:pPr>
            <w:r>
              <w:t>Родитель</w:t>
            </w:r>
          </w:p>
        </w:tc>
        <w:tc>
          <w:tcPr>
            <w:tcW w:w="8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C352BA" w14:textId="77777777" w:rsidR="00393B1F" w:rsidRDefault="00772F76">
            <w:pPr>
              <w:pStyle w:val="aff2"/>
            </w:pPr>
            <w:r>
              <w:t>Наименование</w:t>
            </w:r>
          </w:p>
        </w:tc>
        <w:tc>
          <w:tcPr>
            <w:tcW w:w="7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4985BB" w14:textId="77777777" w:rsidR="00393B1F" w:rsidRDefault="00772F76">
            <w:pPr>
              <w:pStyle w:val="aff2"/>
            </w:pPr>
            <w:r>
              <w:t>Тип</w:t>
            </w:r>
          </w:p>
        </w:tc>
        <w:tc>
          <w:tcPr>
            <w:tcW w:w="7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9C40CE" w14:textId="77777777" w:rsidR="00393B1F" w:rsidRDefault="00772F76">
            <w:pPr>
              <w:pStyle w:val="aff2"/>
            </w:pPr>
            <w:r>
              <w:t>Формат элемента</w:t>
            </w:r>
          </w:p>
        </w:tc>
        <w:tc>
          <w:tcPr>
            <w:tcW w:w="6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6F1200" w14:textId="77777777" w:rsidR="00393B1F" w:rsidRDefault="00772F76">
            <w:pPr>
              <w:pStyle w:val="aff2"/>
            </w:pPr>
            <w:r>
              <w:t>Обязательность наличия элемента/атрибута</w:t>
            </w:r>
          </w:p>
        </w:tc>
        <w:tc>
          <w:tcPr>
            <w:tcW w:w="9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126ACE" w14:textId="77777777" w:rsidR="00393B1F" w:rsidRDefault="00772F76">
            <w:pPr>
              <w:pStyle w:val="aff2"/>
            </w:pPr>
            <w:r>
              <w:t>Дополнительная информация</w:t>
            </w:r>
          </w:p>
        </w:tc>
      </w:tr>
      <w:tr w:rsidR="00393B1F" w14:paraId="345771D7" w14:textId="77777777">
        <w:tc>
          <w:tcPr>
            <w:tcW w:w="1024" w:type="pct"/>
            <w:tcBorders>
              <w:top w:val="single" w:sz="4" w:space="0" w:color="auto"/>
              <w:left w:val="single" w:sz="4" w:space="0" w:color="auto"/>
              <w:bottom w:val="single" w:sz="4" w:space="0" w:color="auto"/>
              <w:right w:val="single" w:sz="4" w:space="0" w:color="auto"/>
            </w:tcBorders>
          </w:tcPr>
          <w:p w14:paraId="05F82385" w14:textId="77777777" w:rsidR="00393B1F" w:rsidRDefault="00772F76">
            <w:pPr>
              <w:pStyle w:val="aff1"/>
              <w:rPr>
                <w:lang w:val="en-US"/>
              </w:rPr>
            </w:pPr>
            <w:r>
              <w:t>OS_NMA_NPA_ARENDA</w:t>
            </w:r>
          </w:p>
        </w:tc>
        <w:tc>
          <w:tcPr>
            <w:tcW w:w="849" w:type="pct"/>
            <w:tcBorders>
              <w:top w:val="single" w:sz="4" w:space="0" w:color="auto"/>
              <w:left w:val="single" w:sz="4" w:space="0" w:color="auto"/>
              <w:bottom w:val="single" w:sz="4" w:space="0" w:color="auto"/>
              <w:right w:val="single" w:sz="4" w:space="0" w:color="auto"/>
            </w:tcBorders>
          </w:tcPr>
          <w:p w14:paraId="1B7749A9" w14:textId="77777777" w:rsidR="00393B1F" w:rsidRDefault="00772F76">
            <w:pPr>
              <w:pStyle w:val="aff1"/>
            </w:pPr>
            <w:r>
              <w:t>ID</w:t>
            </w:r>
          </w:p>
        </w:tc>
        <w:tc>
          <w:tcPr>
            <w:tcW w:w="755" w:type="pct"/>
            <w:tcBorders>
              <w:top w:val="single" w:sz="4" w:space="0" w:color="auto"/>
              <w:left w:val="single" w:sz="4" w:space="0" w:color="auto"/>
              <w:bottom w:val="single" w:sz="4" w:space="0" w:color="auto"/>
              <w:right w:val="single" w:sz="4" w:space="0" w:color="auto"/>
            </w:tcBorders>
          </w:tcPr>
          <w:p w14:paraId="4A518F8B" w14:textId="77777777" w:rsidR="00393B1F" w:rsidRDefault="00772F76">
            <w:pPr>
              <w:pStyle w:val="aff1"/>
            </w:pPr>
            <w:r>
              <w:t>Атрибут</w:t>
            </w:r>
          </w:p>
        </w:tc>
        <w:tc>
          <w:tcPr>
            <w:tcW w:w="754" w:type="pct"/>
            <w:tcBorders>
              <w:top w:val="single" w:sz="4" w:space="0" w:color="auto"/>
              <w:left w:val="single" w:sz="4" w:space="0" w:color="auto"/>
              <w:bottom w:val="single" w:sz="4" w:space="0" w:color="auto"/>
              <w:right w:val="single" w:sz="4" w:space="0" w:color="auto"/>
            </w:tcBorders>
          </w:tcPr>
          <w:p w14:paraId="35FC9559" w14:textId="77777777" w:rsidR="00393B1F" w:rsidRDefault="00772F76">
            <w:pPr>
              <w:pStyle w:val="aff1"/>
            </w:pPr>
            <w:r>
              <w:t>STRING</w:t>
            </w:r>
          </w:p>
        </w:tc>
        <w:tc>
          <w:tcPr>
            <w:tcW w:w="684" w:type="pct"/>
            <w:tcBorders>
              <w:top w:val="single" w:sz="4" w:space="0" w:color="auto"/>
              <w:left w:val="single" w:sz="4" w:space="0" w:color="auto"/>
              <w:bottom w:val="single" w:sz="4" w:space="0" w:color="auto"/>
              <w:right w:val="single" w:sz="4" w:space="0" w:color="auto"/>
            </w:tcBorders>
          </w:tcPr>
          <w:p w14:paraId="35FA469B" w14:textId="77777777" w:rsidR="00393B1F" w:rsidRDefault="00772F76">
            <w:pPr>
              <w:pStyle w:val="aff1"/>
            </w:pPr>
            <w:r>
              <w:t>Да</w:t>
            </w:r>
          </w:p>
        </w:tc>
        <w:tc>
          <w:tcPr>
            <w:tcW w:w="934" w:type="pct"/>
            <w:tcBorders>
              <w:top w:val="single" w:sz="4" w:space="0" w:color="auto"/>
              <w:left w:val="single" w:sz="4" w:space="0" w:color="auto"/>
              <w:bottom w:val="single" w:sz="4" w:space="0" w:color="auto"/>
              <w:right w:val="single" w:sz="4" w:space="0" w:color="auto"/>
            </w:tcBorders>
          </w:tcPr>
          <w:p w14:paraId="5D7388E4" w14:textId="77777777" w:rsidR="00393B1F" w:rsidRDefault="00772F76">
            <w:pPr>
              <w:pStyle w:val="aff1"/>
              <w:jc w:val="both"/>
            </w:pPr>
            <w:r>
              <w:t>Уникальный идентификатор выгруженного объекта</w:t>
            </w:r>
          </w:p>
        </w:tc>
      </w:tr>
      <w:tr w:rsidR="00393B1F" w14:paraId="135E7821" w14:textId="77777777">
        <w:tc>
          <w:tcPr>
            <w:tcW w:w="1024" w:type="pct"/>
            <w:tcBorders>
              <w:top w:val="single" w:sz="4" w:space="0" w:color="auto"/>
              <w:left w:val="single" w:sz="4" w:space="0" w:color="auto"/>
              <w:bottom w:val="single" w:sz="4" w:space="0" w:color="auto"/>
              <w:right w:val="single" w:sz="4" w:space="0" w:color="auto"/>
            </w:tcBorders>
          </w:tcPr>
          <w:p w14:paraId="19B704DF" w14:textId="77777777" w:rsidR="00393B1F" w:rsidRDefault="00772F76">
            <w:pPr>
              <w:pStyle w:val="aff1"/>
              <w:rPr>
                <w:lang w:val="en-US"/>
              </w:rPr>
            </w:pPr>
            <w:r>
              <w:t>OS_NMA_NPA_ARENDA</w:t>
            </w:r>
          </w:p>
        </w:tc>
        <w:tc>
          <w:tcPr>
            <w:tcW w:w="849" w:type="pct"/>
            <w:tcBorders>
              <w:top w:val="single" w:sz="4" w:space="0" w:color="auto"/>
              <w:left w:val="single" w:sz="4" w:space="0" w:color="auto"/>
              <w:bottom w:val="single" w:sz="4" w:space="0" w:color="auto"/>
              <w:right w:val="single" w:sz="4" w:space="0" w:color="auto"/>
            </w:tcBorders>
          </w:tcPr>
          <w:p w14:paraId="1D42A898" w14:textId="77777777" w:rsidR="00393B1F" w:rsidRDefault="00772F76">
            <w:pPr>
              <w:pStyle w:val="aff1"/>
            </w:pPr>
            <w:r>
              <w:t>GUID</w:t>
            </w:r>
          </w:p>
        </w:tc>
        <w:tc>
          <w:tcPr>
            <w:tcW w:w="755" w:type="pct"/>
            <w:tcBorders>
              <w:top w:val="single" w:sz="4" w:space="0" w:color="auto"/>
              <w:left w:val="single" w:sz="4" w:space="0" w:color="auto"/>
              <w:bottom w:val="single" w:sz="4" w:space="0" w:color="auto"/>
              <w:right w:val="single" w:sz="4" w:space="0" w:color="auto"/>
            </w:tcBorders>
          </w:tcPr>
          <w:p w14:paraId="214A90EF" w14:textId="77777777" w:rsidR="00393B1F" w:rsidRDefault="00772F76">
            <w:pPr>
              <w:pStyle w:val="aff1"/>
            </w:pPr>
            <w:r>
              <w:t>Элемент</w:t>
            </w:r>
          </w:p>
        </w:tc>
        <w:tc>
          <w:tcPr>
            <w:tcW w:w="754" w:type="pct"/>
            <w:tcBorders>
              <w:top w:val="single" w:sz="4" w:space="0" w:color="auto"/>
              <w:left w:val="single" w:sz="4" w:space="0" w:color="auto"/>
              <w:bottom w:val="single" w:sz="4" w:space="0" w:color="auto"/>
              <w:right w:val="single" w:sz="4" w:space="0" w:color="auto"/>
            </w:tcBorders>
          </w:tcPr>
          <w:p w14:paraId="44A6DFC4" w14:textId="77777777" w:rsidR="00393B1F" w:rsidRDefault="00772F76">
            <w:pPr>
              <w:pStyle w:val="aff1"/>
            </w:pPr>
            <w:r>
              <w:t>STRING (36)</w:t>
            </w:r>
          </w:p>
        </w:tc>
        <w:tc>
          <w:tcPr>
            <w:tcW w:w="684" w:type="pct"/>
            <w:tcBorders>
              <w:top w:val="single" w:sz="4" w:space="0" w:color="auto"/>
              <w:left w:val="single" w:sz="4" w:space="0" w:color="auto"/>
              <w:bottom w:val="single" w:sz="4" w:space="0" w:color="auto"/>
              <w:right w:val="single" w:sz="4" w:space="0" w:color="auto"/>
            </w:tcBorders>
          </w:tcPr>
          <w:p w14:paraId="50E32BDB" w14:textId="77777777" w:rsidR="00393B1F" w:rsidRDefault="00772F76">
            <w:pPr>
              <w:pStyle w:val="aff1"/>
            </w:pPr>
            <w:r>
              <w:t>Да</w:t>
            </w:r>
          </w:p>
        </w:tc>
        <w:tc>
          <w:tcPr>
            <w:tcW w:w="934" w:type="pct"/>
            <w:tcBorders>
              <w:top w:val="single" w:sz="4" w:space="0" w:color="auto"/>
              <w:left w:val="single" w:sz="4" w:space="0" w:color="auto"/>
              <w:bottom w:val="single" w:sz="4" w:space="0" w:color="auto"/>
              <w:right w:val="single" w:sz="4" w:space="0" w:color="auto"/>
            </w:tcBorders>
          </w:tcPr>
          <w:p w14:paraId="36165F9A" w14:textId="77777777" w:rsidR="00393B1F" w:rsidRDefault="00772F76">
            <w:pPr>
              <w:pStyle w:val="aff1"/>
              <w:jc w:val="both"/>
            </w:pPr>
            <w:r>
              <w:t>(GUID) Уникальный код в ИС СПО объекта прав пользования</w:t>
            </w:r>
          </w:p>
        </w:tc>
      </w:tr>
      <w:tr w:rsidR="00393B1F" w14:paraId="66FDA75B" w14:textId="77777777">
        <w:tc>
          <w:tcPr>
            <w:tcW w:w="1024" w:type="pct"/>
            <w:tcBorders>
              <w:top w:val="single" w:sz="4" w:space="0" w:color="auto"/>
              <w:left w:val="single" w:sz="4" w:space="0" w:color="auto"/>
              <w:bottom w:val="single" w:sz="4" w:space="0" w:color="auto"/>
              <w:right w:val="single" w:sz="4" w:space="0" w:color="auto"/>
            </w:tcBorders>
          </w:tcPr>
          <w:p w14:paraId="2A335405" w14:textId="77777777" w:rsidR="00393B1F" w:rsidRDefault="00772F76">
            <w:pPr>
              <w:pStyle w:val="aff1"/>
              <w:rPr>
                <w:lang w:val="en-US"/>
              </w:rPr>
            </w:pPr>
            <w:r>
              <w:t>OS_NMA_NPA_ARENDA</w:t>
            </w:r>
          </w:p>
        </w:tc>
        <w:tc>
          <w:tcPr>
            <w:tcW w:w="849" w:type="pct"/>
            <w:tcBorders>
              <w:top w:val="single" w:sz="4" w:space="0" w:color="auto"/>
              <w:left w:val="single" w:sz="4" w:space="0" w:color="auto"/>
              <w:bottom w:val="single" w:sz="4" w:space="0" w:color="auto"/>
              <w:right w:val="single" w:sz="4" w:space="0" w:color="auto"/>
            </w:tcBorders>
          </w:tcPr>
          <w:p w14:paraId="0E2B08FB" w14:textId="77777777" w:rsidR="00393B1F" w:rsidRDefault="00772F76">
            <w:pPr>
              <w:pStyle w:val="aff1"/>
            </w:pPr>
            <w:r>
              <w:t>NAME</w:t>
            </w:r>
          </w:p>
        </w:tc>
        <w:tc>
          <w:tcPr>
            <w:tcW w:w="755" w:type="pct"/>
            <w:tcBorders>
              <w:top w:val="single" w:sz="4" w:space="0" w:color="auto"/>
              <w:left w:val="single" w:sz="4" w:space="0" w:color="auto"/>
              <w:bottom w:val="single" w:sz="4" w:space="0" w:color="auto"/>
              <w:right w:val="single" w:sz="4" w:space="0" w:color="auto"/>
            </w:tcBorders>
          </w:tcPr>
          <w:p w14:paraId="24042B66" w14:textId="77777777" w:rsidR="00393B1F" w:rsidRDefault="00772F76">
            <w:pPr>
              <w:pStyle w:val="aff1"/>
            </w:pPr>
            <w:r>
              <w:t>Элемент</w:t>
            </w:r>
          </w:p>
        </w:tc>
        <w:tc>
          <w:tcPr>
            <w:tcW w:w="754" w:type="pct"/>
            <w:tcBorders>
              <w:top w:val="single" w:sz="4" w:space="0" w:color="auto"/>
              <w:left w:val="single" w:sz="4" w:space="0" w:color="auto"/>
              <w:bottom w:val="single" w:sz="4" w:space="0" w:color="auto"/>
              <w:right w:val="single" w:sz="4" w:space="0" w:color="auto"/>
            </w:tcBorders>
          </w:tcPr>
          <w:p w14:paraId="4F01B3F5" w14:textId="77777777" w:rsidR="00393B1F" w:rsidRDefault="00772F76">
            <w:pPr>
              <w:pStyle w:val="aff1"/>
            </w:pPr>
            <w:r>
              <w:t>STRING (300)</w:t>
            </w:r>
          </w:p>
        </w:tc>
        <w:tc>
          <w:tcPr>
            <w:tcW w:w="684" w:type="pct"/>
            <w:tcBorders>
              <w:top w:val="single" w:sz="4" w:space="0" w:color="auto"/>
              <w:left w:val="single" w:sz="4" w:space="0" w:color="auto"/>
              <w:bottom w:val="single" w:sz="4" w:space="0" w:color="auto"/>
              <w:right w:val="single" w:sz="4" w:space="0" w:color="auto"/>
            </w:tcBorders>
          </w:tcPr>
          <w:p w14:paraId="0F6197EC" w14:textId="77777777" w:rsidR="00393B1F" w:rsidRDefault="00772F76">
            <w:pPr>
              <w:pStyle w:val="aff1"/>
            </w:pPr>
            <w:r>
              <w:t>Нет</w:t>
            </w:r>
          </w:p>
        </w:tc>
        <w:tc>
          <w:tcPr>
            <w:tcW w:w="934" w:type="pct"/>
            <w:tcBorders>
              <w:top w:val="single" w:sz="4" w:space="0" w:color="auto"/>
              <w:left w:val="single" w:sz="4" w:space="0" w:color="auto"/>
              <w:bottom w:val="single" w:sz="4" w:space="0" w:color="auto"/>
              <w:right w:val="single" w:sz="4" w:space="0" w:color="auto"/>
            </w:tcBorders>
          </w:tcPr>
          <w:p w14:paraId="2E0DEB03" w14:textId="77777777" w:rsidR="00393B1F" w:rsidRDefault="00772F76">
            <w:pPr>
              <w:pStyle w:val="aff1"/>
              <w:jc w:val="both"/>
            </w:pPr>
            <w:r>
              <w:t>Полное наименование объекта прав пользования</w:t>
            </w:r>
          </w:p>
        </w:tc>
      </w:tr>
      <w:tr w:rsidR="00393B1F" w14:paraId="4714657E" w14:textId="77777777">
        <w:tc>
          <w:tcPr>
            <w:tcW w:w="1024" w:type="pct"/>
            <w:tcBorders>
              <w:top w:val="single" w:sz="4" w:space="0" w:color="auto"/>
              <w:left w:val="single" w:sz="4" w:space="0" w:color="auto"/>
              <w:bottom w:val="single" w:sz="4" w:space="0" w:color="auto"/>
              <w:right w:val="single" w:sz="4" w:space="0" w:color="auto"/>
            </w:tcBorders>
          </w:tcPr>
          <w:p w14:paraId="2C0A4306" w14:textId="77777777" w:rsidR="00393B1F" w:rsidRDefault="00772F76">
            <w:pPr>
              <w:pStyle w:val="aff1"/>
              <w:rPr>
                <w:lang w:val="en-US"/>
              </w:rPr>
            </w:pPr>
            <w:r>
              <w:t>OS_NMA_NPA_ARENDA</w:t>
            </w:r>
          </w:p>
        </w:tc>
        <w:tc>
          <w:tcPr>
            <w:tcW w:w="849" w:type="pct"/>
            <w:tcBorders>
              <w:top w:val="single" w:sz="4" w:space="0" w:color="auto"/>
              <w:left w:val="single" w:sz="4" w:space="0" w:color="auto"/>
              <w:bottom w:val="single" w:sz="4" w:space="0" w:color="auto"/>
              <w:right w:val="single" w:sz="4" w:space="0" w:color="auto"/>
            </w:tcBorders>
          </w:tcPr>
          <w:p w14:paraId="20BA056A" w14:textId="77777777" w:rsidR="00393B1F" w:rsidRDefault="00772F76">
            <w:pPr>
              <w:pStyle w:val="aff1"/>
            </w:pPr>
            <w:r>
              <w:t>NUM_KADASTR</w:t>
            </w:r>
          </w:p>
        </w:tc>
        <w:tc>
          <w:tcPr>
            <w:tcW w:w="755" w:type="pct"/>
            <w:tcBorders>
              <w:top w:val="single" w:sz="4" w:space="0" w:color="auto"/>
              <w:left w:val="single" w:sz="4" w:space="0" w:color="auto"/>
              <w:bottom w:val="single" w:sz="4" w:space="0" w:color="auto"/>
              <w:right w:val="single" w:sz="4" w:space="0" w:color="auto"/>
            </w:tcBorders>
          </w:tcPr>
          <w:p w14:paraId="1B6E6AE2" w14:textId="77777777" w:rsidR="00393B1F" w:rsidRDefault="00772F76">
            <w:pPr>
              <w:pStyle w:val="aff1"/>
            </w:pPr>
            <w:r>
              <w:t>Элемент</w:t>
            </w:r>
          </w:p>
        </w:tc>
        <w:tc>
          <w:tcPr>
            <w:tcW w:w="754" w:type="pct"/>
            <w:tcBorders>
              <w:top w:val="single" w:sz="4" w:space="0" w:color="auto"/>
              <w:left w:val="single" w:sz="4" w:space="0" w:color="auto"/>
              <w:bottom w:val="single" w:sz="4" w:space="0" w:color="auto"/>
              <w:right w:val="single" w:sz="4" w:space="0" w:color="auto"/>
            </w:tcBorders>
          </w:tcPr>
          <w:p w14:paraId="76071C7E" w14:textId="77777777" w:rsidR="00393B1F" w:rsidRDefault="00772F76">
            <w:pPr>
              <w:pStyle w:val="aff1"/>
            </w:pPr>
            <w:r>
              <w:t>STRING (100)</w:t>
            </w:r>
          </w:p>
        </w:tc>
        <w:tc>
          <w:tcPr>
            <w:tcW w:w="684" w:type="pct"/>
            <w:tcBorders>
              <w:top w:val="single" w:sz="4" w:space="0" w:color="auto"/>
              <w:left w:val="single" w:sz="4" w:space="0" w:color="auto"/>
              <w:bottom w:val="single" w:sz="4" w:space="0" w:color="auto"/>
              <w:right w:val="single" w:sz="4" w:space="0" w:color="auto"/>
            </w:tcBorders>
          </w:tcPr>
          <w:p w14:paraId="09DCF70D" w14:textId="77777777" w:rsidR="00393B1F" w:rsidRDefault="00772F76">
            <w:pPr>
              <w:pStyle w:val="aff1"/>
            </w:pPr>
            <w:r>
              <w:t>Нет</w:t>
            </w:r>
          </w:p>
        </w:tc>
        <w:tc>
          <w:tcPr>
            <w:tcW w:w="934" w:type="pct"/>
            <w:tcBorders>
              <w:top w:val="single" w:sz="4" w:space="0" w:color="auto"/>
              <w:left w:val="single" w:sz="4" w:space="0" w:color="auto"/>
              <w:bottom w:val="single" w:sz="4" w:space="0" w:color="auto"/>
              <w:right w:val="single" w:sz="4" w:space="0" w:color="auto"/>
            </w:tcBorders>
          </w:tcPr>
          <w:p w14:paraId="7CFE6923" w14:textId="77777777" w:rsidR="00393B1F" w:rsidRDefault="00772F76">
            <w:pPr>
              <w:pStyle w:val="aff1"/>
              <w:jc w:val="both"/>
            </w:pPr>
            <w:r>
              <w:t>Кадастровый номер</w:t>
            </w:r>
          </w:p>
        </w:tc>
      </w:tr>
      <w:tr w:rsidR="00393B1F" w14:paraId="477CC2CE" w14:textId="77777777">
        <w:tc>
          <w:tcPr>
            <w:tcW w:w="1024" w:type="pct"/>
            <w:tcBorders>
              <w:top w:val="single" w:sz="4" w:space="0" w:color="auto"/>
              <w:left w:val="single" w:sz="4" w:space="0" w:color="auto"/>
              <w:bottom w:val="single" w:sz="4" w:space="0" w:color="auto"/>
              <w:right w:val="single" w:sz="4" w:space="0" w:color="auto"/>
            </w:tcBorders>
          </w:tcPr>
          <w:p w14:paraId="74865D53" w14:textId="77777777" w:rsidR="00393B1F" w:rsidRDefault="00772F76">
            <w:pPr>
              <w:pStyle w:val="aff1"/>
              <w:rPr>
                <w:lang w:val="en-US"/>
              </w:rPr>
            </w:pPr>
            <w:r>
              <w:t>OS_NMA_NPA_ARENDA</w:t>
            </w:r>
          </w:p>
        </w:tc>
        <w:tc>
          <w:tcPr>
            <w:tcW w:w="849" w:type="pct"/>
            <w:tcBorders>
              <w:top w:val="single" w:sz="4" w:space="0" w:color="auto"/>
              <w:left w:val="single" w:sz="4" w:space="0" w:color="auto"/>
              <w:bottom w:val="single" w:sz="4" w:space="0" w:color="auto"/>
              <w:right w:val="single" w:sz="4" w:space="0" w:color="auto"/>
            </w:tcBorders>
          </w:tcPr>
          <w:p w14:paraId="61B72F16" w14:textId="77777777" w:rsidR="00393B1F" w:rsidRDefault="00772F76">
            <w:pPr>
              <w:pStyle w:val="aff1"/>
            </w:pPr>
            <w:r>
              <w:t>NUM_REESTR</w:t>
            </w:r>
          </w:p>
        </w:tc>
        <w:tc>
          <w:tcPr>
            <w:tcW w:w="755" w:type="pct"/>
            <w:tcBorders>
              <w:top w:val="single" w:sz="4" w:space="0" w:color="auto"/>
              <w:left w:val="single" w:sz="4" w:space="0" w:color="auto"/>
              <w:bottom w:val="single" w:sz="4" w:space="0" w:color="auto"/>
              <w:right w:val="single" w:sz="4" w:space="0" w:color="auto"/>
            </w:tcBorders>
          </w:tcPr>
          <w:p w14:paraId="4B965B99" w14:textId="77777777" w:rsidR="00393B1F" w:rsidRDefault="00772F76">
            <w:pPr>
              <w:pStyle w:val="aff1"/>
            </w:pPr>
            <w:r>
              <w:t>Элемент</w:t>
            </w:r>
          </w:p>
        </w:tc>
        <w:tc>
          <w:tcPr>
            <w:tcW w:w="754" w:type="pct"/>
            <w:tcBorders>
              <w:top w:val="single" w:sz="4" w:space="0" w:color="auto"/>
              <w:left w:val="single" w:sz="4" w:space="0" w:color="auto"/>
              <w:bottom w:val="single" w:sz="4" w:space="0" w:color="auto"/>
              <w:right w:val="single" w:sz="4" w:space="0" w:color="auto"/>
            </w:tcBorders>
          </w:tcPr>
          <w:p w14:paraId="6244D90B" w14:textId="77777777" w:rsidR="00393B1F" w:rsidRDefault="00772F76">
            <w:pPr>
              <w:pStyle w:val="aff1"/>
            </w:pPr>
            <w:r>
              <w:t>STRING (40)</w:t>
            </w:r>
          </w:p>
        </w:tc>
        <w:tc>
          <w:tcPr>
            <w:tcW w:w="684" w:type="pct"/>
            <w:tcBorders>
              <w:top w:val="single" w:sz="4" w:space="0" w:color="auto"/>
              <w:left w:val="single" w:sz="4" w:space="0" w:color="auto"/>
              <w:bottom w:val="single" w:sz="4" w:space="0" w:color="auto"/>
              <w:right w:val="single" w:sz="4" w:space="0" w:color="auto"/>
            </w:tcBorders>
          </w:tcPr>
          <w:p w14:paraId="06475A62" w14:textId="77777777" w:rsidR="00393B1F" w:rsidRDefault="00772F76">
            <w:pPr>
              <w:pStyle w:val="aff1"/>
            </w:pPr>
            <w:r>
              <w:t>Нет</w:t>
            </w:r>
          </w:p>
        </w:tc>
        <w:tc>
          <w:tcPr>
            <w:tcW w:w="934" w:type="pct"/>
            <w:tcBorders>
              <w:top w:val="single" w:sz="4" w:space="0" w:color="auto"/>
              <w:left w:val="single" w:sz="4" w:space="0" w:color="auto"/>
              <w:bottom w:val="single" w:sz="4" w:space="0" w:color="auto"/>
              <w:right w:val="single" w:sz="4" w:space="0" w:color="auto"/>
            </w:tcBorders>
          </w:tcPr>
          <w:p w14:paraId="7A631DD7" w14:textId="77777777" w:rsidR="00393B1F" w:rsidRDefault="00772F76">
            <w:pPr>
              <w:pStyle w:val="aff1"/>
              <w:jc w:val="both"/>
            </w:pPr>
            <w:r>
              <w:t>Реестровый номер</w:t>
            </w:r>
          </w:p>
        </w:tc>
      </w:tr>
      <w:tr w:rsidR="00393B1F" w14:paraId="4F374677" w14:textId="77777777">
        <w:tc>
          <w:tcPr>
            <w:tcW w:w="1024" w:type="pct"/>
            <w:tcBorders>
              <w:top w:val="single" w:sz="4" w:space="0" w:color="auto"/>
              <w:left w:val="single" w:sz="4" w:space="0" w:color="auto"/>
              <w:bottom w:val="single" w:sz="4" w:space="0" w:color="auto"/>
              <w:right w:val="single" w:sz="4" w:space="0" w:color="auto"/>
            </w:tcBorders>
          </w:tcPr>
          <w:p w14:paraId="184A42DD" w14:textId="77777777" w:rsidR="00393B1F" w:rsidRDefault="00772F76">
            <w:pPr>
              <w:pStyle w:val="aff1"/>
              <w:rPr>
                <w:lang w:val="en-US"/>
              </w:rPr>
            </w:pPr>
            <w:r>
              <w:t>OS_NMA_NPA_ARENDA</w:t>
            </w:r>
          </w:p>
        </w:tc>
        <w:tc>
          <w:tcPr>
            <w:tcW w:w="849" w:type="pct"/>
            <w:tcBorders>
              <w:top w:val="single" w:sz="4" w:space="0" w:color="auto"/>
              <w:left w:val="single" w:sz="4" w:space="0" w:color="auto"/>
              <w:bottom w:val="single" w:sz="4" w:space="0" w:color="auto"/>
              <w:right w:val="single" w:sz="4" w:space="0" w:color="auto"/>
            </w:tcBorders>
          </w:tcPr>
          <w:p w14:paraId="73F3CC95" w14:textId="77777777" w:rsidR="00393B1F" w:rsidRDefault="00772F76">
            <w:pPr>
              <w:pStyle w:val="aff1"/>
            </w:pPr>
            <w:r>
              <w:t>UCH_NOMER</w:t>
            </w:r>
          </w:p>
        </w:tc>
        <w:tc>
          <w:tcPr>
            <w:tcW w:w="755" w:type="pct"/>
            <w:tcBorders>
              <w:top w:val="single" w:sz="4" w:space="0" w:color="auto"/>
              <w:left w:val="single" w:sz="4" w:space="0" w:color="auto"/>
              <w:bottom w:val="single" w:sz="4" w:space="0" w:color="auto"/>
              <w:right w:val="single" w:sz="4" w:space="0" w:color="auto"/>
            </w:tcBorders>
          </w:tcPr>
          <w:p w14:paraId="6AFC6816" w14:textId="77777777" w:rsidR="00393B1F" w:rsidRDefault="00772F76">
            <w:pPr>
              <w:pStyle w:val="aff1"/>
            </w:pPr>
            <w:r>
              <w:t>Элемент</w:t>
            </w:r>
          </w:p>
        </w:tc>
        <w:tc>
          <w:tcPr>
            <w:tcW w:w="754" w:type="pct"/>
            <w:tcBorders>
              <w:top w:val="single" w:sz="4" w:space="0" w:color="auto"/>
              <w:left w:val="single" w:sz="4" w:space="0" w:color="auto"/>
              <w:bottom w:val="single" w:sz="4" w:space="0" w:color="auto"/>
              <w:right w:val="single" w:sz="4" w:space="0" w:color="auto"/>
            </w:tcBorders>
          </w:tcPr>
          <w:p w14:paraId="70320CD9" w14:textId="77777777" w:rsidR="00393B1F" w:rsidRDefault="00772F76">
            <w:pPr>
              <w:pStyle w:val="aff1"/>
            </w:pPr>
            <w:r>
              <w:t>STRING (40)</w:t>
            </w:r>
          </w:p>
        </w:tc>
        <w:tc>
          <w:tcPr>
            <w:tcW w:w="684" w:type="pct"/>
            <w:tcBorders>
              <w:top w:val="single" w:sz="4" w:space="0" w:color="auto"/>
              <w:left w:val="single" w:sz="4" w:space="0" w:color="auto"/>
              <w:bottom w:val="single" w:sz="4" w:space="0" w:color="auto"/>
              <w:right w:val="single" w:sz="4" w:space="0" w:color="auto"/>
            </w:tcBorders>
          </w:tcPr>
          <w:p w14:paraId="4B23E096" w14:textId="77777777" w:rsidR="00393B1F" w:rsidRDefault="00772F76">
            <w:pPr>
              <w:pStyle w:val="aff1"/>
            </w:pPr>
            <w:r>
              <w:t>Нет</w:t>
            </w:r>
          </w:p>
        </w:tc>
        <w:tc>
          <w:tcPr>
            <w:tcW w:w="934" w:type="pct"/>
            <w:tcBorders>
              <w:top w:val="single" w:sz="4" w:space="0" w:color="auto"/>
              <w:left w:val="single" w:sz="4" w:space="0" w:color="auto"/>
              <w:bottom w:val="single" w:sz="4" w:space="0" w:color="auto"/>
              <w:right w:val="single" w:sz="4" w:space="0" w:color="auto"/>
            </w:tcBorders>
          </w:tcPr>
          <w:p w14:paraId="3A6BA8CB" w14:textId="77777777" w:rsidR="00393B1F" w:rsidRDefault="00772F76">
            <w:pPr>
              <w:pStyle w:val="aff1"/>
              <w:jc w:val="both"/>
            </w:pPr>
            <w:r>
              <w:t>Учетный номер</w:t>
            </w:r>
          </w:p>
        </w:tc>
      </w:tr>
    </w:tbl>
    <w:p w14:paraId="16973174" w14:textId="77777777" w:rsidR="00393B1F" w:rsidRDefault="00772F76">
      <w:pPr>
        <w:pStyle w:val="a2"/>
      </w:pPr>
      <w:r>
        <w:t>Описание блока аналитики «OS_NMA_NPA_KAZNA» представлено в таблице «</w:t>
      </w:r>
      <w:r>
        <w:rPr>
          <w:rFonts w:hint="eastAsia"/>
        </w:rPr>
        <w:fldChar w:fldCharType="begin"/>
      </w:r>
      <w:r>
        <w:rPr>
          <w:rFonts w:hint="eastAsia"/>
        </w:rPr>
        <w:instrText xml:space="preserve"> </w:instrText>
      </w:r>
      <w:r>
        <w:instrText>REF _Ref190123688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.53 – Описание блока аналитики «OS_NMA_NPA_KAZNA»</w:t>
      </w:r>
      <w:r>
        <w:rPr>
          <w:rFonts w:hint="eastAsia"/>
        </w:rPr>
        <w:fldChar w:fldCharType="end"/>
      </w:r>
      <w:r>
        <w:t>».</w:t>
      </w:r>
    </w:p>
    <w:p w14:paraId="4150EA09" w14:textId="77777777" w:rsidR="00393B1F" w:rsidRDefault="00772F76">
      <w:pPr>
        <w:pStyle w:val="ae"/>
      </w:pPr>
      <w:bookmarkStart w:id="232" w:name="_Ref190123688"/>
      <w:bookmarkStart w:id="233" w:name="_Toc205155042"/>
      <w:r>
        <w:lastRenderedPageBreak/>
        <w:t xml:space="preserve">Таблица </w:t>
      </w:r>
      <w:fldSimple w:instr=" STYLEREF 1 \s ">
        <w:r>
          <w:t>2</w:t>
        </w:r>
      </w:fldSimple>
      <w:r>
        <w:t>.</w:t>
      </w:r>
      <w:fldSimple w:instr=" SEQ Таблица \* ARABIC \s 1 ">
        <w:r>
          <w:t>53</w:t>
        </w:r>
      </w:fldSimple>
      <w:r>
        <w:t xml:space="preserve"> – Описание блока аналитики «OS_NMA_NPA_KAZNA»</w:t>
      </w:r>
      <w:bookmarkEnd w:id="232"/>
      <w:bookmarkEnd w:id="233"/>
    </w:p>
    <w:tbl>
      <w:tblPr>
        <w:tblW w:w="5000" w:type="pct"/>
        <w:tblInd w:w="-5" w:type="dxa"/>
        <w:tblLook w:val="04A0" w:firstRow="1" w:lastRow="0" w:firstColumn="1" w:lastColumn="0" w:noHBand="0" w:noVBand="1"/>
      </w:tblPr>
      <w:tblGrid>
        <w:gridCol w:w="2763"/>
        <w:gridCol w:w="2345"/>
        <w:gridCol w:w="2136"/>
        <w:gridCol w:w="2134"/>
        <w:gridCol w:w="2251"/>
        <w:gridCol w:w="2648"/>
      </w:tblGrid>
      <w:tr w:rsidR="00393B1F" w14:paraId="4F917138" w14:textId="77777777">
        <w:trPr>
          <w:trHeight w:val="20"/>
          <w:tblHeader/>
        </w:trPr>
        <w:tc>
          <w:tcPr>
            <w:tcW w:w="9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2F2C44" w14:textId="77777777" w:rsidR="00393B1F" w:rsidRDefault="00772F76">
            <w:pPr>
              <w:pStyle w:val="aff2"/>
            </w:pPr>
            <w:r>
              <w:t>Родитель</w:t>
            </w:r>
          </w:p>
        </w:tc>
        <w:tc>
          <w:tcPr>
            <w:tcW w:w="8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C2141B" w14:textId="77777777" w:rsidR="00393B1F" w:rsidRDefault="00772F76">
            <w:pPr>
              <w:pStyle w:val="aff2"/>
            </w:pPr>
            <w:r>
              <w:t>Наименование</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8A1CC3" w14:textId="77777777" w:rsidR="00393B1F" w:rsidRDefault="00772F76">
            <w:pPr>
              <w:pStyle w:val="aff2"/>
            </w:pPr>
            <w:r>
              <w:t>Тип</w:t>
            </w:r>
          </w:p>
        </w:t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7E2D3A" w14:textId="77777777" w:rsidR="00393B1F" w:rsidRDefault="00772F76">
            <w:pPr>
              <w:pStyle w:val="aff2"/>
            </w:pPr>
            <w:r>
              <w:t>Формат элемента</w:t>
            </w:r>
          </w:p>
        </w:tc>
        <w:tc>
          <w:tcPr>
            <w:tcW w:w="6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99A904" w14:textId="77777777" w:rsidR="00393B1F" w:rsidRDefault="00772F76">
            <w:pPr>
              <w:pStyle w:val="aff2"/>
            </w:pPr>
            <w:r>
              <w:t>Обязательность наличия элемента/атрибута</w:t>
            </w:r>
          </w:p>
        </w:tc>
        <w:tc>
          <w:tcPr>
            <w:tcW w:w="9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F5D8F9" w14:textId="77777777" w:rsidR="00393B1F" w:rsidRDefault="00772F76">
            <w:pPr>
              <w:pStyle w:val="aff2"/>
            </w:pPr>
            <w:r>
              <w:t>Дополнительная информация</w:t>
            </w:r>
          </w:p>
        </w:tc>
      </w:tr>
      <w:tr w:rsidR="00393B1F" w14:paraId="697EBD48" w14:textId="77777777">
        <w:tc>
          <w:tcPr>
            <w:tcW w:w="968" w:type="pct"/>
            <w:tcBorders>
              <w:top w:val="single" w:sz="4" w:space="0" w:color="auto"/>
              <w:left w:val="single" w:sz="4" w:space="0" w:color="auto"/>
              <w:bottom w:val="single" w:sz="4" w:space="0" w:color="auto"/>
              <w:right w:val="single" w:sz="4" w:space="0" w:color="auto"/>
            </w:tcBorders>
          </w:tcPr>
          <w:p w14:paraId="19B143FF" w14:textId="77777777" w:rsidR="00393B1F" w:rsidRDefault="00772F76">
            <w:pPr>
              <w:pStyle w:val="aff1"/>
              <w:rPr>
                <w:lang w:val="en-US"/>
              </w:rPr>
            </w:pPr>
            <w:r>
              <w:t>OS_NMA_NPA_KAZNA</w:t>
            </w:r>
          </w:p>
        </w:tc>
        <w:tc>
          <w:tcPr>
            <w:tcW w:w="863" w:type="pct"/>
            <w:tcBorders>
              <w:top w:val="single" w:sz="4" w:space="0" w:color="auto"/>
              <w:left w:val="single" w:sz="4" w:space="0" w:color="auto"/>
              <w:bottom w:val="single" w:sz="4" w:space="0" w:color="auto"/>
              <w:right w:val="single" w:sz="4" w:space="0" w:color="auto"/>
            </w:tcBorders>
          </w:tcPr>
          <w:p w14:paraId="408A3F2A" w14:textId="77777777" w:rsidR="00393B1F" w:rsidRDefault="00772F76">
            <w:pPr>
              <w:pStyle w:val="aff1"/>
            </w:pPr>
            <w:r>
              <w:t>ID</w:t>
            </w:r>
          </w:p>
        </w:tc>
        <w:tc>
          <w:tcPr>
            <w:tcW w:w="769" w:type="pct"/>
            <w:tcBorders>
              <w:top w:val="single" w:sz="4" w:space="0" w:color="auto"/>
              <w:left w:val="single" w:sz="4" w:space="0" w:color="auto"/>
              <w:bottom w:val="single" w:sz="4" w:space="0" w:color="auto"/>
              <w:right w:val="single" w:sz="4" w:space="0" w:color="auto"/>
            </w:tcBorders>
          </w:tcPr>
          <w:p w14:paraId="12A60A93" w14:textId="77777777" w:rsidR="00393B1F" w:rsidRDefault="00772F76">
            <w:pPr>
              <w:pStyle w:val="aff1"/>
            </w:pPr>
            <w:r>
              <w:t>Атрибут</w:t>
            </w:r>
          </w:p>
        </w:tc>
        <w:tc>
          <w:tcPr>
            <w:tcW w:w="768" w:type="pct"/>
            <w:tcBorders>
              <w:top w:val="single" w:sz="4" w:space="0" w:color="auto"/>
              <w:left w:val="single" w:sz="4" w:space="0" w:color="auto"/>
              <w:bottom w:val="single" w:sz="4" w:space="0" w:color="auto"/>
              <w:right w:val="single" w:sz="4" w:space="0" w:color="auto"/>
            </w:tcBorders>
          </w:tcPr>
          <w:p w14:paraId="06F0547D" w14:textId="77777777" w:rsidR="00393B1F" w:rsidRDefault="00772F76">
            <w:pPr>
              <w:pStyle w:val="aff1"/>
            </w:pPr>
            <w:r>
              <w:t>STRING</w:t>
            </w:r>
          </w:p>
        </w:tc>
        <w:tc>
          <w:tcPr>
            <w:tcW w:w="684" w:type="pct"/>
            <w:tcBorders>
              <w:top w:val="single" w:sz="4" w:space="0" w:color="auto"/>
              <w:left w:val="single" w:sz="4" w:space="0" w:color="auto"/>
              <w:bottom w:val="single" w:sz="4" w:space="0" w:color="auto"/>
              <w:right w:val="single" w:sz="4" w:space="0" w:color="auto"/>
            </w:tcBorders>
          </w:tcPr>
          <w:p w14:paraId="4CE603E5" w14:textId="77777777" w:rsidR="00393B1F" w:rsidRDefault="00772F76">
            <w:pPr>
              <w:pStyle w:val="aff1"/>
            </w:pPr>
            <w:r>
              <w:t>Да</w:t>
            </w:r>
          </w:p>
        </w:tc>
        <w:tc>
          <w:tcPr>
            <w:tcW w:w="948" w:type="pct"/>
            <w:tcBorders>
              <w:top w:val="single" w:sz="4" w:space="0" w:color="auto"/>
              <w:left w:val="single" w:sz="4" w:space="0" w:color="auto"/>
              <w:bottom w:val="single" w:sz="4" w:space="0" w:color="auto"/>
              <w:right w:val="single" w:sz="4" w:space="0" w:color="auto"/>
            </w:tcBorders>
          </w:tcPr>
          <w:p w14:paraId="2F3042C8" w14:textId="77777777" w:rsidR="00393B1F" w:rsidRDefault="00772F76">
            <w:pPr>
              <w:pStyle w:val="aff1"/>
              <w:jc w:val="both"/>
            </w:pPr>
            <w:r>
              <w:t>Уникальный идентификатор выгруженного объекта</w:t>
            </w:r>
          </w:p>
        </w:tc>
      </w:tr>
      <w:tr w:rsidR="00393B1F" w14:paraId="33840596" w14:textId="77777777">
        <w:tc>
          <w:tcPr>
            <w:tcW w:w="968" w:type="pct"/>
            <w:tcBorders>
              <w:top w:val="single" w:sz="4" w:space="0" w:color="auto"/>
              <w:left w:val="single" w:sz="4" w:space="0" w:color="auto"/>
              <w:bottom w:val="single" w:sz="4" w:space="0" w:color="auto"/>
              <w:right w:val="single" w:sz="4" w:space="0" w:color="auto"/>
            </w:tcBorders>
          </w:tcPr>
          <w:p w14:paraId="3E307010" w14:textId="77777777" w:rsidR="00393B1F" w:rsidRDefault="00772F76">
            <w:pPr>
              <w:pStyle w:val="aff1"/>
              <w:rPr>
                <w:lang w:val="en-US"/>
              </w:rPr>
            </w:pPr>
            <w:r>
              <w:t>OS_NMA_NPA_KAZNA</w:t>
            </w:r>
          </w:p>
        </w:tc>
        <w:tc>
          <w:tcPr>
            <w:tcW w:w="863" w:type="pct"/>
            <w:tcBorders>
              <w:top w:val="single" w:sz="4" w:space="0" w:color="auto"/>
              <w:left w:val="single" w:sz="4" w:space="0" w:color="auto"/>
              <w:bottom w:val="single" w:sz="4" w:space="0" w:color="auto"/>
              <w:right w:val="single" w:sz="4" w:space="0" w:color="auto"/>
            </w:tcBorders>
          </w:tcPr>
          <w:p w14:paraId="6347E7C8" w14:textId="77777777" w:rsidR="00393B1F" w:rsidRDefault="00772F76">
            <w:pPr>
              <w:pStyle w:val="aff1"/>
            </w:pPr>
            <w:r>
              <w:t>GUID</w:t>
            </w:r>
          </w:p>
        </w:tc>
        <w:tc>
          <w:tcPr>
            <w:tcW w:w="769" w:type="pct"/>
            <w:tcBorders>
              <w:top w:val="single" w:sz="4" w:space="0" w:color="auto"/>
              <w:left w:val="single" w:sz="4" w:space="0" w:color="auto"/>
              <w:bottom w:val="single" w:sz="4" w:space="0" w:color="auto"/>
              <w:right w:val="single" w:sz="4" w:space="0" w:color="auto"/>
            </w:tcBorders>
          </w:tcPr>
          <w:p w14:paraId="5893D8EB" w14:textId="77777777" w:rsidR="00393B1F" w:rsidRDefault="00772F76">
            <w:pPr>
              <w:pStyle w:val="aff1"/>
            </w:pPr>
            <w:r>
              <w:t>Элемент</w:t>
            </w:r>
          </w:p>
        </w:tc>
        <w:tc>
          <w:tcPr>
            <w:tcW w:w="768" w:type="pct"/>
            <w:tcBorders>
              <w:top w:val="single" w:sz="4" w:space="0" w:color="auto"/>
              <w:left w:val="single" w:sz="4" w:space="0" w:color="auto"/>
              <w:bottom w:val="single" w:sz="4" w:space="0" w:color="auto"/>
              <w:right w:val="single" w:sz="4" w:space="0" w:color="auto"/>
            </w:tcBorders>
          </w:tcPr>
          <w:p w14:paraId="3AF5937A" w14:textId="77777777" w:rsidR="00393B1F" w:rsidRDefault="00772F76">
            <w:pPr>
              <w:pStyle w:val="aff1"/>
            </w:pPr>
            <w:r>
              <w:t>STRING (36)</w:t>
            </w:r>
          </w:p>
        </w:tc>
        <w:tc>
          <w:tcPr>
            <w:tcW w:w="684" w:type="pct"/>
            <w:tcBorders>
              <w:top w:val="single" w:sz="4" w:space="0" w:color="auto"/>
              <w:left w:val="single" w:sz="4" w:space="0" w:color="auto"/>
              <w:bottom w:val="single" w:sz="4" w:space="0" w:color="auto"/>
              <w:right w:val="single" w:sz="4" w:space="0" w:color="auto"/>
            </w:tcBorders>
          </w:tcPr>
          <w:p w14:paraId="7A277C91" w14:textId="77777777" w:rsidR="00393B1F" w:rsidRDefault="00772F76">
            <w:pPr>
              <w:pStyle w:val="aff1"/>
            </w:pPr>
            <w:r>
              <w:t>Да</w:t>
            </w:r>
          </w:p>
        </w:tc>
        <w:tc>
          <w:tcPr>
            <w:tcW w:w="948" w:type="pct"/>
            <w:tcBorders>
              <w:top w:val="single" w:sz="4" w:space="0" w:color="auto"/>
              <w:left w:val="single" w:sz="4" w:space="0" w:color="auto"/>
              <w:bottom w:val="single" w:sz="4" w:space="0" w:color="auto"/>
              <w:right w:val="single" w:sz="4" w:space="0" w:color="auto"/>
            </w:tcBorders>
          </w:tcPr>
          <w:p w14:paraId="57E2D14B" w14:textId="77777777" w:rsidR="00393B1F" w:rsidRDefault="00772F76">
            <w:pPr>
              <w:pStyle w:val="aff1"/>
              <w:jc w:val="both"/>
            </w:pPr>
            <w:r>
              <w:t>(GUID) Уникальный код в ИС СПО основного средства, НМА, НПА – имущества казны</w:t>
            </w:r>
          </w:p>
        </w:tc>
      </w:tr>
      <w:tr w:rsidR="00393B1F" w14:paraId="45E486FD" w14:textId="77777777">
        <w:tc>
          <w:tcPr>
            <w:tcW w:w="968" w:type="pct"/>
            <w:tcBorders>
              <w:top w:val="single" w:sz="4" w:space="0" w:color="auto"/>
              <w:left w:val="single" w:sz="4" w:space="0" w:color="auto"/>
              <w:bottom w:val="single" w:sz="4" w:space="0" w:color="auto"/>
              <w:right w:val="single" w:sz="4" w:space="0" w:color="auto"/>
            </w:tcBorders>
          </w:tcPr>
          <w:p w14:paraId="6AD70F13" w14:textId="77777777" w:rsidR="00393B1F" w:rsidRDefault="00772F76">
            <w:pPr>
              <w:pStyle w:val="aff1"/>
              <w:rPr>
                <w:lang w:val="en-US"/>
              </w:rPr>
            </w:pPr>
            <w:r>
              <w:t>OS_NMA_NPA_KAZNA</w:t>
            </w:r>
          </w:p>
        </w:tc>
        <w:tc>
          <w:tcPr>
            <w:tcW w:w="863" w:type="pct"/>
            <w:tcBorders>
              <w:top w:val="single" w:sz="4" w:space="0" w:color="auto"/>
              <w:left w:val="single" w:sz="4" w:space="0" w:color="auto"/>
              <w:bottom w:val="single" w:sz="4" w:space="0" w:color="auto"/>
              <w:right w:val="single" w:sz="4" w:space="0" w:color="auto"/>
            </w:tcBorders>
          </w:tcPr>
          <w:p w14:paraId="576A45F6" w14:textId="77777777" w:rsidR="00393B1F" w:rsidRDefault="00772F76">
            <w:pPr>
              <w:pStyle w:val="aff1"/>
            </w:pPr>
            <w:r>
              <w:t>NAME</w:t>
            </w:r>
          </w:p>
        </w:tc>
        <w:tc>
          <w:tcPr>
            <w:tcW w:w="769" w:type="pct"/>
            <w:tcBorders>
              <w:top w:val="single" w:sz="4" w:space="0" w:color="auto"/>
              <w:left w:val="single" w:sz="4" w:space="0" w:color="auto"/>
              <w:bottom w:val="single" w:sz="4" w:space="0" w:color="auto"/>
              <w:right w:val="single" w:sz="4" w:space="0" w:color="auto"/>
            </w:tcBorders>
          </w:tcPr>
          <w:p w14:paraId="230AC42A" w14:textId="77777777" w:rsidR="00393B1F" w:rsidRDefault="00772F76">
            <w:pPr>
              <w:pStyle w:val="aff1"/>
            </w:pPr>
            <w:r>
              <w:t>Элемент</w:t>
            </w:r>
          </w:p>
        </w:tc>
        <w:tc>
          <w:tcPr>
            <w:tcW w:w="768" w:type="pct"/>
            <w:tcBorders>
              <w:top w:val="single" w:sz="4" w:space="0" w:color="auto"/>
              <w:left w:val="single" w:sz="4" w:space="0" w:color="auto"/>
              <w:bottom w:val="single" w:sz="4" w:space="0" w:color="auto"/>
              <w:right w:val="single" w:sz="4" w:space="0" w:color="auto"/>
            </w:tcBorders>
          </w:tcPr>
          <w:p w14:paraId="6F1431E8" w14:textId="77777777" w:rsidR="00393B1F" w:rsidRDefault="00772F76">
            <w:pPr>
              <w:pStyle w:val="aff1"/>
            </w:pPr>
            <w:r>
              <w:t>STRING (300)</w:t>
            </w:r>
          </w:p>
        </w:tc>
        <w:tc>
          <w:tcPr>
            <w:tcW w:w="684" w:type="pct"/>
            <w:tcBorders>
              <w:top w:val="single" w:sz="4" w:space="0" w:color="auto"/>
              <w:left w:val="single" w:sz="4" w:space="0" w:color="auto"/>
              <w:bottom w:val="single" w:sz="4" w:space="0" w:color="auto"/>
              <w:right w:val="single" w:sz="4" w:space="0" w:color="auto"/>
            </w:tcBorders>
          </w:tcPr>
          <w:p w14:paraId="74CB8963" w14:textId="77777777" w:rsidR="00393B1F" w:rsidRDefault="00772F76">
            <w:pPr>
              <w:pStyle w:val="aff1"/>
            </w:pPr>
            <w:r>
              <w:t>Нет</w:t>
            </w:r>
          </w:p>
        </w:tc>
        <w:tc>
          <w:tcPr>
            <w:tcW w:w="948" w:type="pct"/>
            <w:tcBorders>
              <w:top w:val="single" w:sz="4" w:space="0" w:color="auto"/>
              <w:left w:val="single" w:sz="4" w:space="0" w:color="auto"/>
              <w:bottom w:val="single" w:sz="4" w:space="0" w:color="auto"/>
              <w:right w:val="single" w:sz="4" w:space="0" w:color="auto"/>
            </w:tcBorders>
          </w:tcPr>
          <w:p w14:paraId="3F62A1C3" w14:textId="77777777" w:rsidR="00393B1F" w:rsidRDefault="00772F76">
            <w:pPr>
              <w:pStyle w:val="aff1"/>
              <w:jc w:val="both"/>
            </w:pPr>
            <w:r>
              <w:t>Полное наименование ОС, НМА, НПА</w:t>
            </w:r>
          </w:p>
        </w:tc>
      </w:tr>
      <w:tr w:rsidR="00393B1F" w14:paraId="568D24F8" w14:textId="77777777">
        <w:tc>
          <w:tcPr>
            <w:tcW w:w="968" w:type="pct"/>
            <w:tcBorders>
              <w:top w:val="single" w:sz="4" w:space="0" w:color="auto"/>
              <w:left w:val="single" w:sz="4" w:space="0" w:color="auto"/>
              <w:bottom w:val="single" w:sz="4" w:space="0" w:color="auto"/>
              <w:right w:val="single" w:sz="4" w:space="0" w:color="auto"/>
            </w:tcBorders>
          </w:tcPr>
          <w:p w14:paraId="6B1B66E2" w14:textId="77777777" w:rsidR="00393B1F" w:rsidRDefault="00772F76">
            <w:pPr>
              <w:pStyle w:val="aff1"/>
              <w:rPr>
                <w:lang w:val="en-US"/>
              </w:rPr>
            </w:pPr>
            <w:r>
              <w:t>OS_NMA_NPA_KAZNA</w:t>
            </w:r>
          </w:p>
        </w:tc>
        <w:tc>
          <w:tcPr>
            <w:tcW w:w="863" w:type="pct"/>
            <w:tcBorders>
              <w:top w:val="single" w:sz="4" w:space="0" w:color="auto"/>
              <w:left w:val="single" w:sz="4" w:space="0" w:color="auto"/>
              <w:bottom w:val="single" w:sz="4" w:space="0" w:color="auto"/>
              <w:right w:val="single" w:sz="4" w:space="0" w:color="auto"/>
            </w:tcBorders>
          </w:tcPr>
          <w:p w14:paraId="1546D72D" w14:textId="77777777" w:rsidR="00393B1F" w:rsidRDefault="00772F76">
            <w:pPr>
              <w:pStyle w:val="aff1"/>
            </w:pPr>
            <w:r>
              <w:t>NUM_EGRN</w:t>
            </w:r>
          </w:p>
        </w:tc>
        <w:tc>
          <w:tcPr>
            <w:tcW w:w="769" w:type="pct"/>
            <w:tcBorders>
              <w:top w:val="single" w:sz="4" w:space="0" w:color="auto"/>
              <w:left w:val="single" w:sz="4" w:space="0" w:color="auto"/>
              <w:bottom w:val="single" w:sz="4" w:space="0" w:color="auto"/>
              <w:right w:val="single" w:sz="4" w:space="0" w:color="auto"/>
            </w:tcBorders>
          </w:tcPr>
          <w:p w14:paraId="59B9A28D" w14:textId="77777777" w:rsidR="00393B1F" w:rsidRDefault="00772F76">
            <w:pPr>
              <w:pStyle w:val="aff1"/>
            </w:pPr>
            <w:r>
              <w:t>Элемент</w:t>
            </w:r>
          </w:p>
        </w:tc>
        <w:tc>
          <w:tcPr>
            <w:tcW w:w="768" w:type="pct"/>
            <w:tcBorders>
              <w:top w:val="single" w:sz="4" w:space="0" w:color="auto"/>
              <w:left w:val="single" w:sz="4" w:space="0" w:color="auto"/>
              <w:bottom w:val="single" w:sz="4" w:space="0" w:color="auto"/>
              <w:right w:val="single" w:sz="4" w:space="0" w:color="auto"/>
            </w:tcBorders>
          </w:tcPr>
          <w:p w14:paraId="419DE6D2" w14:textId="77777777" w:rsidR="00393B1F" w:rsidRDefault="00772F76">
            <w:pPr>
              <w:pStyle w:val="aff1"/>
            </w:pPr>
            <w:r>
              <w:t>STRING (40)</w:t>
            </w:r>
          </w:p>
        </w:tc>
        <w:tc>
          <w:tcPr>
            <w:tcW w:w="684" w:type="pct"/>
            <w:tcBorders>
              <w:top w:val="single" w:sz="4" w:space="0" w:color="auto"/>
              <w:left w:val="single" w:sz="4" w:space="0" w:color="auto"/>
              <w:bottom w:val="single" w:sz="4" w:space="0" w:color="auto"/>
              <w:right w:val="single" w:sz="4" w:space="0" w:color="auto"/>
            </w:tcBorders>
          </w:tcPr>
          <w:p w14:paraId="61ACD9D5" w14:textId="77777777" w:rsidR="00393B1F" w:rsidRDefault="00772F76">
            <w:pPr>
              <w:pStyle w:val="aff1"/>
            </w:pPr>
            <w:r>
              <w:t>Нет</w:t>
            </w:r>
          </w:p>
        </w:tc>
        <w:tc>
          <w:tcPr>
            <w:tcW w:w="948" w:type="pct"/>
            <w:tcBorders>
              <w:top w:val="single" w:sz="4" w:space="0" w:color="auto"/>
              <w:left w:val="single" w:sz="4" w:space="0" w:color="auto"/>
              <w:bottom w:val="single" w:sz="4" w:space="0" w:color="auto"/>
              <w:right w:val="single" w:sz="4" w:space="0" w:color="auto"/>
            </w:tcBorders>
          </w:tcPr>
          <w:p w14:paraId="3F2DAE86" w14:textId="77777777" w:rsidR="00393B1F" w:rsidRDefault="00772F76">
            <w:pPr>
              <w:pStyle w:val="aff1"/>
              <w:jc w:val="both"/>
            </w:pPr>
            <w:r>
              <w:t>Регистрационный номер в ЕГРН</w:t>
            </w:r>
          </w:p>
        </w:tc>
      </w:tr>
      <w:tr w:rsidR="00393B1F" w14:paraId="5D946C6D" w14:textId="77777777">
        <w:tc>
          <w:tcPr>
            <w:tcW w:w="968" w:type="pct"/>
            <w:tcBorders>
              <w:top w:val="single" w:sz="4" w:space="0" w:color="auto"/>
              <w:left w:val="single" w:sz="4" w:space="0" w:color="auto"/>
              <w:bottom w:val="single" w:sz="4" w:space="0" w:color="auto"/>
              <w:right w:val="single" w:sz="4" w:space="0" w:color="auto"/>
            </w:tcBorders>
          </w:tcPr>
          <w:p w14:paraId="7FD01335" w14:textId="77777777" w:rsidR="00393B1F" w:rsidRDefault="00772F76">
            <w:pPr>
              <w:pStyle w:val="aff1"/>
              <w:rPr>
                <w:lang w:val="en-US"/>
              </w:rPr>
            </w:pPr>
            <w:r>
              <w:t>OS_NMA_NPA_KAZNA</w:t>
            </w:r>
          </w:p>
        </w:tc>
        <w:tc>
          <w:tcPr>
            <w:tcW w:w="863" w:type="pct"/>
            <w:tcBorders>
              <w:top w:val="single" w:sz="4" w:space="0" w:color="auto"/>
              <w:left w:val="single" w:sz="4" w:space="0" w:color="auto"/>
              <w:bottom w:val="single" w:sz="4" w:space="0" w:color="auto"/>
              <w:right w:val="single" w:sz="4" w:space="0" w:color="auto"/>
            </w:tcBorders>
          </w:tcPr>
          <w:p w14:paraId="6C7DE5A4" w14:textId="77777777" w:rsidR="00393B1F" w:rsidRDefault="00772F76">
            <w:pPr>
              <w:pStyle w:val="aff1"/>
            </w:pPr>
            <w:r>
              <w:t>NUM_KADASTR</w:t>
            </w:r>
          </w:p>
        </w:tc>
        <w:tc>
          <w:tcPr>
            <w:tcW w:w="769" w:type="pct"/>
            <w:tcBorders>
              <w:top w:val="single" w:sz="4" w:space="0" w:color="auto"/>
              <w:left w:val="single" w:sz="4" w:space="0" w:color="auto"/>
              <w:bottom w:val="single" w:sz="4" w:space="0" w:color="auto"/>
              <w:right w:val="single" w:sz="4" w:space="0" w:color="auto"/>
            </w:tcBorders>
          </w:tcPr>
          <w:p w14:paraId="34DFBB7E" w14:textId="77777777" w:rsidR="00393B1F" w:rsidRDefault="00772F76">
            <w:pPr>
              <w:pStyle w:val="aff1"/>
            </w:pPr>
            <w:r>
              <w:t>Элемент</w:t>
            </w:r>
          </w:p>
        </w:tc>
        <w:tc>
          <w:tcPr>
            <w:tcW w:w="768" w:type="pct"/>
            <w:tcBorders>
              <w:top w:val="single" w:sz="4" w:space="0" w:color="auto"/>
              <w:left w:val="single" w:sz="4" w:space="0" w:color="auto"/>
              <w:bottom w:val="single" w:sz="4" w:space="0" w:color="auto"/>
              <w:right w:val="single" w:sz="4" w:space="0" w:color="auto"/>
            </w:tcBorders>
          </w:tcPr>
          <w:p w14:paraId="06288E71" w14:textId="77777777" w:rsidR="00393B1F" w:rsidRDefault="00772F76">
            <w:pPr>
              <w:pStyle w:val="aff1"/>
            </w:pPr>
            <w:r>
              <w:t>STRING (100)</w:t>
            </w:r>
          </w:p>
        </w:tc>
        <w:tc>
          <w:tcPr>
            <w:tcW w:w="684" w:type="pct"/>
            <w:tcBorders>
              <w:top w:val="single" w:sz="4" w:space="0" w:color="auto"/>
              <w:left w:val="single" w:sz="4" w:space="0" w:color="auto"/>
              <w:bottom w:val="single" w:sz="4" w:space="0" w:color="auto"/>
              <w:right w:val="single" w:sz="4" w:space="0" w:color="auto"/>
            </w:tcBorders>
          </w:tcPr>
          <w:p w14:paraId="5CED4B55" w14:textId="77777777" w:rsidR="00393B1F" w:rsidRDefault="00772F76">
            <w:pPr>
              <w:pStyle w:val="aff1"/>
            </w:pPr>
            <w:r>
              <w:t>Нет</w:t>
            </w:r>
          </w:p>
        </w:tc>
        <w:tc>
          <w:tcPr>
            <w:tcW w:w="948" w:type="pct"/>
            <w:tcBorders>
              <w:top w:val="single" w:sz="4" w:space="0" w:color="auto"/>
              <w:left w:val="single" w:sz="4" w:space="0" w:color="auto"/>
              <w:bottom w:val="single" w:sz="4" w:space="0" w:color="auto"/>
              <w:right w:val="single" w:sz="4" w:space="0" w:color="auto"/>
            </w:tcBorders>
          </w:tcPr>
          <w:p w14:paraId="166FE442" w14:textId="77777777" w:rsidR="00393B1F" w:rsidRDefault="00772F76">
            <w:pPr>
              <w:pStyle w:val="aff1"/>
              <w:jc w:val="both"/>
            </w:pPr>
            <w:r>
              <w:t>Кадастровый номер</w:t>
            </w:r>
          </w:p>
        </w:tc>
      </w:tr>
      <w:tr w:rsidR="00393B1F" w14:paraId="755DE21F" w14:textId="77777777">
        <w:tc>
          <w:tcPr>
            <w:tcW w:w="968" w:type="pct"/>
            <w:tcBorders>
              <w:top w:val="single" w:sz="4" w:space="0" w:color="auto"/>
              <w:left w:val="single" w:sz="4" w:space="0" w:color="auto"/>
              <w:bottom w:val="single" w:sz="4" w:space="0" w:color="auto"/>
              <w:right w:val="single" w:sz="4" w:space="0" w:color="auto"/>
            </w:tcBorders>
          </w:tcPr>
          <w:p w14:paraId="22107122" w14:textId="77777777" w:rsidR="00393B1F" w:rsidRDefault="00772F76">
            <w:pPr>
              <w:pStyle w:val="aff1"/>
              <w:rPr>
                <w:lang w:val="en-US"/>
              </w:rPr>
            </w:pPr>
            <w:r>
              <w:t>OS_NMA_NPA_KAZNA</w:t>
            </w:r>
          </w:p>
        </w:tc>
        <w:tc>
          <w:tcPr>
            <w:tcW w:w="863" w:type="pct"/>
            <w:tcBorders>
              <w:top w:val="single" w:sz="4" w:space="0" w:color="auto"/>
              <w:left w:val="single" w:sz="4" w:space="0" w:color="auto"/>
              <w:bottom w:val="single" w:sz="4" w:space="0" w:color="auto"/>
              <w:right w:val="single" w:sz="4" w:space="0" w:color="auto"/>
            </w:tcBorders>
          </w:tcPr>
          <w:p w14:paraId="6BD0EF87" w14:textId="77777777" w:rsidR="00393B1F" w:rsidRDefault="00772F76">
            <w:pPr>
              <w:pStyle w:val="aff1"/>
            </w:pPr>
            <w:r>
              <w:t>NUM_REESTR</w:t>
            </w:r>
          </w:p>
        </w:tc>
        <w:tc>
          <w:tcPr>
            <w:tcW w:w="769" w:type="pct"/>
            <w:tcBorders>
              <w:top w:val="single" w:sz="4" w:space="0" w:color="auto"/>
              <w:left w:val="single" w:sz="4" w:space="0" w:color="auto"/>
              <w:bottom w:val="single" w:sz="4" w:space="0" w:color="auto"/>
              <w:right w:val="single" w:sz="4" w:space="0" w:color="auto"/>
            </w:tcBorders>
          </w:tcPr>
          <w:p w14:paraId="49820780" w14:textId="77777777" w:rsidR="00393B1F" w:rsidRDefault="00772F76">
            <w:pPr>
              <w:pStyle w:val="aff1"/>
            </w:pPr>
            <w:r>
              <w:t>Элемент</w:t>
            </w:r>
          </w:p>
        </w:tc>
        <w:tc>
          <w:tcPr>
            <w:tcW w:w="768" w:type="pct"/>
            <w:tcBorders>
              <w:top w:val="single" w:sz="4" w:space="0" w:color="auto"/>
              <w:left w:val="single" w:sz="4" w:space="0" w:color="auto"/>
              <w:bottom w:val="single" w:sz="4" w:space="0" w:color="auto"/>
              <w:right w:val="single" w:sz="4" w:space="0" w:color="auto"/>
            </w:tcBorders>
          </w:tcPr>
          <w:p w14:paraId="1C66A446" w14:textId="77777777" w:rsidR="00393B1F" w:rsidRDefault="00772F76">
            <w:pPr>
              <w:pStyle w:val="aff1"/>
            </w:pPr>
            <w:r>
              <w:t>STRING (40)</w:t>
            </w:r>
          </w:p>
        </w:tc>
        <w:tc>
          <w:tcPr>
            <w:tcW w:w="684" w:type="pct"/>
            <w:tcBorders>
              <w:top w:val="single" w:sz="4" w:space="0" w:color="auto"/>
              <w:left w:val="single" w:sz="4" w:space="0" w:color="auto"/>
              <w:bottom w:val="single" w:sz="4" w:space="0" w:color="auto"/>
              <w:right w:val="single" w:sz="4" w:space="0" w:color="auto"/>
            </w:tcBorders>
          </w:tcPr>
          <w:p w14:paraId="28B8E50D" w14:textId="77777777" w:rsidR="00393B1F" w:rsidRDefault="00772F76">
            <w:pPr>
              <w:pStyle w:val="aff1"/>
            </w:pPr>
            <w:r>
              <w:t>Нет</w:t>
            </w:r>
          </w:p>
        </w:tc>
        <w:tc>
          <w:tcPr>
            <w:tcW w:w="948" w:type="pct"/>
            <w:tcBorders>
              <w:top w:val="single" w:sz="4" w:space="0" w:color="auto"/>
              <w:left w:val="single" w:sz="4" w:space="0" w:color="auto"/>
              <w:bottom w:val="single" w:sz="4" w:space="0" w:color="auto"/>
              <w:right w:val="single" w:sz="4" w:space="0" w:color="auto"/>
            </w:tcBorders>
          </w:tcPr>
          <w:p w14:paraId="5837F279" w14:textId="77777777" w:rsidR="00393B1F" w:rsidRDefault="00772F76">
            <w:pPr>
              <w:pStyle w:val="aff1"/>
              <w:jc w:val="both"/>
            </w:pPr>
            <w:r>
              <w:t>Реестровый номер</w:t>
            </w:r>
          </w:p>
        </w:tc>
      </w:tr>
    </w:tbl>
    <w:p w14:paraId="2DB8BB1F" w14:textId="77777777" w:rsidR="00393B1F" w:rsidRDefault="00772F76">
      <w:pPr>
        <w:pStyle w:val="a2"/>
      </w:pPr>
      <w:r>
        <w:t>Описание блока аналитики «OS_OBREMENENIE» представлено в таблице «</w:t>
      </w:r>
      <w:r>
        <w:rPr>
          <w:rFonts w:hint="eastAsia"/>
        </w:rPr>
        <w:fldChar w:fldCharType="begin"/>
      </w:r>
      <w:r>
        <w:rPr>
          <w:rFonts w:hint="eastAsia"/>
        </w:rPr>
        <w:instrText xml:space="preserve"> </w:instrText>
      </w:r>
      <w:r>
        <w:instrText>REF _Ref190123692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.54 – Описание блока аналитики «OS_OBREMENENIE»</w:t>
      </w:r>
      <w:r>
        <w:rPr>
          <w:rFonts w:hint="eastAsia"/>
        </w:rPr>
        <w:fldChar w:fldCharType="end"/>
      </w:r>
      <w:r>
        <w:t>».</w:t>
      </w:r>
    </w:p>
    <w:p w14:paraId="22EF517B" w14:textId="77777777" w:rsidR="00393B1F" w:rsidRDefault="00772F76">
      <w:pPr>
        <w:pStyle w:val="ae"/>
      </w:pPr>
      <w:bookmarkStart w:id="234" w:name="_Ref190123692"/>
      <w:bookmarkStart w:id="235" w:name="_Toc205155043"/>
      <w:r>
        <w:t xml:space="preserve">Таблица </w:t>
      </w:r>
      <w:fldSimple w:instr=" STYLEREF 1 \s ">
        <w:r>
          <w:t>2</w:t>
        </w:r>
      </w:fldSimple>
      <w:r>
        <w:t>.</w:t>
      </w:r>
      <w:fldSimple w:instr=" SEQ Таблица \* ARABIC \s 1 ">
        <w:r>
          <w:t>54</w:t>
        </w:r>
      </w:fldSimple>
      <w:r>
        <w:t xml:space="preserve"> – Описание блока аналитики «OS_OBREMENENIE»</w:t>
      </w:r>
      <w:bookmarkEnd w:id="234"/>
      <w:bookmarkEnd w:id="235"/>
    </w:p>
    <w:tbl>
      <w:tblPr>
        <w:tblW w:w="5000" w:type="pct"/>
        <w:tblInd w:w="-5" w:type="dxa"/>
        <w:tblLook w:val="04A0" w:firstRow="1" w:lastRow="0" w:firstColumn="1" w:lastColumn="0" w:noHBand="0" w:noVBand="1"/>
      </w:tblPr>
      <w:tblGrid>
        <w:gridCol w:w="2363"/>
        <w:gridCol w:w="2445"/>
        <w:gridCol w:w="2236"/>
        <w:gridCol w:w="2234"/>
        <w:gridCol w:w="2251"/>
        <w:gridCol w:w="2748"/>
      </w:tblGrid>
      <w:tr w:rsidR="00393B1F" w14:paraId="502A32FD" w14:textId="77777777">
        <w:trPr>
          <w:trHeight w:val="20"/>
          <w:tblHeader/>
        </w:trPr>
        <w:tc>
          <w:tcPr>
            <w:tcW w:w="8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159E85" w14:textId="77777777" w:rsidR="00393B1F" w:rsidRDefault="00772F76">
            <w:pPr>
              <w:pStyle w:val="aff2"/>
            </w:pPr>
            <w:r>
              <w:t>Родитель</w:t>
            </w:r>
          </w:p>
        </w:tc>
        <w:tc>
          <w:tcPr>
            <w:tcW w:w="8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6F2F0F" w14:textId="77777777" w:rsidR="00393B1F" w:rsidRDefault="00772F76">
            <w:pPr>
              <w:pStyle w:val="aff2"/>
            </w:pPr>
            <w:r>
              <w:t>Наименование</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6D04A7" w14:textId="77777777" w:rsidR="00393B1F" w:rsidRDefault="00772F76">
            <w:pPr>
              <w:pStyle w:val="aff2"/>
            </w:pPr>
            <w:r>
              <w:t>Тип</w:t>
            </w:r>
          </w:p>
        </w:tc>
        <w:tc>
          <w:tcPr>
            <w:tcW w:w="8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5848F8" w14:textId="77777777" w:rsidR="00393B1F" w:rsidRDefault="00772F76">
            <w:pPr>
              <w:pStyle w:val="aff2"/>
            </w:pPr>
            <w:r>
              <w:t>Формат элемента</w:t>
            </w:r>
          </w:p>
        </w:tc>
        <w:tc>
          <w:tcPr>
            <w:tcW w:w="6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F424D0" w14:textId="77777777" w:rsidR="00393B1F" w:rsidRDefault="00772F76">
            <w:pPr>
              <w:pStyle w:val="aff2"/>
            </w:pPr>
            <w:r>
              <w:t>Обязательность наличия элемента/атрибута</w:t>
            </w:r>
          </w:p>
        </w:tc>
        <w:tc>
          <w:tcPr>
            <w:tcW w:w="9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352DC8" w14:textId="77777777" w:rsidR="00393B1F" w:rsidRDefault="00772F76">
            <w:pPr>
              <w:pStyle w:val="aff2"/>
            </w:pPr>
            <w:r>
              <w:t>Дополнительная информация</w:t>
            </w:r>
          </w:p>
        </w:tc>
      </w:tr>
      <w:tr w:rsidR="00393B1F" w14:paraId="51A50D99" w14:textId="77777777">
        <w:tc>
          <w:tcPr>
            <w:tcW w:w="2363" w:type="dxa"/>
            <w:tcBorders>
              <w:top w:val="single" w:sz="4" w:space="0" w:color="auto"/>
              <w:left w:val="single" w:sz="4" w:space="0" w:color="auto"/>
              <w:bottom w:val="single" w:sz="4" w:space="0" w:color="auto"/>
              <w:right w:val="single" w:sz="4" w:space="0" w:color="auto"/>
            </w:tcBorders>
          </w:tcPr>
          <w:p w14:paraId="7DF2EBDF" w14:textId="77777777" w:rsidR="00393B1F" w:rsidRDefault="00772F76">
            <w:pPr>
              <w:pStyle w:val="aff1"/>
              <w:rPr>
                <w:lang w:val="en-US"/>
              </w:rPr>
            </w:pPr>
            <w:r>
              <w:t>OS_OBREMENENIE</w:t>
            </w:r>
          </w:p>
        </w:tc>
        <w:tc>
          <w:tcPr>
            <w:tcW w:w="2537" w:type="dxa"/>
            <w:tcBorders>
              <w:top w:val="single" w:sz="4" w:space="0" w:color="auto"/>
              <w:left w:val="single" w:sz="4" w:space="0" w:color="auto"/>
              <w:bottom w:val="single" w:sz="4" w:space="0" w:color="auto"/>
              <w:right w:val="single" w:sz="4" w:space="0" w:color="auto"/>
            </w:tcBorders>
          </w:tcPr>
          <w:p w14:paraId="6B4FD3A7" w14:textId="77777777" w:rsidR="00393B1F" w:rsidRDefault="00772F76">
            <w:pPr>
              <w:pStyle w:val="aff1"/>
            </w:pPr>
            <w:r>
              <w:t>ID</w:t>
            </w:r>
          </w:p>
        </w:tc>
        <w:tc>
          <w:tcPr>
            <w:tcW w:w="2278" w:type="dxa"/>
            <w:tcBorders>
              <w:top w:val="single" w:sz="4" w:space="0" w:color="auto"/>
              <w:left w:val="single" w:sz="4" w:space="0" w:color="auto"/>
              <w:bottom w:val="single" w:sz="4" w:space="0" w:color="auto"/>
              <w:right w:val="single" w:sz="4" w:space="0" w:color="auto"/>
            </w:tcBorders>
          </w:tcPr>
          <w:p w14:paraId="7077A16E" w14:textId="77777777" w:rsidR="00393B1F" w:rsidRDefault="00772F76">
            <w:pPr>
              <w:pStyle w:val="aff1"/>
            </w:pPr>
            <w:r>
              <w:t>Атрибут</w:t>
            </w:r>
          </w:p>
        </w:tc>
        <w:tc>
          <w:tcPr>
            <w:tcW w:w="2276" w:type="dxa"/>
            <w:tcBorders>
              <w:top w:val="single" w:sz="4" w:space="0" w:color="auto"/>
              <w:left w:val="single" w:sz="4" w:space="0" w:color="auto"/>
              <w:bottom w:val="single" w:sz="4" w:space="0" w:color="auto"/>
              <w:right w:val="single" w:sz="4" w:space="0" w:color="auto"/>
            </w:tcBorders>
          </w:tcPr>
          <w:p w14:paraId="3878EB3A" w14:textId="77777777" w:rsidR="00393B1F" w:rsidRDefault="00772F76">
            <w:pPr>
              <w:pStyle w:val="aff1"/>
            </w:pPr>
            <w:r>
              <w:t>STRING</w:t>
            </w:r>
          </w:p>
        </w:tc>
        <w:tc>
          <w:tcPr>
            <w:tcW w:w="2251" w:type="dxa"/>
            <w:tcBorders>
              <w:top w:val="single" w:sz="4" w:space="0" w:color="auto"/>
              <w:left w:val="single" w:sz="4" w:space="0" w:color="auto"/>
              <w:bottom w:val="single" w:sz="4" w:space="0" w:color="auto"/>
              <w:right w:val="single" w:sz="4" w:space="0" w:color="auto"/>
            </w:tcBorders>
          </w:tcPr>
          <w:p w14:paraId="11E4EA10" w14:textId="77777777" w:rsidR="00393B1F" w:rsidRDefault="00772F76">
            <w:pPr>
              <w:pStyle w:val="aff1"/>
            </w:pPr>
            <w:r>
              <w:t>Да</w:t>
            </w:r>
          </w:p>
        </w:tc>
        <w:tc>
          <w:tcPr>
            <w:tcW w:w="2798" w:type="dxa"/>
            <w:tcBorders>
              <w:top w:val="single" w:sz="4" w:space="0" w:color="auto"/>
              <w:left w:val="single" w:sz="4" w:space="0" w:color="auto"/>
              <w:bottom w:val="single" w:sz="4" w:space="0" w:color="auto"/>
              <w:right w:val="single" w:sz="4" w:space="0" w:color="auto"/>
            </w:tcBorders>
          </w:tcPr>
          <w:p w14:paraId="15F42110" w14:textId="77777777" w:rsidR="00393B1F" w:rsidRDefault="00772F76">
            <w:pPr>
              <w:pStyle w:val="aff1"/>
              <w:jc w:val="both"/>
            </w:pPr>
            <w:r>
              <w:t>Уникальный идентификатор выгруженного объекта</w:t>
            </w:r>
          </w:p>
        </w:tc>
      </w:tr>
      <w:tr w:rsidR="00393B1F" w14:paraId="7A417C65" w14:textId="77777777">
        <w:tc>
          <w:tcPr>
            <w:tcW w:w="2363" w:type="dxa"/>
            <w:tcBorders>
              <w:top w:val="single" w:sz="4" w:space="0" w:color="auto"/>
              <w:left w:val="single" w:sz="4" w:space="0" w:color="auto"/>
              <w:bottom w:val="single" w:sz="4" w:space="0" w:color="auto"/>
              <w:right w:val="single" w:sz="4" w:space="0" w:color="auto"/>
            </w:tcBorders>
          </w:tcPr>
          <w:p w14:paraId="4407758E" w14:textId="77777777" w:rsidR="00393B1F" w:rsidRDefault="00772F76">
            <w:pPr>
              <w:pStyle w:val="aff1"/>
              <w:rPr>
                <w:lang w:val="en-US"/>
              </w:rPr>
            </w:pPr>
            <w:r>
              <w:t>OS_OBREMENENIE</w:t>
            </w:r>
          </w:p>
        </w:tc>
        <w:tc>
          <w:tcPr>
            <w:tcW w:w="2537" w:type="dxa"/>
            <w:tcBorders>
              <w:top w:val="single" w:sz="4" w:space="0" w:color="auto"/>
              <w:left w:val="single" w:sz="4" w:space="0" w:color="auto"/>
              <w:bottom w:val="single" w:sz="4" w:space="0" w:color="auto"/>
              <w:right w:val="single" w:sz="4" w:space="0" w:color="auto"/>
            </w:tcBorders>
          </w:tcPr>
          <w:p w14:paraId="6D35B3A8" w14:textId="77777777" w:rsidR="00393B1F" w:rsidRDefault="00772F76">
            <w:pPr>
              <w:pStyle w:val="aff1"/>
            </w:pPr>
            <w:r>
              <w:t>OWNER</w:t>
            </w:r>
          </w:p>
        </w:tc>
        <w:tc>
          <w:tcPr>
            <w:tcW w:w="2278" w:type="dxa"/>
            <w:tcBorders>
              <w:top w:val="single" w:sz="4" w:space="0" w:color="auto"/>
              <w:left w:val="single" w:sz="4" w:space="0" w:color="auto"/>
              <w:bottom w:val="single" w:sz="4" w:space="0" w:color="auto"/>
              <w:right w:val="single" w:sz="4" w:space="0" w:color="auto"/>
            </w:tcBorders>
          </w:tcPr>
          <w:p w14:paraId="403A2386" w14:textId="77777777" w:rsidR="00393B1F" w:rsidRDefault="00772F76">
            <w:pPr>
              <w:pStyle w:val="aff1"/>
            </w:pPr>
            <w:r>
              <w:t>Элемент</w:t>
            </w:r>
          </w:p>
        </w:tc>
        <w:tc>
          <w:tcPr>
            <w:tcW w:w="2276" w:type="dxa"/>
            <w:tcBorders>
              <w:top w:val="single" w:sz="4" w:space="0" w:color="auto"/>
              <w:left w:val="single" w:sz="4" w:space="0" w:color="auto"/>
              <w:bottom w:val="single" w:sz="4" w:space="0" w:color="auto"/>
              <w:right w:val="single" w:sz="4" w:space="0" w:color="auto"/>
            </w:tcBorders>
          </w:tcPr>
          <w:p w14:paraId="1171B050" w14:textId="77777777" w:rsidR="00393B1F" w:rsidRDefault="00772F76">
            <w:pPr>
              <w:pStyle w:val="aff1"/>
            </w:pPr>
            <w:r>
              <w:t>STRING (36)</w:t>
            </w:r>
          </w:p>
        </w:tc>
        <w:tc>
          <w:tcPr>
            <w:tcW w:w="2251" w:type="dxa"/>
            <w:tcBorders>
              <w:top w:val="single" w:sz="4" w:space="0" w:color="auto"/>
              <w:left w:val="single" w:sz="4" w:space="0" w:color="auto"/>
              <w:bottom w:val="single" w:sz="4" w:space="0" w:color="auto"/>
              <w:right w:val="single" w:sz="4" w:space="0" w:color="auto"/>
            </w:tcBorders>
          </w:tcPr>
          <w:p w14:paraId="51859E5D" w14:textId="77777777" w:rsidR="00393B1F" w:rsidRDefault="00772F76">
            <w:pPr>
              <w:pStyle w:val="aff1"/>
            </w:pPr>
            <w:r>
              <w:t>Да</w:t>
            </w:r>
          </w:p>
        </w:tc>
        <w:tc>
          <w:tcPr>
            <w:tcW w:w="2798" w:type="dxa"/>
            <w:tcBorders>
              <w:top w:val="single" w:sz="4" w:space="0" w:color="auto"/>
              <w:left w:val="single" w:sz="4" w:space="0" w:color="auto"/>
              <w:bottom w:val="single" w:sz="4" w:space="0" w:color="auto"/>
              <w:right w:val="single" w:sz="4" w:space="0" w:color="auto"/>
            </w:tcBorders>
          </w:tcPr>
          <w:p w14:paraId="0E19438F" w14:textId="77777777" w:rsidR="00393B1F" w:rsidRDefault="00772F76">
            <w:pPr>
              <w:pStyle w:val="aff1"/>
              <w:jc w:val="both"/>
            </w:pPr>
            <w:r>
              <w:t>Идентификатор элемента-владельца</w:t>
            </w:r>
          </w:p>
        </w:tc>
      </w:tr>
      <w:tr w:rsidR="00393B1F" w14:paraId="087CCB7A" w14:textId="77777777">
        <w:tc>
          <w:tcPr>
            <w:tcW w:w="2363" w:type="dxa"/>
            <w:tcBorders>
              <w:top w:val="single" w:sz="4" w:space="0" w:color="auto"/>
              <w:left w:val="single" w:sz="4" w:space="0" w:color="auto"/>
              <w:bottom w:val="single" w:sz="4" w:space="0" w:color="auto"/>
              <w:right w:val="single" w:sz="4" w:space="0" w:color="auto"/>
            </w:tcBorders>
          </w:tcPr>
          <w:p w14:paraId="3D4E186A" w14:textId="77777777" w:rsidR="00393B1F" w:rsidRDefault="00772F76">
            <w:pPr>
              <w:pStyle w:val="aff1"/>
              <w:rPr>
                <w:lang w:val="en-US"/>
              </w:rPr>
            </w:pPr>
            <w:r>
              <w:t>OS_OBREMENENIE</w:t>
            </w:r>
          </w:p>
        </w:tc>
        <w:tc>
          <w:tcPr>
            <w:tcW w:w="2537" w:type="dxa"/>
            <w:tcBorders>
              <w:top w:val="single" w:sz="4" w:space="0" w:color="auto"/>
              <w:left w:val="single" w:sz="4" w:space="0" w:color="auto"/>
              <w:bottom w:val="single" w:sz="4" w:space="0" w:color="auto"/>
              <w:right w:val="single" w:sz="4" w:space="0" w:color="auto"/>
            </w:tcBorders>
          </w:tcPr>
          <w:p w14:paraId="780B7FBC" w14:textId="77777777" w:rsidR="00393B1F" w:rsidRDefault="00772F76">
            <w:pPr>
              <w:pStyle w:val="aff1"/>
            </w:pPr>
            <w:r>
              <w:t>ROW</w:t>
            </w:r>
          </w:p>
        </w:tc>
        <w:tc>
          <w:tcPr>
            <w:tcW w:w="2278" w:type="dxa"/>
            <w:tcBorders>
              <w:top w:val="single" w:sz="4" w:space="0" w:color="auto"/>
              <w:left w:val="single" w:sz="4" w:space="0" w:color="auto"/>
              <w:bottom w:val="single" w:sz="4" w:space="0" w:color="auto"/>
              <w:right w:val="single" w:sz="4" w:space="0" w:color="auto"/>
            </w:tcBorders>
          </w:tcPr>
          <w:p w14:paraId="6C303858" w14:textId="77777777" w:rsidR="00393B1F" w:rsidRDefault="00772F76">
            <w:pPr>
              <w:pStyle w:val="aff1"/>
            </w:pPr>
            <w:r>
              <w:t>Составной элемент</w:t>
            </w:r>
          </w:p>
        </w:tc>
        <w:tc>
          <w:tcPr>
            <w:tcW w:w="2276" w:type="dxa"/>
            <w:tcBorders>
              <w:top w:val="single" w:sz="4" w:space="0" w:color="auto"/>
              <w:left w:val="single" w:sz="4" w:space="0" w:color="auto"/>
              <w:bottom w:val="single" w:sz="4" w:space="0" w:color="auto"/>
              <w:right w:val="single" w:sz="4" w:space="0" w:color="auto"/>
            </w:tcBorders>
          </w:tcPr>
          <w:p w14:paraId="10EE7B49" w14:textId="77777777" w:rsidR="00393B1F" w:rsidRDefault="00772F76">
            <w:pPr>
              <w:pStyle w:val="aff1"/>
            </w:pPr>
            <w:r>
              <w:t>ROW</w:t>
            </w:r>
          </w:p>
        </w:tc>
        <w:tc>
          <w:tcPr>
            <w:tcW w:w="2251" w:type="dxa"/>
            <w:tcBorders>
              <w:top w:val="single" w:sz="4" w:space="0" w:color="auto"/>
              <w:left w:val="single" w:sz="4" w:space="0" w:color="auto"/>
              <w:bottom w:val="single" w:sz="4" w:space="0" w:color="auto"/>
              <w:right w:val="single" w:sz="4" w:space="0" w:color="auto"/>
            </w:tcBorders>
          </w:tcPr>
          <w:p w14:paraId="27FC67FA" w14:textId="77777777" w:rsidR="00393B1F" w:rsidRDefault="00772F76">
            <w:pPr>
              <w:pStyle w:val="aff1"/>
            </w:pPr>
            <w:r>
              <w:t>Да</w:t>
            </w:r>
          </w:p>
        </w:tc>
        <w:tc>
          <w:tcPr>
            <w:tcW w:w="2798" w:type="dxa"/>
            <w:tcBorders>
              <w:top w:val="single" w:sz="4" w:space="0" w:color="auto"/>
              <w:left w:val="single" w:sz="4" w:space="0" w:color="auto"/>
              <w:bottom w:val="single" w:sz="4" w:space="0" w:color="auto"/>
              <w:right w:val="single" w:sz="4" w:space="0" w:color="auto"/>
            </w:tcBorders>
          </w:tcPr>
          <w:p w14:paraId="192DAE1A" w14:textId="77777777" w:rsidR="00393B1F" w:rsidRDefault="00772F76">
            <w:pPr>
              <w:pStyle w:val="aff1"/>
              <w:jc w:val="both"/>
            </w:pPr>
            <w:r>
              <w:t>Строки табличной части</w:t>
            </w:r>
          </w:p>
        </w:tc>
      </w:tr>
      <w:tr w:rsidR="00393B1F" w14:paraId="5536E860" w14:textId="77777777">
        <w:tc>
          <w:tcPr>
            <w:tcW w:w="2363" w:type="dxa"/>
            <w:tcBorders>
              <w:top w:val="single" w:sz="4" w:space="0" w:color="auto"/>
              <w:left w:val="single" w:sz="4" w:space="0" w:color="auto"/>
              <w:bottom w:val="single" w:sz="4" w:space="0" w:color="auto"/>
              <w:right w:val="single" w:sz="4" w:space="0" w:color="auto"/>
            </w:tcBorders>
          </w:tcPr>
          <w:p w14:paraId="3696CB5B" w14:textId="77777777" w:rsidR="00393B1F" w:rsidRDefault="00772F76">
            <w:pPr>
              <w:pStyle w:val="aff1"/>
              <w:rPr>
                <w:lang w:val="en-US"/>
              </w:rPr>
            </w:pPr>
            <w:r>
              <w:t>ROW</w:t>
            </w:r>
          </w:p>
        </w:tc>
        <w:tc>
          <w:tcPr>
            <w:tcW w:w="2537" w:type="dxa"/>
            <w:tcBorders>
              <w:top w:val="single" w:sz="4" w:space="0" w:color="auto"/>
              <w:left w:val="single" w:sz="4" w:space="0" w:color="auto"/>
              <w:bottom w:val="single" w:sz="4" w:space="0" w:color="auto"/>
              <w:right w:val="single" w:sz="4" w:space="0" w:color="auto"/>
            </w:tcBorders>
          </w:tcPr>
          <w:p w14:paraId="52043933" w14:textId="77777777" w:rsidR="00393B1F" w:rsidRDefault="00772F76">
            <w:pPr>
              <w:pStyle w:val="aff1"/>
            </w:pPr>
            <w:r>
              <w:t>ROWNUM</w:t>
            </w:r>
          </w:p>
        </w:tc>
        <w:tc>
          <w:tcPr>
            <w:tcW w:w="2278" w:type="dxa"/>
            <w:tcBorders>
              <w:top w:val="single" w:sz="4" w:space="0" w:color="auto"/>
              <w:left w:val="single" w:sz="4" w:space="0" w:color="auto"/>
              <w:bottom w:val="single" w:sz="4" w:space="0" w:color="auto"/>
              <w:right w:val="single" w:sz="4" w:space="0" w:color="auto"/>
            </w:tcBorders>
          </w:tcPr>
          <w:p w14:paraId="07133CE3" w14:textId="77777777" w:rsidR="00393B1F" w:rsidRDefault="00772F76">
            <w:pPr>
              <w:pStyle w:val="aff1"/>
            </w:pPr>
            <w:r>
              <w:t>Элемент</w:t>
            </w:r>
          </w:p>
        </w:tc>
        <w:tc>
          <w:tcPr>
            <w:tcW w:w="2276" w:type="dxa"/>
            <w:tcBorders>
              <w:top w:val="single" w:sz="4" w:space="0" w:color="auto"/>
              <w:left w:val="single" w:sz="4" w:space="0" w:color="auto"/>
              <w:bottom w:val="single" w:sz="4" w:space="0" w:color="auto"/>
              <w:right w:val="single" w:sz="4" w:space="0" w:color="auto"/>
            </w:tcBorders>
          </w:tcPr>
          <w:p w14:paraId="08137E66" w14:textId="77777777" w:rsidR="00393B1F" w:rsidRDefault="00772F76">
            <w:pPr>
              <w:pStyle w:val="aff1"/>
            </w:pPr>
            <w:r>
              <w:t>INTEGER</w:t>
            </w:r>
          </w:p>
        </w:tc>
        <w:tc>
          <w:tcPr>
            <w:tcW w:w="2251" w:type="dxa"/>
            <w:tcBorders>
              <w:top w:val="single" w:sz="4" w:space="0" w:color="auto"/>
              <w:left w:val="single" w:sz="4" w:space="0" w:color="auto"/>
              <w:bottom w:val="single" w:sz="4" w:space="0" w:color="auto"/>
              <w:right w:val="single" w:sz="4" w:space="0" w:color="auto"/>
            </w:tcBorders>
          </w:tcPr>
          <w:p w14:paraId="6EE4CFCA" w14:textId="77777777" w:rsidR="00393B1F" w:rsidRDefault="00772F76">
            <w:pPr>
              <w:pStyle w:val="aff1"/>
            </w:pPr>
            <w:r>
              <w:t>Да</w:t>
            </w:r>
          </w:p>
        </w:tc>
        <w:tc>
          <w:tcPr>
            <w:tcW w:w="2798" w:type="dxa"/>
            <w:tcBorders>
              <w:top w:val="single" w:sz="4" w:space="0" w:color="auto"/>
              <w:left w:val="single" w:sz="4" w:space="0" w:color="auto"/>
              <w:bottom w:val="single" w:sz="4" w:space="0" w:color="auto"/>
              <w:right w:val="single" w:sz="4" w:space="0" w:color="auto"/>
            </w:tcBorders>
          </w:tcPr>
          <w:p w14:paraId="5B047630" w14:textId="77777777" w:rsidR="00393B1F" w:rsidRDefault="00772F76">
            <w:pPr>
              <w:pStyle w:val="aff1"/>
              <w:jc w:val="both"/>
            </w:pPr>
            <w:r>
              <w:t>Номер строки</w:t>
            </w:r>
          </w:p>
        </w:tc>
      </w:tr>
      <w:tr w:rsidR="00393B1F" w14:paraId="4737DDE5" w14:textId="77777777">
        <w:tc>
          <w:tcPr>
            <w:tcW w:w="2363" w:type="dxa"/>
            <w:tcBorders>
              <w:top w:val="single" w:sz="4" w:space="0" w:color="auto"/>
              <w:left w:val="single" w:sz="4" w:space="0" w:color="auto"/>
              <w:bottom w:val="single" w:sz="4" w:space="0" w:color="auto"/>
              <w:right w:val="single" w:sz="4" w:space="0" w:color="auto"/>
            </w:tcBorders>
          </w:tcPr>
          <w:p w14:paraId="367D9C05" w14:textId="77777777" w:rsidR="00393B1F" w:rsidRDefault="00772F76">
            <w:pPr>
              <w:pStyle w:val="aff1"/>
              <w:rPr>
                <w:lang w:val="en-US"/>
              </w:rPr>
            </w:pPr>
            <w:r>
              <w:t>ROW</w:t>
            </w:r>
          </w:p>
        </w:tc>
        <w:tc>
          <w:tcPr>
            <w:tcW w:w="2537" w:type="dxa"/>
            <w:tcBorders>
              <w:top w:val="single" w:sz="4" w:space="0" w:color="auto"/>
              <w:left w:val="single" w:sz="4" w:space="0" w:color="auto"/>
              <w:bottom w:val="single" w:sz="4" w:space="0" w:color="auto"/>
              <w:right w:val="single" w:sz="4" w:space="0" w:color="auto"/>
            </w:tcBorders>
          </w:tcPr>
          <w:p w14:paraId="0BD729EF" w14:textId="77777777" w:rsidR="00393B1F" w:rsidRDefault="00772F76">
            <w:pPr>
              <w:pStyle w:val="aff1"/>
            </w:pPr>
            <w:r>
              <w:t>NAME_IT</w:t>
            </w:r>
          </w:p>
        </w:tc>
        <w:tc>
          <w:tcPr>
            <w:tcW w:w="2278" w:type="dxa"/>
            <w:tcBorders>
              <w:top w:val="single" w:sz="4" w:space="0" w:color="auto"/>
              <w:left w:val="single" w:sz="4" w:space="0" w:color="auto"/>
              <w:bottom w:val="single" w:sz="4" w:space="0" w:color="auto"/>
              <w:right w:val="single" w:sz="4" w:space="0" w:color="auto"/>
            </w:tcBorders>
          </w:tcPr>
          <w:p w14:paraId="58707F8D" w14:textId="77777777" w:rsidR="00393B1F" w:rsidRDefault="00772F76">
            <w:pPr>
              <w:pStyle w:val="aff1"/>
            </w:pPr>
            <w:r>
              <w:t>Элемент</w:t>
            </w:r>
          </w:p>
        </w:tc>
        <w:tc>
          <w:tcPr>
            <w:tcW w:w="2276" w:type="dxa"/>
            <w:tcBorders>
              <w:top w:val="single" w:sz="4" w:space="0" w:color="auto"/>
              <w:left w:val="single" w:sz="4" w:space="0" w:color="auto"/>
              <w:bottom w:val="single" w:sz="4" w:space="0" w:color="auto"/>
              <w:right w:val="single" w:sz="4" w:space="0" w:color="auto"/>
            </w:tcBorders>
          </w:tcPr>
          <w:p w14:paraId="6EDA3A3B" w14:textId="77777777" w:rsidR="00393B1F" w:rsidRDefault="00772F76">
            <w:pPr>
              <w:pStyle w:val="aff1"/>
            </w:pPr>
            <w:r>
              <w:t>STRING (150)</w:t>
            </w:r>
          </w:p>
        </w:tc>
        <w:tc>
          <w:tcPr>
            <w:tcW w:w="2251" w:type="dxa"/>
            <w:tcBorders>
              <w:top w:val="single" w:sz="4" w:space="0" w:color="auto"/>
              <w:left w:val="single" w:sz="4" w:space="0" w:color="auto"/>
              <w:bottom w:val="single" w:sz="4" w:space="0" w:color="auto"/>
              <w:right w:val="single" w:sz="4" w:space="0" w:color="auto"/>
            </w:tcBorders>
          </w:tcPr>
          <w:p w14:paraId="44F8ECDC" w14:textId="77777777" w:rsidR="00393B1F" w:rsidRDefault="00772F76">
            <w:pPr>
              <w:pStyle w:val="aff1"/>
            </w:pPr>
            <w:r>
              <w:t>Нет</w:t>
            </w:r>
          </w:p>
        </w:tc>
        <w:tc>
          <w:tcPr>
            <w:tcW w:w="2798" w:type="dxa"/>
            <w:tcBorders>
              <w:top w:val="single" w:sz="4" w:space="0" w:color="auto"/>
              <w:left w:val="single" w:sz="4" w:space="0" w:color="auto"/>
              <w:bottom w:val="single" w:sz="4" w:space="0" w:color="auto"/>
              <w:right w:val="single" w:sz="4" w:space="0" w:color="auto"/>
            </w:tcBorders>
          </w:tcPr>
          <w:p w14:paraId="1CA37E7A" w14:textId="77777777" w:rsidR="00393B1F" w:rsidRDefault="00772F76">
            <w:pPr>
              <w:pStyle w:val="aff1"/>
              <w:jc w:val="both"/>
            </w:pPr>
            <w:r>
              <w:t>Наименование части</w:t>
            </w:r>
          </w:p>
        </w:tc>
      </w:tr>
      <w:tr w:rsidR="00393B1F" w14:paraId="6C47554D" w14:textId="77777777">
        <w:tc>
          <w:tcPr>
            <w:tcW w:w="2363" w:type="dxa"/>
            <w:tcBorders>
              <w:top w:val="single" w:sz="4" w:space="0" w:color="auto"/>
              <w:left w:val="single" w:sz="4" w:space="0" w:color="auto"/>
              <w:bottom w:val="single" w:sz="4" w:space="0" w:color="auto"/>
              <w:right w:val="single" w:sz="4" w:space="0" w:color="auto"/>
            </w:tcBorders>
          </w:tcPr>
          <w:p w14:paraId="45487049" w14:textId="77777777" w:rsidR="00393B1F" w:rsidRDefault="00772F76">
            <w:pPr>
              <w:pStyle w:val="aff1"/>
              <w:rPr>
                <w:lang w:val="en-US"/>
              </w:rPr>
            </w:pPr>
            <w:r>
              <w:t>ROW</w:t>
            </w:r>
          </w:p>
        </w:tc>
        <w:tc>
          <w:tcPr>
            <w:tcW w:w="2537" w:type="dxa"/>
            <w:tcBorders>
              <w:top w:val="single" w:sz="4" w:space="0" w:color="auto"/>
              <w:left w:val="single" w:sz="4" w:space="0" w:color="auto"/>
              <w:bottom w:val="single" w:sz="4" w:space="0" w:color="auto"/>
              <w:right w:val="single" w:sz="4" w:space="0" w:color="auto"/>
            </w:tcBorders>
          </w:tcPr>
          <w:p w14:paraId="07086F0C" w14:textId="77777777" w:rsidR="00393B1F" w:rsidRDefault="00772F76">
            <w:pPr>
              <w:pStyle w:val="aff1"/>
            </w:pPr>
            <w:r>
              <w:t>RAZMER_IT</w:t>
            </w:r>
          </w:p>
        </w:tc>
        <w:tc>
          <w:tcPr>
            <w:tcW w:w="2278" w:type="dxa"/>
            <w:tcBorders>
              <w:top w:val="single" w:sz="4" w:space="0" w:color="auto"/>
              <w:left w:val="single" w:sz="4" w:space="0" w:color="auto"/>
              <w:bottom w:val="single" w:sz="4" w:space="0" w:color="auto"/>
              <w:right w:val="single" w:sz="4" w:space="0" w:color="auto"/>
            </w:tcBorders>
          </w:tcPr>
          <w:p w14:paraId="6998E09F" w14:textId="77777777" w:rsidR="00393B1F" w:rsidRDefault="00772F76">
            <w:pPr>
              <w:pStyle w:val="aff1"/>
            </w:pPr>
            <w:r>
              <w:t>Элемент</w:t>
            </w:r>
          </w:p>
        </w:tc>
        <w:tc>
          <w:tcPr>
            <w:tcW w:w="2276" w:type="dxa"/>
            <w:tcBorders>
              <w:top w:val="single" w:sz="4" w:space="0" w:color="auto"/>
              <w:left w:val="single" w:sz="4" w:space="0" w:color="auto"/>
              <w:bottom w:val="single" w:sz="4" w:space="0" w:color="auto"/>
              <w:right w:val="single" w:sz="4" w:space="0" w:color="auto"/>
            </w:tcBorders>
          </w:tcPr>
          <w:p w14:paraId="28EE159F" w14:textId="77777777" w:rsidR="00393B1F" w:rsidRDefault="00772F76">
            <w:pPr>
              <w:pStyle w:val="aff1"/>
            </w:pPr>
            <w:r>
              <w:t>DECIMAL (8,2)</w:t>
            </w:r>
          </w:p>
        </w:tc>
        <w:tc>
          <w:tcPr>
            <w:tcW w:w="2251" w:type="dxa"/>
            <w:tcBorders>
              <w:top w:val="single" w:sz="4" w:space="0" w:color="auto"/>
              <w:left w:val="single" w:sz="4" w:space="0" w:color="auto"/>
              <w:bottom w:val="single" w:sz="4" w:space="0" w:color="auto"/>
              <w:right w:val="single" w:sz="4" w:space="0" w:color="auto"/>
            </w:tcBorders>
          </w:tcPr>
          <w:p w14:paraId="50C030C7" w14:textId="77777777" w:rsidR="00393B1F" w:rsidRDefault="00772F76">
            <w:pPr>
              <w:pStyle w:val="aff1"/>
            </w:pPr>
            <w:r>
              <w:t>Нет</w:t>
            </w:r>
          </w:p>
        </w:tc>
        <w:tc>
          <w:tcPr>
            <w:tcW w:w="2798" w:type="dxa"/>
            <w:tcBorders>
              <w:top w:val="single" w:sz="4" w:space="0" w:color="auto"/>
              <w:left w:val="single" w:sz="4" w:space="0" w:color="auto"/>
              <w:bottom w:val="single" w:sz="4" w:space="0" w:color="auto"/>
              <w:right w:val="single" w:sz="4" w:space="0" w:color="auto"/>
            </w:tcBorders>
          </w:tcPr>
          <w:p w14:paraId="781C2F16" w14:textId="77777777" w:rsidR="00393B1F" w:rsidRDefault="00772F76">
            <w:pPr>
              <w:pStyle w:val="aff1"/>
              <w:jc w:val="both"/>
            </w:pPr>
            <w:r>
              <w:t>Размер части</w:t>
            </w:r>
          </w:p>
        </w:tc>
      </w:tr>
      <w:tr w:rsidR="00393B1F" w14:paraId="6C9143B7" w14:textId="77777777">
        <w:tc>
          <w:tcPr>
            <w:tcW w:w="2363" w:type="dxa"/>
            <w:tcBorders>
              <w:top w:val="single" w:sz="4" w:space="0" w:color="auto"/>
              <w:left w:val="single" w:sz="4" w:space="0" w:color="auto"/>
              <w:bottom w:val="single" w:sz="4" w:space="0" w:color="auto"/>
              <w:right w:val="single" w:sz="4" w:space="0" w:color="auto"/>
            </w:tcBorders>
          </w:tcPr>
          <w:p w14:paraId="07A063FC" w14:textId="77777777" w:rsidR="00393B1F" w:rsidRDefault="00772F76">
            <w:pPr>
              <w:pStyle w:val="aff1"/>
              <w:rPr>
                <w:lang w:val="en-US"/>
              </w:rPr>
            </w:pPr>
            <w:r>
              <w:t>ROW</w:t>
            </w:r>
          </w:p>
        </w:tc>
        <w:tc>
          <w:tcPr>
            <w:tcW w:w="2537" w:type="dxa"/>
            <w:tcBorders>
              <w:top w:val="single" w:sz="4" w:space="0" w:color="auto"/>
              <w:left w:val="single" w:sz="4" w:space="0" w:color="auto"/>
              <w:bottom w:val="single" w:sz="4" w:space="0" w:color="auto"/>
              <w:right w:val="single" w:sz="4" w:space="0" w:color="auto"/>
            </w:tcBorders>
          </w:tcPr>
          <w:p w14:paraId="2F287B83" w14:textId="77777777" w:rsidR="00393B1F" w:rsidRDefault="00772F76">
            <w:pPr>
              <w:pStyle w:val="aff1"/>
            </w:pPr>
            <w:r>
              <w:t>ED_IZM</w:t>
            </w:r>
          </w:p>
        </w:tc>
        <w:tc>
          <w:tcPr>
            <w:tcW w:w="2278" w:type="dxa"/>
            <w:tcBorders>
              <w:top w:val="single" w:sz="4" w:space="0" w:color="auto"/>
              <w:left w:val="single" w:sz="4" w:space="0" w:color="auto"/>
              <w:bottom w:val="single" w:sz="4" w:space="0" w:color="auto"/>
              <w:right w:val="single" w:sz="4" w:space="0" w:color="auto"/>
            </w:tcBorders>
          </w:tcPr>
          <w:p w14:paraId="3F171693" w14:textId="77777777" w:rsidR="00393B1F" w:rsidRDefault="00772F76">
            <w:pPr>
              <w:pStyle w:val="aff1"/>
            </w:pPr>
            <w:r>
              <w:t>Элемент</w:t>
            </w:r>
          </w:p>
        </w:tc>
        <w:tc>
          <w:tcPr>
            <w:tcW w:w="2276" w:type="dxa"/>
            <w:tcBorders>
              <w:top w:val="single" w:sz="4" w:space="0" w:color="auto"/>
              <w:left w:val="single" w:sz="4" w:space="0" w:color="auto"/>
              <w:bottom w:val="single" w:sz="4" w:space="0" w:color="auto"/>
              <w:right w:val="single" w:sz="4" w:space="0" w:color="auto"/>
            </w:tcBorders>
          </w:tcPr>
          <w:p w14:paraId="73C9D1E7" w14:textId="77777777" w:rsidR="00393B1F" w:rsidRDefault="00772F76">
            <w:pPr>
              <w:pStyle w:val="aff1"/>
            </w:pPr>
            <w:r>
              <w:t>STRING (4)</w:t>
            </w:r>
          </w:p>
        </w:tc>
        <w:tc>
          <w:tcPr>
            <w:tcW w:w="2251" w:type="dxa"/>
            <w:tcBorders>
              <w:top w:val="single" w:sz="4" w:space="0" w:color="auto"/>
              <w:left w:val="single" w:sz="4" w:space="0" w:color="auto"/>
              <w:bottom w:val="single" w:sz="4" w:space="0" w:color="auto"/>
              <w:right w:val="single" w:sz="4" w:space="0" w:color="auto"/>
            </w:tcBorders>
          </w:tcPr>
          <w:p w14:paraId="20867638" w14:textId="77777777" w:rsidR="00393B1F" w:rsidRDefault="00772F76">
            <w:pPr>
              <w:pStyle w:val="aff1"/>
            </w:pPr>
            <w:r>
              <w:t>Нет</w:t>
            </w:r>
          </w:p>
        </w:tc>
        <w:tc>
          <w:tcPr>
            <w:tcW w:w="2798" w:type="dxa"/>
            <w:tcBorders>
              <w:top w:val="single" w:sz="4" w:space="0" w:color="auto"/>
              <w:left w:val="single" w:sz="4" w:space="0" w:color="auto"/>
              <w:bottom w:val="single" w:sz="4" w:space="0" w:color="auto"/>
              <w:right w:val="single" w:sz="4" w:space="0" w:color="auto"/>
            </w:tcBorders>
          </w:tcPr>
          <w:p w14:paraId="6171FA04" w14:textId="77777777" w:rsidR="00393B1F" w:rsidRDefault="00772F76">
            <w:pPr>
              <w:pStyle w:val="aff1"/>
              <w:jc w:val="both"/>
            </w:pPr>
            <w:r>
              <w:t>Единица измерения части (код по ОКЕИ)</w:t>
            </w:r>
          </w:p>
        </w:tc>
      </w:tr>
      <w:tr w:rsidR="00393B1F" w14:paraId="29B1EDCF" w14:textId="77777777">
        <w:tc>
          <w:tcPr>
            <w:tcW w:w="2363" w:type="dxa"/>
            <w:tcBorders>
              <w:top w:val="single" w:sz="4" w:space="0" w:color="auto"/>
              <w:left w:val="single" w:sz="4" w:space="0" w:color="auto"/>
              <w:bottom w:val="single" w:sz="4" w:space="0" w:color="auto"/>
              <w:right w:val="single" w:sz="4" w:space="0" w:color="auto"/>
            </w:tcBorders>
          </w:tcPr>
          <w:p w14:paraId="1BDFC2A3" w14:textId="77777777" w:rsidR="00393B1F" w:rsidRDefault="00772F76">
            <w:pPr>
              <w:pStyle w:val="aff1"/>
              <w:rPr>
                <w:lang w:val="en-US"/>
              </w:rPr>
            </w:pPr>
            <w:r>
              <w:t>ROW</w:t>
            </w:r>
          </w:p>
        </w:tc>
        <w:tc>
          <w:tcPr>
            <w:tcW w:w="2537" w:type="dxa"/>
            <w:tcBorders>
              <w:top w:val="single" w:sz="4" w:space="0" w:color="auto"/>
              <w:left w:val="single" w:sz="4" w:space="0" w:color="auto"/>
              <w:bottom w:val="single" w:sz="4" w:space="0" w:color="auto"/>
              <w:right w:val="single" w:sz="4" w:space="0" w:color="auto"/>
            </w:tcBorders>
          </w:tcPr>
          <w:p w14:paraId="723AA421" w14:textId="77777777" w:rsidR="00393B1F" w:rsidRDefault="00772F76">
            <w:pPr>
              <w:pStyle w:val="aff1"/>
            </w:pPr>
            <w:r>
              <w:t>VID_OBREM</w:t>
            </w:r>
          </w:p>
        </w:tc>
        <w:tc>
          <w:tcPr>
            <w:tcW w:w="2278" w:type="dxa"/>
            <w:tcBorders>
              <w:top w:val="single" w:sz="4" w:space="0" w:color="auto"/>
              <w:left w:val="single" w:sz="4" w:space="0" w:color="auto"/>
              <w:bottom w:val="single" w:sz="4" w:space="0" w:color="auto"/>
              <w:right w:val="single" w:sz="4" w:space="0" w:color="auto"/>
            </w:tcBorders>
          </w:tcPr>
          <w:p w14:paraId="4EB779AD" w14:textId="77777777" w:rsidR="00393B1F" w:rsidRDefault="00772F76">
            <w:pPr>
              <w:pStyle w:val="aff1"/>
            </w:pPr>
            <w:r>
              <w:t>Элемент</w:t>
            </w:r>
          </w:p>
        </w:tc>
        <w:tc>
          <w:tcPr>
            <w:tcW w:w="2276" w:type="dxa"/>
            <w:tcBorders>
              <w:top w:val="single" w:sz="4" w:space="0" w:color="auto"/>
              <w:left w:val="single" w:sz="4" w:space="0" w:color="auto"/>
              <w:bottom w:val="single" w:sz="4" w:space="0" w:color="auto"/>
              <w:right w:val="single" w:sz="4" w:space="0" w:color="auto"/>
            </w:tcBorders>
          </w:tcPr>
          <w:p w14:paraId="6FC3CD11" w14:textId="77777777" w:rsidR="00393B1F" w:rsidRDefault="00772F76">
            <w:pPr>
              <w:pStyle w:val="aff1"/>
            </w:pPr>
            <w:r>
              <w:t>STRING (100)</w:t>
            </w:r>
          </w:p>
        </w:tc>
        <w:tc>
          <w:tcPr>
            <w:tcW w:w="2251" w:type="dxa"/>
            <w:tcBorders>
              <w:top w:val="single" w:sz="4" w:space="0" w:color="auto"/>
              <w:left w:val="single" w:sz="4" w:space="0" w:color="auto"/>
              <w:bottom w:val="single" w:sz="4" w:space="0" w:color="auto"/>
              <w:right w:val="single" w:sz="4" w:space="0" w:color="auto"/>
            </w:tcBorders>
          </w:tcPr>
          <w:p w14:paraId="459F029B" w14:textId="77777777" w:rsidR="00393B1F" w:rsidRDefault="00772F76">
            <w:pPr>
              <w:pStyle w:val="aff1"/>
            </w:pPr>
            <w:r>
              <w:t>Нет</w:t>
            </w:r>
          </w:p>
        </w:tc>
        <w:tc>
          <w:tcPr>
            <w:tcW w:w="2798" w:type="dxa"/>
            <w:tcBorders>
              <w:top w:val="single" w:sz="4" w:space="0" w:color="auto"/>
              <w:left w:val="single" w:sz="4" w:space="0" w:color="auto"/>
              <w:bottom w:val="single" w:sz="4" w:space="0" w:color="auto"/>
              <w:right w:val="single" w:sz="4" w:space="0" w:color="auto"/>
            </w:tcBorders>
          </w:tcPr>
          <w:p w14:paraId="0033D0D9" w14:textId="77777777" w:rsidR="00393B1F" w:rsidRDefault="00772F76">
            <w:pPr>
              <w:pStyle w:val="aff1"/>
              <w:jc w:val="both"/>
            </w:pPr>
            <w:r>
              <w:t>Вид обременения.</w:t>
            </w:r>
          </w:p>
          <w:p w14:paraId="5EDFD4D2" w14:textId="77777777" w:rsidR="00393B1F" w:rsidRDefault="00772F76">
            <w:pPr>
              <w:pStyle w:val="aff1"/>
              <w:jc w:val="both"/>
            </w:pPr>
            <w:r>
              <w:t>Принимает значения:</w:t>
            </w:r>
          </w:p>
          <w:p w14:paraId="4BF45AC6" w14:textId="77777777" w:rsidR="00393B1F" w:rsidRDefault="00772F76">
            <w:pPr>
              <w:pStyle w:val="aff1"/>
              <w:numPr>
                <w:ilvl w:val="0"/>
                <w:numId w:val="18"/>
              </w:numPr>
              <w:jc w:val="both"/>
            </w:pPr>
            <w:r>
              <w:t>«Аренда»;</w:t>
            </w:r>
          </w:p>
          <w:p w14:paraId="784B4806" w14:textId="77777777" w:rsidR="00393B1F" w:rsidRDefault="00772F76">
            <w:pPr>
              <w:pStyle w:val="aff1"/>
              <w:numPr>
                <w:ilvl w:val="0"/>
                <w:numId w:val="18"/>
              </w:numPr>
              <w:jc w:val="both"/>
            </w:pPr>
            <w:r>
              <w:t>«Ипотека»;</w:t>
            </w:r>
          </w:p>
          <w:p w14:paraId="7B17162C" w14:textId="77777777" w:rsidR="00393B1F" w:rsidRDefault="00772F76">
            <w:pPr>
              <w:pStyle w:val="aff1"/>
              <w:numPr>
                <w:ilvl w:val="0"/>
                <w:numId w:val="18"/>
              </w:numPr>
              <w:jc w:val="both"/>
            </w:pPr>
            <w:r>
              <w:t>«Доверительное управление»;</w:t>
            </w:r>
          </w:p>
          <w:p w14:paraId="3FBA89E6" w14:textId="77777777" w:rsidR="00393B1F" w:rsidRDefault="00772F76">
            <w:pPr>
              <w:pStyle w:val="aff1"/>
              <w:numPr>
                <w:ilvl w:val="0"/>
                <w:numId w:val="18"/>
              </w:numPr>
              <w:jc w:val="both"/>
            </w:pPr>
            <w:r>
              <w:t>«Рента»;</w:t>
            </w:r>
          </w:p>
          <w:p w14:paraId="72491664" w14:textId="77777777" w:rsidR="00393B1F" w:rsidRDefault="00772F76">
            <w:pPr>
              <w:pStyle w:val="aff1"/>
              <w:numPr>
                <w:ilvl w:val="0"/>
                <w:numId w:val="18"/>
              </w:numPr>
              <w:jc w:val="both"/>
            </w:pPr>
            <w:r>
              <w:t>«Сервитут»;</w:t>
            </w:r>
          </w:p>
          <w:p w14:paraId="78ECF25C" w14:textId="77777777" w:rsidR="00393B1F" w:rsidRDefault="00772F76">
            <w:pPr>
              <w:pStyle w:val="aff1"/>
              <w:numPr>
                <w:ilvl w:val="0"/>
                <w:numId w:val="18"/>
              </w:numPr>
              <w:jc w:val="both"/>
            </w:pPr>
            <w:r>
              <w:t>«Арест»;</w:t>
            </w:r>
          </w:p>
          <w:p w14:paraId="351AB353" w14:textId="77777777" w:rsidR="00393B1F" w:rsidRDefault="00772F76">
            <w:pPr>
              <w:pStyle w:val="aff1"/>
              <w:numPr>
                <w:ilvl w:val="0"/>
                <w:numId w:val="18"/>
              </w:numPr>
              <w:jc w:val="both"/>
            </w:pPr>
            <w:r>
              <w:t>«Концессионное соглашение»;</w:t>
            </w:r>
          </w:p>
          <w:p w14:paraId="5C5E5363" w14:textId="77777777" w:rsidR="00393B1F" w:rsidRDefault="00772F76">
            <w:pPr>
              <w:pStyle w:val="aff1"/>
              <w:numPr>
                <w:ilvl w:val="0"/>
                <w:numId w:val="18"/>
              </w:numPr>
              <w:jc w:val="both"/>
            </w:pPr>
            <w:r>
              <w:t>«Иное»</w:t>
            </w:r>
          </w:p>
        </w:tc>
      </w:tr>
      <w:tr w:rsidR="00393B1F" w14:paraId="0F9CBDB3" w14:textId="77777777">
        <w:tc>
          <w:tcPr>
            <w:tcW w:w="2363" w:type="dxa"/>
            <w:tcBorders>
              <w:top w:val="single" w:sz="4" w:space="0" w:color="auto"/>
              <w:left w:val="single" w:sz="4" w:space="0" w:color="auto"/>
              <w:bottom w:val="single" w:sz="4" w:space="0" w:color="auto"/>
              <w:right w:val="single" w:sz="4" w:space="0" w:color="auto"/>
            </w:tcBorders>
          </w:tcPr>
          <w:p w14:paraId="29FCE6CE" w14:textId="77777777" w:rsidR="00393B1F" w:rsidRDefault="00772F76">
            <w:pPr>
              <w:pStyle w:val="aff1"/>
              <w:rPr>
                <w:lang w:val="en-US"/>
              </w:rPr>
            </w:pPr>
            <w:r>
              <w:t>ROW</w:t>
            </w:r>
          </w:p>
        </w:tc>
        <w:tc>
          <w:tcPr>
            <w:tcW w:w="2537" w:type="dxa"/>
            <w:tcBorders>
              <w:top w:val="single" w:sz="4" w:space="0" w:color="auto"/>
              <w:left w:val="single" w:sz="4" w:space="0" w:color="auto"/>
              <w:bottom w:val="single" w:sz="4" w:space="0" w:color="auto"/>
              <w:right w:val="single" w:sz="4" w:space="0" w:color="auto"/>
            </w:tcBorders>
          </w:tcPr>
          <w:p w14:paraId="662F470C" w14:textId="77777777" w:rsidR="00393B1F" w:rsidRDefault="00772F76">
            <w:pPr>
              <w:pStyle w:val="aff1"/>
            </w:pPr>
            <w:r>
              <w:t>DATE_NACH</w:t>
            </w:r>
          </w:p>
        </w:tc>
        <w:tc>
          <w:tcPr>
            <w:tcW w:w="2278" w:type="dxa"/>
            <w:tcBorders>
              <w:top w:val="single" w:sz="4" w:space="0" w:color="auto"/>
              <w:left w:val="single" w:sz="4" w:space="0" w:color="auto"/>
              <w:bottom w:val="single" w:sz="4" w:space="0" w:color="auto"/>
              <w:right w:val="single" w:sz="4" w:space="0" w:color="auto"/>
            </w:tcBorders>
          </w:tcPr>
          <w:p w14:paraId="3EC58BE0" w14:textId="77777777" w:rsidR="00393B1F" w:rsidRDefault="00772F76">
            <w:pPr>
              <w:pStyle w:val="aff1"/>
            </w:pPr>
            <w:r>
              <w:t>Элемент</w:t>
            </w:r>
          </w:p>
        </w:tc>
        <w:tc>
          <w:tcPr>
            <w:tcW w:w="2276" w:type="dxa"/>
            <w:tcBorders>
              <w:top w:val="single" w:sz="4" w:space="0" w:color="auto"/>
              <w:left w:val="single" w:sz="4" w:space="0" w:color="auto"/>
              <w:bottom w:val="single" w:sz="4" w:space="0" w:color="auto"/>
              <w:right w:val="single" w:sz="4" w:space="0" w:color="auto"/>
            </w:tcBorders>
          </w:tcPr>
          <w:p w14:paraId="3B93D529" w14:textId="77777777" w:rsidR="00393B1F" w:rsidRDefault="00772F76">
            <w:pPr>
              <w:pStyle w:val="aff1"/>
            </w:pPr>
            <w:r>
              <w:t>DATE</w:t>
            </w:r>
          </w:p>
        </w:tc>
        <w:tc>
          <w:tcPr>
            <w:tcW w:w="2251" w:type="dxa"/>
            <w:tcBorders>
              <w:top w:val="single" w:sz="4" w:space="0" w:color="auto"/>
              <w:left w:val="single" w:sz="4" w:space="0" w:color="auto"/>
              <w:bottom w:val="single" w:sz="4" w:space="0" w:color="auto"/>
              <w:right w:val="single" w:sz="4" w:space="0" w:color="auto"/>
            </w:tcBorders>
          </w:tcPr>
          <w:p w14:paraId="316555FE" w14:textId="77777777" w:rsidR="00393B1F" w:rsidRDefault="00772F76">
            <w:pPr>
              <w:pStyle w:val="aff1"/>
            </w:pPr>
            <w:r>
              <w:t>Нет</w:t>
            </w:r>
          </w:p>
        </w:tc>
        <w:tc>
          <w:tcPr>
            <w:tcW w:w="2798" w:type="dxa"/>
            <w:tcBorders>
              <w:top w:val="single" w:sz="4" w:space="0" w:color="auto"/>
              <w:left w:val="single" w:sz="4" w:space="0" w:color="auto"/>
              <w:bottom w:val="single" w:sz="4" w:space="0" w:color="auto"/>
              <w:right w:val="single" w:sz="4" w:space="0" w:color="auto"/>
            </w:tcBorders>
          </w:tcPr>
          <w:p w14:paraId="17A0D1C9" w14:textId="77777777" w:rsidR="00393B1F" w:rsidRDefault="00772F76">
            <w:pPr>
              <w:pStyle w:val="aff1"/>
              <w:jc w:val="both"/>
            </w:pPr>
            <w:r>
              <w:t>Дата начала</w:t>
            </w:r>
          </w:p>
        </w:tc>
      </w:tr>
      <w:tr w:rsidR="00393B1F" w14:paraId="0DEBDDAC" w14:textId="77777777">
        <w:tc>
          <w:tcPr>
            <w:tcW w:w="2363" w:type="dxa"/>
            <w:tcBorders>
              <w:top w:val="single" w:sz="4" w:space="0" w:color="auto"/>
              <w:left w:val="single" w:sz="4" w:space="0" w:color="auto"/>
              <w:bottom w:val="single" w:sz="4" w:space="0" w:color="auto"/>
              <w:right w:val="single" w:sz="4" w:space="0" w:color="auto"/>
            </w:tcBorders>
          </w:tcPr>
          <w:p w14:paraId="0B263FEA" w14:textId="77777777" w:rsidR="00393B1F" w:rsidRDefault="00772F76">
            <w:pPr>
              <w:pStyle w:val="aff1"/>
              <w:rPr>
                <w:lang w:val="en-US"/>
              </w:rPr>
            </w:pPr>
            <w:r>
              <w:t>ROW</w:t>
            </w:r>
          </w:p>
        </w:tc>
        <w:tc>
          <w:tcPr>
            <w:tcW w:w="2537" w:type="dxa"/>
            <w:tcBorders>
              <w:top w:val="single" w:sz="4" w:space="0" w:color="auto"/>
              <w:left w:val="single" w:sz="4" w:space="0" w:color="auto"/>
              <w:bottom w:val="single" w:sz="4" w:space="0" w:color="auto"/>
              <w:right w:val="single" w:sz="4" w:space="0" w:color="auto"/>
            </w:tcBorders>
          </w:tcPr>
          <w:p w14:paraId="556EBD36" w14:textId="77777777" w:rsidR="00393B1F" w:rsidRDefault="00772F76">
            <w:pPr>
              <w:pStyle w:val="aff1"/>
            </w:pPr>
            <w:r>
              <w:t>DATE_OKONCH</w:t>
            </w:r>
          </w:p>
        </w:tc>
        <w:tc>
          <w:tcPr>
            <w:tcW w:w="2278" w:type="dxa"/>
            <w:tcBorders>
              <w:top w:val="single" w:sz="4" w:space="0" w:color="auto"/>
              <w:left w:val="single" w:sz="4" w:space="0" w:color="auto"/>
              <w:bottom w:val="single" w:sz="4" w:space="0" w:color="auto"/>
              <w:right w:val="single" w:sz="4" w:space="0" w:color="auto"/>
            </w:tcBorders>
          </w:tcPr>
          <w:p w14:paraId="145DAC38" w14:textId="77777777" w:rsidR="00393B1F" w:rsidRDefault="00772F76">
            <w:pPr>
              <w:pStyle w:val="aff1"/>
            </w:pPr>
            <w:r>
              <w:t>Элемент</w:t>
            </w:r>
          </w:p>
        </w:tc>
        <w:tc>
          <w:tcPr>
            <w:tcW w:w="2276" w:type="dxa"/>
            <w:tcBorders>
              <w:top w:val="single" w:sz="4" w:space="0" w:color="auto"/>
              <w:left w:val="single" w:sz="4" w:space="0" w:color="auto"/>
              <w:bottom w:val="single" w:sz="4" w:space="0" w:color="auto"/>
              <w:right w:val="single" w:sz="4" w:space="0" w:color="auto"/>
            </w:tcBorders>
          </w:tcPr>
          <w:p w14:paraId="68A48D86" w14:textId="77777777" w:rsidR="00393B1F" w:rsidRDefault="00772F76">
            <w:pPr>
              <w:pStyle w:val="aff1"/>
            </w:pPr>
            <w:r>
              <w:t>DATE</w:t>
            </w:r>
          </w:p>
        </w:tc>
        <w:tc>
          <w:tcPr>
            <w:tcW w:w="2251" w:type="dxa"/>
            <w:tcBorders>
              <w:top w:val="single" w:sz="4" w:space="0" w:color="auto"/>
              <w:left w:val="single" w:sz="4" w:space="0" w:color="auto"/>
              <w:bottom w:val="single" w:sz="4" w:space="0" w:color="auto"/>
              <w:right w:val="single" w:sz="4" w:space="0" w:color="auto"/>
            </w:tcBorders>
          </w:tcPr>
          <w:p w14:paraId="0BD63BD4" w14:textId="77777777" w:rsidR="00393B1F" w:rsidRDefault="00772F76">
            <w:pPr>
              <w:pStyle w:val="aff1"/>
            </w:pPr>
            <w:r>
              <w:t>Нет</w:t>
            </w:r>
          </w:p>
        </w:tc>
        <w:tc>
          <w:tcPr>
            <w:tcW w:w="2798" w:type="dxa"/>
            <w:tcBorders>
              <w:top w:val="single" w:sz="4" w:space="0" w:color="auto"/>
              <w:left w:val="single" w:sz="4" w:space="0" w:color="auto"/>
              <w:bottom w:val="single" w:sz="4" w:space="0" w:color="auto"/>
              <w:right w:val="single" w:sz="4" w:space="0" w:color="auto"/>
            </w:tcBorders>
          </w:tcPr>
          <w:p w14:paraId="34C1E7F1" w14:textId="77777777" w:rsidR="00393B1F" w:rsidRDefault="00772F76">
            <w:pPr>
              <w:pStyle w:val="aff1"/>
              <w:jc w:val="both"/>
            </w:pPr>
            <w:r>
              <w:t>Дата окончания</w:t>
            </w:r>
          </w:p>
        </w:tc>
      </w:tr>
      <w:tr w:rsidR="00393B1F" w14:paraId="064B0D9B" w14:textId="77777777">
        <w:tc>
          <w:tcPr>
            <w:tcW w:w="2363" w:type="dxa"/>
            <w:tcBorders>
              <w:top w:val="single" w:sz="4" w:space="0" w:color="auto"/>
              <w:left w:val="single" w:sz="4" w:space="0" w:color="auto"/>
              <w:bottom w:val="single" w:sz="4" w:space="0" w:color="auto"/>
              <w:right w:val="single" w:sz="4" w:space="0" w:color="auto"/>
            </w:tcBorders>
          </w:tcPr>
          <w:p w14:paraId="2CA3D026" w14:textId="77777777" w:rsidR="00393B1F" w:rsidRDefault="00772F76">
            <w:pPr>
              <w:pStyle w:val="aff1"/>
              <w:rPr>
                <w:lang w:val="en-US"/>
              </w:rPr>
            </w:pPr>
            <w:r>
              <w:t>ROW</w:t>
            </w:r>
          </w:p>
        </w:tc>
        <w:tc>
          <w:tcPr>
            <w:tcW w:w="2537" w:type="dxa"/>
            <w:tcBorders>
              <w:top w:val="single" w:sz="4" w:space="0" w:color="auto"/>
              <w:left w:val="single" w:sz="4" w:space="0" w:color="auto"/>
              <w:bottom w:val="single" w:sz="4" w:space="0" w:color="auto"/>
              <w:right w:val="single" w:sz="4" w:space="0" w:color="auto"/>
            </w:tcBorders>
          </w:tcPr>
          <w:p w14:paraId="23751248" w14:textId="77777777" w:rsidR="00393B1F" w:rsidRDefault="00772F76">
            <w:pPr>
              <w:pStyle w:val="aff1"/>
            </w:pPr>
            <w:r>
              <w:t>DOC_REG_NUM</w:t>
            </w:r>
          </w:p>
        </w:tc>
        <w:tc>
          <w:tcPr>
            <w:tcW w:w="2278" w:type="dxa"/>
            <w:tcBorders>
              <w:top w:val="single" w:sz="4" w:space="0" w:color="auto"/>
              <w:left w:val="single" w:sz="4" w:space="0" w:color="auto"/>
              <w:bottom w:val="single" w:sz="4" w:space="0" w:color="auto"/>
              <w:right w:val="single" w:sz="4" w:space="0" w:color="auto"/>
            </w:tcBorders>
          </w:tcPr>
          <w:p w14:paraId="5D4B0AC7" w14:textId="77777777" w:rsidR="00393B1F" w:rsidRDefault="00772F76">
            <w:pPr>
              <w:pStyle w:val="aff1"/>
            </w:pPr>
            <w:r>
              <w:t>Элемент</w:t>
            </w:r>
          </w:p>
        </w:tc>
        <w:tc>
          <w:tcPr>
            <w:tcW w:w="2276" w:type="dxa"/>
            <w:tcBorders>
              <w:top w:val="single" w:sz="4" w:space="0" w:color="auto"/>
              <w:left w:val="single" w:sz="4" w:space="0" w:color="auto"/>
              <w:bottom w:val="single" w:sz="4" w:space="0" w:color="auto"/>
              <w:right w:val="single" w:sz="4" w:space="0" w:color="auto"/>
            </w:tcBorders>
          </w:tcPr>
          <w:p w14:paraId="22E95E18" w14:textId="77777777" w:rsidR="00393B1F" w:rsidRDefault="00772F76">
            <w:pPr>
              <w:pStyle w:val="aff1"/>
            </w:pPr>
            <w:r>
              <w:t>STRING (40)</w:t>
            </w:r>
          </w:p>
        </w:tc>
        <w:tc>
          <w:tcPr>
            <w:tcW w:w="2251" w:type="dxa"/>
            <w:tcBorders>
              <w:top w:val="single" w:sz="4" w:space="0" w:color="auto"/>
              <w:left w:val="single" w:sz="4" w:space="0" w:color="auto"/>
              <w:bottom w:val="single" w:sz="4" w:space="0" w:color="auto"/>
              <w:right w:val="single" w:sz="4" w:space="0" w:color="auto"/>
            </w:tcBorders>
          </w:tcPr>
          <w:p w14:paraId="6DCB8479" w14:textId="77777777" w:rsidR="00393B1F" w:rsidRDefault="00772F76">
            <w:pPr>
              <w:pStyle w:val="aff1"/>
            </w:pPr>
            <w:r>
              <w:t>Нет</w:t>
            </w:r>
          </w:p>
        </w:tc>
        <w:tc>
          <w:tcPr>
            <w:tcW w:w="2798" w:type="dxa"/>
            <w:tcBorders>
              <w:top w:val="single" w:sz="4" w:space="0" w:color="auto"/>
              <w:left w:val="single" w:sz="4" w:space="0" w:color="auto"/>
              <w:bottom w:val="single" w:sz="4" w:space="0" w:color="auto"/>
              <w:right w:val="single" w:sz="4" w:space="0" w:color="auto"/>
            </w:tcBorders>
          </w:tcPr>
          <w:p w14:paraId="33A61A48" w14:textId="77777777" w:rsidR="00393B1F" w:rsidRDefault="00772F76">
            <w:pPr>
              <w:pStyle w:val="aff1"/>
              <w:jc w:val="both"/>
            </w:pPr>
            <w:r>
              <w:t>Номер документа-основания регистрации обременения</w:t>
            </w:r>
          </w:p>
        </w:tc>
      </w:tr>
      <w:tr w:rsidR="00393B1F" w14:paraId="098704F1" w14:textId="77777777">
        <w:tc>
          <w:tcPr>
            <w:tcW w:w="2363" w:type="dxa"/>
            <w:tcBorders>
              <w:top w:val="single" w:sz="4" w:space="0" w:color="auto"/>
              <w:left w:val="single" w:sz="4" w:space="0" w:color="auto"/>
              <w:bottom w:val="single" w:sz="4" w:space="0" w:color="auto"/>
              <w:right w:val="single" w:sz="4" w:space="0" w:color="auto"/>
            </w:tcBorders>
          </w:tcPr>
          <w:p w14:paraId="0855B7CC" w14:textId="77777777" w:rsidR="00393B1F" w:rsidRDefault="00772F76">
            <w:pPr>
              <w:pStyle w:val="aff1"/>
              <w:rPr>
                <w:lang w:val="en-US"/>
              </w:rPr>
            </w:pPr>
            <w:r>
              <w:t>ROW</w:t>
            </w:r>
          </w:p>
        </w:tc>
        <w:tc>
          <w:tcPr>
            <w:tcW w:w="2537" w:type="dxa"/>
            <w:tcBorders>
              <w:top w:val="single" w:sz="4" w:space="0" w:color="auto"/>
              <w:left w:val="single" w:sz="4" w:space="0" w:color="auto"/>
              <w:bottom w:val="single" w:sz="4" w:space="0" w:color="auto"/>
              <w:right w:val="single" w:sz="4" w:space="0" w:color="auto"/>
            </w:tcBorders>
          </w:tcPr>
          <w:p w14:paraId="5B78C155" w14:textId="77777777" w:rsidR="00393B1F" w:rsidRDefault="00772F76">
            <w:pPr>
              <w:pStyle w:val="aff1"/>
            </w:pPr>
            <w:r>
              <w:t>DOC_REG_DATE</w:t>
            </w:r>
          </w:p>
        </w:tc>
        <w:tc>
          <w:tcPr>
            <w:tcW w:w="2278" w:type="dxa"/>
            <w:tcBorders>
              <w:top w:val="single" w:sz="4" w:space="0" w:color="auto"/>
              <w:left w:val="single" w:sz="4" w:space="0" w:color="auto"/>
              <w:bottom w:val="single" w:sz="4" w:space="0" w:color="auto"/>
              <w:right w:val="single" w:sz="4" w:space="0" w:color="auto"/>
            </w:tcBorders>
          </w:tcPr>
          <w:p w14:paraId="429DCADF" w14:textId="77777777" w:rsidR="00393B1F" w:rsidRDefault="00772F76">
            <w:pPr>
              <w:pStyle w:val="aff1"/>
            </w:pPr>
            <w:r>
              <w:t>Элемент</w:t>
            </w:r>
          </w:p>
        </w:tc>
        <w:tc>
          <w:tcPr>
            <w:tcW w:w="2276" w:type="dxa"/>
            <w:tcBorders>
              <w:top w:val="single" w:sz="4" w:space="0" w:color="auto"/>
              <w:left w:val="single" w:sz="4" w:space="0" w:color="auto"/>
              <w:bottom w:val="single" w:sz="4" w:space="0" w:color="auto"/>
              <w:right w:val="single" w:sz="4" w:space="0" w:color="auto"/>
            </w:tcBorders>
          </w:tcPr>
          <w:p w14:paraId="3A7CA38E" w14:textId="77777777" w:rsidR="00393B1F" w:rsidRDefault="00772F76">
            <w:pPr>
              <w:pStyle w:val="aff1"/>
            </w:pPr>
            <w:r>
              <w:t>DATE</w:t>
            </w:r>
          </w:p>
        </w:tc>
        <w:tc>
          <w:tcPr>
            <w:tcW w:w="2251" w:type="dxa"/>
            <w:tcBorders>
              <w:top w:val="single" w:sz="4" w:space="0" w:color="auto"/>
              <w:left w:val="single" w:sz="4" w:space="0" w:color="auto"/>
              <w:bottom w:val="single" w:sz="4" w:space="0" w:color="auto"/>
              <w:right w:val="single" w:sz="4" w:space="0" w:color="auto"/>
            </w:tcBorders>
          </w:tcPr>
          <w:p w14:paraId="5A9B508E" w14:textId="77777777" w:rsidR="00393B1F" w:rsidRDefault="00772F76">
            <w:pPr>
              <w:pStyle w:val="aff1"/>
            </w:pPr>
            <w:r>
              <w:t>Нет</w:t>
            </w:r>
          </w:p>
        </w:tc>
        <w:tc>
          <w:tcPr>
            <w:tcW w:w="2798" w:type="dxa"/>
            <w:tcBorders>
              <w:top w:val="single" w:sz="4" w:space="0" w:color="auto"/>
              <w:left w:val="single" w:sz="4" w:space="0" w:color="auto"/>
              <w:bottom w:val="single" w:sz="4" w:space="0" w:color="auto"/>
              <w:right w:val="single" w:sz="4" w:space="0" w:color="auto"/>
            </w:tcBorders>
          </w:tcPr>
          <w:p w14:paraId="136E4CDA" w14:textId="77777777" w:rsidR="00393B1F" w:rsidRDefault="00772F76">
            <w:pPr>
              <w:pStyle w:val="aff1"/>
              <w:jc w:val="both"/>
            </w:pPr>
            <w:r>
              <w:t>Дата документа-основания регистрации обременения</w:t>
            </w:r>
          </w:p>
        </w:tc>
      </w:tr>
      <w:tr w:rsidR="00393B1F" w14:paraId="56C15BFB" w14:textId="77777777">
        <w:tc>
          <w:tcPr>
            <w:tcW w:w="2363" w:type="dxa"/>
            <w:tcBorders>
              <w:top w:val="single" w:sz="4" w:space="0" w:color="auto"/>
              <w:left w:val="single" w:sz="4" w:space="0" w:color="auto"/>
              <w:bottom w:val="single" w:sz="4" w:space="0" w:color="auto"/>
              <w:right w:val="single" w:sz="4" w:space="0" w:color="auto"/>
            </w:tcBorders>
          </w:tcPr>
          <w:p w14:paraId="1BD53871" w14:textId="77777777" w:rsidR="00393B1F" w:rsidRDefault="00772F76">
            <w:pPr>
              <w:pStyle w:val="aff1"/>
              <w:rPr>
                <w:lang w:val="en-US"/>
              </w:rPr>
            </w:pPr>
            <w:r>
              <w:t>ROW</w:t>
            </w:r>
          </w:p>
        </w:tc>
        <w:tc>
          <w:tcPr>
            <w:tcW w:w="2537" w:type="dxa"/>
            <w:tcBorders>
              <w:top w:val="single" w:sz="4" w:space="0" w:color="auto"/>
              <w:left w:val="single" w:sz="4" w:space="0" w:color="auto"/>
              <w:bottom w:val="single" w:sz="4" w:space="0" w:color="auto"/>
              <w:right w:val="single" w:sz="4" w:space="0" w:color="auto"/>
            </w:tcBorders>
          </w:tcPr>
          <w:p w14:paraId="5DE304F1" w14:textId="77777777" w:rsidR="00393B1F" w:rsidRDefault="00772F76">
            <w:pPr>
              <w:pStyle w:val="aff1"/>
            </w:pPr>
            <w:r>
              <w:t>DOC_OBR_VID</w:t>
            </w:r>
          </w:p>
        </w:tc>
        <w:tc>
          <w:tcPr>
            <w:tcW w:w="2278" w:type="dxa"/>
            <w:tcBorders>
              <w:top w:val="single" w:sz="4" w:space="0" w:color="auto"/>
              <w:left w:val="single" w:sz="4" w:space="0" w:color="auto"/>
              <w:bottom w:val="single" w:sz="4" w:space="0" w:color="auto"/>
              <w:right w:val="single" w:sz="4" w:space="0" w:color="auto"/>
            </w:tcBorders>
          </w:tcPr>
          <w:p w14:paraId="69416CBC" w14:textId="77777777" w:rsidR="00393B1F" w:rsidRDefault="00772F76">
            <w:pPr>
              <w:pStyle w:val="aff1"/>
            </w:pPr>
            <w:r>
              <w:t>Элемент</w:t>
            </w:r>
          </w:p>
        </w:tc>
        <w:tc>
          <w:tcPr>
            <w:tcW w:w="2276" w:type="dxa"/>
            <w:tcBorders>
              <w:top w:val="single" w:sz="4" w:space="0" w:color="auto"/>
              <w:left w:val="single" w:sz="4" w:space="0" w:color="auto"/>
              <w:bottom w:val="single" w:sz="4" w:space="0" w:color="auto"/>
              <w:right w:val="single" w:sz="4" w:space="0" w:color="auto"/>
            </w:tcBorders>
          </w:tcPr>
          <w:p w14:paraId="0DF56AAD" w14:textId="77777777" w:rsidR="00393B1F" w:rsidRDefault="00772F76">
            <w:pPr>
              <w:pStyle w:val="aff1"/>
            </w:pPr>
            <w:r>
              <w:t>STRING (100)</w:t>
            </w:r>
          </w:p>
        </w:tc>
        <w:tc>
          <w:tcPr>
            <w:tcW w:w="2251" w:type="dxa"/>
            <w:tcBorders>
              <w:top w:val="single" w:sz="4" w:space="0" w:color="auto"/>
              <w:left w:val="single" w:sz="4" w:space="0" w:color="auto"/>
              <w:bottom w:val="single" w:sz="4" w:space="0" w:color="auto"/>
              <w:right w:val="single" w:sz="4" w:space="0" w:color="auto"/>
            </w:tcBorders>
          </w:tcPr>
          <w:p w14:paraId="1B0A246D" w14:textId="77777777" w:rsidR="00393B1F" w:rsidRDefault="00772F76">
            <w:pPr>
              <w:pStyle w:val="aff1"/>
            </w:pPr>
            <w:r>
              <w:t>Нет</w:t>
            </w:r>
          </w:p>
        </w:tc>
        <w:tc>
          <w:tcPr>
            <w:tcW w:w="2798" w:type="dxa"/>
            <w:tcBorders>
              <w:top w:val="single" w:sz="4" w:space="0" w:color="auto"/>
              <w:left w:val="single" w:sz="4" w:space="0" w:color="auto"/>
              <w:bottom w:val="single" w:sz="4" w:space="0" w:color="auto"/>
              <w:right w:val="single" w:sz="4" w:space="0" w:color="auto"/>
            </w:tcBorders>
          </w:tcPr>
          <w:p w14:paraId="6F241833" w14:textId="77777777" w:rsidR="00393B1F" w:rsidRDefault="00772F76">
            <w:pPr>
              <w:pStyle w:val="aff1"/>
              <w:jc w:val="both"/>
            </w:pPr>
            <w:r>
              <w:t>Наименование документа-основания обременения</w:t>
            </w:r>
          </w:p>
        </w:tc>
      </w:tr>
      <w:tr w:rsidR="00393B1F" w14:paraId="00655C8B" w14:textId="77777777">
        <w:tc>
          <w:tcPr>
            <w:tcW w:w="2363" w:type="dxa"/>
            <w:tcBorders>
              <w:top w:val="single" w:sz="4" w:space="0" w:color="auto"/>
              <w:left w:val="single" w:sz="4" w:space="0" w:color="auto"/>
              <w:bottom w:val="single" w:sz="4" w:space="0" w:color="auto"/>
              <w:right w:val="single" w:sz="4" w:space="0" w:color="auto"/>
            </w:tcBorders>
          </w:tcPr>
          <w:p w14:paraId="52F284F9" w14:textId="77777777" w:rsidR="00393B1F" w:rsidRDefault="00772F76">
            <w:pPr>
              <w:pStyle w:val="aff1"/>
              <w:rPr>
                <w:lang w:val="en-US"/>
              </w:rPr>
            </w:pPr>
            <w:r>
              <w:t>ROW</w:t>
            </w:r>
          </w:p>
        </w:tc>
        <w:tc>
          <w:tcPr>
            <w:tcW w:w="2537" w:type="dxa"/>
            <w:tcBorders>
              <w:top w:val="single" w:sz="4" w:space="0" w:color="auto"/>
              <w:left w:val="single" w:sz="4" w:space="0" w:color="auto"/>
              <w:bottom w:val="single" w:sz="4" w:space="0" w:color="auto"/>
              <w:right w:val="single" w:sz="4" w:space="0" w:color="auto"/>
            </w:tcBorders>
          </w:tcPr>
          <w:p w14:paraId="3CE427AA" w14:textId="77777777" w:rsidR="00393B1F" w:rsidRDefault="00772F76">
            <w:pPr>
              <w:pStyle w:val="aff1"/>
            </w:pPr>
            <w:r>
              <w:t>DOC_OBR_NUM</w:t>
            </w:r>
          </w:p>
        </w:tc>
        <w:tc>
          <w:tcPr>
            <w:tcW w:w="2278" w:type="dxa"/>
            <w:tcBorders>
              <w:top w:val="single" w:sz="4" w:space="0" w:color="auto"/>
              <w:left w:val="single" w:sz="4" w:space="0" w:color="auto"/>
              <w:bottom w:val="single" w:sz="4" w:space="0" w:color="auto"/>
              <w:right w:val="single" w:sz="4" w:space="0" w:color="auto"/>
            </w:tcBorders>
          </w:tcPr>
          <w:p w14:paraId="17D26B1E" w14:textId="77777777" w:rsidR="00393B1F" w:rsidRDefault="00772F76">
            <w:pPr>
              <w:pStyle w:val="aff1"/>
            </w:pPr>
            <w:r>
              <w:t>Элемент</w:t>
            </w:r>
          </w:p>
        </w:tc>
        <w:tc>
          <w:tcPr>
            <w:tcW w:w="2276" w:type="dxa"/>
            <w:tcBorders>
              <w:top w:val="single" w:sz="4" w:space="0" w:color="auto"/>
              <w:left w:val="single" w:sz="4" w:space="0" w:color="auto"/>
              <w:bottom w:val="single" w:sz="4" w:space="0" w:color="auto"/>
              <w:right w:val="single" w:sz="4" w:space="0" w:color="auto"/>
            </w:tcBorders>
          </w:tcPr>
          <w:p w14:paraId="7E6426E0" w14:textId="77777777" w:rsidR="00393B1F" w:rsidRDefault="00772F76">
            <w:pPr>
              <w:pStyle w:val="aff1"/>
            </w:pPr>
            <w:r>
              <w:t>STRING (40)</w:t>
            </w:r>
          </w:p>
        </w:tc>
        <w:tc>
          <w:tcPr>
            <w:tcW w:w="2251" w:type="dxa"/>
            <w:tcBorders>
              <w:top w:val="single" w:sz="4" w:space="0" w:color="auto"/>
              <w:left w:val="single" w:sz="4" w:space="0" w:color="auto"/>
              <w:bottom w:val="single" w:sz="4" w:space="0" w:color="auto"/>
              <w:right w:val="single" w:sz="4" w:space="0" w:color="auto"/>
            </w:tcBorders>
          </w:tcPr>
          <w:p w14:paraId="63345C6E" w14:textId="77777777" w:rsidR="00393B1F" w:rsidRDefault="00772F76">
            <w:pPr>
              <w:pStyle w:val="aff1"/>
            </w:pPr>
            <w:r>
              <w:t>Нет</w:t>
            </w:r>
          </w:p>
        </w:tc>
        <w:tc>
          <w:tcPr>
            <w:tcW w:w="2798" w:type="dxa"/>
            <w:tcBorders>
              <w:top w:val="single" w:sz="4" w:space="0" w:color="auto"/>
              <w:left w:val="single" w:sz="4" w:space="0" w:color="auto"/>
              <w:bottom w:val="single" w:sz="4" w:space="0" w:color="auto"/>
              <w:right w:val="single" w:sz="4" w:space="0" w:color="auto"/>
            </w:tcBorders>
          </w:tcPr>
          <w:p w14:paraId="6ACAC7F1" w14:textId="77777777" w:rsidR="00393B1F" w:rsidRDefault="00772F76">
            <w:pPr>
              <w:pStyle w:val="aff1"/>
              <w:jc w:val="both"/>
            </w:pPr>
            <w:r>
              <w:t>Номер документа-основания обременения</w:t>
            </w:r>
          </w:p>
        </w:tc>
      </w:tr>
      <w:tr w:rsidR="00393B1F" w14:paraId="24BBC09F" w14:textId="77777777">
        <w:tc>
          <w:tcPr>
            <w:tcW w:w="2363" w:type="dxa"/>
            <w:tcBorders>
              <w:top w:val="single" w:sz="4" w:space="0" w:color="auto"/>
              <w:left w:val="single" w:sz="4" w:space="0" w:color="auto"/>
              <w:bottom w:val="single" w:sz="4" w:space="0" w:color="auto"/>
              <w:right w:val="single" w:sz="4" w:space="0" w:color="auto"/>
            </w:tcBorders>
          </w:tcPr>
          <w:p w14:paraId="4B9BFADD" w14:textId="77777777" w:rsidR="00393B1F" w:rsidRDefault="00772F76">
            <w:pPr>
              <w:pStyle w:val="aff1"/>
              <w:rPr>
                <w:lang w:val="en-US"/>
              </w:rPr>
            </w:pPr>
            <w:r>
              <w:t>ROW</w:t>
            </w:r>
          </w:p>
        </w:tc>
        <w:tc>
          <w:tcPr>
            <w:tcW w:w="2537" w:type="dxa"/>
            <w:tcBorders>
              <w:top w:val="single" w:sz="4" w:space="0" w:color="auto"/>
              <w:left w:val="single" w:sz="4" w:space="0" w:color="auto"/>
              <w:bottom w:val="single" w:sz="4" w:space="0" w:color="auto"/>
              <w:right w:val="single" w:sz="4" w:space="0" w:color="auto"/>
            </w:tcBorders>
          </w:tcPr>
          <w:p w14:paraId="39F3DD3C" w14:textId="77777777" w:rsidR="00393B1F" w:rsidRDefault="00772F76">
            <w:pPr>
              <w:pStyle w:val="aff1"/>
            </w:pPr>
            <w:r>
              <w:t>DOC_OBR_DATE</w:t>
            </w:r>
          </w:p>
        </w:tc>
        <w:tc>
          <w:tcPr>
            <w:tcW w:w="2278" w:type="dxa"/>
            <w:tcBorders>
              <w:top w:val="single" w:sz="4" w:space="0" w:color="auto"/>
              <w:left w:val="single" w:sz="4" w:space="0" w:color="auto"/>
              <w:bottom w:val="single" w:sz="4" w:space="0" w:color="auto"/>
              <w:right w:val="single" w:sz="4" w:space="0" w:color="auto"/>
            </w:tcBorders>
          </w:tcPr>
          <w:p w14:paraId="5B7B0CB4" w14:textId="77777777" w:rsidR="00393B1F" w:rsidRDefault="00772F76">
            <w:pPr>
              <w:pStyle w:val="aff1"/>
            </w:pPr>
            <w:r>
              <w:t>Элемент</w:t>
            </w:r>
          </w:p>
        </w:tc>
        <w:tc>
          <w:tcPr>
            <w:tcW w:w="2276" w:type="dxa"/>
            <w:tcBorders>
              <w:top w:val="single" w:sz="4" w:space="0" w:color="auto"/>
              <w:left w:val="single" w:sz="4" w:space="0" w:color="auto"/>
              <w:bottom w:val="single" w:sz="4" w:space="0" w:color="auto"/>
              <w:right w:val="single" w:sz="4" w:space="0" w:color="auto"/>
            </w:tcBorders>
          </w:tcPr>
          <w:p w14:paraId="1AA3414A" w14:textId="77777777" w:rsidR="00393B1F" w:rsidRDefault="00772F76">
            <w:pPr>
              <w:pStyle w:val="aff1"/>
            </w:pPr>
            <w:r>
              <w:t>DATE</w:t>
            </w:r>
          </w:p>
        </w:tc>
        <w:tc>
          <w:tcPr>
            <w:tcW w:w="2251" w:type="dxa"/>
            <w:tcBorders>
              <w:top w:val="single" w:sz="4" w:space="0" w:color="auto"/>
              <w:left w:val="single" w:sz="4" w:space="0" w:color="auto"/>
              <w:bottom w:val="single" w:sz="4" w:space="0" w:color="auto"/>
              <w:right w:val="single" w:sz="4" w:space="0" w:color="auto"/>
            </w:tcBorders>
          </w:tcPr>
          <w:p w14:paraId="040C7CF1" w14:textId="77777777" w:rsidR="00393B1F" w:rsidRDefault="00772F76">
            <w:pPr>
              <w:pStyle w:val="aff1"/>
            </w:pPr>
            <w:r>
              <w:t>Нет</w:t>
            </w:r>
          </w:p>
        </w:tc>
        <w:tc>
          <w:tcPr>
            <w:tcW w:w="2798" w:type="dxa"/>
            <w:tcBorders>
              <w:top w:val="single" w:sz="4" w:space="0" w:color="auto"/>
              <w:left w:val="single" w:sz="4" w:space="0" w:color="auto"/>
              <w:bottom w:val="single" w:sz="4" w:space="0" w:color="auto"/>
              <w:right w:val="single" w:sz="4" w:space="0" w:color="auto"/>
            </w:tcBorders>
          </w:tcPr>
          <w:p w14:paraId="6E21E0D8" w14:textId="77777777" w:rsidR="00393B1F" w:rsidRDefault="00772F76">
            <w:pPr>
              <w:pStyle w:val="aff1"/>
              <w:jc w:val="both"/>
            </w:pPr>
            <w:r>
              <w:t>Дата документа-основания обременения</w:t>
            </w:r>
          </w:p>
        </w:tc>
      </w:tr>
      <w:tr w:rsidR="00393B1F" w14:paraId="49DA35AC" w14:textId="77777777">
        <w:tc>
          <w:tcPr>
            <w:tcW w:w="2363" w:type="dxa"/>
            <w:tcBorders>
              <w:top w:val="single" w:sz="4" w:space="0" w:color="auto"/>
              <w:left w:val="single" w:sz="4" w:space="0" w:color="auto"/>
              <w:bottom w:val="single" w:sz="4" w:space="0" w:color="auto"/>
              <w:right w:val="single" w:sz="4" w:space="0" w:color="auto"/>
            </w:tcBorders>
          </w:tcPr>
          <w:p w14:paraId="51D95ADE" w14:textId="77777777" w:rsidR="00393B1F" w:rsidRDefault="00772F76">
            <w:pPr>
              <w:pStyle w:val="aff1"/>
              <w:rPr>
                <w:lang w:val="en-US"/>
              </w:rPr>
            </w:pPr>
            <w:r>
              <w:t>ROW</w:t>
            </w:r>
          </w:p>
        </w:tc>
        <w:tc>
          <w:tcPr>
            <w:tcW w:w="2537" w:type="dxa"/>
            <w:tcBorders>
              <w:top w:val="single" w:sz="4" w:space="0" w:color="auto"/>
              <w:left w:val="single" w:sz="4" w:space="0" w:color="auto"/>
              <w:bottom w:val="single" w:sz="4" w:space="0" w:color="auto"/>
              <w:right w:val="single" w:sz="4" w:space="0" w:color="auto"/>
            </w:tcBorders>
          </w:tcPr>
          <w:p w14:paraId="1A7FDEF4" w14:textId="77777777" w:rsidR="00393B1F" w:rsidRDefault="00772F76">
            <w:pPr>
              <w:pStyle w:val="aff1"/>
            </w:pPr>
            <w:r>
              <w:t>KONTRAGENT</w:t>
            </w:r>
          </w:p>
        </w:tc>
        <w:tc>
          <w:tcPr>
            <w:tcW w:w="2278" w:type="dxa"/>
            <w:tcBorders>
              <w:top w:val="single" w:sz="4" w:space="0" w:color="auto"/>
              <w:left w:val="single" w:sz="4" w:space="0" w:color="auto"/>
              <w:bottom w:val="single" w:sz="4" w:space="0" w:color="auto"/>
              <w:right w:val="single" w:sz="4" w:space="0" w:color="auto"/>
            </w:tcBorders>
          </w:tcPr>
          <w:p w14:paraId="3698E41F" w14:textId="77777777" w:rsidR="00393B1F" w:rsidRDefault="00772F76">
            <w:pPr>
              <w:pStyle w:val="aff1"/>
            </w:pPr>
            <w:r>
              <w:t>Элемент</w:t>
            </w:r>
          </w:p>
        </w:tc>
        <w:tc>
          <w:tcPr>
            <w:tcW w:w="2276" w:type="dxa"/>
            <w:tcBorders>
              <w:top w:val="single" w:sz="4" w:space="0" w:color="auto"/>
              <w:left w:val="single" w:sz="4" w:space="0" w:color="auto"/>
              <w:bottom w:val="single" w:sz="4" w:space="0" w:color="auto"/>
              <w:right w:val="single" w:sz="4" w:space="0" w:color="auto"/>
            </w:tcBorders>
          </w:tcPr>
          <w:p w14:paraId="22745CEB" w14:textId="77777777" w:rsidR="00393B1F" w:rsidRDefault="00772F76">
            <w:pPr>
              <w:pStyle w:val="aff1"/>
            </w:pPr>
            <w:r>
              <w:t>STRING</w:t>
            </w:r>
          </w:p>
        </w:tc>
        <w:tc>
          <w:tcPr>
            <w:tcW w:w="2251" w:type="dxa"/>
            <w:tcBorders>
              <w:top w:val="single" w:sz="4" w:space="0" w:color="auto"/>
              <w:left w:val="single" w:sz="4" w:space="0" w:color="auto"/>
              <w:bottom w:val="single" w:sz="4" w:space="0" w:color="auto"/>
              <w:right w:val="single" w:sz="4" w:space="0" w:color="auto"/>
            </w:tcBorders>
          </w:tcPr>
          <w:p w14:paraId="651D6D2C" w14:textId="77777777" w:rsidR="00393B1F" w:rsidRDefault="00772F76">
            <w:pPr>
              <w:pStyle w:val="aff1"/>
            </w:pPr>
            <w:r>
              <w:t>Нет</w:t>
            </w:r>
          </w:p>
        </w:tc>
        <w:tc>
          <w:tcPr>
            <w:tcW w:w="2798" w:type="dxa"/>
            <w:tcBorders>
              <w:top w:val="single" w:sz="4" w:space="0" w:color="auto"/>
              <w:left w:val="single" w:sz="4" w:space="0" w:color="auto"/>
              <w:bottom w:val="single" w:sz="4" w:space="0" w:color="auto"/>
              <w:right w:val="single" w:sz="4" w:space="0" w:color="auto"/>
            </w:tcBorders>
          </w:tcPr>
          <w:p w14:paraId="34F22DF7" w14:textId="77777777" w:rsidR="00393B1F" w:rsidRDefault="00772F76">
            <w:pPr>
              <w:pStyle w:val="aff1"/>
              <w:jc w:val="both"/>
            </w:pPr>
            <w:r>
              <w:t>Контрагент, в пользу которого установлено обременение (ID выгруженной аналитики KONTRAGENT)</w:t>
            </w:r>
          </w:p>
        </w:tc>
      </w:tr>
    </w:tbl>
    <w:p w14:paraId="5349D243" w14:textId="77777777" w:rsidR="00393B1F" w:rsidRDefault="00772F76">
      <w:pPr>
        <w:pStyle w:val="a2"/>
      </w:pPr>
      <w:r>
        <w:t>Описание блока аналитики «OS_PRAVOOBLADANIE» представлено в таблице «</w:t>
      </w:r>
      <w:r>
        <w:rPr>
          <w:rFonts w:hint="eastAsia"/>
        </w:rPr>
        <w:fldChar w:fldCharType="begin"/>
      </w:r>
      <w:r>
        <w:rPr>
          <w:rFonts w:hint="eastAsia"/>
        </w:rPr>
        <w:instrText xml:space="preserve"> </w:instrText>
      </w:r>
      <w:r>
        <w:instrText>REF _Ref190123698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.55 – Описание блока аналитики «OS_PRAVOOBLADANIE»</w:t>
      </w:r>
      <w:r>
        <w:rPr>
          <w:rFonts w:hint="eastAsia"/>
        </w:rPr>
        <w:fldChar w:fldCharType="end"/>
      </w:r>
      <w:r>
        <w:t>».</w:t>
      </w:r>
    </w:p>
    <w:p w14:paraId="521438D1" w14:textId="77777777" w:rsidR="00393B1F" w:rsidRDefault="00772F76">
      <w:pPr>
        <w:pStyle w:val="ae"/>
      </w:pPr>
      <w:bookmarkStart w:id="236" w:name="_Ref190123698"/>
      <w:bookmarkStart w:id="237" w:name="_Toc205155044"/>
      <w:r>
        <w:t xml:space="preserve">Таблица </w:t>
      </w:r>
      <w:fldSimple w:instr=" STYLEREF 1 \s ">
        <w:r>
          <w:t>2</w:t>
        </w:r>
      </w:fldSimple>
      <w:r>
        <w:t>.</w:t>
      </w:r>
      <w:fldSimple w:instr=" SEQ Таблица \* ARABIC \s 1 ">
        <w:r>
          <w:t>55</w:t>
        </w:r>
      </w:fldSimple>
      <w:r>
        <w:t xml:space="preserve"> – Описание блока аналитики «OS_PRAVOOBLADANIE»</w:t>
      </w:r>
      <w:bookmarkEnd w:id="236"/>
      <w:bookmarkEnd w:id="237"/>
    </w:p>
    <w:tbl>
      <w:tblPr>
        <w:tblW w:w="5000" w:type="pct"/>
        <w:tblInd w:w="-5" w:type="dxa"/>
        <w:tblLook w:val="04A0" w:firstRow="1" w:lastRow="0" w:firstColumn="1" w:lastColumn="0" w:noHBand="0" w:noVBand="1"/>
      </w:tblPr>
      <w:tblGrid>
        <w:gridCol w:w="2857"/>
        <w:gridCol w:w="2364"/>
        <w:gridCol w:w="2099"/>
        <w:gridCol w:w="2096"/>
        <w:gridCol w:w="2251"/>
        <w:gridCol w:w="2610"/>
      </w:tblGrid>
      <w:tr w:rsidR="00393B1F" w14:paraId="6E2AEBA0" w14:textId="77777777">
        <w:trPr>
          <w:trHeight w:val="20"/>
          <w:tblHeader/>
        </w:trPr>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D49A04" w14:textId="77777777" w:rsidR="00393B1F" w:rsidRDefault="00772F76">
            <w:pPr>
              <w:pStyle w:val="aff2"/>
            </w:pPr>
            <w:r>
              <w:t>Родитель</w:t>
            </w:r>
          </w:p>
        </w:tc>
        <w:tc>
          <w:tcPr>
            <w:tcW w:w="8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258177" w14:textId="77777777" w:rsidR="00393B1F" w:rsidRDefault="00772F76">
            <w:pPr>
              <w:pStyle w:val="aff2"/>
            </w:pPr>
            <w:r>
              <w:t>Наименование</w:t>
            </w:r>
          </w:p>
        </w:tc>
        <w:tc>
          <w:tcPr>
            <w:tcW w:w="7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E48F5E" w14:textId="77777777" w:rsidR="00393B1F" w:rsidRDefault="00772F76">
            <w:pPr>
              <w:pStyle w:val="aff2"/>
            </w:pPr>
            <w:r>
              <w:t>Тип</w:t>
            </w:r>
          </w:p>
        </w:tc>
        <w:tc>
          <w:tcPr>
            <w:tcW w:w="7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CDA86"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380432" w14:textId="77777777" w:rsidR="00393B1F" w:rsidRDefault="00772F76">
            <w:pPr>
              <w:pStyle w:val="aff2"/>
            </w:pPr>
            <w:r>
              <w:t>Обязательность наличия элемента/атрибута</w:t>
            </w:r>
          </w:p>
        </w:tc>
        <w:tc>
          <w:tcPr>
            <w:tcW w:w="9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05D0E1" w14:textId="77777777" w:rsidR="00393B1F" w:rsidRDefault="00772F76">
            <w:pPr>
              <w:pStyle w:val="aff2"/>
            </w:pPr>
            <w:r>
              <w:t>Дополнительная информация</w:t>
            </w:r>
          </w:p>
        </w:tc>
      </w:tr>
      <w:tr w:rsidR="00393B1F" w14:paraId="2F79FAC3" w14:textId="77777777">
        <w:tc>
          <w:tcPr>
            <w:tcW w:w="984" w:type="pct"/>
            <w:tcBorders>
              <w:top w:val="single" w:sz="4" w:space="0" w:color="auto"/>
              <w:left w:val="single" w:sz="4" w:space="0" w:color="auto"/>
              <w:bottom w:val="single" w:sz="4" w:space="0" w:color="auto"/>
              <w:right w:val="single" w:sz="4" w:space="0" w:color="auto"/>
            </w:tcBorders>
          </w:tcPr>
          <w:p w14:paraId="7F9E598C" w14:textId="77777777" w:rsidR="00393B1F" w:rsidRDefault="00772F76">
            <w:pPr>
              <w:pStyle w:val="aff1"/>
              <w:rPr>
                <w:lang w:val="en-US"/>
              </w:rPr>
            </w:pPr>
            <w:r>
              <w:t>OS_PRAVOOBLADANIE</w:t>
            </w:r>
          </w:p>
        </w:tc>
        <w:tc>
          <w:tcPr>
            <w:tcW w:w="834" w:type="pct"/>
            <w:tcBorders>
              <w:top w:val="single" w:sz="4" w:space="0" w:color="auto"/>
              <w:left w:val="single" w:sz="4" w:space="0" w:color="auto"/>
              <w:bottom w:val="single" w:sz="4" w:space="0" w:color="auto"/>
              <w:right w:val="single" w:sz="4" w:space="0" w:color="auto"/>
            </w:tcBorders>
          </w:tcPr>
          <w:p w14:paraId="78DE5CF2" w14:textId="77777777" w:rsidR="00393B1F" w:rsidRDefault="00772F76">
            <w:pPr>
              <w:pStyle w:val="aff1"/>
            </w:pPr>
            <w:r>
              <w:t>ID</w:t>
            </w:r>
          </w:p>
        </w:tc>
        <w:tc>
          <w:tcPr>
            <w:tcW w:w="742" w:type="pct"/>
            <w:tcBorders>
              <w:top w:val="single" w:sz="4" w:space="0" w:color="auto"/>
              <w:left w:val="single" w:sz="4" w:space="0" w:color="auto"/>
              <w:bottom w:val="single" w:sz="4" w:space="0" w:color="auto"/>
              <w:right w:val="single" w:sz="4" w:space="0" w:color="auto"/>
            </w:tcBorders>
          </w:tcPr>
          <w:p w14:paraId="05A0B152" w14:textId="77777777" w:rsidR="00393B1F" w:rsidRDefault="00772F76">
            <w:pPr>
              <w:pStyle w:val="aff1"/>
            </w:pPr>
            <w:r>
              <w:t>Атрибут</w:t>
            </w:r>
          </w:p>
        </w:tc>
        <w:tc>
          <w:tcPr>
            <w:tcW w:w="741" w:type="pct"/>
            <w:tcBorders>
              <w:top w:val="single" w:sz="4" w:space="0" w:color="auto"/>
              <w:left w:val="single" w:sz="4" w:space="0" w:color="auto"/>
              <w:bottom w:val="single" w:sz="4" w:space="0" w:color="auto"/>
              <w:right w:val="single" w:sz="4" w:space="0" w:color="auto"/>
            </w:tcBorders>
          </w:tcPr>
          <w:p w14:paraId="00BF3E95"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43D0788D" w14:textId="77777777" w:rsidR="00393B1F" w:rsidRDefault="00772F76">
            <w:pPr>
              <w:pStyle w:val="aff1"/>
            </w:pPr>
            <w:r>
              <w:t>Да</w:t>
            </w:r>
          </w:p>
        </w:tc>
        <w:tc>
          <w:tcPr>
            <w:tcW w:w="920" w:type="pct"/>
            <w:tcBorders>
              <w:top w:val="single" w:sz="4" w:space="0" w:color="auto"/>
              <w:left w:val="single" w:sz="4" w:space="0" w:color="auto"/>
              <w:bottom w:val="single" w:sz="4" w:space="0" w:color="auto"/>
              <w:right w:val="single" w:sz="4" w:space="0" w:color="auto"/>
            </w:tcBorders>
          </w:tcPr>
          <w:p w14:paraId="2FAD8953" w14:textId="77777777" w:rsidR="00393B1F" w:rsidRDefault="00772F76">
            <w:pPr>
              <w:pStyle w:val="aff1"/>
              <w:jc w:val="both"/>
            </w:pPr>
            <w:r>
              <w:t>Уникальный идентификатор выгруженного объекта</w:t>
            </w:r>
          </w:p>
        </w:tc>
      </w:tr>
      <w:tr w:rsidR="00393B1F" w14:paraId="72AC405F" w14:textId="77777777">
        <w:tc>
          <w:tcPr>
            <w:tcW w:w="984" w:type="pct"/>
            <w:tcBorders>
              <w:top w:val="single" w:sz="4" w:space="0" w:color="auto"/>
              <w:left w:val="single" w:sz="4" w:space="0" w:color="auto"/>
              <w:bottom w:val="single" w:sz="4" w:space="0" w:color="auto"/>
              <w:right w:val="single" w:sz="4" w:space="0" w:color="auto"/>
            </w:tcBorders>
          </w:tcPr>
          <w:p w14:paraId="7595DADC" w14:textId="77777777" w:rsidR="00393B1F" w:rsidRDefault="00772F76">
            <w:pPr>
              <w:pStyle w:val="aff1"/>
              <w:rPr>
                <w:lang w:val="en-US"/>
              </w:rPr>
            </w:pPr>
            <w:r>
              <w:t>OS_PRAVOOBLADANIE</w:t>
            </w:r>
          </w:p>
        </w:tc>
        <w:tc>
          <w:tcPr>
            <w:tcW w:w="834" w:type="pct"/>
            <w:tcBorders>
              <w:top w:val="single" w:sz="4" w:space="0" w:color="auto"/>
              <w:left w:val="single" w:sz="4" w:space="0" w:color="auto"/>
              <w:bottom w:val="single" w:sz="4" w:space="0" w:color="auto"/>
              <w:right w:val="single" w:sz="4" w:space="0" w:color="auto"/>
            </w:tcBorders>
          </w:tcPr>
          <w:p w14:paraId="10FA29D4" w14:textId="77777777" w:rsidR="00393B1F" w:rsidRDefault="00772F76">
            <w:pPr>
              <w:pStyle w:val="aff1"/>
            </w:pPr>
            <w:r>
              <w:t>OWNER</w:t>
            </w:r>
          </w:p>
        </w:tc>
        <w:tc>
          <w:tcPr>
            <w:tcW w:w="742" w:type="pct"/>
            <w:tcBorders>
              <w:top w:val="single" w:sz="4" w:space="0" w:color="auto"/>
              <w:left w:val="single" w:sz="4" w:space="0" w:color="auto"/>
              <w:bottom w:val="single" w:sz="4" w:space="0" w:color="auto"/>
              <w:right w:val="single" w:sz="4" w:space="0" w:color="auto"/>
            </w:tcBorders>
          </w:tcPr>
          <w:p w14:paraId="68235FE3" w14:textId="77777777" w:rsidR="00393B1F" w:rsidRDefault="00772F76">
            <w:pPr>
              <w:pStyle w:val="aff1"/>
            </w:pPr>
            <w:r>
              <w:t>Элемент</w:t>
            </w:r>
          </w:p>
        </w:tc>
        <w:tc>
          <w:tcPr>
            <w:tcW w:w="741" w:type="pct"/>
            <w:tcBorders>
              <w:top w:val="single" w:sz="4" w:space="0" w:color="auto"/>
              <w:left w:val="single" w:sz="4" w:space="0" w:color="auto"/>
              <w:bottom w:val="single" w:sz="4" w:space="0" w:color="auto"/>
              <w:right w:val="single" w:sz="4" w:space="0" w:color="auto"/>
            </w:tcBorders>
          </w:tcPr>
          <w:p w14:paraId="3022784F"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tcPr>
          <w:p w14:paraId="356E374E" w14:textId="77777777" w:rsidR="00393B1F" w:rsidRDefault="00772F76">
            <w:pPr>
              <w:pStyle w:val="aff1"/>
            </w:pPr>
            <w:r>
              <w:t>Да</w:t>
            </w:r>
          </w:p>
        </w:tc>
        <w:tc>
          <w:tcPr>
            <w:tcW w:w="920" w:type="pct"/>
            <w:tcBorders>
              <w:top w:val="single" w:sz="4" w:space="0" w:color="auto"/>
              <w:left w:val="single" w:sz="4" w:space="0" w:color="auto"/>
              <w:bottom w:val="single" w:sz="4" w:space="0" w:color="auto"/>
              <w:right w:val="single" w:sz="4" w:space="0" w:color="auto"/>
            </w:tcBorders>
          </w:tcPr>
          <w:p w14:paraId="604C858C" w14:textId="77777777" w:rsidR="00393B1F" w:rsidRDefault="00772F76">
            <w:pPr>
              <w:pStyle w:val="aff1"/>
              <w:jc w:val="both"/>
            </w:pPr>
            <w:r>
              <w:t>Идентификатор элемента-владельца</w:t>
            </w:r>
          </w:p>
        </w:tc>
      </w:tr>
      <w:tr w:rsidR="00393B1F" w14:paraId="5F68E0AC" w14:textId="77777777">
        <w:tc>
          <w:tcPr>
            <w:tcW w:w="984" w:type="pct"/>
            <w:tcBorders>
              <w:top w:val="single" w:sz="4" w:space="0" w:color="auto"/>
              <w:left w:val="single" w:sz="4" w:space="0" w:color="auto"/>
              <w:bottom w:val="single" w:sz="4" w:space="0" w:color="auto"/>
              <w:right w:val="single" w:sz="4" w:space="0" w:color="auto"/>
            </w:tcBorders>
          </w:tcPr>
          <w:p w14:paraId="552E67A9" w14:textId="77777777" w:rsidR="00393B1F" w:rsidRDefault="00772F76">
            <w:pPr>
              <w:pStyle w:val="aff1"/>
              <w:rPr>
                <w:lang w:val="en-US"/>
              </w:rPr>
            </w:pPr>
            <w:r>
              <w:t>OS_PRAVOOBLADANIE</w:t>
            </w:r>
          </w:p>
        </w:tc>
        <w:tc>
          <w:tcPr>
            <w:tcW w:w="834" w:type="pct"/>
            <w:tcBorders>
              <w:top w:val="single" w:sz="4" w:space="0" w:color="auto"/>
              <w:left w:val="single" w:sz="4" w:space="0" w:color="auto"/>
              <w:bottom w:val="single" w:sz="4" w:space="0" w:color="auto"/>
              <w:right w:val="single" w:sz="4" w:space="0" w:color="auto"/>
            </w:tcBorders>
          </w:tcPr>
          <w:p w14:paraId="704B8EA4" w14:textId="77777777" w:rsidR="00393B1F" w:rsidRDefault="00772F76">
            <w:pPr>
              <w:pStyle w:val="aff1"/>
            </w:pPr>
            <w:r>
              <w:t>ROW</w:t>
            </w:r>
          </w:p>
        </w:tc>
        <w:tc>
          <w:tcPr>
            <w:tcW w:w="742" w:type="pct"/>
            <w:tcBorders>
              <w:top w:val="single" w:sz="4" w:space="0" w:color="auto"/>
              <w:left w:val="single" w:sz="4" w:space="0" w:color="auto"/>
              <w:bottom w:val="single" w:sz="4" w:space="0" w:color="auto"/>
              <w:right w:val="single" w:sz="4" w:space="0" w:color="auto"/>
            </w:tcBorders>
          </w:tcPr>
          <w:p w14:paraId="1DAC1806" w14:textId="77777777" w:rsidR="00393B1F" w:rsidRDefault="00772F76">
            <w:pPr>
              <w:pStyle w:val="aff1"/>
            </w:pPr>
            <w:r>
              <w:t>Составной элемент</w:t>
            </w:r>
          </w:p>
        </w:tc>
        <w:tc>
          <w:tcPr>
            <w:tcW w:w="741" w:type="pct"/>
            <w:tcBorders>
              <w:top w:val="single" w:sz="4" w:space="0" w:color="auto"/>
              <w:left w:val="single" w:sz="4" w:space="0" w:color="auto"/>
              <w:bottom w:val="single" w:sz="4" w:space="0" w:color="auto"/>
              <w:right w:val="single" w:sz="4" w:space="0" w:color="auto"/>
            </w:tcBorders>
          </w:tcPr>
          <w:p w14:paraId="6E226E20" w14:textId="77777777" w:rsidR="00393B1F" w:rsidRDefault="00772F76">
            <w:pPr>
              <w:pStyle w:val="aff1"/>
            </w:pPr>
            <w:r>
              <w:t>ROW</w:t>
            </w:r>
          </w:p>
        </w:tc>
        <w:tc>
          <w:tcPr>
            <w:tcW w:w="776" w:type="pct"/>
            <w:tcBorders>
              <w:top w:val="single" w:sz="4" w:space="0" w:color="auto"/>
              <w:left w:val="single" w:sz="4" w:space="0" w:color="auto"/>
              <w:bottom w:val="single" w:sz="4" w:space="0" w:color="auto"/>
              <w:right w:val="single" w:sz="4" w:space="0" w:color="auto"/>
            </w:tcBorders>
          </w:tcPr>
          <w:p w14:paraId="39E7BA8F" w14:textId="77777777" w:rsidR="00393B1F" w:rsidRDefault="00772F76">
            <w:pPr>
              <w:pStyle w:val="aff1"/>
            </w:pPr>
            <w:r>
              <w:t>Да</w:t>
            </w:r>
          </w:p>
        </w:tc>
        <w:tc>
          <w:tcPr>
            <w:tcW w:w="920" w:type="pct"/>
            <w:tcBorders>
              <w:top w:val="single" w:sz="4" w:space="0" w:color="auto"/>
              <w:left w:val="single" w:sz="4" w:space="0" w:color="auto"/>
              <w:bottom w:val="single" w:sz="4" w:space="0" w:color="auto"/>
              <w:right w:val="single" w:sz="4" w:space="0" w:color="auto"/>
            </w:tcBorders>
          </w:tcPr>
          <w:p w14:paraId="09ECE063" w14:textId="77777777" w:rsidR="00393B1F" w:rsidRDefault="00772F76">
            <w:pPr>
              <w:pStyle w:val="aff1"/>
              <w:jc w:val="both"/>
            </w:pPr>
            <w:r>
              <w:t>Строки табличной части</w:t>
            </w:r>
          </w:p>
        </w:tc>
      </w:tr>
      <w:tr w:rsidR="00393B1F" w14:paraId="10EB2AAE" w14:textId="77777777">
        <w:tc>
          <w:tcPr>
            <w:tcW w:w="984" w:type="pct"/>
            <w:tcBorders>
              <w:top w:val="single" w:sz="4" w:space="0" w:color="auto"/>
              <w:left w:val="single" w:sz="4" w:space="0" w:color="auto"/>
              <w:bottom w:val="single" w:sz="4" w:space="0" w:color="auto"/>
              <w:right w:val="single" w:sz="4" w:space="0" w:color="auto"/>
            </w:tcBorders>
          </w:tcPr>
          <w:p w14:paraId="558014DA" w14:textId="77777777" w:rsidR="00393B1F" w:rsidRDefault="00772F76">
            <w:pPr>
              <w:pStyle w:val="aff1"/>
              <w:rPr>
                <w:lang w:val="en-US"/>
              </w:rPr>
            </w:pPr>
            <w:r>
              <w:t>ROW</w:t>
            </w:r>
          </w:p>
        </w:tc>
        <w:tc>
          <w:tcPr>
            <w:tcW w:w="834" w:type="pct"/>
            <w:tcBorders>
              <w:top w:val="single" w:sz="4" w:space="0" w:color="auto"/>
              <w:left w:val="single" w:sz="4" w:space="0" w:color="auto"/>
              <w:bottom w:val="single" w:sz="4" w:space="0" w:color="auto"/>
              <w:right w:val="single" w:sz="4" w:space="0" w:color="auto"/>
            </w:tcBorders>
          </w:tcPr>
          <w:p w14:paraId="2DACDE64" w14:textId="77777777" w:rsidR="00393B1F" w:rsidRDefault="00772F76">
            <w:pPr>
              <w:pStyle w:val="aff1"/>
            </w:pPr>
            <w:r>
              <w:t>ROWNUM</w:t>
            </w:r>
          </w:p>
        </w:tc>
        <w:tc>
          <w:tcPr>
            <w:tcW w:w="742" w:type="pct"/>
            <w:tcBorders>
              <w:top w:val="single" w:sz="4" w:space="0" w:color="auto"/>
              <w:left w:val="single" w:sz="4" w:space="0" w:color="auto"/>
              <w:bottom w:val="single" w:sz="4" w:space="0" w:color="auto"/>
              <w:right w:val="single" w:sz="4" w:space="0" w:color="auto"/>
            </w:tcBorders>
          </w:tcPr>
          <w:p w14:paraId="5BDC6B15" w14:textId="77777777" w:rsidR="00393B1F" w:rsidRDefault="00772F76">
            <w:pPr>
              <w:pStyle w:val="aff1"/>
            </w:pPr>
            <w:r>
              <w:t>Элемент</w:t>
            </w:r>
          </w:p>
        </w:tc>
        <w:tc>
          <w:tcPr>
            <w:tcW w:w="741" w:type="pct"/>
            <w:tcBorders>
              <w:top w:val="single" w:sz="4" w:space="0" w:color="auto"/>
              <w:left w:val="single" w:sz="4" w:space="0" w:color="auto"/>
              <w:bottom w:val="single" w:sz="4" w:space="0" w:color="auto"/>
              <w:right w:val="single" w:sz="4" w:space="0" w:color="auto"/>
            </w:tcBorders>
          </w:tcPr>
          <w:p w14:paraId="3204ECC8" w14:textId="77777777" w:rsidR="00393B1F" w:rsidRDefault="00772F76">
            <w:pPr>
              <w:pStyle w:val="aff1"/>
            </w:pPr>
            <w:r>
              <w:t>INTEGER</w:t>
            </w:r>
          </w:p>
        </w:tc>
        <w:tc>
          <w:tcPr>
            <w:tcW w:w="776" w:type="pct"/>
            <w:tcBorders>
              <w:top w:val="single" w:sz="4" w:space="0" w:color="auto"/>
              <w:left w:val="single" w:sz="4" w:space="0" w:color="auto"/>
              <w:bottom w:val="single" w:sz="4" w:space="0" w:color="auto"/>
              <w:right w:val="single" w:sz="4" w:space="0" w:color="auto"/>
            </w:tcBorders>
          </w:tcPr>
          <w:p w14:paraId="01FC7A92" w14:textId="77777777" w:rsidR="00393B1F" w:rsidRDefault="00772F76">
            <w:pPr>
              <w:pStyle w:val="aff1"/>
            </w:pPr>
            <w:r>
              <w:t>Да</w:t>
            </w:r>
          </w:p>
        </w:tc>
        <w:tc>
          <w:tcPr>
            <w:tcW w:w="920" w:type="pct"/>
            <w:tcBorders>
              <w:top w:val="single" w:sz="4" w:space="0" w:color="auto"/>
              <w:left w:val="single" w:sz="4" w:space="0" w:color="auto"/>
              <w:bottom w:val="single" w:sz="4" w:space="0" w:color="auto"/>
              <w:right w:val="single" w:sz="4" w:space="0" w:color="auto"/>
            </w:tcBorders>
          </w:tcPr>
          <w:p w14:paraId="4DF6D235" w14:textId="77777777" w:rsidR="00393B1F" w:rsidRDefault="00772F76">
            <w:pPr>
              <w:pStyle w:val="aff1"/>
              <w:jc w:val="both"/>
            </w:pPr>
            <w:r>
              <w:t>Номер строки</w:t>
            </w:r>
          </w:p>
        </w:tc>
      </w:tr>
      <w:tr w:rsidR="00393B1F" w14:paraId="3B8C99ED" w14:textId="77777777">
        <w:tc>
          <w:tcPr>
            <w:tcW w:w="984" w:type="pct"/>
            <w:tcBorders>
              <w:top w:val="single" w:sz="4" w:space="0" w:color="auto"/>
              <w:left w:val="single" w:sz="4" w:space="0" w:color="auto"/>
              <w:bottom w:val="single" w:sz="4" w:space="0" w:color="auto"/>
              <w:right w:val="single" w:sz="4" w:space="0" w:color="auto"/>
            </w:tcBorders>
          </w:tcPr>
          <w:p w14:paraId="28D0FD26" w14:textId="77777777" w:rsidR="00393B1F" w:rsidRDefault="00772F76">
            <w:pPr>
              <w:pStyle w:val="aff1"/>
              <w:rPr>
                <w:lang w:val="en-US"/>
              </w:rPr>
            </w:pPr>
            <w:r>
              <w:t>ROW</w:t>
            </w:r>
          </w:p>
        </w:tc>
        <w:tc>
          <w:tcPr>
            <w:tcW w:w="834" w:type="pct"/>
            <w:tcBorders>
              <w:top w:val="single" w:sz="4" w:space="0" w:color="auto"/>
              <w:left w:val="single" w:sz="4" w:space="0" w:color="auto"/>
              <w:bottom w:val="single" w:sz="4" w:space="0" w:color="auto"/>
              <w:right w:val="single" w:sz="4" w:space="0" w:color="auto"/>
            </w:tcBorders>
          </w:tcPr>
          <w:p w14:paraId="748C6D86" w14:textId="77777777" w:rsidR="00393B1F" w:rsidRDefault="00772F76">
            <w:pPr>
              <w:pStyle w:val="aff1"/>
            </w:pPr>
            <w:r>
              <w:t>VID_PRAVA</w:t>
            </w:r>
          </w:p>
        </w:tc>
        <w:tc>
          <w:tcPr>
            <w:tcW w:w="742" w:type="pct"/>
            <w:tcBorders>
              <w:top w:val="single" w:sz="4" w:space="0" w:color="auto"/>
              <w:left w:val="single" w:sz="4" w:space="0" w:color="auto"/>
              <w:bottom w:val="single" w:sz="4" w:space="0" w:color="auto"/>
              <w:right w:val="single" w:sz="4" w:space="0" w:color="auto"/>
            </w:tcBorders>
          </w:tcPr>
          <w:p w14:paraId="4A529BE6" w14:textId="77777777" w:rsidR="00393B1F" w:rsidRDefault="00772F76">
            <w:pPr>
              <w:pStyle w:val="aff1"/>
            </w:pPr>
            <w:r>
              <w:t>Элемент</w:t>
            </w:r>
          </w:p>
        </w:tc>
        <w:tc>
          <w:tcPr>
            <w:tcW w:w="741" w:type="pct"/>
            <w:tcBorders>
              <w:top w:val="single" w:sz="4" w:space="0" w:color="auto"/>
              <w:left w:val="single" w:sz="4" w:space="0" w:color="auto"/>
              <w:bottom w:val="single" w:sz="4" w:space="0" w:color="auto"/>
              <w:right w:val="single" w:sz="4" w:space="0" w:color="auto"/>
            </w:tcBorders>
          </w:tcPr>
          <w:p w14:paraId="5E33A7E3" w14:textId="77777777" w:rsidR="00393B1F" w:rsidRDefault="00772F76">
            <w:pPr>
              <w:pStyle w:val="aff1"/>
            </w:pPr>
            <w:r>
              <w:t>STRING (100)</w:t>
            </w:r>
          </w:p>
        </w:tc>
        <w:tc>
          <w:tcPr>
            <w:tcW w:w="776" w:type="pct"/>
            <w:tcBorders>
              <w:top w:val="single" w:sz="4" w:space="0" w:color="auto"/>
              <w:left w:val="single" w:sz="4" w:space="0" w:color="auto"/>
              <w:bottom w:val="single" w:sz="4" w:space="0" w:color="auto"/>
              <w:right w:val="single" w:sz="4" w:space="0" w:color="auto"/>
            </w:tcBorders>
          </w:tcPr>
          <w:p w14:paraId="7EBC876D" w14:textId="77777777" w:rsidR="00393B1F" w:rsidRDefault="00772F76">
            <w:pPr>
              <w:pStyle w:val="aff1"/>
            </w:pPr>
            <w:r>
              <w:t>Нет</w:t>
            </w:r>
          </w:p>
        </w:tc>
        <w:tc>
          <w:tcPr>
            <w:tcW w:w="920" w:type="pct"/>
            <w:tcBorders>
              <w:top w:val="single" w:sz="4" w:space="0" w:color="auto"/>
              <w:left w:val="single" w:sz="4" w:space="0" w:color="auto"/>
              <w:bottom w:val="single" w:sz="4" w:space="0" w:color="auto"/>
              <w:right w:val="single" w:sz="4" w:space="0" w:color="auto"/>
            </w:tcBorders>
          </w:tcPr>
          <w:p w14:paraId="21A46A3E" w14:textId="77777777" w:rsidR="00393B1F" w:rsidRDefault="00772F76">
            <w:pPr>
              <w:pStyle w:val="aff1"/>
              <w:jc w:val="both"/>
            </w:pPr>
            <w:r>
              <w:t>Вид права</w:t>
            </w:r>
          </w:p>
        </w:tc>
      </w:tr>
      <w:tr w:rsidR="00393B1F" w14:paraId="0B2664CE" w14:textId="77777777">
        <w:tc>
          <w:tcPr>
            <w:tcW w:w="984" w:type="pct"/>
            <w:tcBorders>
              <w:top w:val="single" w:sz="4" w:space="0" w:color="auto"/>
              <w:left w:val="single" w:sz="4" w:space="0" w:color="auto"/>
              <w:bottom w:val="single" w:sz="4" w:space="0" w:color="auto"/>
              <w:right w:val="single" w:sz="4" w:space="0" w:color="auto"/>
            </w:tcBorders>
            <w:shd w:val="clear" w:color="auto" w:fill="auto"/>
          </w:tcPr>
          <w:p w14:paraId="1BF9E4ED" w14:textId="77777777" w:rsidR="00393B1F" w:rsidRDefault="00772F76">
            <w:pPr>
              <w:pStyle w:val="aff1"/>
              <w:rPr>
                <w:lang w:val="en-US"/>
              </w:rPr>
            </w:pPr>
            <w:r>
              <w:t>ROW</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5CD02B0B" w14:textId="77777777" w:rsidR="00393B1F" w:rsidRDefault="00772F76">
            <w:pPr>
              <w:pStyle w:val="aff1"/>
            </w:pPr>
            <w:r>
              <w:t>NOMER</w:t>
            </w:r>
          </w:p>
        </w:tc>
        <w:tc>
          <w:tcPr>
            <w:tcW w:w="742" w:type="pct"/>
            <w:tcBorders>
              <w:top w:val="single" w:sz="4" w:space="0" w:color="auto"/>
              <w:left w:val="single" w:sz="4" w:space="0" w:color="auto"/>
              <w:bottom w:val="single" w:sz="4" w:space="0" w:color="auto"/>
              <w:right w:val="single" w:sz="4" w:space="0" w:color="auto"/>
            </w:tcBorders>
            <w:shd w:val="clear" w:color="auto" w:fill="auto"/>
          </w:tcPr>
          <w:p w14:paraId="391021C2" w14:textId="77777777" w:rsidR="00393B1F" w:rsidRDefault="00772F76">
            <w:pPr>
              <w:pStyle w:val="aff1"/>
            </w:pPr>
            <w:r>
              <w:t>Элемент</w:t>
            </w:r>
          </w:p>
        </w:tc>
        <w:tc>
          <w:tcPr>
            <w:tcW w:w="741" w:type="pct"/>
            <w:tcBorders>
              <w:top w:val="single" w:sz="4" w:space="0" w:color="auto"/>
              <w:left w:val="single" w:sz="4" w:space="0" w:color="auto"/>
              <w:bottom w:val="single" w:sz="4" w:space="0" w:color="auto"/>
              <w:right w:val="single" w:sz="4" w:space="0" w:color="auto"/>
            </w:tcBorders>
            <w:shd w:val="clear" w:color="auto" w:fill="auto"/>
          </w:tcPr>
          <w:p w14:paraId="3AEBE45F" w14:textId="77777777" w:rsidR="00393B1F" w:rsidRDefault="00772F76">
            <w:pPr>
              <w:pStyle w:val="aff1"/>
            </w:pPr>
            <w:r>
              <w:t>STRING (40)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6A4E2A3" w14:textId="77777777" w:rsidR="00393B1F" w:rsidRDefault="00772F76">
            <w:pPr>
              <w:pStyle w:val="aff1"/>
            </w:pPr>
            <w:r>
              <w:t>Нет</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7E973DAF" w14:textId="77777777" w:rsidR="00393B1F" w:rsidRDefault="00772F76">
            <w:pPr>
              <w:pStyle w:val="aff1"/>
              <w:jc w:val="both"/>
            </w:pPr>
            <w:r>
              <w:t>Номер</w:t>
            </w:r>
          </w:p>
        </w:tc>
      </w:tr>
      <w:tr w:rsidR="00393B1F" w14:paraId="3FE26DF7" w14:textId="77777777">
        <w:tc>
          <w:tcPr>
            <w:tcW w:w="984" w:type="pct"/>
            <w:tcBorders>
              <w:top w:val="single" w:sz="4" w:space="0" w:color="auto"/>
              <w:left w:val="single" w:sz="4" w:space="0" w:color="auto"/>
              <w:bottom w:val="single" w:sz="4" w:space="0" w:color="auto"/>
              <w:right w:val="single" w:sz="4" w:space="0" w:color="auto"/>
            </w:tcBorders>
            <w:shd w:val="clear" w:color="auto" w:fill="auto"/>
          </w:tcPr>
          <w:p w14:paraId="5AF5DA9F" w14:textId="77777777" w:rsidR="00393B1F" w:rsidRDefault="00772F76">
            <w:pPr>
              <w:pStyle w:val="aff1"/>
              <w:rPr>
                <w:lang w:val="en-US"/>
              </w:rPr>
            </w:pPr>
            <w:r>
              <w:t>ROW</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24D0F0E9" w14:textId="77777777" w:rsidR="00393B1F" w:rsidRDefault="00772F76">
            <w:pPr>
              <w:pStyle w:val="aff1"/>
            </w:pPr>
            <w:r>
              <w:t>DATE</w:t>
            </w:r>
          </w:p>
        </w:tc>
        <w:tc>
          <w:tcPr>
            <w:tcW w:w="742" w:type="pct"/>
            <w:tcBorders>
              <w:top w:val="single" w:sz="4" w:space="0" w:color="auto"/>
              <w:left w:val="single" w:sz="4" w:space="0" w:color="auto"/>
              <w:bottom w:val="single" w:sz="4" w:space="0" w:color="auto"/>
              <w:right w:val="single" w:sz="4" w:space="0" w:color="auto"/>
            </w:tcBorders>
            <w:shd w:val="clear" w:color="auto" w:fill="auto"/>
          </w:tcPr>
          <w:p w14:paraId="7EB6EABD" w14:textId="77777777" w:rsidR="00393B1F" w:rsidRDefault="00772F76">
            <w:pPr>
              <w:pStyle w:val="aff1"/>
            </w:pPr>
            <w:r>
              <w:t>Элемент</w:t>
            </w:r>
          </w:p>
        </w:tc>
        <w:tc>
          <w:tcPr>
            <w:tcW w:w="741" w:type="pct"/>
            <w:tcBorders>
              <w:top w:val="single" w:sz="4" w:space="0" w:color="auto"/>
              <w:left w:val="single" w:sz="4" w:space="0" w:color="auto"/>
              <w:bottom w:val="single" w:sz="4" w:space="0" w:color="auto"/>
              <w:right w:val="single" w:sz="4" w:space="0" w:color="auto"/>
            </w:tcBorders>
            <w:shd w:val="clear" w:color="auto" w:fill="auto"/>
          </w:tcPr>
          <w:p w14:paraId="4A585B88" w14:textId="77777777" w:rsidR="00393B1F" w:rsidRDefault="00772F76">
            <w:pPr>
              <w:pStyle w:val="aff1"/>
            </w:pPr>
            <w:r>
              <w:t>DATE</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3ABC4873" w14:textId="77777777" w:rsidR="00393B1F" w:rsidRDefault="00772F76">
            <w:pPr>
              <w:pStyle w:val="aff1"/>
            </w:pPr>
            <w:r>
              <w:t>Нет</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643427A9" w14:textId="77777777" w:rsidR="00393B1F" w:rsidRDefault="00772F76">
            <w:pPr>
              <w:pStyle w:val="aff1"/>
              <w:jc w:val="both"/>
            </w:pPr>
            <w:r>
              <w:t>Дата</w:t>
            </w:r>
          </w:p>
        </w:tc>
      </w:tr>
    </w:tbl>
    <w:p w14:paraId="6CA161F6" w14:textId="77777777" w:rsidR="00393B1F" w:rsidRDefault="00772F76">
      <w:pPr>
        <w:pStyle w:val="a2"/>
      </w:pPr>
      <w:r>
        <w:t>Описание блока аналитики «OS_V_PUTI» представлено в таблице «</w:t>
      </w:r>
      <w:r>
        <w:rPr>
          <w:rFonts w:hint="eastAsia"/>
        </w:rPr>
        <w:fldChar w:fldCharType="begin"/>
      </w:r>
      <w:r>
        <w:rPr>
          <w:rFonts w:hint="eastAsia"/>
        </w:rPr>
        <w:instrText xml:space="preserve"> </w:instrText>
      </w:r>
      <w:r>
        <w:instrText>REF _Ref190123703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.56 – Описание блока аналитики «OS_V_PUTI»</w:t>
      </w:r>
      <w:r>
        <w:rPr>
          <w:rFonts w:hint="eastAsia"/>
        </w:rPr>
        <w:fldChar w:fldCharType="end"/>
      </w:r>
      <w:r>
        <w:t>».</w:t>
      </w:r>
    </w:p>
    <w:p w14:paraId="06381448" w14:textId="77777777" w:rsidR="00393B1F" w:rsidRDefault="00772F76">
      <w:pPr>
        <w:pStyle w:val="ae"/>
      </w:pPr>
      <w:bookmarkStart w:id="238" w:name="_Ref190123703"/>
      <w:bookmarkStart w:id="239" w:name="_Toc205155045"/>
      <w:r>
        <w:t xml:space="preserve">Таблица </w:t>
      </w:r>
      <w:fldSimple w:instr=" STYLEREF 1 \s ">
        <w:r>
          <w:t>2</w:t>
        </w:r>
      </w:fldSimple>
      <w:r>
        <w:t>.</w:t>
      </w:r>
      <w:fldSimple w:instr=" SEQ Таблица \* ARABIC \s 1 ">
        <w:r>
          <w:t>56</w:t>
        </w:r>
      </w:fldSimple>
      <w:r>
        <w:t xml:space="preserve"> – Описание блока аналитики «OS_V_PUTI»</w:t>
      </w:r>
      <w:bookmarkEnd w:id="238"/>
      <w:bookmarkEnd w:id="239"/>
    </w:p>
    <w:tbl>
      <w:tblPr>
        <w:tblW w:w="5000" w:type="pct"/>
        <w:tblInd w:w="-5" w:type="dxa"/>
        <w:tblLook w:val="04A0" w:firstRow="1" w:lastRow="0" w:firstColumn="1" w:lastColumn="0" w:noHBand="0" w:noVBand="1"/>
      </w:tblPr>
      <w:tblGrid>
        <w:gridCol w:w="2017"/>
        <w:gridCol w:w="2946"/>
        <w:gridCol w:w="2021"/>
        <w:gridCol w:w="2018"/>
        <w:gridCol w:w="2251"/>
        <w:gridCol w:w="3024"/>
      </w:tblGrid>
      <w:tr w:rsidR="00393B1F" w14:paraId="31AD6BFF" w14:textId="77777777">
        <w:trPr>
          <w:trHeight w:val="20"/>
          <w:tblHeader/>
        </w:trPr>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6EAFA7" w14:textId="77777777" w:rsidR="00393B1F" w:rsidRDefault="00772F76">
            <w:pPr>
              <w:pStyle w:val="aff2"/>
            </w:pPr>
            <w:r>
              <w:t>Родитель</w:t>
            </w:r>
          </w:p>
        </w:tc>
        <w:tc>
          <w:tcPr>
            <w:tcW w:w="10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555490" w14:textId="77777777" w:rsidR="00393B1F" w:rsidRDefault="00772F76">
            <w:pPr>
              <w:pStyle w:val="aff2"/>
            </w:pPr>
            <w:r>
              <w:t>Наименование</w:t>
            </w:r>
          </w:p>
        </w:tc>
        <w:tc>
          <w:tcPr>
            <w:tcW w:w="7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99E94F" w14:textId="77777777" w:rsidR="00393B1F" w:rsidRDefault="00772F76">
            <w:pPr>
              <w:pStyle w:val="aff2"/>
            </w:pPr>
            <w:r>
              <w:t>Тип</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986319"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1EA966" w14:textId="77777777" w:rsidR="00393B1F" w:rsidRDefault="00772F76">
            <w:pPr>
              <w:pStyle w:val="aff2"/>
            </w:pPr>
            <w:r>
              <w:t>Обязательность наличия элемента/атрибута</w:t>
            </w:r>
          </w:p>
        </w:tc>
        <w:tc>
          <w:tcPr>
            <w:tcW w:w="10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55766F" w14:textId="77777777" w:rsidR="00393B1F" w:rsidRDefault="00772F76">
            <w:pPr>
              <w:pStyle w:val="aff2"/>
            </w:pPr>
            <w:r>
              <w:t>Дополнительная информация</w:t>
            </w:r>
          </w:p>
        </w:tc>
      </w:tr>
      <w:tr w:rsidR="00393B1F" w14:paraId="0A26ECF5" w14:textId="77777777">
        <w:tc>
          <w:tcPr>
            <w:tcW w:w="709" w:type="pct"/>
            <w:tcBorders>
              <w:top w:val="single" w:sz="4" w:space="0" w:color="auto"/>
              <w:left w:val="single" w:sz="4" w:space="0" w:color="auto"/>
              <w:bottom w:val="single" w:sz="4" w:space="0" w:color="auto"/>
              <w:right w:val="single" w:sz="4" w:space="0" w:color="auto"/>
            </w:tcBorders>
          </w:tcPr>
          <w:p w14:paraId="6514F026" w14:textId="77777777" w:rsidR="00393B1F" w:rsidRDefault="00772F76">
            <w:pPr>
              <w:pStyle w:val="aff1"/>
              <w:rPr>
                <w:lang w:val="en-US"/>
              </w:rPr>
            </w:pPr>
            <w:r>
              <w:t>OS_V_PUTI</w:t>
            </w:r>
          </w:p>
        </w:tc>
        <w:tc>
          <w:tcPr>
            <w:tcW w:w="1033" w:type="pct"/>
            <w:tcBorders>
              <w:top w:val="single" w:sz="4" w:space="0" w:color="auto"/>
              <w:left w:val="single" w:sz="4" w:space="0" w:color="auto"/>
              <w:bottom w:val="single" w:sz="4" w:space="0" w:color="auto"/>
              <w:right w:val="single" w:sz="4" w:space="0" w:color="auto"/>
            </w:tcBorders>
          </w:tcPr>
          <w:p w14:paraId="6F4DCBD3" w14:textId="77777777" w:rsidR="00393B1F" w:rsidRDefault="00772F76">
            <w:pPr>
              <w:pStyle w:val="aff1"/>
            </w:pPr>
            <w:r>
              <w:t>ID</w:t>
            </w:r>
          </w:p>
        </w:tc>
        <w:tc>
          <w:tcPr>
            <w:tcW w:w="710" w:type="pct"/>
            <w:tcBorders>
              <w:top w:val="single" w:sz="4" w:space="0" w:color="auto"/>
              <w:left w:val="single" w:sz="4" w:space="0" w:color="auto"/>
              <w:bottom w:val="single" w:sz="4" w:space="0" w:color="auto"/>
              <w:right w:val="single" w:sz="4" w:space="0" w:color="auto"/>
            </w:tcBorders>
          </w:tcPr>
          <w:p w14:paraId="16915EAF" w14:textId="77777777" w:rsidR="00393B1F" w:rsidRDefault="00772F76">
            <w:pPr>
              <w:pStyle w:val="aff1"/>
            </w:pPr>
            <w:r>
              <w:t>Атрибут</w:t>
            </w:r>
          </w:p>
        </w:tc>
        <w:tc>
          <w:tcPr>
            <w:tcW w:w="709" w:type="pct"/>
            <w:tcBorders>
              <w:top w:val="single" w:sz="4" w:space="0" w:color="auto"/>
              <w:left w:val="single" w:sz="4" w:space="0" w:color="auto"/>
              <w:bottom w:val="single" w:sz="4" w:space="0" w:color="auto"/>
              <w:right w:val="single" w:sz="4" w:space="0" w:color="auto"/>
            </w:tcBorders>
          </w:tcPr>
          <w:p w14:paraId="61EA0AF5"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6AB3395C" w14:textId="77777777" w:rsidR="00393B1F" w:rsidRDefault="00772F76">
            <w:pPr>
              <w:pStyle w:val="aff1"/>
            </w:pPr>
            <w:r>
              <w:t>Да</w:t>
            </w:r>
          </w:p>
        </w:tc>
        <w:tc>
          <w:tcPr>
            <w:tcW w:w="1060" w:type="pct"/>
            <w:tcBorders>
              <w:top w:val="single" w:sz="4" w:space="0" w:color="auto"/>
              <w:left w:val="single" w:sz="4" w:space="0" w:color="auto"/>
              <w:bottom w:val="single" w:sz="4" w:space="0" w:color="auto"/>
              <w:right w:val="single" w:sz="4" w:space="0" w:color="auto"/>
            </w:tcBorders>
          </w:tcPr>
          <w:p w14:paraId="78AC6EE3" w14:textId="77777777" w:rsidR="00393B1F" w:rsidRDefault="00772F76">
            <w:pPr>
              <w:pStyle w:val="aff1"/>
              <w:jc w:val="both"/>
            </w:pPr>
            <w:r>
              <w:t>Уникальный идентификатор выгруженного объекта</w:t>
            </w:r>
          </w:p>
        </w:tc>
      </w:tr>
      <w:tr w:rsidR="00393B1F" w14:paraId="46C8E5A8" w14:textId="77777777">
        <w:tc>
          <w:tcPr>
            <w:tcW w:w="709" w:type="pct"/>
            <w:tcBorders>
              <w:top w:val="single" w:sz="4" w:space="0" w:color="auto"/>
              <w:left w:val="single" w:sz="4" w:space="0" w:color="auto"/>
              <w:bottom w:val="single" w:sz="4" w:space="0" w:color="auto"/>
              <w:right w:val="single" w:sz="4" w:space="0" w:color="auto"/>
            </w:tcBorders>
          </w:tcPr>
          <w:p w14:paraId="125D3B76" w14:textId="77777777" w:rsidR="00393B1F" w:rsidRDefault="00772F76">
            <w:pPr>
              <w:pStyle w:val="aff1"/>
              <w:rPr>
                <w:lang w:val="en-US"/>
              </w:rPr>
            </w:pPr>
            <w:r>
              <w:t>OS_V_PUTI</w:t>
            </w:r>
          </w:p>
        </w:tc>
        <w:tc>
          <w:tcPr>
            <w:tcW w:w="1033" w:type="pct"/>
            <w:tcBorders>
              <w:top w:val="single" w:sz="4" w:space="0" w:color="auto"/>
              <w:left w:val="single" w:sz="4" w:space="0" w:color="auto"/>
              <w:bottom w:val="single" w:sz="4" w:space="0" w:color="auto"/>
              <w:right w:val="single" w:sz="4" w:space="0" w:color="auto"/>
            </w:tcBorders>
          </w:tcPr>
          <w:p w14:paraId="1DBEEA26" w14:textId="77777777" w:rsidR="00393B1F" w:rsidRDefault="00772F76">
            <w:pPr>
              <w:pStyle w:val="aff1"/>
            </w:pPr>
            <w:r>
              <w:t>GUID</w:t>
            </w:r>
          </w:p>
        </w:tc>
        <w:tc>
          <w:tcPr>
            <w:tcW w:w="710" w:type="pct"/>
            <w:tcBorders>
              <w:top w:val="single" w:sz="4" w:space="0" w:color="auto"/>
              <w:left w:val="single" w:sz="4" w:space="0" w:color="auto"/>
              <w:bottom w:val="single" w:sz="4" w:space="0" w:color="auto"/>
              <w:right w:val="single" w:sz="4" w:space="0" w:color="auto"/>
            </w:tcBorders>
          </w:tcPr>
          <w:p w14:paraId="402963D6" w14:textId="77777777" w:rsidR="00393B1F" w:rsidRDefault="00772F76">
            <w:pPr>
              <w:pStyle w:val="aff1"/>
            </w:pPr>
            <w:r>
              <w:t>Элемент</w:t>
            </w:r>
          </w:p>
        </w:tc>
        <w:tc>
          <w:tcPr>
            <w:tcW w:w="709" w:type="pct"/>
            <w:tcBorders>
              <w:top w:val="single" w:sz="4" w:space="0" w:color="auto"/>
              <w:left w:val="single" w:sz="4" w:space="0" w:color="auto"/>
              <w:bottom w:val="single" w:sz="4" w:space="0" w:color="auto"/>
              <w:right w:val="single" w:sz="4" w:space="0" w:color="auto"/>
            </w:tcBorders>
          </w:tcPr>
          <w:p w14:paraId="0EE7CCC8"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tcPr>
          <w:p w14:paraId="6DA7C56F" w14:textId="77777777" w:rsidR="00393B1F" w:rsidRDefault="00772F76">
            <w:pPr>
              <w:pStyle w:val="aff1"/>
            </w:pPr>
            <w:r>
              <w:t>Да</w:t>
            </w:r>
          </w:p>
        </w:tc>
        <w:tc>
          <w:tcPr>
            <w:tcW w:w="1060" w:type="pct"/>
            <w:tcBorders>
              <w:top w:val="single" w:sz="4" w:space="0" w:color="auto"/>
              <w:left w:val="single" w:sz="4" w:space="0" w:color="auto"/>
              <w:bottom w:val="single" w:sz="4" w:space="0" w:color="auto"/>
              <w:right w:val="single" w:sz="4" w:space="0" w:color="auto"/>
            </w:tcBorders>
          </w:tcPr>
          <w:p w14:paraId="584E16AE" w14:textId="77777777" w:rsidR="00393B1F" w:rsidRDefault="00772F76">
            <w:pPr>
              <w:pStyle w:val="aff1"/>
              <w:jc w:val="both"/>
            </w:pPr>
            <w:r>
              <w:t>(GUID) Уникальный код в ИС СПО основного средства в пути</w:t>
            </w:r>
          </w:p>
        </w:tc>
      </w:tr>
      <w:tr w:rsidR="00393B1F" w14:paraId="280BD603" w14:textId="77777777">
        <w:tc>
          <w:tcPr>
            <w:tcW w:w="709" w:type="pct"/>
            <w:tcBorders>
              <w:top w:val="single" w:sz="4" w:space="0" w:color="auto"/>
              <w:left w:val="single" w:sz="4" w:space="0" w:color="auto"/>
              <w:bottom w:val="single" w:sz="4" w:space="0" w:color="auto"/>
              <w:right w:val="single" w:sz="4" w:space="0" w:color="auto"/>
            </w:tcBorders>
          </w:tcPr>
          <w:p w14:paraId="241F2CB5" w14:textId="77777777" w:rsidR="00393B1F" w:rsidRDefault="00772F76">
            <w:pPr>
              <w:pStyle w:val="aff1"/>
              <w:rPr>
                <w:lang w:val="en-US"/>
              </w:rPr>
            </w:pPr>
            <w:r>
              <w:t>OS_V_PUTI</w:t>
            </w:r>
          </w:p>
        </w:tc>
        <w:tc>
          <w:tcPr>
            <w:tcW w:w="1033" w:type="pct"/>
            <w:tcBorders>
              <w:top w:val="single" w:sz="4" w:space="0" w:color="auto"/>
              <w:left w:val="single" w:sz="4" w:space="0" w:color="auto"/>
              <w:bottom w:val="single" w:sz="4" w:space="0" w:color="auto"/>
              <w:right w:val="single" w:sz="4" w:space="0" w:color="auto"/>
            </w:tcBorders>
          </w:tcPr>
          <w:p w14:paraId="5B02EAF4" w14:textId="77777777" w:rsidR="00393B1F" w:rsidRDefault="00772F76">
            <w:pPr>
              <w:pStyle w:val="aff1"/>
            </w:pPr>
            <w:r>
              <w:t>NAME</w:t>
            </w:r>
          </w:p>
        </w:tc>
        <w:tc>
          <w:tcPr>
            <w:tcW w:w="710" w:type="pct"/>
            <w:tcBorders>
              <w:top w:val="single" w:sz="4" w:space="0" w:color="auto"/>
              <w:left w:val="single" w:sz="4" w:space="0" w:color="auto"/>
              <w:bottom w:val="single" w:sz="4" w:space="0" w:color="auto"/>
              <w:right w:val="single" w:sz="4" w:space="0" w:color="auto"/>
            </w:tcBorders>
          </w:tcPr>
          <w:p w14:paraId="19FC6C42" w14:textId="77777777" w:rsidR="00393B1F" w:rsidRDefault="00772F76">
            <w:pPr>
              <w:pStyle w:val="aff1"/>
            </w:pPr>
            <w:r>
              <w:t>Элемент</w:t>
            </w:r>
          </w:p>
        </w:tc>
        <w:tc>
          <w:tcPr>
            <w:tcW w:w="709" w:type="pct"/>
            <w:tcBorders>
              <w:top w:val="single" w:sz="4" w:space="0" w:color="auto"/>
              <w:left w:val="single" w:sz="4" w:space="0" w:color="auto"/>
              <w:bottom w:val="single" w:sz="4" w:space="0" w:color="auto"/>
              <w:right w:val="single" w:sz="4" w:space="0" w:color="auto"/>
            </w:tcBorders>
          </w:tcPr>
          <w:p w14:paraId="03D1DCBF" w14:textId="77777777" w:rsidR="00393B1F" w:rsidRDefault="00772F76">
            <w:pPr>
              <w:pStyle w:val="aff1"/>
            </w:pPr>
            <w:r>
              <w:t>STRING (300)</w:t>
            </w:r>
          </w:p>
        </w:tc>
        <w:tc>
          <w:tcPr>
            <w:tcW w:w="776" w:type="pct"/>
            <w:tcBorders>
              <w:top w:val="single" w:sz="4" w:space="0" w:color="auto"/>
              <w:left w:val="single" w:sz="4" w:space="0" w:color="auto"/>
              <w:bottom w:val="single" w:sz="4" w:space="0" w:color="auto"/>
              <w:right w:val="single" w:sz="4" w:space="0" w:color="auto"/>
            </w:tcBorders>
          </w:tcPr>
          <w:p w14:paraId="250E4AC7" w14:textId="77777777" w:rsidR="00393B1F" w:rsidRDefault="00772F76">
            <w:pPr>
              <w:pStyle w:val="aff1"/>
            </w:pPr>
            <w:r>
              <w:t>Нет</w:t>
            </w:r>
          </w:p>
        </w:tc>
        <w:tc>
          <w:tcPr>
            <w:tcW w:w="1060" w:type="pct"/>
            <w:tcBorders>
              <w:top w:val="single" w:sz="4" w:space="0" w:color="auto"/>
              <w:left w:val="single" w:sz="4" w:space="0" w:color="auto"/>
              <w:bottom w:val="single" w:sz="4" w:space="0" w:color="auto"/>
              <w:right w:val="single" w:sz="4" w:space="0" w:color="auto"/>
            </w:tcBorders>
          </w:tcPr>
          <w:p w14:paraId="30578165" w14:textId="77777777" w:rsidR="00393B1F" w:rsidRDefault="00772F76">
            <w:pPr>
              <w:pStyle w:val="aff1"/>
              <w:jc w:val="both"/>
            </w:pPr>
            <w:r>
              <w:t>Полное наименование ОС</w:t>
            </w:r>
          </w:p>
        </w:tc>
      </w:tr>
      <w:tr w:rsidR="00393B1F" w14:paraId="0F293E2E" w14:textId="77777777">
        <w:tc>
          <w:tcPr>
            <w:tcW w:w="709" w:type="pct"/>
            <w:tcBorders>
              <w:top w:val="single" w:sz="4" w:space="0" w:color="auto"/>
              <w:left w:val="single" w:sz="4" w:space="0" w:color="auto"/>
              <w:bottom w:val="single" w:sz="4" w:space="0" w:color="auto"/>
              <w:right w:val="single" w:sz="4" w:space="0" w:color="auto"/>
            </w:tcBorders>
          </w:tcPr>
          <w:p w14:paraId="691DEE27" w14:textId="77777777" w:rsidR="00393B1F" w:rsidRDefault="00772F76">
            <w:pPr>
              <w:pStyle w:val="aff1"/>
              <w:rPr>
                <w:lang w:val="en-US"/>
              </w:rPr>
            </w:pPr>
            <w:r>
              <w:t>OS_V_PUTI</w:t>
            </w:r>
          </w:p>
        </w:tc>
        <w:tc>
          <w:tcPr>
            <w:tcW w:w="1033" w:type="pct"/>
            <w:tcBorders>
              <w:top w:val="single" w:sz="4" w:space="0" w:color="auto"/>
              <w:left w:val="single" w:sz="4" w:space="0" w:color="auto"/>
              <w:bottom w:val="single" w:sz="4" w:space="0" w:color="auto"/>
              <w:right w:val="single" w:sz="4" w:space="0" w:color="auto"/>
            </w:tcBorders>
          </w:tcPr>
          <w:p w14:paraId="3C464FCB" w14:textId="77777777" w:rsidR="00393B1F" w:rsidRDefault="00772F76">
            <w:pPr>
              <w:pStyle w:val="aff1"/>
            </w:pPr>
            <w:r>
              <w:t>UK_OKS</w:t>
            </w:r>
          </w:p>
        </w:tc>
        <w:tc>
          <w:tcPr>
            <w:tcW w:w="710" w:type="pct"/>
            <w:tcBorders>
              <w:top w:val="single" w:sz="4" w:space="0" w:color="auto"/>
              <w:left w:val="single" w:sz="4" w:space="0" w:color="auto"/>
              <w:bottom w:val="single" w:sz="4" w:space="0" w:color="auto"/>
              <w:right w:val="single" w:sz="4" w:space="0" w:color="auto"/>
            </w:tcBorders>
          </w:tcPr>
          <w:p w14:paraId="707001B9" w14:textId="77777777" w:rsidR="00393B1F" w:rsidRDefault="00772F76">
            <w:pPr>
              <w:pStyle w:val="aff1"/>
            </w:pPr>
            <w:r>
              <w:t>Элемент</w:t>
            </w:r>
          </w:p>
        </w:tc>
        <w:tc>
          <w:tcPr>
            <w:tcW w:w="709" w:type="pct"/>
            <w:tcBorders>
              <w:top w:val="single" w:sz="4" w:space="0" w:color="auto"/>
              <w:left w:val="single" w:sz="4" w:space="0" w:color="auto"/>
              <w:bottom w:val="single" w:sz="4" w:space="0" w:color="auto"/>
              <w:right w:val="single" w:sz="4" w:space="0" w:color="auto"/>
            </w:tcBorders>
          </w:tcPr>
          <w:p w14:paraId="13FF1464" w14:textId="77777777" w:rsidR="00393B1F" w:rsidRDefault="00772F76">
            <w:pPr>
              <w:pStyle w:val="aff1"/>
            </w:pPr>
            <w:r>
              <w:t>STRING (18)</w:t>
            </w:r>
          </w:p>
        </w:tc>
        <w:tc>
          <w:tcPr>
            <w:tcW w:w="776" w:type="pct"/>
            <w:tcBorders>
              <w:top w:val="single" w:sz="4" w:space="0" w:color="auto"/>
              <w:left w:val="single" w:sz="4" w:space="0" w:color="auto"/>
              <w:bottom w:val="single" w:sz="4" w:space="0" w:color="auto"/>
              <w:right w:val="single" w:sz="4" w:space="0" w:color="auto"/>
            </w:tcBorders>
          </w:tcPr>
          <w:p w14:paraId="3BBDEF4F" w14:textId="77777777" w:rsidR="00393B1F" w:rsidRDefault="00772F76">
            <w:pPr>
              <w:pStyle w:val="aff1"/>
            </w:pPr>
            <w:r>
              <w:t>Нет</w:t>
            </w:r>
          </w:p>
        </w:tc>
        <w:tc>
          <w:tcPr>
            <w:tcW w:w="1060" w:type="pct"/>
            <w:tcBorders>
              <w:top w:val="single" w:sz="4" w:space="0" w:color="auto"/>
              <w:left w:val="single" w:sz="4" w:space="0" w:color="auto"/>
              <w:bottom w:val="single" w:sz="4" w:space="0" w:color="auto"/>
              <w:right w:val="single" w:sz="4" w:space="0" w:color="auto"/>
            </w:tcBorders>
          </w:tcPr>
          <w:p w14:paraId="00927F46" w14:textId="77777777" w:rsidR="00393B1F" w:rsidRDefault="00772F76">
            <w:pPr>
              <w:pStyle w:val="aff1"/>
              <w:jc w:val="both"/>
            </w:pPr>
            <w:r>
              <w:t>Уникальный код объекта кап. строительства</w:t>
            </w:r>
          </w:p>
        </w:tc>
      </w:tr>
      <w:tr w:rsidR="00393B1F" w14:paraId="60B6ADB5" w14:textId="77777777">
        <w:tc>
          <w:tcPr>
            <w:tcW w:w="709" w:type="pct"/>
            <w:tcBorders>
              <w:top w:val="single" w:sz="4" w:space="0" w:color="auto"/>
              <w:left w:val="single" w:sz="4" w:space="0" w:color="auto"/>
              <w:bottom w:val="single" w:sz="4" w:space="0" w:color="auto"/>
              <w:right w:val="single" w:sz="4" w:space="0" w:color="auto"/>
            </w:tcBorders>
            <w:shd w:val="clear" w:color="auto" w:fill="auto"/>
          </w:tcPr>
          <w:p w14:paraId="3C432276" w14:textId="77777777" w:rsidR="00393B1F" w:rsidRDefault="00772F76">
            <w:pPr>
              <w:pStyle w:val="aff1"/>
              <w:rPr>
                <w:lang w:val="en-US"/>
              </w:rPr>
            </w:pPr>
            <w:r>
              <w:t>OS_V_PUTI</w:t>
            </w:r>
          </w:p>
        </w:tc>
        <w:tc>
          <w:tcPr>
            <w:tcW w:w="1033" w:type="pct"/>
            <w:tcBorders>
              <w:top w:val="single" w:sz="4" w:space="0" w:color="auto"/>
              <w:left w:val="single" w:sz="4" w:space="0" w:color="auto"/>
              <w:bottom w:val="single" w:sz="4" w:space="0" w:color="auto"/>
              <w:right w:val="single" w:sz="4" w:space="0" w:color="auto"/>
            </w:tcBorders>
            <w:shd w:val="clear" w:color="auto" w:fill="auto"/>
          </w:tcPr>
          <w:p w14:paraId="768DCD3C" w14:textId="77777777" w:rsidR="00393B1F" w:rsidRDefault="00772F76">
            <w:pPr>
              <w:pStyle w:val="aff1"/>
              <w:rPr>
                <w:lang w:val="en-US"/>
              </w:rPr>
            </w:pPr>
            <w:r>
              <w:rPr>
                <w:lang w:val="en-US"/>
              </w:rPr>
              <w:t>NUM_INOY</w:t>
            </w: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39078084" w14:textId="77777777" w:rsidR="00393B1F" w:rsidRDefault="00772F76">
            <w:pPr>
              <w:pStyle w:val="aff1"/>
            </w:pPr>
            <w:r>
              <w:t>Элемент</w:t>
            </w:r>
          </w:p>
        </w:tc>
        <w:tc>
          <w:tcPr>
            <w:tcW w:w="709" w:type="pct"/>
            <w:tcBorders>
              <w:top w:val="single" w:sz="4" w:space="0" w:color="auto"/>
              <w:left w:val="single" w:sz="4" w:space="0" w:color="auto"/>
              <w:bottom w:val="single" w:sz="4" w:space="0" w:color="auto"/>
              <w:right w:val="single" w:sz="4" w:space="0" w:color="auto"/>
            </w:tcBorders>
            <w:shd w:val="clear" w:color="auto" w:fill="auto"/>
          </w:tcPr>
          <w:p w14:paraId="6FDA1C65" w14:textId="77777777" w:rsidR="00393B1F" w:rsidRDefault="00772F76">
            <w:pPr>
              <w:pStyle w:val="aff1"/>
            </w:pPr>
            <w:r>
              <w:t>STRING (40)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1D8043BB" w14:textId="77777777" w:rsidR="00393B1F" w:rsidRDefault="00772F76">
            <w:pPr>
              <w:pStyle w:val="aff1"/>
            </w:pPr>
            <w:r>
              <w:t>Нет</w:t>
            </w:r>
          </w:p>
        </w:tc>
        <w:tc>
          <w:tcPr>
            <w:tcW w:w="1060" w:type="pct"/>
            <w:tcBorders>
              <w:top w:val="single" w:sz="4" w:space="0" w:color="auto"/>
              <w:left w:val="single" w:sz="4" w:space="0" w:color="auto"/>
              <w:bottom w:val="single" w:sz="4" w:space="0" w:color="auto"/>
              <w:right w:val="single" w:sz="4" w:space="0" w:color="auto"/>
            </w:tcBorders>
            <w:shd w:val="clear" w:color="auto" w:fill="auto"/>
          </w:tcPr>
          <w:p w14:paraId="5CB32C48" w14:textId="77777777" w:rsidR="00393B1F" w:rsidRDefault="00772F76">
            <w:pPr>
              <w:pStyle w:val="aff1"/>
              <w:jc w:val="both"/>
            </w:pPr>
            <w:r>
              <w:t>Учетный номер</w:t>
            </w:r>
          </w:p>
        </w:tc>
      </w:tr>
    </w:tbl>
    <w:p w14:paraId="5B32D3A4" w14:textId="77777777" w:rsidR="00393B1F" w:rsidRDefault="00772F76">
      <w:pPr>
        <w:pStyle w:val="a2"/>
      </w:pPr>
      <w:r>
        <w:t>Описание блока аналитики «OSN_RASCH» представлено в таблице «</w:t>
      </w:r>
      <w:r>
        <w:rPr>
          <w:rFonts w:hint="eastAsia"/>
        </w:rPr>
        <w:fldChar w:fldCharType="begin"/>
      </w:r>
      <w:r>
        <w:rPr>
          <w:rFonts w:hint="eastAsia"/>
        </w:rPr>
        <w:instrText xml:space="preserve"> </w:instrText>
      </w:r>
      <w:r>
        <w:instrText>REF _Ref190123715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.57 – Описание блока аналитики «OSN_RASCH»</w:t>
      </w:r>
      <w:r>
        <w:rPr>
          <w:rFonts w:hint="eastAsia"/>
        </w:rPr>
        <w:fldChar w:fldCharType="end"/>
      </w:r>
      <w:r>
        <w:t>».</w:t>
      </w:r>
    </w:p>
    <w:p w14:paraId="47EE2114" w14:textId="77777777" w:rsidR="00393B1F" w:rsidRDefault="00772F76">
      <w:pPr>
        <w:pStyle w:val="ae"/>
      </w:pPr>
      <w:bookmarkStart w:id="240" w:name="_Ref190123715"/>
      <w:bookmarkStart w:id="241" w:name="_Toc205155046"/>
      <w:r>
        <w:t xml:space="preserve">Таблица </w:t>
      </w:r>
      <w:fldSimple w:instr=" STYLEREF 1 \s ">
        <w:r>
          <w:t>2</w:t>
        </w:r>
      </w:fldSimple>
      <w:r>
        <w:t>.</w:t>
      </w:r>
      <w:fldSimple w:instr=" SEQ Таблица \* ARABIC \s 1 ">
        <w:r>
          <w:t>57</w:t>
        </w:r>
      </w:fldSimple>
      <w:r>
        <w:t xml:space="preserve"> – Описание блока аналитики «OSN_RASCH»</w:t>
      </w:r>
      <w:bookmarkEnd w:id="240"/>
      <w:bookmarkEnd w:id="241"/>
    </w:p>
    <w:tbl>
      <w:tblPr>
        <w:tblW w:w="5000" w:type="pct"/>
        <w:tblInd w:w="-5" w:type="dxa"/>
        <w:tblLook w:val="04A0" w:firstRow="1" w:lastRow="0" w:firstColumn="1" w:lastColumn="0" w:noHBand="0" w:noVBand="1"/>
      </w:tblPr>
      <w:tblGrid>
        <w:gridCol w:w="2248"/>
        <w:gridCol w:w="2519"/>
        <w:gridCol w:w="2251"/>
        <w:gridCol w:w="2247"/>
        <w:gridCol w:w="2251"/>
        <w:gridCol w:w="2761"/>
      </w:tblGrid>
      <w:tr w:rsidR="00393B1F" w14:paraId="1E9E0731" w14:textId="77777777">
        <w:trPr>
          <w:trHeight w:val="20"/>
          <w:tblHeader/>
        </w:trPr>
        <w:tc>
          <w:tcPr>
            <w:tcW w:w="7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77E8B1" w14:textId="77777777" w:rsidR="00393B1F" w:rsidRDefault="00772F76">
            <w:pPr>
              <w:pStyle w:val="aff2"/>
            </w:pPr>
            <w:r>
              <w:t>Родитель</w:t>
            </w:r>
          </w:p>
        </w:tc>
        <w:tc>
          <w:tcPr>
            <w:tcW w:w="8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267B69" w14:textId="77777777" w:rsidR="00393B1F" w:rsidRDefault="00772F76">
            <w:pPr>
              <w:pStyle w:val="aff2"/>
            </w:pPr>
            <w:r>
              <w:t>Наименование</w:t>
            </w:r>
          </w:p>
        </w:tc>
        <w:tc>
          <w:tcPr>
            <w:tcW w:w="7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592BF5" w14:textId="77777777" w:rsidR="00393B1F" w:rsidRDefault="00772F76">
            <w:pPr>
              <w:pStyle w:val="aff2"/>
            </w:pPr>
            <w:r>
              <w:t>Тип</w:t>
            </w:r>
          </w:p>
        </w:tc>
        <w:tc>
          <w:tcPr>
            <w:tcW w:w="7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F8346A" w14:textId="77777777" w:rsidR="00393B1F" w:rsidRDefault="00772F76">
            <w:pPr>
              <w:pStyle w:val="aff2"/>
            </w:pPr>
            <w:r>
              <w:t>Формат элемента</w:t>
            </w:r>
          </w:p>
        </w:tc>
        <w:tc>
          <w:tcPr>
            <w:tcW w:w="7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FF9B41" w14:textId="77777777" w:rsidR="00393B1F" w:rsidRDefault="00772F76">
            <w:pPr>
              <w:pStyle w:val="aff2"/>
            </w:pPr>
            <w:r>
              <w:t>Обязательность наличия элемента/атрибута</w:t>
            </w:r>
          </w:p>
        </w:tc>
        <w:tc>
          <w:tcPr>
            <w:tcW w:w="9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F3D0CC" w14:textId="77777777" w:rsidR="00393B1F" w:rsidRDefault="00772F76">
            <w:pPr>
              <w:pStyle w:val="aff2"/>
            </w:pPr>
            <w:r>
              <w:t>Дополнительная информация</w:t>
            </w:r>
          </w:p>
        </w:tc>
      </w:tr>
      <w:tr w:rsidR="00393B1F" w14:paraId="7D5527CD" w14:textId="77777777">
        <w:tc>
          <w:tcPr>
            <w:tcW w:w="787" w:type="pct"/>
            <w:tcBorders>
              <w:top w:val="single" w:sz="4" w:space="0" w:color="auto"/>
              <w:left w:val="single" w:sz="4" w:space="0" w:color="auto"/>
              <w:bottom w:val="single" w:sz="4" w:space="0" w:color="auto"/>
              <w:right w:val="single" w:sz="4" w:space="0" w:color="auto"/>
            </w:tcBorders>
          </w:tcPr>
          <w:p w14:paraId="2F86978D" w14:textId="77777777" w:rsidR="00393B1F" w:rsidRDefault="00772F76">
            <w:pPr>
              <w:pStyle w:val="aff1"/>
              <w:rPr>
                <w:lang w:val="en-US"/>
              </w:rPr>
            </w:pPr>
            <w:r>
              <w:t>OSN_RASCH</w:t>
            </w:r>
          </w:p>
        </w:tc>
        <w:tc>
          <w:tcPr>
            <w:tcW w:w="882" w:type="pct"/>
            <w:tcBorders>
              <w:top w:val="single" w:sz="4" w:space="0" w:color="auto"/>
              <w:left w:val="single" w:sz="4" w:space="0" w:color="auto"/>
              <w:bottom w:val="single" w:sz="4" w:space="0" w:color="auto"/>
              <w:right w:val="single" w:sz="4" w:space="0" w:color="auto"/>
            </w:tcBorders>
          </w:tcPr>
          <w:p w14:paraId="5970D144" w14:textId="77777777" w:rsidR="00393B1F" w:rsidRDefault="00772F76">
            <w:pPr>
              <w:pStyle w:val="aff1"/>
            </w:pPr>
            <w:r>
              <w:t>ID</w:t>
            </w:r>
          </w:p>
        </w:tc>
        <w:tc>
          <w:tcPr>
            <w:tcW w:w="788" w:type="pct"/>
            <w:tcBorders>
              <w:top w:val="single" w:sz="4" w:space="0" w:color="auto"/>
              <w:left w:val="single" w:sz="4" w:space="0" w:color="auto"/>
              <w:bottom w:val="single" w:sz="4" w:space="0" w:color="auto"/>
              <w:right w:val="single" w:sz="4" w:space="0" w:color="auto"/>
            </w:tcBorders>
          </w:tcPr>
          <w:p w14:paraId="5818FDC3" w14:textId="77777777" w:rsidR="00393B1F" w:rsidRDefault="00772F76">
            <w:pPr>
              <w:pStyle w:val="aff1"/>
            </w:pPr>
            <w:r>
              <w:t>Атрибут</w:t>
            </w:r>
          </w:p>
        </w:tc>
        <w:tc>
          <w:tcPr>
            <w:tcW w:w="787" w:type="pct"/>
            <w:tcBorders>
              <w:top w:val="single" w:sz="4" w:space="0" w:color="auto"/>
              <w:left w:val="single" w:sz="4" w:space="0" w:color="auto"/>
              <w:bottom w:val="single" w:sz="4" w:space="0" w:color="auto"/>
              <w:right w:val="single" w:sz="4" w:space="0" w:color="auto"/>
            </w:tcBorders>
          </w:tcPr>
          <w:p w14:paraId="51CBF66F" w14:textId="77777777" w:rsidR="00393B1F" w:rsidRDefault="00772F76">
            <w:pPr>
              <w:pStyle w:val="aff1"/>
            </w:pPr>
            <w:r>
              <w:t>STRING</w:t>
            </w:r>
          </w:p>
        </w:tc>
        <w:tc>
          <w:tcPr>
            <w:tcW w:w="788" w:type="pct"/>
            <w:tcBorders>
              <w:top w:val="single" w:sz="4" w:space="0" w:color="auto"/>
              <w:left w:val="single" w:sz="4" w:space="0" w:color="auto"/>
              <w:bottom w:val="single" w:sz="4" w:space="0" w:color="auto"/>
              <w:right w:val="single" w:sz="4" w:space="0" w:color="auto"/>
            </w:tcBorders>
          </w:tcPr>
          <w:p w14:paraId="18B9DCF0" w14:textId="77777777" w:rsidR="00393B1F" w:rsidRDefault="00772F76">
            <w:pPr>
              <w:pStyle w:val="aff1"/>
            </w:pPr>
            <w:r>
              <w:t>Да</w:t>
            </w:r>
          </w:p>
        </w:tc>
        <w:tc>
          <w:tcPr>
            <w:tcW w:w="967" w:type="pct"/>
            <w:tcBorders>
              <w:top w:val="single" w:sz="4" w:space="0" w:color="auto"/>
              <w:left w:val="single" w:sz="4" w:space="0" w:color="auto"/>
              <w:bottom w:val="single" w:sz="4" w:space="0" w:color="auto"/>
              <w:right w:val="single" w:sz="4" w:space="0" w:color="auto"/>
            </w:tcBorders>
          </w:tcPr>
          <w:p w14:paraId="2D5DAA25" w14:textId="77777777" w:rsidR="00393B1F" w:rsidRDefault="00772F76">
            <w:pPr>
              <w:pStyle w:val="aff1"/>
              <w:jc w:val="both"/>
            </w:pPr>
            <w:r>
              <w:t>Уникальный идентификатор выгруженного объекта</w:t>
            </w:r>
          </w:p>
        </w:tc>
      </w:tr>
      <w:tr w:rsidR="00393B1F" w14:paraId="6ADF9BAE" w14:textId="77777777">
        <w:tc>
          <w:tcPr>
            <w:tcW w:w="787" w:type="pct"/>
            <w:tcBorders>
              <w:top w:val="single" w:sz="4" w:space="0" w:color="auto"/>
              <w:left w:val="single" w:sz="4" w:space="0" w:color="auto"/>
              <w:bottom w:val="single" w:sz="4" w:space="0" w:color="auto"/>
              <w:right w:val="single" w:sz="4" w:space="0" w:color="auto"/>
            </w:tcBorders>
            <w:shd w:val="clear" w:color="auto" w:fill="auto"/>
          </w:tcPr>
          <w:p w14:paraId="46E4E5EC" w14:textId="77777777" w:rsidR="00393B1F" w:rsidRDefault="00772F76">
            <w:pPr>
              <w:pStyle w:val="aff1"/>
              <w:rPr>
                <w:lang w:val="en-US"/>
              </w:rPr>
            </w:pPr>
            <w:r>
              <w:t>OSN_RASCH</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565571B7" w14:textId="77777777" w:rsidR="00393B1F" w:rsidRDefault="00772F76">
            <w:pPr>
              <w:pStyle w:val="aff1"/>
            </w:pPr>
            <w:r>
              <w:t>GUID</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26F8514C" w14:textId="77777777" w:rsidR="00393B1F" w:rsidRDefault="00772F76">
            <w:pPr>
              <w:pStyle w:val="aff1"/>
            </w:pPr>
            <w:r>
              <w:t>Элемент</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1F53A5F4" w14:textId="77777777" w:rsidR="00393B1F" w:rsidRDefault="00772F76">
            <w:pPr>
              <w:pStyle w:val="aff1"/>
            </w:pPr>
            <w:r>
              <w:t>STRING (36)</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67125735" w14:textId="77777777" w:rsidR="00393B1F" w:rsidRDefault="00772F76">
            <w:pPr>
              <w:pStyle w:val="aff1"/>
            </w:pPr>
            <w:r>
              <w:t>Да</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5A876BA" w14:textId="77777777" w:rsidR="00393B1F" w:rsidRDefault="00772F76">
            <w:pPr>
              <w:pStyle w:val="aff1"/>
              <w:jc w:val="both"/>
            </w:pPr>
            <w:r>
              <w:t>(GUID) Уникальный код в ИС СПО основания расчетов</w:t>
            </w:r>
          </w:p>
        </w:tc>
      </w:tr>
      <w:tr w:rsidR="00393B1F" w14:paraId="2264C38B" w14:textId="77777777">
        <w:tc>
          <w:tcPr>
            <w:tcW w:w="787" w:type="pct"/>
            <w:tcBorders>
              <w:top w:val="single" w:sz="4" w:space="0" w:color="auto"/>
              <w:left w:val="single" w:sz="4" w:space="0" w:color="auto"/>
              <w:bottom w:val="single" w:sz="4" w:space="0" w:color="auto"/>
              <w:right w:val="single" w:sz="4" w:space="0" w:color="auto"/>
            </w:tcBorders>
            <w:shd w:val="clear" w:color="auto" w:fill="auto"/>
          </w:tcPr>
          <w:p w14:paraId="1F644172" w14:textId="77777777" w:rsidR="00393B1F" w:rsidRDefault="00772F76">
            <w:pPr>
              <w:pStyle w:val="aff1"/>
              <w:rPr>
                <w:lang w:val="en-US"/>
              </w:rPr>
            </w:pPr>
            <w:r>
              <w:t>OSN_RASCH</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642F8728" w14:textId="77777777" w:rsidR="00393B1F" w:rsidRDefault="00772F76">
            <w:pPr>
              <w:pStyle w:val="aff1"/>
            </w:pPr>
            <w:r>
              <w:t>NAME</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0E60F415" w14:textId="77777777" w:rsidR="00393B1F" w:rsidRDefault="00772F76">
            <w:pPr>
              <w:pStyle w:val="aff1"/>
            </w:pPr>
            <w:r>
              <w:t>Элемент</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38808858" w14:textId="77777777" w:rsidR="00393B1F" w:rsidRDefault="00772F76">
            <w:pPr>
              <w:pStyle w:val="aff1"/>
            </w:pPr>
            <w:r>
              <w:t>STRING (150)</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35FB7315" w14:textId="77777777" w:rsidR="00393B1F" w:rsidRDefault="00772F76">
            <w:pPr>
              <w:pStyle w:val="aff1"/>
            </w:pPr>
            <w:r>
              <w:t>Нет</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A7AC1AD" w14:textId="77777777" w:rsidR="00393B1F" w:rsidRDefault="00772F76">
            <w:pPr>
              <w:pStyle w:val="aff1"/>
              <w:jc w:val="both"/>
            </w:pPr>
            <w:r>
              <w:t>Наименование основания расчетов</w:t>
            </w:r>
          </w:p>
        </w:tc>
      </w:tr>
      <w:tr w:rsidR="00393B1F" w14:paraId="0D3842B5" w14:textId="77777777">
        <w:tc>
          <w:tcPr>
            <w:tcW w:w="787" w:type="pct"/>
            <w:tcBorders>
              <w:top w:val="single" w:sz="4" w:space="0" w:color="auto"/>
              <w:left w:val="single" w:sz="4" w:space="0" w:color="auto"/>
              <w:bottom w:val="single" w:sz="4" w:space="0" w:color="auto"/>
              <w:right w:val="single" w:sz="4" w:space="0" w:color="auto"/>
            </w:tcBorders>
            <w:shd w:val="clear" w:color="auto" w:fill="auto"/>
          </w:tcPr>
          <w:p w14:paraId="0EAE8018" w14:textId="77777777" w:rsidR="00393B1F" w:rsidRDefault="00772F76">
            <w:pPr>
              <w:pStyle w:val="aff1"/>
              <w:rPr>
                <w:lang w:val="en-US"/>
              </w:rPr>
            </w:pPr>
            <w:r>
              <w:t>OSN_RASCH</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5774CEF7" w14:textId="77777777" w:rsidR="00393B1F" w:rsidRDefault="00772F76">
            <w:pPr>
              <w:pStyle w:val="aff1"/>
            </w:pPr>
            <w:r>
              <w:t>VID_OSN</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3734C70D" w14:textId="77777777" w:rsidR="00393B1F" w:rsidRDefault="00772F76">
            <w:pPr>
              <w:pStyle w:val="aff1"/>
            </w:pPr>
            <w:r>
              <w:t>Элемент</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7EC51815" w14:textId="77777777" w:rsidR="00393B1F" w:rsidRDefault="00772F76">
            <w:pPr>
              <w:pStyle w:val="aff1"/>
            </w:pPr>
            <w:r>
              <w:t>STRING (150)</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6A39E014" w14:textId="77777777" w:rsidR="00393B1F" w:rsidRDefault="00772F76">
            <w:pPr>
              <w:pStyle w:val="aff1"/>
            </w:pPr>
            <w:r>
              <w:t>Нет</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56423F" w14:textId="77777777" w:rsidR="00393B1F" w:rsidRDefault="00772F76">
            <w:pPr>
              <w:pStyle w:val="aff1"/>
              <w:jc w:val="both"/>
            </w:pPr>
            <w:r>
              <w:t>Вид документа основания расчетов</w:t>
            </w:r>
          </w:p>
        </w:tc>
      </w:tr>
      <w:tr w:rsidR="00393B1F" w14:paraId="091BF9BE" w14:textId="77777777">
        <w:tc>
          <w:tcPr>
            <w:tcW w:w="787" w:type="pct"/>
            <w:tcBorders>
              <w:top w:val="single" w:sz="4" w:space="0" w:color="auto"/>
              <w:left w:val="single" w:sz="4" w:space="0" w:color="auto"/>
              <w:bottom w:val="single" w:sz="4" w:space="0" w:color="auto"/>
              <w:right w:val="single" w:sz="4" w:space="0" w:color="auto"/>
            </w:tcBorders>
            <w:shd w:val="clear" w:color="auto" w:fill="auto"/>
          </w:tcPr>
          <w:p w14:paraId="4263C8BC" w14:textId="77777777" w:rsidR="00393B1F" w:rsidRDefault="00772F76">
            <w:pPr>
              <w:pStyle w:val="aff1"/>
              <w:rPr>
                <w:lang w:val="en-US"/>
              </w:rPr>
            </w:pPr>
            <w:r>
              <w:t>OSN_RASCH</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0918A9DE" w14:textId="77777777" w:rsidR="00393B1F" w:rsidRDefault="00772F76">
            <w:pPr>
              <w:pStyle w:val="aff1"/>
            </w:pPr>
            <w:r>
              <w:t>NOMER_OSN</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12396DC3" w14:textId="77777777" w:rsidR="00393B1F" w:rsidRDefault="00772F76">
            <w:pPr>
              <w:pStyle w:val="aff1"/>
            </w:pPr>
            <w:r>
              <w:t>Элемент</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40348996" w14:textId="77777777" w:rsidR="00393B1F" w:rsidRDefault="00772F76">
            <w:pPr>
              <w:pStyle w:val="aff1"/>
            </w:pPr>
            <w:r>
              <w:t>STRING (100)</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3A8F1EBA" w14:textId="77777777" w:rsidR="00393B1F" w:rsidRDefault="00772F76">
            <w:pPr>
              <w:pStyle w:val="aff1"/>
            </w:pPr>
            <w:r>
              <w:t>Нет</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1F9A9A3E" w14:textId="77777777" w:rsidR="00393B1F" w:rsidRDefault="00772F76">
            <w:pPr>
              <w:pStyle w:val="aff1"/>
              <w:jc w:val="both"/>
            </w:pPr>
            <w:r>
              <w:t>Номер документа основания расчетов</w:t>
            </w:r>
          </w:p>
        </w:tc>
      </w:tr>
      <w:tr w:rsidR="00393B1F" w14:paraId="5640AD69" w14:textId="77777777">
        <w:tc>
          <w:tcPr>
            <w:tcW w:w="787" w:type="pct"/>
            <w:tcBorders>
              <w:top w:val="single" w:sz="4" w:space="0" w:color="auto"/>
              <w:left w:val="single" w:sz="4" w:space="0" w:color="auto"/>
              <w:bottom w:val="single" w:sz="4" w:space="0" w:color="auto"/>
              <w:right w:val="single" w:sz="4" w:space="0" w:color="auto"/>
            </w:tcBorders>
          </w:tcPr>
          <w:p w14:paraId="1148B0DD" w14:textId="77777777" w:rsidR="00393B1F" w:rsidRDefault="00772F76">
            <w:pPr>
              <w:pStyle w:val="aff1"/>
              <w:rPr>
                <w:lang w:val="en-US"/>
              </w:rPr>
            </w:pPr>
            <w:r>
              <w:t>OSN_RASCH</w:t>
            </w:r>
          </w:p>
        </w:tc>
        <w:tc>
          <w:tcPr>
            <w:tcW w:w="882" w:type="pct"/>
            <w:tcBorders>
              <w:top w:val="single" w:sz="4" w:space="0" w:color="auto"/>
              <w:left w:val="single" w:sz="4" w:space="0" w:color="auto"/>
              <w:bottom w:val="single" w:sz="4" w:space="0" w:color="auto"/>
              <w:right w:val="single" w:sz="4" w:space="0" w:color="auto"/>
            </w:tcBorders>
          </w:tcPr>
          <w:p w14:paraId="2CB5C2A9" w14:textId="77777777" w:rsidR="00393B1F" w:rsidRDefault="00772F76">
            <w:pPr>
              <w:pStyle w:val="aff1"/>
            </w:pPr>
            <w:r>
              <w:t>DATE_OSN</w:t>
            </w:r>
          </w:p>
        </w:tc>
        <w:tc>
          <w:tcPr>
            <w:tcW w:w="788" w:type="pct"/>
            <w:tcBorders>
              <w:top w:val="single" w:sz="4" w:space="0" w:color="auto"/>
              <w:left w:val="single" w:sz="4" w:space="0" w:color="auto"/>
              <w:bottom w:val="single" w:sz="4" w:space="0" w:color="auto"/>
              <w:right w:val="single" w:sz="4" w:space="0" w:color="auto"/>
            </w:tcBorders>
          </w:tcPr>
          <w:p w14:paraId="53F9A5F5" w14:textId="77777777" w:rsidR="00393B1F" w:rsidRDefault="00772F76">
            <w:pPr>
              <w:pStyle w:val="aff1"/>
            </w:pPr>
            <w:r>
              <w:t>Элемент</w:t>
            </w:r>
          </w:p>
        </w:tc>
        <w:tc>
          <w:tcPr>
            <w:tcW w:w="787" w:type="pct"/>
            <w:tcBorders>
              <w:top w:val="single" w:sz="4" w:space="0" w:color="auto"/>
              <w:left w:val="single" w:sz="4" w:space="0" w:color="auto"/>
              <w:bottom w:val="single" w:sz="4" w:space="0" w:color="auto"/>
              <w:right w:val="single" w:sz="4" w:space="0" w:color="auto"/>
            </w:tcBorders>
          </w:tcPr>
          <w:p w14:paraId="2B609CAB" w14:textId="77777777" w:rsidR="00393B1F" w:rsidRDefault="00772F76">
            <w:pPr>
              <w:pStyle w:val="aff1"/>
            </w:pPr>
            <w:r>
              <w:t>DATE</w:t>
            </w:r>
          </w:p>
        </w:tc>
        <w:tc>
          <w:tcPr>
            <w:tcW w:w="788" w:type="pct"/>
            <w:tcBorders>
              <w:top w:val="single" w:sz="4" w:space="0" w:color="auto"/>
              <w:left w:val="single" w:sz="4" w:space="0" w:color="auto"/>
              <w:bottom w:val="single" w:sz="4" w:space="0" w:color="auto"/>
              <w:right w:val="single" w:sz="4" w:space="0" w:color="auto"/>
            </w:tcBorders>
          </w:tcPr>
          <w:p w14:paraId="34671ED8" w14:textId="77777777" w:rsidR="00393B1F" w:rsidRDefault="00772F76">
            <w:pPr>
              <w:pStyle w:val="aff1"/>
            </w:pPr>
            <w:r>
              <w:t>Нет</w:t>
            </w:r>
          </w:p>
        </w:tc>
        <w:tc>
          <w:tcPr>
            <w:tcW w:w="967" w:type="pct"/>
            <w:tcBorders>
              <w:top w:val="single" w:sz="4" w:space="0" w:color="auto"/>
              <w:left w:val="single" w:sz="4" w:space="0" w:color="auto"/>
              <w:bottom w:val="single" w:sz="4" w:space="0" w:color="auto"/>
              <w:right w:val="single" w:sz="4" w:space="0" w:color="auto"/>
            </w:tcBorders>
          </w:tcPr>
          <w:p w14:paraId="73170C52" w14:textId="77777777" w:rsidR="00393B1F" w:rsidRDefault="00772F76">
            <w:pPr>
              <w:pStyle w:val="aff1"/>
              <w:jc w:val="both"/>
            </w:pPr>
            <w:r>
              <w:t>Дата документа основания расчетов</w:t>
            </w:r>
          </w:p>
        </w:tc>
      </w:tr>
      <w:tr w:rsidR="00393B1F" w14:paraId="0AB08CF1" w14:textId="77777777">
        <w:tc>
          <w:tcPr>
            <w:tcW w:w="787" w:type="pct"/>
            <w:tcBorders>
              <w:top w:val="single" w:sz="4" w:space="0" w:color="auto"/>
              <w:left w:val="single" w:sz="4" w:space="0" w:color="auto"/>
              <w:bottom w:val="single" w:sz="4" w:space="0" w:color="auto"/>
              <w:right w:val="single" w:sz="4" w:space="0" w:color="auto"/>
            </w:tcBorders>
            <w:shd w:val="clear" w:color="auto" w:fill="auto"/>
          </w:tcPr>
          <w:p w14:paraId="0A49664C" w14:textId="77777777" w:rsidR="00393B1F" w:rsidRDefault="00772F76">
            <w:pPr>
              <w:pStyle w:val="aff1"/>
              <w:rPr>
                <w:lang w:val="en-US"/>
              </w:rPr>
            </w:pPr>
            <w:r>
              <w:t>OSN_RASCH</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3CE61A39" w14:textId="77777777" w:rsidR="00393B1F" w:rsidRDefault="00772F76">
            <w:pPr>
              <w:pStyle w:val="aff1"/>
            </w:pPr>
            <w:r>
              <w:t>UIN</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6288C16A" w14:textId="77777777" w:rsidR="00393B1F" w:rsidRDefault="00772F76">
            <w:pPr>
              <w:pStyle w:val="aff1"/>
            </w:pPr>
            <w:r>
              <w:t>Элемент</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3370EF01" w14:textId="77777777" w:rsidR="00393B1F" w:rsidRDefault="00772F76">
            <w:pPr>
              <w:pStyle w:val="aff1"/>
            </w:pPr>
            <w:r>
              <w:t>STRING (25)</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0E8DB7A2" w14:textId="77777777" w:rsidR="00393B1F" w:rsidRDefault="00772F76">
            <w:pPr>
              <w:pStyle w:val="aff1"/>
            </w:pPr>
            <w:r>
              <w:t>Нет</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6DCA7327" w14:textId="77777777" w:rsidR="00393B1F" w:rsidRDefault="00772F76">
            <w:pPr>
              <w:pStyle w:val="aff1"/>
              <w:jc w:val="both"/>
            </w:pPr>
            <w:r>
              <w:t>Уникальный идентификатор начисления. Не заполняется по списку счетов расчетов по расходам</w:t>
            </w:r>
          </w:p>
        </w:tc>
      </w:tr>
      <w:tr w:rsidR="00393B1F" w14:paraId="37DE39E4" w14:textId="77777777">
        <w:tc>
          <w:tcPr>
            <w:tcW w:w="787" w:type="pct"/>
            <w:tcBorders>
              <w:top w:val="single" w:sz="4" w:space="0" w:color="auto"/>
              <w:left w:val="single" w:sz="4" w:space="0" w:color="auto"/>
              <w:bottom w:val="single" w:sz="4" w:space="0" w:color="auto"/>
              <w:right w:val="single" w:sz="4" w:space="0" w:color="auto"/>
            </w:tcBorders>
            <w:shd w:val="clear" w:color="auto" w:fill="auto"/>
          </w:tcPr>
          <w:p w14:paraId="321BB113" w14:textId="77777777" w:rsidR="00393B1F" w:rsidRDefault="00772F76">
            <w:pPr>
              <w:pStyle w:val="aff1"/>
              <w:rPr>
                <w:lang w:val="en-US"/>
              </w:rPr>
            </w:pPr>
            <w:r>
              <w:t>OSN_RASCH</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6B64F03B" w14:textId="77777777" w:rsidR="00393B1F" w:rsidRDefault="00772F76">
            <w:pPr>
              <w:pStyle w:val="aff1"/>
            </w:pPr>
            <w:r>
              <w:t>NOMER_BO</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1A60E878" w14:textId="77777777" w:rsidR="00393B1F" w:rsidRDefault="00772F76">
            <w:pPr>
              <w:pStyle w:val="aff1"/>
            </w:pPr>
            <w:r>
              <w:t>Элемент</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12C2FFC4" w14:textId="77777777" w:rsidR="00393B1F" w:rsidRDefault="00772F76">
            <w:pPr>
              <w:pStyle w:val="aff1"/>
            </w:pPr>
            <w:r>
              <w:t>STRING (20)</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5DDAB035" w14:textId="77777777" w:rsidR="00393B1F" w:rsidRDefault="00772F76">
            <w:pPr>
              <w:pStyle w:val="aff1"/>
            </w:pPr>
            <w:r>
              <w:t>Нет</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9A6CF53" w14:textId="77777777" w:rsidR="00393B1F" w:rsidRDefault="00772F76">
            <w:pPr>
              <w:pStyle w:val="aff1"/>
              <w:jc w:val="both"/>
            </w:pPr>
            <w:r>
              <w:t>Учетный номер обязательства, присвоенный органом казначейства.</w:t>
            </w:r>
          </w:p>
          <w:p w14:paraId="7F6C7678" w14:textId="77777777" w:rsidR="00393B1F" w:rsidRDefault="00772F76">
            <w:pPr>
              <w:pStyle w:val="aff1"/>
            </w:pPr>
            <w:r>
              <w:t>Не заполняется по списку счетов расчетов по доходам.</w:t>
            </w:r>
          </w:p>
          <w:p w14:paraId="7F09D931" w14:textId="77777777" w:rsidR="00393B1F" w:rsidRDefault="00772F76">
            <w:pPr>
              <w:pStyle w:val="aff1"/>
              <w:jc w:val="both"/>
            </w:pPr>
            <w:r>
              <w:t>Не заполняется для бюджетных и автономных учреждений</w:t>
            </w:r>
          </w:p>
        </w:tc>
      </w:tr>
      <w:tr w:rsidR="00393B1F" w14:paraId="122A1C6B" w14:textId="77777777">
        <w:tc>
          <w:tcPr>
            <w:tcW w:w="787" w:type="pct"/>
            <w:tcBorders>
              <w:top w:val="single" w:sz="4" w:space="0" w:color="auto"/>
              <w:left w:val="single" w:sz="4" w:space="0" w:color="auto"/>
              <w:bottom w:val="single" w:sz="4" w:space="0" w:color="auto"/>
              <w:right w:val="single" w:sz="4" w:space="0" w:color="auto"/>
            </w:tcBorders>
          </w:tcPr>
          <w:p w14:paraId="635FBADD" w14:textId="77777777" w:rsidR="00393B1F" w:rsidRDefault="00772F76">
            <w:pPr>
              <w:pStyle w:val="aff1"/>
              <w:rPr>
                <w:lang w:val="en-US"/>
              </w:rPr>
            </w:pPr>
            <w:r>
              <w:t>OSN_RASCH</w:t>
            </w:r>
          </w:p>
        </w:tc>
        <w:tc>
          <w:tcPr>
            <w:tcW w:w="882" w:type="pct"/>
            <w:tcBorders>
              <w:top w:val="single" w:sz="4" w:space="0" w:color="auto"/>
              <w:left w:val="single" w:sz="4" w:space="0" w:color="auto"/>
              <w:bottom w:val="single" w:sz="4" w:space="0" w:color="auto"/>
              <w:right w:val="single" w:sz="4" w:space="0" w:color="auto"/>
            </w:tcBorders>
          </w:tcPr>
          <w:p w14:paraId="6A90A4B9" w14:textId="77777777" w:rsidR="00393B1F" w:rsidRDefault="00772F76">
            <w:pPr>
              <w:pStyle w:val="aff1"/>
            </w:pPr>
            <w:r>
              <w:t>KONTRAGENT</w:t>
            </w:r>
          </w:p>
        </w:tc>
        <w:tc>
          <w:tcPr>
            <w:tcW w:w="788" w:type="pct"/>
            <w:tcBorders>
              <w:top w:val="single" w:sz="4" w:space="0" w:color="auto"/>
              <w:left w:val="single" w:sz="4" w:space="0" w:color="auto"/>
              <w:bottom w:val="single" w:sz="4" w:space="0" w:color="auto"/>
              <w:right w:val="single" w:sz="4" w:space="0" w:color="auto"/>
            </w:tcBorders>
          </w:tcPr>
          <w:p w14:paraId="4A0C3163" w14:textId="77777777" w:rsidR="00393B1F" w:rsidRDefault="00772F76">
            <w:pPr>
              <w:pStyle w:val="aff1"/>
            </w:pPr>
            <w:r>
              <w:t>Элемент</w:t>
            </w:r>
          </w:p>
        </w:tc>
        <w:tc>
          <w:tcPr>
            <w:tcW w:w="787" w:type="pct"/>
            <w:tcBorders>
              <w:top w:val="single" w:sz="4" w:space="0" w:color="auto"/>
              <w:left w:val="single" w:sz="4" w:space="0" w:color="auto"/>
              <w:bottom w:val="single" w:sz="4" w:space="0" w:color="auto"/>
              <w:right w:val="single" w:sz="4" w:space="0" w:color="auto"/>
            </w:tcBorders>
          </w:tcPr>
          <w:p w14:paraId="50CF772F" w14:textId="77777777" w:rsidR="00393B1F" w:rsidRDefault="00772F76">
            <w:pPr>
              <w:pStyle w:val="aff1"/>
            </w:pPr>
            <w:r>
              <w:t>STRING</w:t>
            </w:r>
          </w:p>
        </w:tc>
        <w:tc>
          <w:tcPr>
            <w:tcW w:w="788" w:type="pct"/>
            <w:tcBorders>
              <w:top w:val="single" w:sz="4" w:space="0" w:color="auto"/>
              <w:left w:val="single" w:sz="4" w:space="0" w:color="auto"/>
              <w:bottom w:val="single" w:sz="4" w:space="0" w:color="auto"/>
              <w:right w:val="single" w:sz="4" w:space="0" w:color="auto"/>
            </w:tcBorders>
          </w:tcPr>
          <w:p w14:paraId="421C2635" w14:textId="77777777" w:rsidR="00393B1F" w:rsidRDefault="00772F76">
            <w:pPr>
              <w:pStyle w:val="aff1"/>
            </w:pPr>
            <w:r>
              <w:t>Нет</w:t>
            </w:r>
          </w:p>
        </w:tc>
        <w:tc>
          <w:tcPr>
            <w:tcW w:w="967" w:type="pct"/>
            <w:tcBorders>
              <w:top w:val="single" w:sz="4" w:space="0" w:color="auto"/>
              <w:left w:val="single" w:sz="4" w:space="0" w:color="auto"/>
              <w:bottom w:val="single" w:sz="4" w:space="0" w:color="auto"/>
              <w:right w:val="single" w:sz="4" w:space="0" w:color="auto"/>
            </w:tcBorders>
          </w:tcPr>
          <w:p w14:paraId="4CF29AD1" w14:textId="77777777" w:rsidR="00393B1F" w:rsidRDefault="00772F76">
            <w:pPr>
              <w:pStyle w:val="aff1"/>
              <w:jc w:val="both"/>
            </w:pPr>
            <w:r>
              <w:t>Основной контрагент основания расчетов (ID   выгруженной аналитики KONTRAGENT)</w:t>
            </w:r>
          </w:p>
        </w:tc>
      </w:tr>
      <w:tr w:rsidR="00393B1F" w14:paraId="5F671983" w14:textId="77777777">
        <w:tc>
          <w:tcPr>
            <w:tcW w:w="787" w:type="pct"/>
            <w:tcBorders>
              <w:top w:val="single" w:sz="4" w:space="0" w:color="auto"/>
              <w:left w:val="single" w:sz="4" w:space="0" w:color="auto"/>
              <w:bottom w:val="single" w:sz="4" w:space="0" w:color="auto"/>
              <w:right w:val="single" w:sz="4" w:space="0" w:color="auto"/>
            </w:tcBorders>
          </w:tcPr>
          <w:p w14:paraId="7490FC33" w14:textId="77777777" w:rsidR="00393B1F" w:rsidRDefault="00772F76">
            <w:pPr>
              <w:pStyle w:val="aff1"/>
              <w:rPr>
                <w:lang w:val="en-US"/>
              </w:rPr>
            </w:pPr>
            <w:r>
              <w:t>OSN_RASCH</w:t>
            </w:r>
          </w:p>
        </w:tc>
        <w:tc>
          <w:tcPr>
            <w:tcW w:w="882" w:type="pct"/>
            <w:tcBorders>
              <w:top w:val="single" w:sz="4" w:space="0" w:color="auto"/>
              <w:left w:val="single" w:sz="4" w:space="0" w:color="auto"/>
              <w:bottom w:val="single" w:sz="4" w:space="0" w:color="auto"/>
              <w:right w:val="single" w:sz="4" w:space="0" w:color="auto"/>
            </w:tcBorders>
          </w:tcPr>
          <w:p w14:paraId="79282DBB" w14:textId="77777777" w:rsidR="00393B1F" w:rsidRDefault="00772F76">
            <w:pPr>
              <w:pStyle w:val="aff1"/>
            </w:pPr>
            <w:r>
              <w:t>SPIS_KONTRAGENT</w:t>
            </w:r>
          </w:p>
        </w:tc>
        <w:tc>
          <w:tcPr>
            <w:tcW w:w="788" w:type="pct"/>
            <w:tcBorders>
              <w:top w:val="single" w:sz="4" w:space="0" w:color="auto"/>
              <w:left w:val="single" w:sz="4" w:space="0" w:color="auto"/>
              <w:bottom w:val="single" w:sz="4" w:space="0" w:color="auto"/>
              <w:right w:val="single" w:sz="4" w:space="0" w:color="auto"/>
            </w:tcBorders>
          </w:tcPr>
          <w:p w14:paraId="156F4CDB" w14:textId="77777777" w:rsidR="00393B1F" w:rsidRDefault="00772F76">
            <w:pPr>
              <w:pStyle w:val="aff1"/>
            </w:pPr>
            <w:r>
              <w:t>Элемент</w:t>
            </w:r>
          </w:p>
        </w:tc>
        <w:tc>
          <w:tcPr>
            <w:tcW w:w="787" w:type="pct"/>
            <w:tcBorders>
              <w:top w:val="single" w:sz="4" w:space="0" w:color="auto"/>
              <w:left w:val="single" w:sz="4" w:space="0" w:color="auto"/>
              <w:bottom w:val="single" w:sz="4" w:space="0" w:color="auto"/>
              <w:right w:val="single" w:sz="4" w:space="0" w:color="auto"/>
            </w:tcBorders>
          </w:tcPr>
          <w:p w14:paraId="69E43304" w14:textId="77777777" w:rsidR="00393B1F" w:rsidRDefault="00772F76">
            <w:pPr>
              <w:pStyle w:val="aff1"/>
            </w:pPr>
            <w:r>
              <w:t>STRING</w:t>
            </w:r>
          </w:p>
        </w:tc>
        <w:tc>
          <w:tcPr>
            <w:tcW w:w="788" w:type="pct"/>
            <w:tcBorders>
              <w:top w:val="single" w:sz="4" w:space="0" w:color="auto"/>
              <w:left w:val="single" w:sz="4" w:space="0" w:color="auto"/>
              <w:bottom w:val="single" w:sz="4" w:space="0" w:color="auto"/>
              <w:right w:val="single" w:sz="4" w:space="0" w:color="auto"/>
            </w:tcBorders>
          </w:tcPr>
          <w:p w14:paraId="728608E7" w14:textId="77777777" w:rsidR="00393B1F" w:rsidRDefault="00772F76">
            <w:pPr>
              <w:pStyle w:val="aff1"/>
            </w:pPr>
            <w:r>
              <w:t>Нет</w:t>
            </w:r>
          </w:p>
        </w:tc>
        <w:tc>
          <w:tcPr>
            <w:tcW w:w="967" w:type="pct"/>
            <w:tcBorders>
              <w:top w:val="single" w:sz="4" w:space="0" w:color="auto"/>
              <w:left w:val="single" w:sz="4" w:space="0" w:color="auto"/>
              <w:bottom w:val="single" w:sz="4" w:space="0" w:color="auto"/>
              <w:right w:val="single" w:sz="4" w:space="0" w:color="auto"/>
            </w:tcBorders>
          </w:tcPr>
          <w:p w14:paraId="1B1067B4" w14:textId="77777777" w:rsidR="00393B1F" w:rsidRDefault="00772F76">
            <w:pPr>
              <w:pStyle w:val="aff1"/>
              <w:jc w:val="both"/>
            </w:pPr>
            <w:r>
              <w:t>Список контрагентов, у которых возможно наличие данного основания расчетов в проводках (ID выгруженной аналитики SPIS_KONTRAGENT)</w:t>
            </w:r>
          </w:p>
        </w:tc>
      </w:tr>
      <w:tr w:rsidR="00393B1F" w14:paraId="74B42154" w14:textId="77777777">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114AAE7A" w14:textId="77777777" w:rsidR="00393B1F" w:rsidRDefault="00772F76">
            <w:pPr>
              <w:pStyle w:val="aff1"/>
              <w:rPr>
                <w:lang w:val="en-US"/>
              </w:rPr>
            </w:pPr>
            <w:r>
              <w:t>OSN_RASCH</w:t>
            </w:r>
          </w:p>
        </w:tc>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14:paraId="791449C5" w14:textId="77777777" w:rsidR="00393B1F" w:rsidRDefault="00772F76">
            <w:pPr>
              <w:pStyle w:val="aff1"/>
            </w:pPr>
            <w:r>
              <w:t>IKZ</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14:paraId="1A5F0766" w14:textId="77777777" w:rsidR="00393B1F" w:rsidRDefault="00772F76">
            <w:pPr>
              <w:pStyle w:val="aff1"/>
            </w:pPr>
            <w:r>
              <w:t>Элемент</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4AAB9F35" w14:textId="77777777" w:rsidR="00393B1F" w:rsidRDefault="00772F76">
            <w:pPr>
              <w:pStyle w:val="aff1"/>
            </w:pPr>
            <w:r>
              <w:t>STRING (36)</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14:paraId="35079536" w14:textId="77777777" w:rsidR="00393B1F" w:rsidRDefault="00772F76">
            <w:pPr>
              <w:pStyle w:val="aff1"/>
            </w:pPr>
            <w:r>
              <w:t>Нет</w:t>
            </w:r>
          </w:p>
        </w:tc>
        <w:tc>
          <w:tcPr>
            <w:tcW w:w="967" w:type="pct"/>
            <w:tcBorders>
              <w:top w:val="single" w:sz="4" w:space="0" w:color="auto"/>
              <w:left w:val="single" w:sz="4" w:space="0" w:color="auto"/>
              <w:bottom w:val="single" w:sz="4" w:space="0" w:color="auto"/>
              <w:right w:val="single" w:sz="4" w:space="0" w:color="auto"/>
            </w:tcBorders>
            <w:shd w:val="clear" w:color="auto" w:fill="auto"/>
            <w:vAlign w:val="center"/>
          </w:tcPr>
          <w:p w14:paraId="7EF4141A" w14:textId="77777777" w:rsidR="00393B1F" w:rsidRDefault="00772F76">
            <w:pPr>
              <w:pStyle w:val="aff1"/>
              <w:jc w:val="both"/>
            </w:pPr>
            <w:r>
              <w:t>Идентификационный номер закупки</w:t>
            </w:r>
          </w:p>
        </w:tc>
      </w:tr>
    </w:tbl>
    <w:p w14:paraId="3D6F8555" w14:textId="77777777" w:rsidR="00393B1F" w:rsidRDefault="00772F76">
      <w:pPr>
        <w:pStyle w:val="a2"/>
      </w:pPr>
      <w:r>
        <w:t>Описание блока аналитики «S</w:t>
      </w:r>
      <w:r>
        <w:rPr>
          <w:lang w:val="en-US"/>
        </w:rPr>
        <w:t>C</w:t>
      </w:r>
      <w:r>
        <w:t>HET» представлено в таблице «</w:t>
      </w:r>
      <w:r>
        <w:rPr>
          <w:rFonts w:hint="eastAsia"/>
        </w:rPr>
        <w:fldChar w:fldCharType="begin"/>
      </w:r>
      <w:r>
        <w:rPr>
          <w:rFonts w:hint="eastAsia"/>
        </w:rPr>
        <w:instrText xml:space="preserve"> </w:instrText>
      </w:r>
      <w:r>
        <w:instrText>REF _Ref190123720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.58 – Описание блока аналитики «S</w:t>
      </w:r>
      <w:r>
        <w:rPr>
          <w:lang w:val="en-US"/>
        </w:rPr>
        <w:t>C</w:t>
      </w:r>
      <w:r>
        <w:t>HET»</w:t>
      </w:r>
      <w:r>
        <w:rPr>
          <w:rFonts w:hint="eastAsia"/>
        </w:rPr>
        <w:fldChar w:fldCharType="end"/>
      </w:r>
      <w:r>
        <w:t>».</w:t>
      </w:r>
    </w:p>
    <w:p w14:paraId="7A5AE46B" w14:textId="77777777" w:rsidR="00393B1F" w:rsidRDefault="00772F76">
      <w:pPr>
        <w:pStyle w:val="ae"/>
      </w:pPr>
      <w:bookmarkStart w:id="242" w:name="_Ref190123720"/>
      <w:bookmarkStart w:id="243" w:name="_Toc205155047"/>
      <w:r>
        <w:t xml:space="preserve">Таблица </w:t>
      </w:r>
      <w:fldSimple w:instr=" STYLEREF 1 \s ">
        <w:r>
          <w:t>2</w:t>
        </w:r>
      </w:fldSimple>
      <w:r>
        <w:t>.</w:t>
      </w:r>
      <w:fldSimple w:instr=" SEQ Таблица \* ARABIC \s 1 ">
        <w:r>
          <w:t>58</w:t>
        </w:r>
      </w:fldSimple>
      <w:r>
        <w:t xml:space="preserve"> – Описание блока аналитики «S</w:t>
      </w:r>
      <w:r>
        <w:rPr>
          <w:lang w:val="en-US"/>
        </w:rPr>
        <w:t>C</w:t>
      </w:r>
      <w:r>
        <w:t>HET»</w:t>
      </w:r>
      <w:bookmarkEnd w:id="242"/>
      <w:bookmarkEnd w:id="243"/>
    </w:p>
    <w:tbl>
      <w:tblPr>
        <w:tblW w:w="5000" w:type="pct"/>
        <w:tblInd w:w="-5" w:type="dxa"/>
        <w:tblLook w:val="04A0" w:firstRow="1" w:lastRow="0" w:firstColumn="1" w:lastColumn="0" w:noHBand="0" w:noVBand="1"/>
      </w:tblPr>
      <w:tblGrid>
        <w:gridCol w:w="2246"/>
        <w:gridCol w:w="2520"/>
        <w:gridCol w:w="2249"/>
        <w:gridCol w:w="2247"/>
        <w:gridCol w:w="2251"/>
        <w:gridCol w:w="2764"/>
      </w:tblGrid>
      <w:tr w:rsidR="00393B1F" w14:paraId="6F01C4B2" w14:textId="77777777">
        <w:trPr>
          <w:trHeight w:val="20"/>
          <w:tblHeader/>
        </w:trPr>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F9D536" w14:textId="77777777" w:rsidR="00393B1F" w:rsidRDefault="00772F76">
            <w:pPr>
              <w:pStyle w:val="aff2"/>
            </w:pPr>
            <w:r>
              <w:t>Родитель</w:t>
            </w:r>
          </w:p>
        </w:tc>
        <w:tc>
          <w:tcPr>
            <w:tcW w:w="8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75214F" w14:textId="77777777" w:rsidR="00393B1F" w:rsidRDefault="00772F76">
            <w:pPr>
              <w:pStyle w:val="aff2"/>
            </w:pPr>
            <w:r>
              <w:t>Наименование</w:t>
            </w:r>
          </w:p>
        </w:tc>
        <w:tc>
          <w:tcPr>
            <w:tcW w:w="7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8B7903" w14:textId="77777777" w:rsidR="00393B1F" w:rsidRDefault="00772F76">
            <w:pPr>
              <w:pStyle w:val="aff2"/>
            </w:pPr>
            <w:r>
              <w:t>Тип</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AE5376"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C4BADF" w14:textId="77777777" w:rsidR="00393B1F" w:rsidRDefault="00772F76">
            <w:pPr>
              <w:pStyle w:val="aff2"/>
            </w:pPr>
            <w:r>
              <w:t>Обязательность наличия элемента/атрибута</w:t>
            </w:r>
          </w:p>
        </w:tc>
        <w:tc>
          <w:tcPr>
            <w:tcW w:w="9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41D128" w14:textId="77777777" w:rsidR="00393B1F" w:rsidRDefault="00772F76">
            <w:pPr>
              <w:pStyle w:val="aff2"/>
            </w:pPr>
            <w:r>
              <w:t>Дополнительная информация</w:t>
            </w:r>
          </w:p>
        </w:tc>
      </w:tr>
      <w:tr w:rsidR="00393B1F" w14:paraId="0C5C9D8B" w14:textId="77777777">
        <w:tc>
          <w:tcPr>
            <w:tcW w:w="789" w:type="pct"/>
            <w:tcBorders>
              <w:top w:val="single" w:sz="4" w:space="0" w:color="auto"/>
              <w:left w:val="single" w:sz="4" w:space="0" w:color="auto"/>
              <w:bottom w:val="single" w:sz="4" w:space="0" w:color="auto"/>
              <w:right w:val="single" w:sz="4" w:space="0" w:color="auto"/>
            </w:tcBorders>
          </w:tcPr>
          <w:p w14:paraId="31E3C059" w14:textId="77777777" w:rsidR="00393B1F" w:rsidRDefault="00772F76">
            <w:pPr>
              <w:pStyle w:val="aff1"/>
              <w:rPr>
                <w:lang w:val="en-US"/>
              </w:rPr>
            </w:pPr>
            <w:r>
              <w:t>S</w:t>
            </w:r>
            <w:r>
              <w:rPr>
                <w:lang w:val="en-US"/>
              </w:rPr>
              <w:t>C</w:t>
            </w:r>
            <w:r>
              <w:t>HET</w:t>
            </w:r>
          </w:p>
        </w:tc>
        <w:tc>
          <w:tcPr>
            <w:tcW w:w="884" w:type="pct"/>
            <w:tcBorders>
              <w:top w:val="single" w:sz="4" w:space="0" w:color="auto"/>
              <w:left w:val="single" w:sz="4" w:space="0" w:color="auto"/>
              <w:bottom w:val="single" w:sz="4" w:space="0" w:color="auto"/>
              <w:right w:val="single" w:sz="4" w:space="0" w:color="auto"/>
            </w:tcBorders>
          </w:tcPr>
          <w:p w14:paraId="0956EE87" w14:textId="77777777" w:rsidR="00393B1F" w:rsidRDefault="00772F76">
            <w:pPr>
              <w:pStyle w:val="aff1"/>
            </w:pPr>
            <w:r>
              <w:t>ID</w:t>
            </w:r>
          </w:p>
        </w:tc>
        <w:tc>
          <w:tcPr>
            <w:tcW w:w="790" w:type="pct"/>
            <w:tcBorders>
              <w:top w:val="single" w:sz="4" w:space="0" w:color="auto"/>
              <w:left w:val="single" w:sz="4" w:space="0" w:color="auto"/>
              <w:bottom w:val="single" w:sz="4" w:space="0" w:color="auto"/>
              <w:right w:val="single" w:sz="4" w:space="0" w:color="auto"/>
            </w:tcBorders>
          </w:tcPr>
          <w:p w14:paraId="67095C80" w14:textId="77777777" w:rsidR="00393B1F" w:rsidRDefault="00772F76">
            <w:pPr>
              <w:pStyle w:val="aff1"/>
            </w:pPr>
            <w:r>
              <w:t>Атрибут</w:t>
            </w:r>
          </w:p>
        </w:tc>
        <w:tc>
          <w:tcPr>
            <w:tcW w:w="789" w:type="pct"/>
            <w:tcBorders>
              <w:top w:val="single" w:sz="4" w:space="0" w:color="auto"/>
              <w:left w:val="single" w:sz="4" w:space="0" w:color="auto"/>
              <w:bottom w:val="single" w:sz="4" w:space="0" w:color="auto"/>
              <w:right w:val="single" w:sz="4" w:space="0" w:color="auto"/>
            </w:tcBorders>
          </w:tcPr>
          <w:p w14:paraId="6D2E81D3"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2C376800"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tcPr>
          <w:p w14:paraId="649D94A6" w14:textId="77777777" w:rsidR="00393B1F" w:rsidRDefault="00772F76">
            <w:pPr>
              <w:pStyle w:val="aff1"/>
              <w:jc w:val="both"/>
            </w:pPr>
            <w:r>
              <w:t>Уникальный идентификатор выгруженного объекта</w:t>
            </w:r>
          </w:p>
        </w:tc>
      </w:tr>
      <w:tr w:rsidR="00393B1F" w14:paraId="1F28CC01" w14:textId="77777777">
        <w:tc>
          <w:tcPr>
            <w:tcW w:w="789" w:type="pct"/>
            <w:tcBorders>
              <w:top w:val="single" w:sz="4" w:space="0" w:color="auto"/>
              <w:left w:val="single" w:sz="4" w:space="0" w:color="auto"/>
              <w:bottom w:val="single" w:sz="4" w:space="0" w:color="auto"/>
              <w:right w:val="single" w:sz="4" w:space="0" w:color="auto"/>
            </w:tcBorders>
          </w:tcPr>
          <w:p w14:paraId="58148CED" w14:textId="77777777" w:rsidR="00393B1F" w:rsidRDefault="00772F76">
            <w:pPr>
              <w:pStyle w:val="aff1"/>
              <w:rPr>
                <w:lang w:val="en-US"/>
              </w:rPr>
            </w:pPr>
            <w:r>
              <w:t>S</w:t>
            </w:r>
            <w:r>
              <w:rPr>
                <w:lang w:val="en-US"/>
              </w:rPr>
              <w:t>C</w:t>
            </w:r>
            <w:r>
              <w:t>HET</w:t>
            </w:r>
          </w:p>
        </w:tc>
        <w:tc>
          <w:tcPr>
            <w:tcW w:w="884" w:type="pct"/>
            <w:tcBorders>
              <w:top w:val="single" w:sz="4" w:space="0" w:color="auto"/>
              <w:left w:val="single" w:sz="4" w:space="0" w:color="auto"/>
              <w:bottom w:val="single" w:sz="4" w:space="0" w:color="auto"/>
              <w:right w:val="single" w:sz="4" w:space="0" w:color="auto"/>
            </w:tcBorders>
          </w:tcPr>
          <w:p w14:paraId="276F391D" w14:textId="77777777" w:rsidR="00393B1F" w:rsidRDefault="00772F76">
            <w:pPr>
              <w:pStyle w:val="aff1"/>
            </w:pPr>
            <w:r>
              <w:t>GUID</w:t>
            </w:r>
          </w:p>
        </w:tc>
        <w:tc>
          <w:tcPr>
            <w:tcW w:w="790" w:type="pct"/>
            <w:tcBorders>
              <w:top w:val="single" w:sz="4" w:space="0" w:color="auto"/>
              <w:left w:val="single" w:sz="4" w:space="0" w:color="auto"/>
              <w:bottom w:val="single" w:sz="4" w:space="0" w:color="auto"/>
              <w:right w:val="single" w:sz="4" w:space="0" w:color="auto"/>
            </w:tcBorders>
          </w:tcPr>
          <w:p w14:paraId="70EEDF47"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tcPr>
          <w:p w14:paraId="16F8AD84"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tcPr>
          <w:p w14:paraId="5D256B35"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tcPr>
          <w:p w14:paraId="7F8EAA50" w14:textId="77777777" w:rsidR="00393B1F" w:rsidRDefault="00772F76">
            <w:pPr>
              <w:pStyle w:val="aff1"/>
              <w:jc w:val="both"/>
            </w:pPr>
            <w:r>
              <w:t>(GUID) Уникальный код в ИС СПО расчетного (лицевого) счета</w:t>
            </w:r>
          </w:p>
        </w:tc>
      </w:tr>
      <w:tr w:rsidR="00393B1F" w14:paraId="1B70C036"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7B270F76" w14:textId="77777777" w:rsidR="00393B1F" w:rsidRDefault="00772F76">
            <w:pPr>
              <w:pStyle w:val="aff1"/>
              <w:rPr>
                <w:lang w:val="en-US"/>
              </w:rPr>
            </w:pPr>
            <w:r>
              <w:t>S</w:t>
            </w:r>
            <w:r>
              <w:rPr>
                <w:lang w:val="en-US"/>
              </w:rPr>
              <w:t>C</w:t>
            </w:r>
            <w:r>
              <w:t>HET</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24891E8D" w14:textId="77777777" w:rsidR="00393B1F" w:rsidRDefault="00772F76">
            <w:pPr>
              <w:pStyle w:val="aff1"/>
            </w:pPr>
            <w:r>
              <w:t>VID_S</w:t>
            </w:r>
            <w:r>
              <w:rPr>
                <w:lang w:val="en-US"/>
              </w:rPr>
              <w:t>C</w:t>
            </w:r>
            <w:r>
              <w:t>HET</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3B65C44A"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4A282625" w14:textId="77777777" w:rsidR="00393B1F" w:rsidRDefault="00772F76">
            <w:pPr>
              <w:pStyle w:val="aff1"/>
            </w:pPr>
            <w:r>
              <w:t>STRING (1)</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14C3C6D"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64B6D30C" w14:textId="77777777" w:rsidR="00393B1F" w:rsidRDefault="00772F76">
            <w:pPr>
              <w:pStyle w:val="aff1"/>
              <w:jc w:val="both"/>
            </w:pPr>
            <w:r>
              <w:t>Вид счета.</w:t>
            </w:r>
          </w:p>
          <w:p w14:paraId="54CB6F11" w14:textId="77777777" w:rsidR="00393B1F" w:rsidRDefault="00772F76">
            <w:pPr>
              <w:pStyle w:val="aff1"/>
              <w:jc w:val="both"/>
            </w:pPr>
            <w:r>
              <w:t>Принимает значения:</w:t>
            </w:r>
            <w:r>
              <w:br/>
              <w:t>1 – счет в казначействе;</w:t>
            </w:r>
            <w:r>
              <w:br/>
              <w:t>2 – счет в кредитной организации</w:t>
            </w:r>
          </w:p>
        </w:tc>
      </w:tr>
      <w:tr w:rsidR="00393B1F" w14:paraId="2F286F6E"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4F8A93B6" w14:textId="77777777" w:rsidR="00393B1F" w:rsidRDefault="00772F76">
            <w:pPr>
              <w:pStyle w:val="aff1"/>
              <w:rPr>
                <w:lang w:val="en-US"/>
              </w:rPr>
            </w:pPr>
            <w:r>
              <w:t>S</w:t>
            </w:r>
            <w:r>
              <w:rPr>
                <w:lang w:val="en-US"/>
              </w:rPr>
              <w:t>C</w:t>
            </w:r>
            <w:r>
              <w:t>HET</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12517A85" w14:textId="77777777" w:rsidR="00393B1F" w:rsidRDefault="00772F76">
            <w:pPr>
              <w:pStyle w:val="aff1"/>
            </w:pPr>
            <w:r>
              <w:t>NUM_LI</w:t>
            </w:r>
            <w:r>
              <w:rPr>
                <w:lang w:val="en-US"/>
              </w:rPr>
              <w:t>C</w:t>
            </w:r>
            <w:r>
              <w:t>_S</w:t>
            </w:r>
            <w:r>
              <w:rPr>
                <w:lang w:val="en-US"/>
              </w:rPr>
              <w:t>C</w:t>
            </w:r>
            <w:r>
              <w:t>HET</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5AD60C24"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609CBA63" w14:textId="77777777" w:rsidR="00393B1F" w:rsidRDefault="00772F76">
            <w:pPr>
              <w:pStyle w:val="aff1"/>
            </w:pPr>
            <w:r>
              <w:t>STRING (11)</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77A744B9"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67046876" w14:textId="77777777" w:rsidR="00393B1F" w:rsidRDefault="00772F76">
            <w:pPr>
              <w:pStyle w:val="aff1"/>
              <w:jc w:val="both"/>
            </w:pPr>
            <w:r>
              <w:t>Номер лицевого счета. Обязателен, если VID_S</w:t>
            </w:r>
            <w:r>
              <w:rPr>
                <w:lang w:val="en-US"/>
              </w:rPr>
              <w:t>C</w:t>
            </w:r>
            <w:r>
              <w:t>HET = 1</w:t>
            </w:r>
          </w:p>
        </w:tc>
      </w:tr>
      <w:tr w:rsidR="00393B1F" w14:paraId="2674F61B" w14:textId="77777777">
        <w:tc>
          <w:tcPr>
            <w:tcW w:w="789" w:type="pct"/>
            <w:tcBorders>
              <w:top w:val="single" w:sz="4" w:space="0" w:color="auto"/>
              <w:left w:val="single" w:sz="4" w:space="0" w:color="auto"/>
              <w:bottom w:val="single" w:sz="4" w:space="0" w:color="auto"/>
              <w:right w:val="single" w:sz="4" w:space="0" w:color="auto"/>
            </w:tcBorders>
          </w:tcPr>
          <w:p w14:paraId="3D478C67" w14:textId="77777777" w:rsidR="00393B1F" w:rsidRDefault="00772F76">
            <w:pPr>
              <w:pStyle w:val="aff1"/>
              <w:rPr>
                <w:lang w:val="en-US"/>
              </w:rPr>
            </w:pPr>
            <w:r>
              <w:t>S</w:t>
            </w:r>
            <w:r>
              <w:rPr>
                <w:lang w:val="en-US"/>
              </w:rPr>
              <w:t>C</w:t>
            </w:r>
            <w:r>
              <w:t>HET</w:t>
            </w:r>
          </w:p>
        </w:tc>
        <w:tc>
          <w:tcPr>
            <w:tcW w:w="884" w:type="pct"/>
            <w:tcBorders>
              <w:top w:val="single" w:sz="4" w:space="0" w:color="auto"/>
              <w:left w:val="single" w:sz="4" w:space="0" w:color="auto"/>
              <w:bottom w:val="single" w:sz="4" w:space="0" w:color="auto"/>
              <w:right w:val="single" w:sz="4" w:space="0" w:color="auto"/>
            </w:tcBorders>
          </w:tcPr>
          <w:p w14:paraId="7CE22328" w14:textId="77777777" w:rsidR="00393B1F" w:rsidRDefault="00772F76">
            <w:pPr>
              <w:pStyle w:val="aff1"/>
            </w:pPr>
            <w:r>
              <w:t>NUM_BANK_S</w:t>
            </w:r>
            <w:r>
              <w:rPr>
                <w:lang w:val="en-US"/>
              </w:rPr>
              <w:t>C</w:t>
            </w:r>
            <w:r>
              <w:t>HET</w:t>
            </w:r>
          </w:p>
        </w:tc>
        <w:tc>
          <w:tcPr>
            <w:tcW w:w="790" w:type="pct"/>
            <w:tcBorders>
              <w:top w:val="single" w:sz="4" w:space="0" w:color="auto"/>
              <w:left w:val="single" w:sz="4" w:space="0" w:color="auto"/>
              <w:bottom w:val="single" w:sz="4" w:space="0" w:color="auto"/>
              <w:right w:val="single" w:sz="4" w:space="0" w:color="auto"/>
            </w:tcBorders>
          </w:tcPr>
          <w:p w14:paraId="0A6BAA46"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tcPr>
          <w:p w14:paraId="5F6FF2E7" w14:textId="77777777" w:rsidR="00393B1F" w:rsidRDefault="00772F76">
            <w:pPr>
              <w:pStyle w:val="aff1"/>
            </w:pPr>
            <w:r>
              <w:t>STRING (20)</w:t>
            </w:r>
          </w:p>
        </w:tc>
        <w:tc>
          <w:tcPr>
            <w:tcW w:w="776" w:type="pct"/>
            <w:tcBorders>
              <w:top w:val="single" w:sz="4" w:space="0" w:color="auto"/>
              <w:left w:val="single" w:sz="4" w:space="0" w:color="auto"/>
              <w:bottom w:val="single" w:sz="4" w:space="0" w:color="auto"/>
              <w:right w:val="single" w:sz="4" w:space="0" w:color="auto"/>
            </w:tcBorders>
          </w:tcPr>
          <w:p w14:paraId="64C67FF3"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tcPr>
          <w:p w14:paraId="2E278D08" w14:textId="77777777" w:rsidR="00393B1F" w:rsidRDefault="00772F76">
            <w:pPr>
              <w:pStyle w:val="aff1"/>
              <w:jc w:val="both"/>
            </w:pPr>
            <w:r>
              <w:t xml:space="preserve">Номер банковского счета. </w:t>
            </w:r>
          </w:p>
          <w:p w14:paraId="3E5A3A22" w14:textId="77777777" w:rsidR="00393B1F" w:rsidRDefault="00772F76">
            <w:pPr>
              <w:pStyle w:val="aff1"/>
              <w:jc w:val="both"/>
            </w:pPr>
            <w:r>
              <w:t>Обязателен, если VID_S</w:t>
            </w:r>
            <w:r>
              <w:rPr>
                <w:lang w:val="en-US"/>
              </w:rPr>
              <w:t>C</w:t>
            </w:r>
            <w:r>
              <w:t>HET = 2</w:t>
            </w:r>
          </w:p>
        </w:tc>
      </w:tr>
      <w:tr w:rsidR="00393B1F" w14:paraId="76755E32"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701235C9" w14:textId="77777777" w:rsidR="00393B1F" w:rsidRDefault="00772F76">
            <w:pPr>
              <w:pStyle w:val="aff1"/>
              <w:rPr>
                <w:lang w:val="en-US"/>
              </w:rPr>
            </w:pPr>
            <w:r>
              <w:t>S</w:t>
            </w:r>
            <w:r>
              <w:rPr>
                <w:lang w:val="en-US"/>
              </w:rPr>
              <w:t>C</w:t>
            </w:r>
            <w:r>
              <w:t>HET</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05A640E8" w14:textId="77777777" w:rsidR="00393B1F" w:rsidRDefault="00772F76">
            <w:pPr>
              <w:pStyle w:val="aff1"/>
            </w:pPr>
            <w:r>
              <w:t>BIK</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5614B283"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73112833" w14:textId="77777777" w:rsidR="00393B1F" w:rsidRDefault="00772F76">
            <w:pPr>
              <w:pStyle w:val="aff1"/>
            </w:pPr>
            <w:r>
              <w:t>STRING (9)</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744019D8"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5A2C7445" w14:textId="77777777" w:rsidR="00393B1F" w:rsidRDefault="00772F76">
            <w:pPr>
              <w:pStyle w:val="aff1"/>
              <w:jc w:val="both"/>
            </w:pPr>
            <w:r>
              <w:t>БИК банка</w:t>
            </w:r>
          </w:p>
        </w:tc>
      </w:tr>
    </w:tbl>
    <w:p w14:paraId="0FAB89EC" w14:textId="77777777" w:rsidR="00393B1F" w:rsidRDefault="00772F76">
      <w:pPr>
        <w:pStyle w:val="a2"/>
      </w:pPr>
      <w:r>
        <w:t>Описание блока аналитики «SPIS_KONTRAGENT» представлено в таблице «</w:t>
      </w:r>
      <w:r>
        <w:rPr>
          <w:rFonts w:hint="eastAsia"/>
        </w:rPr>
        <w:fldChar w:fldCharType="begin"/>
      </w:r>
      <w:r>
        <w:rPr>
          <w:rFonts w:hint="eastAsia"/>
        </w:rPr>
        <w:instrText xml:space="preserve"> </w:instrText>
      </w:r>
      <w:r>
        <w:instrText>REF _Ref190123725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.59 – Описание блока аналитики «SPIS_KONTRAGENT»</w:t>
      </w:r>
      <w:r>
        <w:rPr>
          <w:rFonts w:hint="eastAsia"/>
        </w:rPr>
        <w:fldChar w:fldCharType="end"/>
      </w:r>
      <w:r>
        <w:t>».</w:t>
      </w:r>
    </w:p>
    <w:p w14:paraId="42D6C99F" w14:textId="77777777" w:rsidR="00393B1F" w:rsidRDefault="00772F76">
      <w:pPr>
        <w:pStyle w:val="ae"/>
      </w:pPr>
      <w:bookmarkStart w:id="244" w:name="_Ref190123725"/>
      <w:bookmarkStart w:id="245" w:name="_Toc205155048"/>
      <w:r>
        <w:t xml:space="preserve">Таблица </w:t>
      </w:r>
      <w:fldSimple w:instr=" STYLEREF 1 \s ">
        <w:r>
          <w:t>2</w:t>
        </w:r>
      </w:fldSimple>
      <w:r>
        <w:t>.</w:t>
      </w:r>
      <w:fldSimple w:instr=" SEQ Таблица \* ARABIC \s 1 ">
        <w:r>
          <w:t>59</w:t>
        </w:r>
      </w:fldSimple>
      <w:r>
        <w:t xml:space="preserve"> – Описание блока аналитики «SPIS_KONTRAGENT»</w:t>
      </w:r>
      <w:bookmarkEnd w:id="244"/>
      <w:bookmarkEnd w:id="245"/>
    </w:p>
    <w:tbl>
      <w:tblPr>
        <w:tblW w:w="5000" w:type="pct"/>
        <w:tblInd w:w="-5" w:type="dxa"/>
        <w:tblLook w:val="04A0" w:firstRow="1" w:lastRow="0" w:firstColumn="1" w:lastColumn="0" w:noHBand="0" w:noVBand="1"/>
      </w:tblPr>
      <w:tblGrid>
        <w:gridCol w:w="2457"/>
        <w:gridCol w:w="2466"/>
        <w:gridCol w:w="2198"/>
        <w:gridCol w:w="2195"/>
        <w:gridCol w:w="2251"/>
        <w:gridCol w:w="2710"/>
      </w:tblGrid>
      <w:tr w:rsidR="00393B1F" w14:paraId="2060EEC2" w14:textId="77777777">
        <w:trPr>
          <w:trHeight w:val="20"/>
          <w:tblHeader/>
        </w:trPr>
        <w:tc>
          <w:tcPr>
            <w:tcW w:w="8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01BD04" w14:textId="77777777" w:rsidR="00393B1F" w:rsidRDefault="00772F76">
            <w:pPr>
              <w:pStyle w:val="aff2"/>
            </w:pPr>
            <w:r>
              <w:t>Родитель</w:t>
            </w:r>
          </w:p>
        </w:tc>
        <w:tc>
          <w:tcPr>
            <w:tcW w:w="8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BD1DA3" w14:textId="77777777" w:rsidR="00393B1F" w:rsidRDefault="00772F76">
            <w:pPr>
              <w:pStyle w:val="aff2"/>
            </w:pPr>
            <w:r>
              <w:t>Наименование</w:t>
            </w:r>
          </w:p>
        </w:tc>
        <w:tc>
          <w:tcPr>
            <w:tcW w:w="7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26F897" w14:textId="77777777" w:rsidR="00393B1F" w:rsidRDefault="00772F76">
            <w:pPr>
              <w:pStyle w:val="aff2"/>
            </w:pPr>
            <w:r>
              <w:t>Тип</w:t>
            </w:r>
          </w:p>
        </w:tc>
        <w:tc>
          <w:tcPr>
            <w:tcW w:w="7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1B94CB" w14:textId="77777777" w:rsidR="00393B1F" w:rsidRDefault="00772F76">
            <w:pPr>
              <w:pStyle w:val="aff2"/>
            </w:pPr>
            <w:r>
              <w:t>Формат элемента</w:t>
            </w:r>
          </w:p>
        </w:tc>
        <w:tc>
          <w:tcPr>
            <w:tcW w:w="6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2804B7" w14:textId="77777777" w:rsidR="00393B1F" w:rsidRDefault="00772F76">
            <w:pPr>
              <w:pStyle w:val="aff2"/>
            </w:pPr>
            <w:r>
              <w:t>Обязательность наличия элемента/атрибута</w:t>
            </w:r>
          </w:p>
        </w:tc>
        <w:tc>
          <w:tcPr>
            <w:tcW w:w="9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49B992" w14:textId="77777777" w:rsidR="00393B1F" w:rsidRDefault="00772F76">
            <w:pPr>
              <w:pStyle w:val="aff2"/>
            </w:pPr>
            <w:r>
              <w:t>Дополнительная информация</w:t>
            </w:r>
          </w:p>
        </w:tc>
      </w:tr>
      <w:tr w:rsidR="00393B1F" w14:paraId="7F7F282A" w14:textId="77777777">
        <w:tc>
          <w:tcPr>
            <w:tcW w:w="860" w:type="pct"/>
            <w:tcBorders>
              <w:top w:val="single" w:sz="4" w:space="0" w:color="auto"/>
              <w:left w:val="single" w:sz="4" w:space="0" w:color="auto"/>
              <w:bottom w:val="single" w:sz="4" w:space="0" w:color="auto"/>
              <w:right w:val="single" w:sz="4" w:space="0" w:color="auto"/>
            </w:tcBorders>
          </w:tcPr>
          <w:p w14:paraId="41B43E5A" w14:textId="77777777" w:rsidR="00393B1F" w:rsidRDefault="00772F76">
            <w:pPr>
              <w:pStyle w:val="aff1"/>
              <w:rPr>
                <w:lang w:val="en-US"/>
              </w:rPr>
            </w:pPr>
            <w:r>
              <w:t>SPIS_KONTRAGENT</w:t>
            </w:r>
          </w:p>
        </w:tc>
        <w:tc>
          <w:tcPr>
            <w:tcW w:w="890" w:type="pct"/>
            <w:tcBorders>
              <w:top w:val="single" w:sz="4" w:space="0" w:color="auto"/>
              <w:left w:val="single" w:sz="4" w:space="0" w:color="auto"/>
              <w:bottom w:val="single" w:sz="4" w:space="0" w:color="auto"/>
              <w:right w:val="single" w:sz="4" w:space="0" w:color="auto"/>
            </w:tcBorders>
          </w:tcPr>
          <w:p w14:paraId="3AC8CD2D" w14:textId="77777777" w:rsidR="00393B1F" w:rsidRDefault="00772F76">
            <w:pPr>
              <w:pStyle w:val="aff1"/>
            </w:pPr>
            <w:r>
              <w:t>ID</w:t>
            </w:r>
          </w:p>
        </w:tc>
        <w:tc>
          <w:tcPr>
            <w:tcW w:w="796" w:type="pct"/>
            <w:tcBorders>
              <w:top w:val="single" w:sz="4" w:space="0" w:color="auto"/>
              <w:left w:val="single" w:sz="4" w:space="0" w:color="auto"/>
              <w:bottom w:val="single" w:sz="4" w:space="0" w:color="auto"/>
              <w:right w:val="single" w:sz="4" w:space="0" w:color="auto"/>
            </w:tcBorders>
          </w:tcPr>
          <w:p w14:paraId="4473FFF4" w14:textId="77777777" w:rsidR="00393B1F" w:rsidRDefault="00772F76">
            <w:pPr>
              <w:pStyle w:val="aff1"/>
            </w:pPr>
            <w:r>
              <w:t>Атрибут</w:t>
            </w:r>
          </w:p>
        </w:tc>
        <w:tc>
          <w:tcPr>
            <w:tcW w:w="795" w:type="pct"/>
            <w:tcBorders>
              <w:top w:val="single" w:sz="4" w:space="0" w:color="auto"/>
              <w:left w:val="single" w:sz="4" w:space="0" w:color="auto"/>
              <w:bottom w:val="single" w:sz="4" w:space="0" w:color="auto"/>
              <w:right w:val="single" w:sz="4" w:space="0" w:color="auto"/>
            </w:tcBorders>
          </w:tcPr>
          <w:p w14:paraId="312F0DDB" w14:textId="77777777" w:rsidR="00393B1F" w:rsidRDefault="00772F76">
            <w:pPr>
              <w:pStyle w:val="aff1"/>
            </w:pPr>
            <w:r>
              <w:t>STRING</w:t>
            </w:r>
          </w:p>
        </w:tc>
        <w:tc>
          <w:tcPr>
            <w:tcW w:w="684" w:type="pct"/>
            <w:tcBorders>
              <w:top w:val="single" w:sz="4" w:space="0" w:color="auto"/>
              <w:left w:val="single" w:sz="4" w:space="0" w:color="auto"/>
              <w:bottom w:val="single" w:sz="4" w:space="0" w:color="auto"/>
              <w:right w:val="single" w:sz="4" w:space="0" w:color="auto"/>
            </w:tcBorders>
          </w:tcPr>
          <w:p w14:paraId="753358B5" w14:textId="77777777" w:rsidR="00393B1F" w:rsidRDefault="00772F76">
            <w:pPr>
              <w:pStyle w:val="aff1"/>
            </w:pPr>
            <w:r>
              <w:t>Да</w:t>
            </w:r>
          </w:p>
        </w:tc>
        <w:tc>
          <w:tcPr>
            <w:tcW w:w="975" w:type="pct"/>
            <w:tcBorders>
              <w:top w:val="single" w:sz="4" w:space="0" w:color="auto"/>
              <w:left w:val="single" w:sz="4" w:space="0" w:color="auto"/>
              <w:bottom w:val="single" w:sz="4" w:space="0" w:color="auto"/>
              <w:right w:val="single" w:sz="4" w:space="0" w:color="auto"/>
            </w:tcBorders>
          </w:tcPr>
          <w:p w14:paraId="4DDF02E7" w14:textId="77777777" w:rsidR="00393B1F" w:rsidRDefault="00772F76">
            <w:pPr>
              <w:pStyle w:val="aff1"/>
              <w:jc w:val="both"/>
            </w:pPr>
            <w:r>
              <w:t>Уникальный идентификатор выгруженного объекта</w:t>
            </w:r>
          </w:p>
        </w:tc>
      </w:tr>
      <w:tr w:rsidR="00393B1F" w14:paraId="0BB02FFB" w14:textId="77777777">
        <w:tc>
          <w:tcPr>
            <w:tcW w:w="860" w:type="pct"/>
            <w:tcBorders>
              <w:top w:val="single" w:sz="4" w:space="0" w:color="auto"/>
              <w:left w:val="single" w:sz="4" w:space="0" w:color="auto"/>
              <w:bottom w:val="single" w:sz="4" w:space="0" w:color="auto"/>
              <w:right w:val="single" w:sz="4" w:space="0" w:color="auto"/>
            </w:tcBorders>
          </w:tcPr>
          <w:p w14:paraId="4C34C1B4" w14:textId="77777777" w:rsidR="00393B1F" w:rsidRDefault="00772F76">
            <w:pPr>
              <w:pStyle w:val="aff1"/>
              <w:rPr>
                <w:lang w:val="en-US"/>
              </w:rPr>
            </w:pPr>
            <w:r>
              <w:t>SPIS_KONTRAGENT</w:t>
            </w:r>
          </w:p>
        </w:tc>
        <w:tc>
          <w:tcPr>
            <w:tcW w:w="890" w:type="pct"/>
            <w:tcBorders>
              <w:top w:val="single" w:sz="4" w:space="0" w:color="auto"/>
              <w:left w:val="single" w:sz="4" w:space="0" w:color="auto"/>
              <w:bottom w:val="single" w:sz="4" w:space="0" w:color="auto"/>
              <w:right w:val="single" w:sz="4" w:space="0" w:color="auto"/>
            </w:tcBorders>
          </w:tcPr>
          <w:p w14:paraId="1EF7E657" w14:textId="77777777" w:rsidR="00393B1F" w:rsidRDefault="00772F76">
            <w:pPr>
              <w:pStyle w:val="aff1"/>
            </w:pPr>
            <w:r>
              <w:t>OWNER</w:t>
            </w:r>
          </w:p>
        </w:tc>
        <w:tc>
          <w:tcPr>
            <w:tcW w:w="796" w:type="pct"/>
            <w:tcBorders>
              <w:top w:val="single" w:sz="4" w:space="0" w:color="auto"/>
              <w:left w:val="single" w:sz="4" w:space="0" w:color="auto"/>
              <w:bottom w:val="single" w:sz="4" w:space="0" w:color="auto"/>
              <w:right w:val="single" w:sz="4" w:space="0" w:color="auto"/>
            </w:tcBorders>
          </w:tcPr>
          <w:p w14:paraId="274C6A2E" w14:textId="77777777" w:rsidR="00393B1F" w:rsidRDefault="00772F76">
            <w:pPr>
              <w:pStyle w:val="aff1"/>
            </w:pPr>
            <w:r>
              <w:t>Элемент</w:t>
            </w:r>
          </w:p>
        </w:tc>
        <w:tc>
          <w:tcPr>
            <w:tcW w:w="795" w:type="pct"/>
            <w:tcBorders>
              <w:top w:val="single" w:sz="4" w:space="0" w:color="auto"/>
              <w:left w:val="single" w:sz="4" w:space="0" w:color="auto"/>
              <w:bottom w:val="single" w:sz="4" w:space="0" w:color="auto"/>
              <w:right w:val="single" w:sz="4" w:space="0" w:color="auto"/>
            </w:tcBorders>
          </w:tcPr>
          <w:p w14:paraId="399220A2" w14:textId="77777777" w:rsidR="00393B1F" w:rsidRDefault="00772F76">
            <w:pPr>
              <w:pStyle w:val="aff1"/>
            </w:pPr>
            <w:r>
              <w:t>STRING (36)</w:t>
            </w:r>
          </w:p>
        </w:tc>
        <w:tc>
          <w:tcPr>
            <w:tcW w:w="684" w:type="pct"/>
            <w:tcBorders>
              <w:top w:val="single" w:sz="4" w:space="0" w:color="auto"/>
              <w:left w:val="single" w:sz="4" w:space="0" w:color="auto"/>
              <w:bottom w:val="single" w:sz="4" w:space="0" w:color="auto"/>
              <w:right w:val="single" w:sz="4" w:space="0" w:color="auto"/>
            </w:tcBorders>
          </w:tcPr>
          <w:p w14:paraId="35FAA9FD" w14:textId="77777777" w:rsidR="00393B1F" w:rsidRDefault="00772F76">
            <w:pPr>
              <w:pStyle w:val="aff1"/>
            </w:pPr>
            <w:r>
              <w:t>Да</w:t>
            </w:r>
          </w:p>
        </w:tc>
        <w:tc>
          <w:tcPr>
            <w:tcW w:w="975" w:type="pct"/>
            <w:tcBorders>
              <w:top w:val="single" w:sz="4" w:space="0" w:color="auto"/>
              <w:left w:val="single" w:sz="4" w:space="0" w:color="auto"/>
              <w:bottom w:val="single" w:sz="4" w:space="0" w:color="auto"/>
              <w:right w:val="single" w:sz="4" w:space="0" w:color="auto"/>
            </w:tcBorders>
          </w:tcPr>
          <w:p w14:paraId="6C581F28" w14:textId="77777777" w:rsidR="00393B1F" w:rsidRDefault="00772F76">
            <w:pPr>
              <w:pStyle w:val="aff1"/>
              <w:jc w:val="both"/>
            </w:pPr>
            <w:r>
              <w:t>Идентификатор элемента-владельца</w:t>
            </w:r>
          </w:p>
        </w:tc>
      </w:tr>
      <w:tr w:rsidR="00393B1F" w14:paraId="1EF0EE63" w14:textId="77777777">
        <w:tc>
          <w:tcPr>
            <w:tcW w:w="860" w:type="pct"/>
            <w:tcBorders>
              <w:top w:val="single" w:sz="4" w:space="0" w:color="auto"/>
              <w:left w:val="single" w:sz="4" w:space="0" w:color="auto"/>
              <w:bottom w:val="single" w:sz="4" w:space="0" w:color="auto"/>
              <w:right w:val="single" w:sz="4" w:space="0" w:color="auto"/>
            </w:tcBorders>
          </w:tcPr>
          <w:p w14:paraId="012D59C6" w14:textId="77777777" w:rsidR="00393B1F" w:rsidRDefault="00772F76">
            <w:pPr>
              <w:pStyle w:val="aff1"/>
              <w:rPr>
                <w:lang w:val="en-US"/>
              </w:rPr>
            </w:pPr>
            <w:r>
              <w:t>SPIS_KONTRAGENT</w:t>
            </w:r>
          </w:p>
        </w:tc>
        <w:tc>
          <w:tcPr>
            <w:tcW w:w="890" w:type="pct"/>
            <w:tcBorders>
              <w:top w:val="single" w:sz="4" w:space="0" w:color="auto"/>
              <w:left w:val="single" w:sz="4" w:space="0" w:color="auto"/>
              <w:bottom w:val="single" w:sz="4" w:space="0" w:color="auto"/>
              <w:right w:val="single" w:sz="4" w:space="0" w:color="auto"/>
            </w:tcBorders>
          </w:tcPr>
          <w:p w14:paraId="43D9AD23" w14:textId="77777777" w:rsidR="00393B1F" w:rsidRDefault="00772F76">
            <w:pPr>
              <w:pStyle w:val="aff1"/>
            </w:pPr>
            <w:r>
              <w:t>ROW</w:t>
            </w:r>
          </w:p>
        </w:tc>
        <w:tc>
          <w:tcPr>
            <w:tcW w:w="796" w:type="pct"/>
            <w:tcBorders>
              <w:top w:val="single" w:sz="4" w:space="0" w:color="auto"/>
              <w:left w:val="single" w:sz="4" w:space="0" w:color="auto"/>
              <w:bottom w:val="single" w:sz="4" w:space="0" w:color="auto"/>
              <w:right w:val="single" w:sz="4" w:space="0" w:color="auto"/>
            </w:tcBorders>
          </w:tcPr>
          <w:p w14:paraId="10D3F801" w14:textId="77777777" w:rsidR="00393B1F" w:rsidRDefault="00772F76">
            <w:pPr>
              <w:pStyle w:val="aff1"/>
            </w:pPr>
            <w:r>
              <w:t>Составной элемент</w:t>
            </w:r>
          </w:p>
        </w:tc>
        <w:tc>
          <w:tcPr>
            <w:tcW w:w="795" w:type="pct"/>
            <w:tcBorders>
              <w:top w:val="single" w:sz="4" w:space="0" w:color="auto"/>
              <w:left w:val="single" w:sz="4" w:space="0" w:color="auto"/>
              <w:bottom w:val="single" w:sz="4" w:space="0" w:color="auto"/>
              <w:right w:val="single" w:sz="4" w:space="0" w:color="auto"/>
            </w:tcBorders>
          </w:tcPr>
          <w:p w14:paraId="2EDDE69A" w14:textId="77777777" w:rsidR="00393B1F" w:rsidRDefault="00772F76">
            <w:pPr>
              <w:pStyle w:val="aff1"/>
            </w:pPr>
            <w:r>
              <w:t>ROW</w:t>
            </w:r>
          </w:p>
        </w:tc>
        <w:tc>
          <w:tcPr>
            <w:tcW w:w="684" w:type="pct"/>
            <w:tcBorders>
              <w:top w:val="single" w:sz="4" w:space="0" w:color="auto"/>
              <w:left w:val="single" w:sz="4" w:space="0" w:color="auto"/>
              <w:bottom w:val="single" w:sz="4" w:space="0" w:color="auto"/>
              <w:right w:val="single" w:sz="4" w:space="0" w:color="auto"/>
            </w:tcBorders>
          </w:tcPr>
          <w:p w14:paraId="11E46A2E" w14:textId="77777777" w:rsidR="00393B1F" w:rsidRDefault="00772F76">
            <w:pPr>
              <w:pStyle w:val="aff1"/>
            </w:pPr>
            <w:r>
              <w:t>Да</w:t>
            </w:r>
          </w:p>
        </w:tc>
        <w:tc>
          <w:tcPr>
            <w:tcW w:w="975" w:type="pct"/>
            <w:tcBorders>
              <w:top w:val="single" w:sz="4" w:space="0" w:color="auto"/>
              <w:left w:val="single" w:sz="4" w:space="0" w:color="auto"/>
              <w:bottom w:val="single" w:sz="4" w:space="0" w:color="auto"/>
              <w:right w:val="single" w:sz="4" w:space="0" w:color="auto"/>
            </w:tcBorders>
          </w:tcPr>
          <w:p w14:paraId="02CA1E16" w14:textId="77777777" w:rsidR="00393B1F" w:rsidRDefault="00772F76">
            <w:pPr>
              <w:pStyle w:val="aff1"/>
              <w:jc w:val="both"/>
            </w:pPr>
            <w:r>
              <w:t>Строки табличной части</w:t>
            </w:r>
          </w:p>
        </w:tc>
      </w:tr>
      <w:tr w:rsidR="00393B1F" w14:paraId="53B51044" w14:textId="77777777">
        <w:tc>
          <w:tcPr>
            <w:tcW w:w="860" w:type="pct"/>
            <w:tcBorders>
              <w:top w:val="single" w:sz="4" w:space="0" w:color="auto"/>
              <w:left w:val="single" w:sz="4" w:space="0" w:color="auto"/>
              <w:bottom w:val="single" w:sz="4" w:space="0" w:color="auto"/>
              <w:right w:val="single" w:sz="4" w:space="0" w:color="auto"/>
            </w:tcBorders>
          </w:tcPr>
          <w:p w14:paraId="1BF60EE1" w14:textId="77777777" w:rsidR="00393B1F" w:rsidRDefault="00772F76">
            <w:pPr>
              <w:pStyle w:val="aff1"/>
              <w:rPr>
                <w:lang w:val="en-US"/>
              </w:rPr>
            </w:pPr>
            <w:r>
              <w:t>ROW</w:t>
            </w:r>
          </w:p>
        </w:tc>
        <w:tc>
          <w:tcPr>
            <w:tcW w:w="890" w:type="pct"/>
            <w:tcBorders>
              <w:top w:val="single" w:sz="4" w:space="0" w:color="auto"/>
              <w:left w:val="single" w:sz="4" w:space="0" w:color="auto"/>
              <w:bottom w:val="single" w:sz="4" w:space="0" w:color="auto"/>
              <w:right w:val="single" w:sz="4" w:space="0" w:color="auto"/>
            </w:tcBorders>
          </w:tcPr>
          <w:p w14:paraId="49A5A016" w14:textId="77777777" w:rsidR="00393B1F" w:rsidRDefault="00772F76">
            <w:pPr>
              <w:pStyle w:val="aff1"/>
            </w:pPr>
            <w:r>
              <w:t>ROWNUM</w:t>
            </w:r>
          </w:p>
        </w:tc>
        <w:tc>
          <w:tcPr>
            <w:tcW w:w="796" w:type="pct"/>
            <w:tcBorders>
              <w:top w:val="single" w:sz="4" w:space="0" w:color="auto"/>
              <w:left w:val="single" w:sz="4" w:space="0" w:color="auto"/>
              <w:bottom w:val="single" w:sz="4" w:space="0" w:color="auto"/>
              <w:right w:val="single" w:sz="4" w:space="0" w:color="auto"/>
            </w:tcBorders>
          </w:tcPr>
          <w:p w14:paraId="71FB375E" w14:textId="77777777" w:rsidR="00393B1F" w:rsidRDefault="00772F76">
            <w:pPr>
              <w:pStyle w:val="aff1"/>
            </w:pPr>
            <w:r>
              <w:t>Элемент</w:t>
            </w:r>
          </w:p>
        </w:tc>
        <w:tc>
          <w:tcPr>
            <w:tcW w:w="795" w:type="pct"/>
            <w:tcBorders>
              <w:top w:val="single" w:sz="4" w:space="0" w:color="auto"/>
              <w:left w:val="single" w:sz="4" w:space="0" w:color="auto"/>
              <w:bottom w:val="single" w:sz="4" w:space="0" w:color="auto"/>
              <w:right w:val="single" w:sz="4" w:space="0" w:color="auto"/>
            </w:tcBorders>
          </w:tcPr>
          <w:p w14:paraId="4D880703" w14:textId="77777777" w:rsidR="00393B1F" w:rsidRDefault="00772F76">
            <w:pPr>
              <w:pStyle w:val="aff1"/>
            </w:pPr>
            <w:r>
              <w:t>INTEGER</w:t>
            </w:r>
          </w:p>
        </w:tc>
        <w:tc>
          <w:tcPr>
            <w:tcW w:w="684" w:type="pct"/>
            <w:tcBorders>
              <w:top w:val="single" w:sz="4" w:space="0" w:color="auto"/>
              <w:left w:val="single" w:sz="4" w:space="0" w:color="auto"/>
              <w:bottom w:val="single" w:sz="4" w:space="0" w:color="auto"/>
              <w:right w:val="single" w:sz="4" w:space="0" w:color="auto"/>
            </w:tcBorders>
          </w:tcPr>
          <w:p w14:paraId="7681CD49" w14:textId="77777777" w:rsidR="00393B1F" w:rsidRDefault="00772F76">
            <w:pPr>
              <w:pStyle w:val="aff1"/>
            </w:pPr>
            <w:r>
              <w:t>Да</w:t>
            </w:r>
          </w:p>
        </w:tc>
        <w:tc>
          <w:tcPr>
            <w:tcW w:w="975" w:type="pct"/>
            <w:tcBorders>
              <w:top w:val="single" w:sz="4" w:space="0" w:color="auto"/>
              <w:left w:val="single" w:sz="4" w:space="0" w:color="auto"/>
              <w:bottom w:val="single" w:sz="4" w:space="0" w:color="auto"/>
              <w:right w:val="single" w:sz="4" w:space="0" w:color="auto"/>
            </w:tcBorders>
          </w:tcPr>
          <w:p w14:paraId="6CAD697F" w14:textId="77777777" w:rsidR="00393B1F" w:rsidRDefault="00772F76">
            <w:pPr>
              <w:pStyle w:val="aff1"/>
              <w:jc w:val="both"/>
            </w:pPr>
            <w:r>
              <w:t>Номер строки</w:t>
            </w:r>
          </w:p>
        </w:tc>
      </w:tr>
      <w:tr w:rsidR="00393B1F" w14:paraId="729D6888" w14:textId="77777777">
        <w:tc>
          <w:tcPr>
            <w:tcW w:w="860" w:type="pct"/>
            <w:tcBorders>
              <w:top w:val="single" w:sz="4" w:space="0" w:color="auto"/>
              <w:left w:val="single" w:sz="4" w:space="0" w:color="auto"/>
              <w:bottom w:val="single" w:sz="4" w:space="0" w:color="auto"/>
              <w:right w:val="single" w:sz="4" w:space="0" w:color="auto"/>
            </w:tcBorders>
          </w:tcPr>
          <w:p w14:paraId="643DE687" w14:textId="77777777" w:rsidR="00393B1F" w:rsidRDefault="00772F76">
            <w:pPr>
              <w:pStyle w:val="aff1"/>
              <w:rPr>
                <w:lang w:val="en-US"/>
              </w:rPr>
            </w:pPr>
            <w:r>
              <w:t>ROW</w:t>
            </w:r>
          </w:p>
        </w:tc>
        <w:tc>
          <w:tcPr>
            <w:tcW w:w="890" w:type="pct"/>
            <w:tcBorders>
              <w:top w:val="single" w:sz="4" w:space="0" w:color="auto"/>
              <w:left w:val="single" w:sz="4" w:space="0" w:color="auto"/>
              <w:bottom w:val="single" w:sz="4" w:space="0" w:color="auto"/>
              <w:right w:val="single" w:sz="4" w:space="0" w:color="auto"/>
            </w:tcBorders>
          </w:tcPr>
          <w:p w14:paraId="35C1C37A" w14:textId="77777777" w:rsidR="00393B1F" w:rsidRDefault="00772F76">
            <w:pPr>
              <w:pStyle w:val="aff1"/>
            </w:pPr>
            <w:r>
              <w:t>KONTRAGENT</w:t>
            </w:r>
          </w:p>
        </w:tc>
        <w:tc>
          <w:tcPr>
            <w:tcW w:w="796" w:type="pct"/>
            <w:tcBorders>
              <w:top w:val="single" w:sz="4" w:space="0" w:color="auto"/>
              <w:left w:val="single" w:sz="4" w:space="0" w:color="auto"/>
              <w:bottom w:val="single" w:sz="4" w:space="0" w:color="auto"/>
              <w:right w:val="single" w:sz="4" w:space="0" w:color="auto"/>
            </w:tcBorders>
          </w:tcPr>
          <w:p w14:paraId="6574F184" w14:textId="77777777" w:rsidR="00393B1F" w:rsidRDefault="00772F76">
            <w:pPr>
              <w:pStyle w:val="aff1"/>
            </w:pPr>
            <w:r>
              <w:t>Элемент</w:t>
            </w:r>
          </w:p>
        </w:tc>
        <w:tc>
          <w:tcPr>
            <w:tcW w:w="795" w:type="pct"/>
            <w:tcBorders>
              <w:top w:val="single" w:sz="4" w:space="0" w:color="auto"/>
              <w:left w:val="single" w:sz="4" w:space="0" w:color="auto"/>
              <w:bottom w:val="single" w:sz="4" w:space="0" w:color="auto"/>
              <w:right w:val="single" w:sz="4" w:space="0" w:color="auto"/>
            </w:tcBorders>
          </w:tcPr>
          <w:p w14:paraId="526238C2" w14:textId="77777777" w:rsidR="00393B1F" w:rsidRDefault="00772F76">
            <w:pPr>
              <w:pStyle w:val="aff1"/>
            </w:pPr>
            <w:r>
              <w:t>STRING</w:t>
            </w:r>
          </w:p>
        </w:tc>
        <w:tc>
          <w:tcPr>
            <w:tcW w:w="684" w:type="pct"/>
            <w:tcBorders>
              <w:top w:val="single" w:sz="4" w:space="0" w:color="auto"/>
              <w:left w:val="single" w:sz="4" w:space="0" w:color="auto"/>
              <w:bottom w:val="single" w:sz="4" w:space="0" w:color="auto"/>
              <w:right w:val="single" w:sz="4" w:space="0" w:color="auto"/>
            </w:tcBorders>
          </w:tcPr>
          <w:p w14:paraId="1D284238" w14:textId="77777777" w:rsidR="00393B1F" w:rsidRDefault="00772F76">
            <w:pPr>
              <w:pStyle w:val="aff1"/>
            </w:pPr>
            <w:r>
              <w:t>Нет</w:t>
            </w:r>
          </w:p>
        </w:tc>
        <w:tc>
          <w:tcPr>
            <w:tcW w:w="975" w:type="pct"/>
            <w:tcBorders>
              <w:top w:val="single" w:sz="4" w:space="0" w:color="auto"/>
              <w:left w:val="single" w:sz="4" w:space="0" w:color="auto"/>
              <w:bottom w:val="single" w:sz="4" w:space="0" w:color="auto"/>
              <w:right w:val="single" w:sz="4" w:space="0" w:color="auto"/>
            </w:tcBorders>
          </w:tcPr>
          <w:p w14:paraId="2C812CB8" w14:textId="77777777" w:rsidR="00393B1F" w:rsidRDefault="00772F76">
            <w:pPr>
              <w:pStyle w:val="aff1"/>
              <w:jc w:val="both"/>
            </w:pPr>
            <w:r>
              <w:t>Контрагент (ID выгруженной аналитики KONTRAGENT)</w:t>
            </w:r>
          </w:p>
        </w:tc>
      </w:tr>
    </w:tbl>
    <w:p w14:paraId="1BC01382" w14:textId="77777777" w:rsidR="00393B1F" w:rsidRDefault="00772F76">
      <w:pPr>
        <w:pStyle w:val="a2"/>
      </w:pPr>
      <w:r>
        <w:t>Описание блока аналитики «UR_LICO» представлено в таблице «</w:t>
      </w:r>
      <w:r>
        <w:rPr>
          <w:rFonts w:hint="eastAsia"/>
        </w:rPr>
        <w:fldChar w:fldCharType="begin"/>
      </w:r>
      <w:r>
        <w:rPr>
          <w:rFonts w:hint="eastAsia"/>
        </w:rPr>
        <w:instrText xml:space="preserve"> </w:instrText>
      </w:r>
      <w:r>
        <w:instrText>REF _Ref190123731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.60 – Описание блока аналитики «UR_LICO»</w:t>
      </w:r>
      <w:r>
        <w:rPr>
          <w:rFonts w:hint="eastAsia"/>
        </w:rPr>
        <w:fldChar w:fldCharType="end"/>
      </w:r>
      <w:r>
        <w:t>».</w:t>
      </w:r>
    </w:p>
    <w:p w14:paraId="32B91D7F" w14:textId="77777777" w:rsidR="00393B1F" w:rsidRDefault="00772F76">
      <w:pPr>
        <w:pStyle w:val="ae"/>
      </w:pPr>
      <w:bookmarkStart w:id="246" w:name="_Ref190123731"/>
      <w:bookmarkStart w:id="247" w:name="_Toc205155049"/>
      <w:r>
        <w:t xml:space="preserve">Таблица </w:t>
      </w:r>
      <w:fldSimple w:instr=" STYLEREF 1 \s ">
        <w:r>
          <w:t>2</w:t>
        </w:r>
      </w:fldSimple>
      <w:r>
        <w:t>.</w:t>
      </w:r>
      <w:fldSimple w:instr=" SEQ Таблица \* ARABIC \s 1 ">
        <w:r>
          <w:t>60</w:t>
        </w:r>
      </w:fldSimple>
      <w:r>
        <w:t xml:space="preserve"> – Описание блока аналитики «UR_LICO»</w:t>
      </w:r>
      <w:bookmarkEnd w:id="246"/>
      <w:bookmarkEnd w:id="247"/>
    </w:p>
    <w:tbl>
      <w:tblPr>
        <w:tblW w:w="5000" w:type="pct"/>
        <w:tblInd w:w="-5" w:type="dxa"/>
        <w:tblLook w:val="04A0" w:firstRow="1" w:lastRow="0" w:firstColumn="1" w:lastColumn="0" w:noHBand="0" w:noVBand="1"/>
      </w:tblPr>
      <w:tblGrid>
        <w:gridCol w:w="2246"/>
        <w:gridCol w:w="2520"/>
        <w:gridCol w:w="2249"/>
        <w:gridCol w:w="2247"/>
        <w:gridCol w:w="2251"/>
        <w:gridCol w:w="2764"/>
      </w:tblGrid>
      <w:tr w:rsidR="00393B1F" w14:paraId="41B3EF6C" w14:textId="77777777">
        <w:trPr>
          <w:trHeight w:val="20"/>
          <w:tblHeader/>
        </w:trPr>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AD5E9E" w14:textId="77777777" w:rsidR="00393B1F" w:rsidRDefault="00772F76">
            <w:pPr>
              <w:pStyle w:val="aff2"/>
            </w:pPr>
            <w:r>
              <w:t>Родитель</w:t>
            </w:r>
          </w:p>
        </w:tc>
        <w:tc>
          <w:tcPr>
            <w:tcW w:w="8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137FD5" w14:textId="77777777" w:rsidR="00393B1F" w:rsidRDefault="00772F76">
            <w:pPr>
              <w:pStyle w:val="aff2"/>
            </w:pPr>
            <w:r>
              <w:t>Наименование</w:t>
            </w:r>
          </w:p>
        </w:tc>
        <w:tc>
          <w:tcPr>
            <w:tcW w:w="7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1BDD35" w14:textId="77777777" w:rsidR="00393B1F" w:rsidRDefault="00772F76">
            <w:pPr>
              <w:pStyle w:val="aff2"/>
            </w:pPr>
            <w:r>
              <w:t>Тип</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020808"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FAE337" w14:textId="77777777" w:rsidR="00393B1F" w:rsidRDefault="00772F76">
            <w:pPr>
              <w:pStyle w:val="aff2"/>
            </w:pPr>
            <w:r>
              <w:t>Обязательность наличия элемента/атрибута</w:t>
            </w:r>
          </w:p>
        </w:tc>
        <w:tc>
          <w:tcPr>
            <w:tcW w:w="9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EB7351" w14:textId="77777777" w:rsidR="00393B1F" w:rsidRDefault="00772F76">
            <w:pPr>
              <w:pStyle w:val="aff2"/>
            </w:pPr>
            <w:r>
              <w:t>Дополнительная информация</w:t>
            </w:r>
          </w:p>
        </w:tc>
      </w:tr>
      <w:tr w:rsidR="00393B1F" w14:paraId="1B9A16D9" w14:textId="77777777">
        <w:tc>
          <w:tcPr>
            <w:tcW w:w="789" w:type="pct"/>
            <w:tcBorders>
              <w:top w:val="single" w:sz="4" w:space="0" w:color="auto"/>
              <w:left w:val="single" w:sz="4" w:space="0" w:color="auto"/>
              <w:bottom w:val="single" w:sz="4" w:space="0" w:color="auto"/>
              <w:right w:val="single" w:sz="4" w:space="0" w:color="auto"/>
            </w:tcBorders>
          </w:tcPr>
          <w:p w14:paraId="2EF4EBF6" w14:textId="77777777" w:rsidR="00393B1F" w:rsidRDefault="00772F76">
            <w:pPr>
              <w:pStyle w:val="aff1"/>
              <w:rPr>
                <w:lang w:val="en-US"/>
              </w:rPr>
            </w:pPr>
            <w:r>
              <w:t>UR_LICO</w:t>
            </w:r>
          </w:p>
        </w:tc>
        <w:tc>
          <w:tcPr>
            <w:tcW w:w="884" w:type="pct"/>
            <w:tcBorders>
              <w:top w:val="single" w:sz="4" w:space="0" w:color="auto"/>
              <w:left w:val="single" w:sz="4" w:space="0" w:color="auto"/>
              <w:bottom w:val="single" w:sz="4" w:space="0" w:color="auto"/>
              <w:right w:val="single" w:sz="4" w:space="0" w:color="auto"/>
            </w:tcBorders>
          </w:tcPr>
          <w:p w14:paraId="050CFB29" w14:textId="77777777" w:rsidR="00393B1F" w:rsidRDefault="00772F76">
            <w:pPr>
              <w:pStyle w:val="aff1"/>
            </w:pPr>
            <w:r>
              <w:t>ID</w:t>
            </w:r>
          </w:p>
        </w:tc>
        <w:tc>
          <w:tcPr>
            <w:tcW w:w="790" w:type="pct"/>
            <w:tcBorders>
              <w:top w:val="single" w:sz="4" w:space="0" w:color="auto"/>
              <w:left w:val="single" w:sz="4" w:space="0" w:color="auto"/>
              <w:bottom w:val="single" w:sz="4" w:space="0" w:color="auto"/>
              <w:right w:val="single" w:sz="4" w:space="0" w:color="auto"/>
            </w:tcBorders>
          </w:tcPr>
          <w:p w14:paraId="5E0C0F9C" w14:textId="77777777" w:rsidR="00393B1F" w:rsidRDefault="00772F76">
            <w:pPr>
              <w:pStyle w:val="aff1"/>
            </w:pPr>
            <w:r>
              <w:t>Атрибут</w:t>
            </w:r>
          </w:p>
        </w:tc>
        <w:tc>
          <w:tcPr>
            <w:tcW w:w="789" w:type="pct"/>
            <w:tcBorders>
              <w:top w:val="single" w:sz="4" w:space="0" w:color="auto"/>
              <w:left w:val="single" w:sz="4" w:space="0" w:color="auto"/>
              <w:bottom w:val="single" w:sz="4" w:space="0" w:color="auto"/>
              <w:right w:val="single" w:sz="4" w:space="0" w:color="auto"/>
            </w:tcBorders>
          </w:tcPr>
          <w:p w14:paraId="0FBFCAF6"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4BD9F970"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tcPr>
          <w:p w14:paraId="04430EC4" w14:textId="77777777" w:rsidR="00393B1F" w:rsidRDefault="00772F76">
            <w:pPr>
              <w:pStyle w:val="aff1"/>
              <w:jc w:val="both"/>
            </w:pPr>
            <w:r>
              <w:t>Уникальный идентификатор выгруженного объекта</w:t>
            </w:r>
          </w:p>
        </w:tc>
      </w:tr>
      <w:tr w:rsidR="00393B1F" w14:paraId="7C3C27F0"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016B4BAB" w14:textId="77777777" w:rsidR="00393B1F" w:rsidRDefault="00772F76">
            <w:pPr>
              <w:pStyle w:val="aff1"/>
              <w:rPr>
                <w:lang w:val="en-US"/>
              </w:rPr>
            </w:pPr>
            <w:r>
              <w:t>UR_LICO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0C428184" w14:textId="77777777" w:rsidR="00393B1F" w:rsidRDefault="00772F76">
            <w:pPr>
              <w:pStyle w:val="aff1"/>
            </w:pPr>
            <w:r>
              <w:t>GUID</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6E6F66BD"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42C5586F"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27DE6E9F"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1B468A81" w14:textId="77777777" w:rsidR="00393B1F" w:rsidRDefault="00772F76">
            <w:pPr>
              <w:pStyle w:val="aff1"/>
              <w:jc w:val="both"/>
            </w:pPr>
            <w:r>
              <w:t>(GUID) Уникальный код в ИС СПО юридического лица</w:t>
            </w:r>
          </w:p>
        </w:tc>
      </w:tr>
      <w:tr w:rsidR="00393B1F" w14:paraId="654767D0"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2AD5216B" w14:textId="77777777" w:rsidR="00393B1F" w:rsidRDefault="00772F76">
            <w:pPr>
              <w:pStyle w:val="aff1"/>
              <w:rPr>
                <w:lang w:val="en-US"/>
              </w:rPr>
            </w:pPr>
            <w:r>
              <w:t>UR_LICO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4D6FC9D5" w14:textId="77777777" w:rsidR="00393B1F" w:rsidRDefault="00772F76">
            <w:pPr>
              <w:pStyle w:val="aff1"/>
            </w:pPr>
            <w:r>
              <w:t>OFIC_NAIM_SOKR</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549EC08D"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694DC8B2" w14:textId="77777777" w:rsidR="00393B1F" w:rsidRDefault="00772F76">
            <w:pPr>
              <w:pStyle w:val="aff1"/>
            </w:pPr>
            <w:r>
              <w:t>STRING (160)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68194EF2"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2DF6848A" w14:textId="77777777" w:rsidR="00393B1F" w:rsidRDefault="00772F76">
            <w:pPr>
              <w:pStyle w:val="aff1"/>
              <w:jc w:val="both"/>
            </w:pPr>
            <w:r>
              <w:t>Официальное название сокращенное</w:t>
            </w:r>
          </w:p>
        </w:tc>
      </w:tr>
      <w:tr w:rsidR="00393B1F" w14:paraId="36195B63"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7F6693EA" w14:textId="77777777" w:rsidR="00393B1F" w:rsidRDefault="00772F76">
            <w:pPr>
              <w:pStyle w:val="aff1"/>
              <w:rPr>
                <w:lang w:val="en-US"/>
              </w:rPr>
            </w:pPr>
            <w:r>
              <w:t>UR_LICO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1D4573CB" w14:textId="77777777" w:rsidR="00393B1F" w:rsidRDefault="00772F76">
            <w:pPr>
              <w:pStyle w:val="aff1"/>
            </w:pPr>
            <w:r>
              <w:t>OFIC_NAIM_POLN</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0C77E8EC"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6F2F65B8" w14:textId="77777777" w:rsidR="00393B1F" w:rsidRDefault="00772F76">
            <w:pPr>
              <w:pStyle w:val="aff1"/>
            </w:pPr>
            <w:r>
              <w:t>STRING (512)</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85E48B2"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24178A17" w14:textId="77777777" w:rsidR="00393B1F" w:rsidRDefault="00772F76">
            <w:pPr>
              <w:pStyle w:val="aff1"/>
              <w:jc w:val="both"/>
            </w:pPr>
            <w:r>
              <w:t>Официальное название полное</w:t>
            </w:r>
          </w:p>
        </w:tc>
      </w:tr>
      <w:tr w:rsidR="00393B1F" w14:paraId="25A919CF"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05D3C64D" w14:textId="77777777" w:rsidR="00393B1F" w:rsidRDefault="00772F76">
            <w:pPr>
              <w:pStyle w:val="aff1"/>
              <w:rPr>
                <w:lang w:val="en-US"/>
              </w:rPr>
            </w:pPr>
            <w:r>
              <w:t>UR_LICO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286B2994" w14:textId="77777777" w:rsidR="00393B1F" w:rsidRDefault="00772F76">
            <w:pPr>
              <w:pStyle w:val="aff1"/>
            </w:pPr>
            <w:r>
              <w:t>NALOG_STATUS</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3226CFAF"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15FA39E7" w14:textId="77777777" w:rsidR="00393B1F" w:rsidRDefault="00772F76">
            <w:pPr>
              <w:pStyle w:val="aff1"/>
            </w:pPr>
            <w:r>
              <w:t>STRING (1)</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3B8C17C7"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0879045D" w14:textId="77777777" w:rsidR="00393B1F" w:rsidRDefault="00772F76">
            <w:pPr>
              <w:pStyle w:val="aff1"/>
              <w:jc w:val="both"/>
            </w:pPr>
            <w:r>
              <w:t>Налоговый статус. Принимает значения:</w:t>
            </w:r>
            <w:r>
              <w:br/>
              <w:t>1 – Резидент РФ, 2 – Не резидент РФ</w:t>
            </w:r>
          </w:p>
        </w:tc>
      </w:tr>
      <w:tr w:rsidR="00393B1F" w14:paraId="3BF0C2E4"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634FF29D" w14:textId="77777777" w:rsidR="00393B1F" w:rsidRDefault="00772F76">
            <w:pPr>
              <w:pStyle w:val="aff1"/>
              <w:rPr>
                <w:lang w:val="en-US"/>
              </w:rPr>
            </w:pPr>
            <w:r>
              <w:t>UR_LICO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0D1B57C4" w14:textId="77777777" w:rsidR="00393B1F" w:rsidRDefault="00772F76">
            <w:pPr>
              <w:pStyle w:val="aff1"/>
            </w:pPr>
            <w:r>
              <w:t>INN</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6D02AECD"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1AF8DBF2" w14:textId="77777777" w:rsidR="00393B1F" w:rsidRDefault="00772F76">
            <w:pPr>
              <w:pStyle w:val="aff1"/>
            </w:pPr>
            <w:r>
              <w:t>STRING (10)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581A94ED"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0ED022EA" w14:textId="77777777" w:rsidR="00393B1F" w:rsidRDefault="00772F76">
            <w:pPr>
              <w:pStyle w:val="aff1"/>
              <w:jc w:val="both"/>
            </w:pPr>
            <w:r>
              <w:t>ИНН.</w:t>
            </w:r>
          </w:p>
          <w:p w14:paraId="61D8242D" w14:textId="77777777" w:rsidR="00393B1F" w:rsidRDefault="00772F76">
            <w:pPr>
              <w:pStyle w:val="aff1"/>
              <w:jc w:val="both"/>
            </w:pPr>
            <w:r>
              <w:t>Обязателен, если налоговый статус «Резидент РФ»</w:t>
            </w:r>
          </w:p>
        </w:tc>
      </w:tr>
      <w:tr w:rsidR="00393B1F" w14:paraId="28D7D0AF"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1E7177ED" w14:textId="77777777" w:rsidR="00393B1F" w:rsidRDefault="00772F76">
            <w:pPr>
              <w:pStyle w:val="aff1"/>
              <w:rPr>
                <w:lang w:val="en-US"/>
              </w:rPr>
            </w:pPr>
            <w:r>
              <w:t>UR_LICO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02128370" w14:textId="77777777" w:rsidR="00393B1F" w:rsidRDefault="00772F76">
            <w:pPr>
              <w:pStyle w:val="aff1"/>
            </w:pPr>
            <w:r>
              <w:t>KPP</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1B4905FA"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5B771AB1" w14:textId="77777777" w:rsidR="00393B1F" w:rsidRDefault="00772F76">
            <w:pPr>
              <w:pStyle w:val="aff1"/>
            </w:pPr>
            <w:r>
              <w:t>STRING (9)</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347E51A"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782CC007" w14:textId="77777777" w:rsidR="00393B1F" w:rsidRDefault="00772F76">
            <w:pPr>
              <w:pStyle w:val="aff1"/>
              <w:jc w:val="both"/>
            </w:pPr>
            <w:r>
              <w:t>КПП.</w:t>
            </w:r>
          </w:p>
          <w:p w14:paraId="67CFC57A" w14:textId="77777777" w:rsidR="00393B1F" w:rsidRDefault="00772F76">
            <w:pPr>
              <w:pStyle w:val="aff1"/>
              <w:jc w:val="both"/>
            </w:pPr>
            <w:r>
              <w:t>Обязателен, если налоговый статус «Резидент РФ»</w:t>
            </w:r>
          </w:p>
        </w:tc>
      </w:tr>
      <w:tr w:rsidR="00393B1F" w14:paraId="762C81D6"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7A6D8A9C" w14:textId="77777777" w:rsidR="00393B1F" w:rsidRDefault="00772F76">
            <w:pPr>
              <w:pStyle w:val="aff1"/>
              <w:rPr>
                <w:lang w:val="en-US"/>
              </w:rPr>
            </w:pPr>
            <w:r>
              <w:t>UR_LICO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576B75FC" w14:textId="77777777" w:rsidR="00393B1F" w:rsidRDefault="00772F76">
            <w:pPr>
              <w:pStyle w:val="aff1"/>
            </w:pPr>
            <w:r>
              <w:t>OGRN</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509A335D"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46B1696D" w14:textId="77777777" w:rsidR="00393B1F" w:rsidRDefault="00772F76">
            <w:pPr>
              <w:pStyle w:val="aff1"/>
            </w:pPr>
            <w:r>
              <w:t>STRING (13)</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1F2650FE"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1BFDE450" w14:textId="77777777" w:rsidR="00393B1F" w:rsidRDefault="00772F76">
            <w:pPr>
              <w:pStyle w:val="aff1"/>
              <w:jc w:val="both"/>
            </w:pPr>
            <w:r>
              <w:t>ОГРН</w:t>
            </w:r>
          </w:p>
        </w:tc>
      </w:tr>
      <w:tr w:rsidR="00393B1F" w14:paraId="2A15D762"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247DF876" w14:textId="77777777" w:rsidR="00393B1F" w:rsidRDefault="00772F76">
            <w:pPr>
              <w:pStyle w:val="aff1"/>
              <w:rPr>
                <w:lang w:val="en-US"/>
              </w:rPr>
            </w:pPr>
            <w:r>
              <w:t>UR_LICO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0FB19B51" w14:textId="77777777" w:rsidR="00393B1F" w:rsidRDefault="00772F76">
            <w:pPr>
              <w:pStyle w:val="aff1"/>
            </w:pPr>
            <w:r>
              <w:t>STRANA</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2BA01ABD"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382E93DC" w14:textId="77777777" w:rsidR="00393B1F" w:rsidRDefault="00772F76">
            <w:pPr>
              <w:pStyle w:val="aff1"/>
            </w:pPr>
            <w:r>
              <w:t>STRING (100)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6DEB3889"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73E4C2E6" w14:textId="77777777" w:rsidR="00393B1F" w:rsidRDefault="00772F76">
            <w:pPr>
              <w:pStyle w:val="aff1"/>
              <w:jc w:val="both"/>
            </w:pPr>
            <w:r>
              <w:t>Страна</w:t>
            </w:r>
          </w:p>
        </w:tc>
      </w:tr>
      <w:tr w:rsidR="00393B1F" w14:paraId="4BE1BB7D"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22F49EC0" w14:textId="77777777" w:rsidR="00393B1F" w:rsidRDefault="00772F76">
            <w:pPr>
              <w:pStyle w:val="aff1"/>
              <w:rPr>
                <w:lang w:val="en-US"/>
              </w:rPr>
            </w:pPr>
            <w:r>
              <w:t>UR_LICO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1D7ADE8E" w14:textId="77777777" w:rsidR="00393B1F" w:rsidRDefault="00772F76">
            <w:pPr>
              <w:pStyle w:val="aff1"/>
            </w:pPr>
            <w:r>
              <w:t>ADRES</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0DB8A6E9"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7FE7EA65"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7F1815E8"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5A0D50CD" w14:textId="77777777" w:rsidR="00393B1F" w:rsidRDefault="00772F76">
            <w:pPr>
              <w:pStyle w:val="aff1"/>
              <w:jc w:val="both"/>
            </w:pPr>
            <w:r>
              <w:t>Юридический адрес по формату ФИАС (ID выгруженной аналитики ADRES)</w:t>
            </w:r>
          </w:p>
        </w:tc>
      </w:tr>
      <w:tr w:rsidR="00393B1F" w14:paraId="1F629990"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2DE27D48" w14:textId="77777777" w:rsidR="00393B1F" w:rsidRDefault="00772F76">
            <w:pPr>
              <w:pStyle w:val="aff1"/>
              <w:rPr>
                <w:lang w:val="en-US"/>
              </w:rPr>
            </w:pPr>
            <w:r>
              <w:t>UR_LICO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64ED08F2" w14:textId="77777777" w:rsidR="00393B1F" w:rsidRDefault="00772F76">
            <w:pPr>
              <w:pStyle w:val="aff1"/>
            </w:pPr>
            <w:r>
              <w:t>OKTMO_BUDJ</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747D2B4A"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00F2ADFF" w14:textId="77777777" w:rsidR="00393B1F" w:rsidRDefault="00772F76">
            <w:pPr>
              <w:pStyle w:val="aff1"/>
            </w:pPr>
            <w:r>
              <w:t>STRING (8)</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7909C9B4"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078BF5D5" w14:textId="77777777" w:rsidR="00393B1F" w:rsidRDefault="00772F76">
            <w:pPr>
              <w:pStyle w:val="aff1"/>
              <w:jc w:val="both"/>
            </w:pPr>
            <w:r>
              <w:t>ОКТМО бюджета</w:t>
            </w:r>
          </w:p>
        </w:tc>
      </w:tr>
      <w:tr w:rsidR="00393B1F" w14:paraId="29FD8BB9"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24A9F119" w14:textId="77777777" w:rsidR="00393B1F" w:rsidRDefault="00772F76">
            <w:pPr>
              <w:pStyle w:val="aff1"/>
              <w:rPr>
                <w:lang w:val="en-US"/>
              </w:rPr>
            </w:pPr>
            <w:r>
              <w:t>UR_LICO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26930002" w14:textId="77777777" w:rsidR="00393B1F" w:rsidRDefault="00772F76">
            <w:pPr>
              <w:pStyle w:val="aff1"/>
            </w:pPr>
            <w:r>
              <w:t>GLAVA</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707421D8"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3243427F" w14:textId="77777777" w:rsidR="00393B1F" w:rsidRDefault="00772F76">
            <w:pPr>
              <w:pStyle w:val="aff1"/>
            </w:pPr>
            <w:r>
              <w:t>STRING (3)</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595AD2AF"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0C516788" w14:textId="77777777" w:rsidR="00393B1F" w:rsidRDefault="00772F76">
            <w:pPr>
              <w:pStyle w:val="aff1"/>
              <w:jc w:val="both"/>
            </w:pPr>
            <w:r>
              <w:t>Код главы по бюджетной классификации</w:t>
            </w:r>
          </w:p>
        </w:tc>
      </w:tr>
      <w:tr w:rsidR="00393B1F" w14:paraId="037FFA2B"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7EE5FE56" w14:textId="77777777" w:rsidR="00393B1F" w:rsidRDefault="00772F76">
            <w:pPr>
              <w:pStyle w:val="aff1"/>
              <w:rPr>
                <w:lang w:val="en-US"/>
              </w:rPr>
            </w:pPr>
            <w:r>
              <w:t>UR_LICO</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585B2A0B" w14:textId="77777777" w:rsidR="00393B1F" w:rsidRDefault="00772F76">
            <w:pPr>
              <w:pStyle w:val="aff1"/>
            </w:pPr>
            <w:r>
              <w:t>KOD_SVR</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3C68CB20"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1B457061" w14:textId="77777777" w:rsidR="00393B1F" w:rsidRDefault="00772F76">
            <w:pPr>
              <w:pStyle w:val="aff1"/>
            </w:pPr>
            <w:r>
              <w:t>STRING (8)</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51F50657"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40010DEC" w14:textId="77777777" w:rsidR="00393B1F" w:rsidRDefault="00772F76">
            <w:pPr>
              <w:pStyle w:val="aff1"/>
              <w:jc w:val="both"/>
            </w:pPr>
            <w:r>
              <w:t>Код по сводному реестру</w:t>
            </w:r>
          </w:p>
        </w:tc>
      </w:tr>
    </w:tbl>
    <w:p w14:paraId="5FACF885" w14:textId="77777777" w:rsidR="00393B1F" w:rsidRDefault="00772F76">
      <w:pPr>
        <w:pStyle w:val="a2"/>
      </w:pPr>
      <w:r>
        <w:t>Описание блока аналитики «VID_DEN_DOC» представлено в таблице «</w:t>
      </w:r>
      <w:r>
        <w:rPr>
          <w:rFonts w:hint="eastAsia"/>
        </w:rPr>
        <w:fldChar w:fldCharType="begin"/>
      </w:r>
      <w:r>
        <w:rPr>
          <w:rFonts w:hint="eastAsia"/>
        </w:rPr>
        <w:instrText xml:space="preserve"> </w:instrText>
      </w:r>
      <w:r>
        <w:instrText>REF _Ref190123736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.61 – Описание блока аналитики «VID_DEN_DOC»</w:t>
      </w:r>
      <w:r>
        <w:rPr>
          <w:rFonts w:hint="eastAsia"/>
        </w:rPr>
        <w:fldChar w:fldCharType="end"/>
      </w:r>
      <w:r>
        <w:t>».</w:t>
      </w:r>
    </w:p>
    <w:p w14:paraId="09C6E94D" w14:textId="77777777" w:rsidR="00393B1F" w:rsidRDefault="00772F76">
      <w:pPr>
        <w:pStyle w:val="ae"/>
      </w:pPr>
      <w:bookmarkStart w:id="248" w:name="_Ref190123736"/>
      <w:bookmarkStart w:id="249" w:name="_Toc205155050"/>
      <w:r>
        <w:t xml:space="preserve">Таблица </w:t>
      </w:r>
      <w:fldSimple w:instr=" STYLEREF 1 \s ">
        <w:r>
          <w:t>2</w:t>
        </w:r>
      </w:fldSimple>
      <w:r>
        <w:t>.</w:t>
      </w:r>
      <w:fldSimple w:instr=" SEQ Таблица \* ARABIC \s 1 ">
        <w:r>
          <w:t>61</w:t>
        </w:r>
      </w:fldSimple>
      <w:r>
        <w:t xml:space="preserve"> – Описание блока аналитики «VID_DEN_DOC»</w:t>
      </w:r>
      <w:bookmarkEnd w:id="248"/>
      <w:bookmarkEnd w:id="249"/>
    </w:p>
    <w:tbl>
      <w:tblPr>
        <w:tblW w:w="5000" w:type="pct"/>
        <w:tblInd w:w="-5" w:type="dxa"/>
        <w:tblLook w:val="04A0" w:firstRow="1" w:lastRow="0" w:firstColumn="1" w:lastColumn="0" w:noHBand="0" w:noVBand="1"/>
      </w:tblPr>
      <w:tblGrid>
        <w:gridCol w:w="2247"/>
        <w:gridCol w:w="2518"/>
        <w:gridCol w:w="2251"/>
        <w:gridCol w:w="2248"/>
        <w:gridCol w:w="2251"/>
        <w:gridCol w:w="2762"/>
      </w:tblGrid>
      <w:tr w:rsidR="00393B1F" w14:paraId="47E55161" w14:textId="77777777">
        <w:trPr>
          <w:trHeight w:val="20"/>
          <w:tblHeader/>
        </w:trPr>
        <w:tc>
          <w:tcPr>
            <w:tcW w:w="8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F0E06D" w14:textId="77777777" w:rsidR="00393B1F" w:rsidRDefault="00772F76">
            <w:pPr>
              <w:pStyle w:val="aff2"/>
            </w:pPr>
            <w:r>
              <w:t>Родитель</w:t>
            </w:r>
          </w:p>
        </w:tc>
        <w:tc>
          <w:tcPr>
            <w:tcW w:w="9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DE8AF0" w14:textId="77777777" w:rsidR="00393B1F" w:rsidRDefault="00772F76">
            <w:pPr>
              <w:pStyle w:val="aff2"/>
            </w:pPr>
            <w:r>
              <w:t>Наименование</w:t>
            </w:r>
          </w:p>
        </w:tc>
        <w:tc>
          <w:tcPr>
            <w:tcW w:w="8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85151F" w14:textId="77777777" w:rsidR="00393B1F" w:rsidRDefault="00772F76">
            <w:pPr>
              <w:pStyle w:val="aff2"/>
            </w:pPr>
            <w:r>
              <w:t>Тип</w:t>
            </w:r>
          </w:p>
        </w:tc>
        <w:tc>
          <w:tcPr>
            <w:tcW w:w="8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880A60" w14:textId="77777777" w:rsidR="00393B1F" w:rsidRDefault="00772F76">
            <w:pPr>
              <w:pStyle w:val="aff2"/>
            </w:pPr>
            <w:r>
              <w:t>Формат элемента</w:t>
            </w:r>
          </w:p>
        </w:tc>
        <w:tc>
          <w:tcPr>
            <w:tcW w:w="6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02BC9E" w14:textId="77777777" w:rsidR="00393B1F" w:rsidRDefault="00772F76">
            <w:pPr>
              <w:pStyle w:val="aff2"/>
            </w:pPr>
            <w:r>
              <w:t>Обязательность наличия элемента/атрибута</w:t>
            </w:r>
          </w:p>
        </w:tc>
        <w:tc>
          <w:tcPr>
            <w:tcW w:w="9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0AFEFF" w14:textId="77777777" w:rsidR="00393B1F" w:rsidRDefault="00772F76">
            <w:pPr>
              <w:pStyle w:val="aff2"/>
            </w:pPr>
            <w:r>
              <w:t>Дополнительная информация</w:t>
            </w:r>
          </w:p>
        </w:tc>
      </w:tr>
      <w:tr w:rsidR="00393B1F" w14:paraId="5C45FCA4" w14:textId="77777777">
        <w:tc>
          <w:tcPr>
            <w:tcW w:w="808" w:type="pct"/>
            <w:tcBorders>
              <w:top w:val="single" w:sz="4" w:space="0" w:color="auto"/>
              <w:left w:val="single" w:sz="4" w:space="0" w:color="auto"/>
              <w:bottom w:val="single" w:sz="4" w:space="0" w:color="auto"/>
              <w:right w:val="single" w:sz="4" w:space="0" w:color="auto"/>
            </w:tcBorders>
          </w:tcPr>
          <w:p w14:paraId="436FE0C9" w14:textId="77777777" w:rsidR="00393B1F" w:rsidRDefault="00772F76">
            <w:pPr>
              <w:pStyle w:val="aff1"/>
              <w:rPr>
                <w:lang w:val="en-US"/>
              </w:rPr>
            </w:pPr>
            <w:r>
              <w:t>VID_DEN_DOC</w:t>
            </w:r>
          </w:p>
        </w:tc>
        <w:tc>
          <w:tcPr>
            <w:tcW w:w="903" w:type="pct"/>
            <w:tcBorders>
              <w:top w:val="single" w:sz="4" w:space="0" w:color="auto"/>
              <w:left w:val="single" w:sz="4" w:space="0" w:color="auto"/>
              <w:bottom w:val="single" w:sz="4" w:space="0" w:color="auto"/>
              <w:right w:val="single" w:sz="4" w:space="0" w:color="auto"/>
            </w:tcBorders>
          </w:tcPr>
          <w:p w14:paraId="360F6419" w14:textId="77777777" w:rsidR="00393B1F" w:rsidRDefault="00772F76">
            <w:pPr>
              <w:pStyle w:val="aff1"/>
            </w:pPr>
            <w:r>
              <w:t>ID</w:t>
            </w:r>
          </w:p>
        </w:tc>
        <w:tc>
          <w:tcPr>
            <w:tcW w:w="809" w:type="pct"/>
            <w:tcBorders>
              <w:top w:val="single" w:sz="4" w:space="0" w:color="auto"/>
              <w:left w:val="single" w:sz="4" w:space="0" w:color="auto"/>
              <w:bottom w:val="single" w:sz="4" w:space="0" w:color="auto"/>
              <w:right w:val="single" w:sz="4" w:space="0" w:color="auto"/>
            </w:tcBorders>
          </w:tcPr>
          <w:p w14:paraId="077FEE33" w14:textId="77777777" w:rsidR="00393B1F" w:rsidRDefault="00772F76">
            <w:pPr>
              <w:pStyle w:val="aff1"/>
            </w:pPr>
            <w:r>
              <w:t>Атрибут</w:t>
            </w:r>
          </w:p>
        </w:tc>
        <w:tc>
          <w:tcPr>
            <w:tcW w:w="808" w:type="pct"/>
            <w:tcBorders>
              <w:top w:val="single" w:sz="4" w:space="0" w:color="auto"/>
              <w:left w:val="single" w:sz="4" w:space="0" w:color="auto"/>
              <w:bottom w:val="single" w:sz="4" w:space="0" w:color="auto"/>
              <w:right w:val="single" w:sz="4" w:space="0" w:color="auto"/>
            </w:tcBorders>
          </w:tcPr>
          <w:p w14:paraId="51E1C935" w14:textId="77777777" w:rsidR="00393B1F" w:rsidRDefault="00772F76">
            <w:pPr>
              <w:pStyle w:val="aff1"/>
            </w:pPr>
            <w:r>
              <w:t>STRING</w:t>
            </w:r>
          </w:p>
        </w:tc>
        <w:tc>
          <w:tcPr>
            <w:tcW w:w="684" w:type="pct"/>
            <w:tcBorders>
              <w:top w:val="single" w:sz="4" w:space="0" w:color="auto"/>
              <w:left w:val="single" w:sz="4" w:space="0" w:color="auto"/>
              <w:bottom w:val="single" w:sz="4" w:space="0" w:color="auto"/>
              <w:right w:val="single" w:sz="4" w:space="0" w:color="auto"/>
            </w:tcBorders>
          </w:tcPr>
          <w:p w14:paraId="5DF0D64F" w14:textId="77777777" w:rsidR="00393B1F" w:rsidRDefault="00772F76">
            <w:pPr>
              <w:pStyle w:val="aff1"/>
            </w:pPr>
            <w:r>
              <w:t>Да</w:t>
            </w:r>
          </w:p>
        </w:tc>
        <w:tc>
          <w:tcPr>
            <w:tcW w:w="988" w:type="pct"/>
            <w:tcBorders>
              <w:top w:val="single" w:sz="4" w:space="0" w:color="auto"/>
              <w:left w:val="single" w:sz="4" w:space="0" w:color="auto"/>
              <w:bottom w:val="single" w:sz="4" w:space="0" w:color="auto"/>
              <w:right w:val="single" w:sz="4" w:space="0" w:color="auto"/>
            </w:tcBorders>
          </w:tcPr>
          <w:p w14:paraId="7B5A8FA7" w14:textId="77777777" w:rsidR="00393B1F" w:rsidRDefault="00772F76">
            <w:pPr>
              <w:pStyle w:val="aff1"/>
              <w:jc w:val="both"/>
            </w:pPr>
            <w:r>
              <w:t>Уникальный идентификатор выгруженного объекта</w:t>
            </w:r>
          </w:p>
        </w:tc>
      </w:tr>
      <w:tr w:rsidR="00393B1F" w14:paraId="038D7BDC" w14:textId="77777777">
        <w:tc>
          <w:tcPr>
            <w:tcW w:w="808" w:type="pct"/>
            <w:tcBorders>
              <w:top w:val="single" w:sz="4" w:space="0" w:color="auto"/>
              <w:left w:val="single" w:sz="4" w:space="0" w:color="auto"/>
              <w:bottom w:val="single" w:sz="4" w:space="0" w:color="auto"/>
              <w:right w:val="single" w:sz="4" w:space="0" w:color="auto"/>
            </w:tcBorders>
          </w:tcPr>
          <w:p w14:paraId="03FA0CE7" w14:textId="77777777" w:rsidR="00393B1F" w:rsidRDefault="00772F76">
            <w:pPr>
              <w:pStyle w:val="aff1"/>
              <w:rPr>
                <w:lang w:val="en-US"/>
              </w:rPr>
            </w:pPr>
            <w:r>
              <w:t>VID_DEN_DOC</w:t>
            </w:r>
          </w:p>
        </w:tc>
        <w:tc>
          <w:tcPr>
            <w:tcW w:w="903" w:type="pct"/>
            <w:tcBorders>
              <w:top w:val="single" w:sz="4" w:space="0" w:color="auto"/>
              <w:left w:val="single" w:sz="4" w:space="0" w:color="auto"/>
              <w:bottom w:val="single" w:sz="4" w:space="0" w:color="auto"/>
              <w:right w:val="single" w:sz="4" w:space="0" w:color="auto"/>
            </w:tcBorders>
          </w:tcPr>
          <w:p w14:paraId="2ACDADEB" w14:textId="77777777" w:rsidR="00393B1F" w:rsidRDefault="00772F76">
            <w:pPr>
              <w:pStyle w:val="aff1"/>
            </w:pPr>
            <w:r>
              <w:t>GUID</w:t>
            </w:r>
          </w:p>
        </w:tc>
        <w:tc>
          <w:tcPr>
            <w:tcW w:w="809" w:type="pct"/>
            <w:tcBorders>
              <w:top w:val="single" w:sz="4" w:space="0" w:color="auto"/>
              <w:left w:val="single" w:sz="4" w:space="0" w:color="auto"/>
              <w:bottom w:val="single" w:sz="4" w:space="0" w:color="auto"/>
              <w:right w:val="single" w:sz="4" w:space="0" w:color="auto"/>
            </w:tcBorders>
          </w:tcPr>
          <w:p w14:paraId="2F95EC76" w14:textId="77777777" w:rsidR="00393B1F" w:rsidRDefault="00772F76">
            <w:pPr>
              <w:pStyle w:val="aff1"/>
            </w:pPr>
            <w:r>
              <w:t>Элемент</w:t>
            </w:r>
          </w:p>
        </w:tc>
        <w:tc>
          <w:tcPr>
            <w:tcW w:w="808" w:type="pct"/>
            <w:tcBorders>
              <w:top w:val="single" w:sz="4" w:space="0" w:color="auto"/>
              <w:left w:val="single" w:sz="4" w:space="0" w:color="auto"/>
              <w:bottom w:val="single" w:sz="4" w:space="0" w:color="auto"/>
              <w:right w:val="single" w:sz="4" w:space="0" w:color="auto"/>
            </w:tcBorders>
          </w:tcPr>
          <w:p w14:paraId="259D2769" w14:textId="77777777" w:rsidR="00393B1F" w:rsidRDefault="00772F76">
            <w:pPr>
              <w:pStyle w:val="aff1"/>
            </w:pPr>
            <w:r>
              <w:t>STRING (36)</w:t>
            </w:r>
          </w:p>
        </w:tc>
        <w:tc>
          <w:tcPr>
            <w:tcW w:w="684" w:type="pct"/>
            <w:tcBorders>
              <w:top w:val="single" w:sz="4" w:space="0" w:color="auto"/>
              <w:left w:val="single" w:sz="4" w:space="0" w:color="auto"/>
              <w:bottom w:val="single" w:sz="4" w:space="0" w:color="auto"/>
              <w:right w:val="single" w:sz="4" w:space="0" w:color="auto"/>
            </w:tcBorders>
          </w:tcPr>
          <w:p w14:paraId="18FDB7FF" w14:textId="77777777" w:rsidR="00393B1F" w:rsidRDefault="00772F76">
            <w:pPr>
              <w:pStyle w:val="aff1"/>
            </w:pPr>
            <w:r>
              <w:t>Да</w:t>
            </w:r>
          </w:p>
        </w:tc>
        <w:tc>
          <w:tcPr>
            <w:tcW w:w="988" w:type="pct"/>
            <w:tcBorders>
              <w:top w:val="single" w:sz="4" w:space="0" w:color="auto"/>
              <w:left w:val="single" w:sz="4" w:space="0" w:color="auto"/>
              <w:bottom w:val="single" w:sz="4" w:space="0" w:color="auto"/>
              <w:right w:val="single" w:sz="4" w:space="0" w:color="auto"/>
            </w:tcBorders>
          </w:tcPr>
          <w:p w14:paraId="588864BD" w14:textId="77777777" w:rsidR="00393B1F" w:rsidRDefault="00772F76">
            <w:pPr>
              <w:pStyle w:val="aff1"/>
              <w:jc w:val="both"/>
            </w:pPr>
            <w:r>
              <w:t>(GUID) Уникальный код в ИС СПО вида денежного документа</w:t>
            </w:r>
          </w:p>
        </w:tc>
      </w:tr>
      <w:tr w:rsidR="00393B1F" w14:paraId="616756AC" w14:textId="77777777">
        <w:tc>
          <w:tcPr>
            <w:tcW w:w="808" w:type="pct"/>
            <w:tcBorders>
              <w:top w:val="single" w:sz="4" w:space="0" w:color="auto"/>
              <w:left w:val="single" w:sz="4" w:space="0" w:color="auto"/>
              <w:bottom w:val="single" w:sz="4" w:space="0" w:color="auto"/>
              <w:right w:val="single" w:sz="4" w:space="0" w:color="auto"/>
            </w:tcBorders>
          </w:tcPr>
          <w:p w14:paraId="65D54830" w14:textId="77777777" w:rsidR="00393B1F" w:rsidRDefault="00772F76">
            <w:pPr>
              <w:pStyle w:val="aff1"/>
              <w:rPr>
                <w:lang w:val="en-US"/>
              </w:rPr>
            </w:pPr>
            <w:r>
              <w:t>VID_DEN_DOC</w:t>
            </w:r>
          </w:p>
        </w:tc>
        <w:tc>
          <w:tcPr>
            <w:tcW w:w="903" w:type="pct"/>
            <w:tcBorders>
              <w:top w:val="single" w:sz="4" w:space="0" w:color="auto"/>
              <w:left w:val="single" w:sz="4" w:space="0" w:color="auto"/>
              <w:bottom w:val="single" w:sz="4" w:space="0" w:color="auto"/>
              <w:right w:val="single" w:sz="4" w:space="0" w:color="auto"/>
            </w:tcBorders>
          </w:tcPr>
          <w:p w14:paraId="423F4C27" w14:textId="77777777" w:rsidR="00393B1F" w:rsidRDefault="00772F76">
            <w:pPr>
              <w:pStyle w:val="aff1"/>
            </w:pPr>
            <w:r>
              <w:t>NAME</w:t>
            </w:r>
          </w:p>
        </w:tc>
        <w:tc>
          <w:tcPr>
            <w:tcW w:w="809" w:type="pct"/>
            <w:tcBorders>
              <w:top w:val="single" w:sz="4" w:space="0" w:color="auto"/>
              <w:left w:val="single" w:sz="4" w:space="0" w:color="auto"/>
              <w:bottom w:val="single" w:sz="4" w:space="0" w:color="auto"/>
              <w:right w:val="single" w:sz="4" w:space="0" w:color="auto"/>
            </w:tcBorders>
          </w:tcPr>
          <w:p w14:paraId="11595188" w14:textId="77777777" w:rsidR="00393B1F" w:rsidRDefault="00772F76">
            <w:pPr>
              <w:pStyle w:val="aff1"/>
            </w:pPr>
            <w:r>
              <w:t>Элемент</w:t>
            </w:r>
          </w:p>
        </w:tc>
        <w:tc>
          <w:tcPr>
            <w:tcW w:w="808" w:type="pct"/>
            <w:tcBorders>
              <w:top w:val="single" w:sz="4" w:space="0" w:color="auto"/>
              <w:left w:val="single" w:sz="4" w:space="0" w:color="auto"/>
              <w:bottom w:val="single" w:sz="4" w:space="0" w:color="auto"/>
              <w:right w:val="single" w:sz="4" w:space="0" w:color="auto"/>
            </w:tcBorders>
          </w:tcPr>
          <w:p w14:paraId="2A998E52" w14:textId="77777777" w:rsidR="00393B1F" w:rsidRDefault="00772F76">
            <w:pPr>
              <w:pStyle w:val="aff1"/>
            </w:pPr>
            <w:r>
              <w:t>STRING (100)</w:t>
            </w:r>
          </w:p>
        </w:tc>
        <w:tc>
          <w:tcPr>
            <w:tcW w:w="684" w:type="pct"/>
            <w:tcBorders>
              <w:top w:val="single" w:sz="4" w:space="0" w:color="auto"/>
              <w:left w:val="single" w:sz="4" w:space="0" w:color="auto"/>
              <w:bottom w:val="single" w:sz="4" w:space="0" w:color="auto"/>
              <w:right w:val="single" w:sz="4" w:space="0" w:color="auto"/>
            </w:tcBorders>
          </w:tcPr>
          <w:p w14:paraId="5FF5B74E" w14:textId="77777777" w:rsidR="00393B1F" w:rsidRDefault="00772F76">
            <w:pPr>
              <w:pStyle w:val="aff1"/>
            </w:pPr>
            <w:r>
              <w:t>Нет</w:t>
            </w:r>
          </w:p>
        </w:tc>
        <w:tc>
          <w:tcPr>
            <w:tcW w:w="988" w:type="pct"/>
            <w:tcBorders>
              <w:top w:val="single" w:sz="4" w:space="0" w:color="auto"/>
              <w:left w:val="single" w:sz="4" w:space="0" w:color="auto"/>
              <w:bottom w:val="single" w:sz="4" w:space="0" w:color="auto"/>
              <w:right w:val="single" w:sz="4" w:space="0" w:color="auto"/>
            </w:tcBorders>
          </w:tcPr>
          <w:p w14:paraId="70860B2B" w14:textId="77777777" w:rsidR="00393B1F" w:rsidRDefault="00772F76">
            <w:pPr>
              <w:pStyle w:val="aff1"/>
              <w:jc w:val="both"/>
            </w:pPr>
            <w:r>
              <w:t>Наименование вида денежного документа</w:t>
            </w:r>
          </w:p>
        </w:tc>
      </w:tr>
    </w:tbl>
    <w:p w14:paraId="5474ED9C" w14:textId="77777777" w:rsidR="00393B1F" w:rsidRDefault="00772F76">
      <w:pPr>
        <w:pStyle w:val="a2"/>
      </w:pPr>
      <w:r>
        <w:t>Описание блока аналитики «VID_DOH_BUD_PER» представлено в таблице «</w:t>
      </w:r>
      <w:r>
        <w:rPr>
          <w:rFonts w:hint="eastAsia"/>
        </w:rPr>
        <w:fldChar w:fldCharType="begin"/>
      </w:r>
      <w:r>
        <w:rPr>
          <w:rFonts w:hint="eastAsia"/>
        </w:rPr>
        <w:instrText xml:space="preserve"> </w:instrText>
      </w:r>
      <w:r>
        <w:instrText>REF _Ref190123741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.62 – Описание блока аналитики «VID_DOH_BUD_PER»</w:t>
      </w:r>
      <w:r>
        <w:rPr>
          <w:rFonts w:hint="eastAsia"/>
        </w:rPr>
        <w:fldChar w:fldCharType="end"/>
      </w:r>
      <w:r>
        <w:t>».</w:t>
      </w:r>
    </w:p>
    <w:p w14:paraId="24CC4D72" w14:textId="77777777" w:rsidR="00393B1F" w:rsidRDefault="00772F76">
      <w:pPr>
        <w:pStyle w:val="ae"/>
      </w:pPr>
      <w:bookmarkStart w:id="250" w:name="_Ref190123741"/>
      <w:bookmarkStart w:id="251" w:name="_Toc205155051"/>
      <w:r>
        <w:t xml:space="preserve">Таблица </w:t>
      </w:r>
      <w:fldSimple w:instr=" STYLEREF 1 \s ">
        <w:r>
          <w:t>2</w:t>
        </w:r>
      </w:fldSimple>
      <w:r>
        <w:t>.</w:t>
      </w:r>
      <w:fldSimple w:instr=" SEQ Таблица \* ARABIC \s 1 ">
        <w:r>
          <w:t>62</w:t>
        </w:r>
      </w:fldSimple>
      <w:r>
        <w:t xml:space="preserve"> – Описание блока аналитики «VID_DOH_BUD_PER»</w:t>
      </w:r>
      <w:bookmarkEnd w:id="250"/>
      <w:bookmarkEnd w:id="251"/>
    </w:p>
    <w:tbl>
      <w:tblPr>
        <w:tblW w:w="5000" w:type="pct"/>
        <w:tblInd w:w="-5" w:type="dxa"/>
        <w:tblLook w:val="04A0" w:firstRow="1" w:lastRow="0" w:firstColumn="1" w:lastColumn="0" w:noHBand="0" w:noVBand="1"/>
      </w:tblPr>
      <w:tblGrid>
        <w:gridCol w:w="2470"/>
        <w:gridCol w:w="1996"/>
        <w:gridCol w:w="1352"/>
        <w:gridCol w:w="2203"/>
        <w:gridCol w:w="2251"/>
        <w:gridCol w:w="4005"/>
      </w:tblGrid>
      <w:tr w:rsidR="00393B1F" w14:paraId="6902BD61" w14:textId="77777777">
        <w:trPr>
          <w:trHeight w:val="20"/>
          <w:tblHeader/>
        </w:trPr>
        <w:tc>
          <w:tcPr>
            <w:tcW w:w="8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C3C4BD" w14:textId="77777777" w:rsidR="00393B1F" w:rsidRDefault="00772F76">
            <w:pPr>
              <w:pStyle w:val="aff2"/>
            </w:pPr>
            <w:r>
              <w:t>Родитель</w:t>
            </w:r>
          </w:p>
        </w:tc>
        <w:tc>
          <w:tcPr>
            <w:tcW w:w="7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5F5497" w14:textId="77777777" w:rsidR="00393B1F" w:rsidRDefault="00772F76">
            <w:pPr>
              <w:pStyle w:val="aff2"/>
            </w:pPr>
            <w:r>
              <w:t>Наименование</w:t>
            </w:r>
          </w:p>
        </w:tc>
        <w:tc>
          <w:tcPr>
            <w:tcW w:w="4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3CD4BD" w14:textId="77777777" w:rsidR="00393B1F" w:rsidRDefault="00772F76">
            <w:pPr>
              <w:pStyle w:val="aff2"/>
            </w:pPr>
            <w:r>
              <w:t>Тип</w:t>
            </w:r>
          </w:p>
        </w:tc>
        <w:tc>
          <w:tcPr>
            <w:tcW w:w="7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BA0CC2" w14:textId="77777777" w:rsidR="00393B1F" w:rsidRDefault="00772F76">
            <w:pPr>
              <w:pStyle w:val="aff2"/>
            </w:pPr>
            <w:r>
              <w:t>Формат элемента</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884DDD" w14:textId="77777777" w:rsidR="00393B1F" w:rsidRDefault="00772F76">
            <w:pPr>
              <w:pStyle w:val="aff2"/>
            </w:pPr>
            <w:r>
              <w:t>Обязательность наличия элемента/атрибута</w:t>
            </w:r>
          </w:p>
        </w:tc>
        <w:tc>
          <w:tcPr>
            <w:tcW w:w="1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1FD388" w14:textId="77777777" w:rsidR="00393B1F" w:rsidRDefault="00772F76">
            <w:pPr>
              <w:pStyle w:val="aff2"/>
            </w:pPr>
            <w:r>
              <w:t>Дополнительная информация</w:t>
            </w:r>
          </w:p>
        </w:tc>
      </w:tr>
      <w:tr w:rsidR="00393B1F" w14:paraId="0DCED3D8" w14:textId="77777777">
        <w:tc>
          <w:tcPr>
            <w:tcW w:w="865" w:type="pct"/>
            <w:tcBorders>
              <w:top w:val="single" w:sz="4" w:space="0" w:color="auto"/>
              <w:left w:val="single" w:sz="4" w:space="0" w:color="auto"/>
              <w:bottom w:val="single" w:sz="4" w:space="0" w:color="auto"/>
              <w:right w:val="single" w:sz="4" w:space="0" w:color="auto"/>
            </w:tcBorders>
          </w:tcPr>
          <w:p w14:paraId="29281C30" w14:textId="77777777" w:rsidR="00393B1F" w:rsidRDefault="00772F76">
            <w:pPr>
              <w:pStyle w:val="aff1"/>
              <w:jc w:val="both"/>
              <w:rPr>
                <w:lang w:val="en-US"/>
              </w:rPr>
            </w:pPr>
            <w:r>
              <w:t>VID_DOH_BUD_PER</w:t>
            </w:r>
          </w:p>
        </w:tc>
        <w:tc>
          <w:tcPr>
            <w:tcW w:w="723" w:type="pct"/>
            <w:tcBorders>
              <w:top w:val="single" w:sz="4" w:space="0" w:color="auto"/>
              <w:left w:val="single" w:sz="4" w:space="0" w:color="auto"/>
              <w:bottom w:val="single" w:sz="4" w:space="0" w:color="auto"/>
              <w:right w:val="single" w:sz="4" w:space="0" w:color="auto"/>
            </w:tcBorders>
          </w:tcPr>
          <w:p w14:paraId="02CE3123" w14:textId="77777777" w:rsidR="00393B1F" w:rsidRDefault="00772F76">
            <w:pPr>
              <w:pStyle w:val="aff1"/>
              <w:jc w:val="both"/>
            </w:pPr>
            <w:r>
              <w:t>GUID</w:t>
            </w:r>
          </w:p>
        </w:tc>
        <w:tc>
          <w:tcPr>
            <w:tcW w:w="497" w:type="pct"/>
            <w:tcBorders>
              <w:top w:val="single" w:sz="4" w:space="0" w:color="auto"/>
              <w:left w:val="single" w:sz="4" w:space="0" w:color="auto"/>
              <w:bottom w:val="single" w:sz="4" w:space="0" w:color="auto"/>
              <w:right w:val="single" w:sz="4" w:space="0" w:color="auto"/>
            </w:tcBorders>
          </w:tcPr>
          <w:p w14:paraId="3B3FBB12" w14:textId="77777777" w:rsidR="00393B1F" w:rsidRDefault="00772F76">
            <w:pPr>
              <w:pStyle w:val="aff1"/>
              <w:jc w:val="both"/>
            </w:pPr>
            <w:r>
              <w:t>Элемент</w:t>
            </w:r>
          </w:p>
        </w:tc>
        <w:tc>
          <w:tcPr>
            <w:tcW w:w="795" w:type="pct"/>
            <w:tcBorders>
              <w:top w:val="single" w:sz="4" w:space="0" w:color="auto"/>
              <w:left w:val="single" w:sz="4" w:space="0" w:color="auto"/>
              <w:bottom w:val="single" w:sz="4" w:space="0" w:color="auto"/>
              <w:right w:val="single" w:sz="4" w:space="0" w:color="auto"/>
            </w:tcBorders>
          </w:tcPr>
          <w:p w14:paraId="16F87397" w14:textId="77777777" w:rsidR="00393B1F" w:rsidRDefault="00772F76">
            <w:pPr>
              <w:pStyle w:val="aff1"/>
              <w:jc w:val="both"/>
            </w:pPr>
            <w:r>
              <w:t>STRING (36)</w:t>
            </w:r>
          </w:p>
        </w:tc>
        <w:tc>
          <w:tcPr>
            <w:tcW w:w="694" w:type="pct"/>
            <w:tcBorders>
              <w:top w:val="single" w:sz="4" w:space="0" w:color="auto"/>
              <w:left w:val="single" w:sz="4" w:space="0" w:color="auto"/>
              <w:bottom w:val="single" w:sz="4" w:space="0" w:color="auto"/>
              <w:right w:val="single" w:sz="4" w:space="0" w:color="auto"/>
            </w:tcBorders>
          </w:tcPr>
          <w:p w14:paraId="54772E5D" w14:textId="77777777" w:rsidR="00393B1F" w:rsidRDefault="00772F76">
            <w:pPr>
              <w:pStyle w:val="aff1"/>
              <w:jc w:val="both"/>
            </w:pPr>
            <w:r>
              <w:t>Да</w:t>
            </w:r>
          </w:p>
        </w:tc>
        <w:tc>
          <w:tcPr>
            <w:tcW w:w="1426" w:type="pct"/>
            <w:tcBorders>
              <w:top w:val="single" w:sz="4" w:space="0" w:color="auto"/>
              <w:left w:val="single" w:sz="4" w:space="0" w:color="auto"/>
              <w:bottom w:val="single" w:sz="4" w:space="0" w:color="auto"/>
              <w:right w:val="single" w:sz="4" w:space="0" w:color="auto"/>
            </w:tcBorders>
          </w:tcPr>
          <w:p w14:paraId="7B3A7CB3" w14:textId="77777777" w:rsidR="00393B1F" w:rsidRDefault="00772F76">
            <w:pPr>
              <w:pStyle w:val="aff1"/>
              <w:jc w:val="both"/>
            </w:pPr>
            <w:r>
              <w:t>Уникальный код (ГУИД) вида доходов будущих периодов в ИС СПО</w:t>
            </w:r>
          </w:p>
        </w:tc>
      </w:tr>
      <w:tr w:rsidR="00393B1F" w14:paraId="4D11C617" w14:textId="77777777">
        <w:tc>
          <w:tcPr>
            <w:tcW w:w="865" w:type="pct"/>
            <w:tcBorders>
              <w:top w:val="single" w:sz="4" w:space="0" w:color="auto"/>
              <w:left w:val="single" w:sz="4" w:space="0" w:color="auto"/>
              <w:bottom w:val="single" w:sz="4" w:space="0" w:color="auto"/>
              <w:right w:val="single" w:sz="4" w:space="0" w:color="auto"/>
            </w:tcBorders>
          </w:tcPr>
          <w:p w14:paraId="52A1BFD6" w14:textId="77777777" w:rsidR="00393B1F" w:rsidRDefault="00772F76">
            <w:pPr>
              <w:pStyle w:val="aff1"/>
              <w:jc w:val="both"/>
              <w:rPr>
                <w:lang w:val="en-US"/>
              </w:rPr>
            </w:pPr>
            <w:r>
              <w:t>VID_DOH_BUD_PER</w:t>
            </w:r>
          </w:p>
        </w:tc>
        <w:tc>
          <w:tcPr>
            <w:tcW w:w="723" w:type="pct"/>
            <w:tcBorders>
              <w:top w:val="single" w:sz="4" w:space="0" w:color="auto"/>
              <w:left w:val="single" w:sz="4" w:space="0" w:color="auto"/>
              <w:bottom w:val="single" w:sz="4" w:space="0" w:color="auto"/>
              <w:right w:val="single" w:sz="4" w:space="0" w:color="auto"/>
            </w:tcBorders>
          </w:tcPr>
          <w:p w14:paraId="224961B1" w14:textId="77777777" w:rsidR="00393B1F" w:rsidRDefault="00772F76">
            <w:pPr>
              <w:pStyle w:val="aff1"/>
              <w:jc w:val="both"/>
            </w:pPr>
            <w:r>
              <w:t>NAME</w:t>
            </w:r>
          </w:p>
        </w:tc>
        <w:tc>
          <w:tcPr>
            <w:tcW w:w="497" w:type="pct"/>
            <w:tcBorders>
              <w:top w:val="single" w:sz="4" w:space="0" w:color="auto"/>
              <w:left w:val="single" w:sz="4" w:space="0" w:color="auto"/>
              <w:bottom w:val="single" w:sz="4" w:space="0" w:color="auto"/>
              <w:right w:val="single" w:sz="4" w:space="0" w:color="auto"/>
            </w:tcBorders>
          </w:tcPr>
          <w:p w14:paraId="74357AD2" w14:textId="77777777" w:rsidR="00393B1F" w:rsidRDefault="00772F76">
            <w:pPr>
              <w:pStyle w:val="aff1"/>
              <w:jc w:val="both"/>
            </w:pPr>
            <w:r>
              <w:t>Элемент</w:t>
            </w:r>
          </w:p>
        </w:tc>
        <w:tc>
          <w:tcPr>
            <w:tcW w:w="795" w:type="pct"/>
            <w:tcBorders>
              <w:top w:val="single" w:sz="4" w:space="0" w:color="auto"/>
              <w:left w:val="single" w:sz="4" w:space="0" w:color="auto"/>
              <w:bottom w:val="single" w:sz="4" w:space="0" w:color="auto"/>
              <w:right w:val="single" w:sz="4" w:space="0" w:color="auto"/>
            </w:tcBorders>
          </w:tcPr>
          <w:p w14:paraId="42B5BAFB" w14:textId="77777777" w:rsidR="00393B1F" w:rsidRDefault="00772F76">
            <w:pPr>
              <w:pStyle w:val="aff1"/>
              <w:jc w:val="both"/>
            </w:pPr>
            <w:r>
              <w:t>STRING (100)</w:t>
            </w:r>
          </w:p>
        </w:tc>
        <w:tc>
          <w:tcPr>
            <w:tcW w:w="694" w:type="pct"/>
            <w:tcBorders>
              <w:top w:val="single" w:sz="4" w:space="0" w:color="auto"/>
              <w:left w:val="single" w:sz="4" w:space="0" w:color="auto"/>
              <w:bottom w:val="single" w:sz="4" w:space="0" w:color="auto"/>
              <w:right w:val="single" w:sz="4" w:space="0" w:color="auto"/>
            </w:tcBorders>
          </w:tcPr>
          <w:p w14:paraId="50D31037" w14:textId="77777777" w:rsidR="00393B1F" w:rsidRDefault="00772F76">
            <w:pPr>
              <w:pStyle w:val="aff1"/>
              <w:jc w:val="both"/>
            </w:pPr>
            <w:r>
              <w:t>Нет</w:t>
            </w:r>
          </w:p>
        </w:tc>
        <w:tc>
          <w:tcPr>
            <w:tcW w:w="1426" w:type="pct"/>
            <w:tcBorders>
              <w:top w:val="single" w:sz="4" w:space="0" w:color="auto"/>
              <w:left w:val="single" w:sz="4" w:space="0" w:color="auto"/>
              <w:bottom w:val="single" w:sz="4" w:space="0" w:color="auto"/>
              <w:right w:val="single" w:sz="4" w:space="0" w:color="auto"/>
            </w:tcBorders>
          </w:tcPr>
          <w:p w14:paraId="4C21F070" w14:textId="77777777" w:rsidR="00393B1F" w:rsidRDefault="00772F76">
            <w:pPr>
              <w:pStyle w:val="aff1"/>
              <w:jc w:val="both"/>
            </w:pPr>
            <w:r>
              <w:t>Наименование вида доходов будущих периодов</w:t>
            </w:r>
          </w:p>
        </w:tc>
      </w:tr>
    </w:tbl>
    <w:p w14:paraId="3DE92C2F" w14:textId="77777777" w:rsidR="00393B1F" w:rsidRDefault="00772F76">
      <w:pPr>
        <w:pStyle w:val="a2"/>
      </w:pPr>
      <w:r>
        <w:t>Описание блока аналитики «VID_PLAT_BUDJ» представлено в таблице «</w:t>
      </w:r>
      <w:r>
        <w:rPr>
          <w:rFonts w:hint="eastAsia"/>
        </w:rPr>
        <w:fldChar w:fldCharType="begin"/>
      </w:r>
      <w:r>
        <w:rPr>
          <w:rFonts w:hint="eastAsia"/>
        </w:rPr>
        <w:instrText xml:space="preserve"> </w:instrText>
      </w:r>
      <w:r>
        <w:instrText>REF _Ref190123746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.63 – Описание блока аналитики «VID_PLAT_BUDJ»</w:t>
      </w:r>
      <w:r>
        <w:rPr>
          <w:rFonts w:hint="eastAsia"/>
        </w:rPr>
        <w:fldChar w:fldCharType="end"/>
      </w:r>
      <w:r>
        <w:t>».</w:t>
      </w:r>
    </w:p>
    <w:p w14:paraId="3550DA05" w14:textId="77777777" w:rsidR="00393B1F" w:rsidRDefault="00772F76">
      <w:pPr>
        <w:pStyle w:val="ae"/>
      </w:pPr>
      <w:bookmarkStart w:id="252" w:name="_Ref190123746"/>
      <w:bookmarkStart w:id="253" w:name="_Toc205155052"/>
      <w:r>
        <w:t xml:space="preserve">Таблица </w:t>
      </w:r>
      <w:fldSimple w:instr=" STYLEREF 1 \s ">
        <w:r>
          <w:t>2</w:t>
        </w:r>
      </w:fldSimple>
      <w:r>
        <w:t>.</w:t>
      </w:r>
      <w:fldSimple w:instr=" SEQ Таблица \* ARABIC \s 1 ">
        <w:r>
          <w:t>63</w:t>
        </w:r>
      </w:fldSimple>
      <w:r>
        <w:t xml:space="preserve"> – Описание блока аналитики «VID_PLAT_BUDJ»</w:t>
      </w:r>
      <w:bookmarkEnd w:id="252"/>
      <w:bookmarkEnd w:id="253"/>
    </w:p>
    <w:tbl>
      <w:tblPr>
        <w:tblW w:w="5000" w:type="pct"/>
        <w:tblInd w:w="-5" w:type="dxa"/>
        <w:tblLook w:val="04A0" w:firstRow="1" w:lastRow="0" w:firstColumn="1" w:lastColumn="0" w:noHBand="0" w:noVBand="1"/>
      </w:tblPr>
      <w:tblGrid>
        <w:gridCol w:w="2246"/>
        <w:gridCol w:w="2520"/>
        <w:gridCol w:w="2249"/>
        <w:gridCol w:w="2247"/>
        <w:gridCol w:w="2251"/>
        <w:gridCol w:w="2764"/>
      </w:tblGrid>
      <w:tr w:rsidR="00393B1F" w14:paraId="2AF9890C" w14:textId="77777777">
        <w:trPr>
          <w:trHeight w:val="20"/>
          <w:tblHeader/>
        </w:trPr>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C8CE93" w14:textId="77777777" w:rsidR="00393B1F" w:rsidRDefault="00772F76">
            <w:pPr>
              <w:pStyle w:val="aff2"/>
            </w:pPr>
            <w:r>
              <w:t>Родитель</w:t>
            </w:r>
          </w:p>
        </w:tc>
        <w:tc>
          <w:tcPr>
            <w:tcW w:w="8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A9D8A9" w14:textId="77777777" w:rsidR="00393B1F" w:rsidRDefault="00772F76">
            <w:pPr>
              <w:pStyle w:val="aff2"/>
            </w:pPr>
            <w:r>
              <w:t>Наименование</w:t>
            </w:r>
          </w:p>
        </w:tc>
        <w:tc>
          <w:tcPr>
            <w:tcW w:w="7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E99D97" w14:textId="77777777" w:rsidR="00393B1F" w:rsidRDefault="00772F76">
            <w:pPr>
              <w:pStyle w:val="aff2"/>
            </w:pPr>
            <w:r>
              <w:t>Тип</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4F8DA9" w14:textId="77777777" w:rsidR="00393B1F" w:rsidRDefault="00772F76">
            <w:pPr>
              <w:pStyle w:val="aff2"/>
            </w:pPr>
            <w:r>
              <w:t>Формат элемента</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FA6423" w14:textId="77777777" w:rsidR="00393B1F" w:rsidRDefault="00772F76">
            <w:pPr>
              <w:pStyle w:val="aff2"/>
            </w:pPr>
            <w:r>
              <w:t>Обязательность наличия элемента/атрибута</w:t>
            </w:r>
          </w:p>
        </w:tc>
        <w:tc>
          <w:tcPr>
            <w:tcW w:w="9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E06117" w14:textId="77777777" w:rsidR="00393B1F" w:rsidRDefault="00772F76">
            <w:pPr>
              <w:pStyle w:val="aff2"/>
            </w:pPr>
            <w:r>
              <w:t>Дополнительная информация</w:t>
            </w:r>
          </w:p>
        </w:tc>
      </w:tr>
      <w:tr w:rsidR="00393B1F" w14:paraId="669F82A9" w14:textId="77777777">
        <w:tc>
          <w:tcPr>
            <w:tcW w:w="789" w:type="pct"/>
            <w:tcBorders>
              <w:top w:val="single" w:sz="4" w:space="0" w:color="auto"/>
              <w:left w:val="single" w:sz="4" w:space="0" w:color="auto"/>
              <w:bottom w:val="single" w:sz="4" w:space="0" w:color="auto"/>
              <w:right w:val="single" w:sz="4" w:space="0" w:color="auto"/>
            </w:tcBorders>
          </w:tcPr>
          <w:p w14:paraId="420B5518" w14:textId="77777777" w:rsidR="00393B1F" w:rsidRDefault="00772F76">
            <w:pPr>
              <w:pStyle w:val="aff1"/>
              <w:rPr>
                <w:lang w:val="en-US"/>
              </w:rPr>
            </w:pPr>
            <w:r>
              <w:t>VID_PLAT_BUDJ</w:t>
            </w:r>
          </w:p>
        </w:tc>
        <w:tc>
          <w:tcPr>
            <w:tcW w:w="884" w:type="pct"/>
            <w:tcBorders>
              <w:top w:val="single" w:sz="4" w:space="0" w:color="auto"/>
              <w:left w:val="single" w:sz="4" w:space="0" w:color="auto"/>
              <w:bottom w:val="single" w:sz="4" w:space="0" w:color="auto"/>
              <w:right w:val="single" w:sz="4" w:space="0" w:color="auto"/>
            </w:tcBorders>
          </w:tcPr>
          <w:p w14:paraId="47CC5B5A" w14:textId="77777777" w:rsidR="00393B1F" w:rsidRDefault="00772F76">
            <w:pPr>
              <w:pStyle w:val="aff1"/>
            </w:pPr>
            <w:r>
              <w:t>ID</w:t>
            </w:r>
          </w:p>
        </w:tc>
        <w:tc>
          <w:tcPr>
            <w:tcW w:w="790" w:type="pct"/>
            <w:tcBorders>
              <w:top w:val="single" w:sz="4" w:space="0" w:color="auto"/>
              <w:left w:val="single" w:sz="4" w:space="0" w:color="auto"/>
              <w:bottom w:val="single" w:sz="4" w:space="0" w:color="auto"/>
              <w:right w:val="single" w:sz="4" w:space="0" w:color="auto"/>
            </w:tcBorders>
          </w:tcPr>
          <w:p w14:paraId="05D9592D" w14:textId="77777777" w:rsidR="00393B1F" w:rsidRDefault="00772F76">
            <w:pPr>
              <w:pStyle w:val="aff1"/>
            </w:pPr>
            <w:r>
              <w:t>Атрибут</w:t>
            </w:r>
          </w:p>
        </w:tc>
        <w:tc>
          <w:tcPr>
            <w:tcW w:w="789" w:type="pct"/>
            <w:tcBorders>
              <w:top w:val="single" w:sz="4" w:space="0" w:color="auto"/>
              <w:left w:val="single" w:sz="4" w:space="0" w:color="auto"/>
              <w:bottom w:val="single" w:sz="4" w:space="0" w:color="auto"/>
              <w:right w:val="single" w:sz="4" w:space="0" w:color="auto"/>
            </w:tcBorders>
          </w:tcPr>
          <w:p w14:paraId="7E3EBFC7" w14:textId="77777777" w:rsidR="00393B1F" w:rsidRDefault="00772F76">
            <w:pPr>
              <w:pStyle w:val="aff1"/>
            </w:pPr>
            <w:r>
              <w:t>STRING</w:t>
            </w:r>
          </w:p>
        </w:tc>
        <w:tc>
          <w:tcPr>
            <w:tcW w:w="776" w:type="pct"/>
            <w:tcBorders>
              <w:top w:val="single" w:sz="4" w:space="0" w:color="auto"/>
              <w:left w:val="single" w:sz="4" w:space="0" w:color="auto"/>
              <w:bottom w:val="single" w:sz="4" w:space="0" w:color="auto"/>
              <w:right w:val="single" w:sz="4" w:space="0" w:color="auto"/>
            </w:tcBorders>
          </w:tcPr>
          <w:p w14:paraId="48502A7B"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tcPr>
          <w:p w14:paraId="467A8DD2" w14:textId="77777777" w:rsidR="00393B1F" w:rsidRDefault="00772F76">
            <w:pPr>
              <w:pStyle w:val="aff1"/>
              <w:jc w:val="both"/>
            </w:pPr>
            <w:r>
              <w:t>Уникальный идентификатор выгруженного объекта</w:t>
            </w:r>
          </w:p>
        </w:tc>
      </w:tr>
      <w:tr w:rsidR="00393B1F" w14:paraId="3BD6C201"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10647147" w14:textId="77777777" w:rsidR="00393B1F" w:rsidRDefault="00772F76">
            <w:pPr>
              <w:pStyle w:val="aff1"/>
              <w:rPr>
                <w:lang w:val="en-US"/>
              </w:rPr>
            </w:pPr>
            <w:r>
              <w:t>VID_PLAT_BUDJ</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785A6923" w14:textId="77777777" w:rsidR="00393B1F" w:rsidRDefault="00772F76">
            <w:pPr>
              <w:pStyle w:val="aff1"/>
            </w:pPr>
            <w:r>
              <w:t>GUID</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3F805455"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39301B05" w14:textId="77777777" w:rsidR="00393B1F" w:rsidRDefault="00772F76">
            <w:pPr>
              <w:pStyle w:val="aff1"/>
            </w:pPr>
            <w:r>
              <w:t>STRING (36)</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05895601" w14:textId="77777777" w:rsidR="00393B1F" w:rsidRDefault="00772F76">
            <w:pPr>
              <w:pStyle w:val="aff1"/>
            </w:pPr>
            <w:r>
              <w:t>Да</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00B506E9" w14:textId="77777777" w:rsidR="00393B1F" w:rsidRDefault="00772F76">
            <w:pPr>
              <w:pStyle w:val="aff1"/>
              <w:jc w:val="both"/>
            </w:pPr>
            <w:r>
              <w:t>(GUID) Уникальный код в ИС СПО вида налогов и платежей в бюджет</w:t>
            </w:r>
          </w:p>
        </w:tc>
      </w:tr>
      <w:tr w:rsidR="00393B1F" w14:paraId="41E64904"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38DD8465" w14:textId="77777777" w:rsidR="00393B1F" w:rsidRDefault="00772F76">
            <w:pPr>
              <w:pStyle w:val="aff1"/>
              <w:rPr>
                <w:lang w:val="en-US"/>
              </w:rPr>
            </w:pPr>
            <w:r>
              <w:t>VID_PLAT_BUDJ</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252CE871" w14:textId="77777777" w:rsidR="00393B1F" w:rsidRDefault="00772F76">
            <w:pPr>
              <w:pStyle w:val="aff1"/>
            </w:pPr>
            <w:r>
              <w:t>NAME</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46DDF10C"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4B752377" w14:textId="77777777" w:rsidR="00393B1F" w:rsidRDefault="00772F76">
            <w:pPr>
              <w:pStyle w:val="aff1"/>
            </w:pPr>
            <w:r>
              <w:t>STRING (80)</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67DE585B"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57F089E0" w14:textId="77777777" w:rsidR="00393B1F" w:rsidRDefault="00772F76">
            <w:pPr>
              <w:pStyle w:val="aff1"/>
              <w:jc w:val="both"/>
            </w:pPr>
            <w:r>
              <w:t>Наименование вида налогов и платежей в бюджет</w:t>
            </w:r>
          </w:p>
        </w:tc>
      </w:tr>
      <w:tr w:rsidR="00393B1F" w14:paraId="4277B077" w14:textId="77777777">
        <w:tc>
          <w:tcPr>
            <w:tcW w:w="789" w:type="pct"/>
            <w:tcBorders>
              <w:top w:val="single" w:sz="4" w:space="0" w:color="auto"/>
              <w:left w:val="single" w:sz="4" w:space="0" w:color="auto"/>
              <w:bottom w:val="single" w:sz="4" w:space="0" w:color="auto"/>
              <w:right w:val="single" w:sz="4" w:space="0" w:color="auto"/>
            </w:tcBorders>
          </w:tcPr>
          <w:p w14:paraId="3A8BF4D9" w14:textId="77777777" w:rsidR="00393B1F" w:rsidRDefault="00772F76">
            <w:pPr>
              <w:pStyle w:val="aff1"/>
              <w:rPr>
                <w:lang w:val="en-US"/>
              </w:rPr>
            </w:pPr>
            <w:r>
              <w:t>VID_PLAT_BUDJ</w:t>
            </w:r>
          </w:p>
        </w:tc>
        <w:tc>
          <w:tcPr>
            <w:tcW w:w="884" w:type="pct"/>
            <w:tcBorders>
              <w:top w:val="single" w:sz="4" w:space="0" w:color="auto"/>
              <w:left w:val="single" w:sz="4" w:space="0" w:color="auto"/>
              <w:bottom w:val="single" w:sz="4" w:space="0" w:color="auto"/>
              <w:right w:val="single" w:sz="4" w:space="0" w:color="auto"/>
            </w:tcBorders>
          </w:tcPr>
          <w:p w14:paraId="263CECDE" w14:textId="77777777" w:rsidR="00393B1F" w:rsidRDefault="00772F76">
            <w:pPr>
              <w:pStyle w:val="aff1"/>
            </w:pPr>
            <w:r>
              <w:t>GLAVA</w:t>
            </w:r>
          </w:p>
        </w:tc>
        <w:tc>
          <w:tcPr>
            <w:tcW w:w="790" w:type="pct"/>
            <w:tcBorders>
              <w:top w:val="single" w:sz="4" w:space="0" w:color="auto"/>
              <w:left w:val="single" w:sz="4" w:space="0" w:color="auto"/>
              <w:bottom w:val="single" w:sz="4" w:space="0" w:color="auto"/>
              <w:right w:val="single" w:sz="4" w:space="0" w:color="auto"/>
            </w:tcBorders>
          </w:tcPr>
          <w:p w14:paraId="0A57D7CB"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tcPr>
          <w:p w14:paraId="66FE43BC" w14:textId="77777777" w:rsidR="00393B1F" w:rsidRDefault="00772F76">
            <w:pPr>
              <w:pStyle w:val="aff1"/>
            </w:pPr>
            <w:r>
              <w:t>STRING (3)</w:t>
            </w:r>
          </w:p>
        </w:tc>
        <w:tc>
          <w:tcPr>
            <w:tcW w:w="776" w:type="pct"/>
            <w:tcBorders>
              <w:top w:val="single" w:sz="4" w:space="0" w:color="auto"/>
              <w:left w:val="single" w:sz="4" w:space="0" w:color="auto"/>
              <w:bottom w:val="single" w:sz="4" w:space="0" w:color="auto"/>
              <w:right w:val="single" w:sz="4" w:space="0" w:color="auto"/>
            </w:tcBorders>
          </w:tcPr>
          <w:p w14:paraId="43797DF4"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tcPr>
          <w:p w14:paraId="26E1E0BE" w14:textId="77777777" w:rsidR="00393B1F" w:rsidRDefault="00772F76">
            <w:pPr>
              <w:pStyle w:val="aff1"/>
              <w:jc w:val="both"/>
            </w:pPr>
            <w:r>
              <w:t>Код главы по бюджетной классификации администратора поступлений</w:t>
            </w:r>
          </w:p>
        </w:tc>
      </w:tr>
      <w:tr w:rsidR="00393B1F" w14:paraId="2077DFC1" w14:textId="77777777">
        <w:tc>
          <w:tcPr>
            <w:tcW w:w="789" w:type="pct"/>
            <w:tcBorders>
              <w:top w:val="single" w:sz="4" w:space="0" w:color="auto"/>
              <w:left w:val="single" w:sz="4" w:space="0" w:color="auto"/>
              <w:bottom w:val="single" w:sz="4" w:space="0" w:color="auto"/>
              <w:right w:val="single" w:sz="4" w:space="0" w:color="auto"/>
            </w:tcBorders>
            <w:shd w:val="clear" w:color="auto" w:fill="auto"/>
          </w:tcPr>
          <w:p w14:paraId="04B99E19" w14:textId="77777777" w:rsidR="00393B1F" w:rsidRDefault="00772F76">
            <w:pPr>
              <w:pStyle w:val="aff1"/>
              <w:rPr>
                <w:lang w:val="en-US"/>
              </w:rPr>
            </w:pPr>
            <w:r>
              <w:t>VID_PLAT_BUDJ</w:t>
            </w:r>
          </w:p>
        </w:tc>
        <w:tc>
          <w:tcPr>
            <w:tcW w:w="884" w:type="pct"/>
            <w:tcBorders>
              <w:top w:val="single" w:sz="4" w:space="0" w:color="auto"/>
              <w:left w:val="single" w:sz="4" w:space="0" w:color="auto"/>
              <w:bottom w:val="single" w:sz="4" w:space="0" w:color="auto"/>
              <w:right w:val="single" w:sz="4" w:space="0" w:color="auto"/>
            </w:tcBorders>
            <w:shd w:val="clear" w:color="auto" w:fill="auto"/>
          </w:tcPr>
          <w:p w14:paraId="5FF2E8E4" w14:textId="77777777" w:rsidR="00393B1F" w:rsidRDefault="00772F76">
            <w:pPr>
              <w:pStyle w:val="aff1"/>
            </w:pPr>
            <w:r>
              <w:t>VID_KBK</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04DD5B6F"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3B095451" w14:textId="77777777" w:rsidR="00393B1F" w:rsidRDefault="00772F76">
            <w:pPr>
              <w:pStyle w:val="aff1"/>
            </w:pPr>
            <w:r>
              <w:t>STRING (3)</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6FF47A98"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11100AE3" w14:textId="77777777" w:rsidR="00393B1F" w:rsidRDefault="00772F76">
            <w:pPr>
              <w:pStyle w:val="aff1"/>
              <w:jc w:val="both"/>
            </w:pPr>
            <w:r>
              <w:t>Вид КБК.</w:t>
            </w:r>
          </w:p>
          <w:p w14:paraId="2F7E6F12" w14:textId="77777777" w:rsidR="00393B1F" w:rsidRDefault="00772F76">
            <w:pPr>
              <w:pStyle w:val="aff1"/>
              <w:jc w:val="both"/>
            </w:pPr>
            <w:r>
              <w:t>Допускаются значения: «КДБ», «КИФ»</w:t>
            </w:r>
          </w:p>
        </w:tc>
      </w:tr>
      <w:tr w:rsidR="00393B1F" w14:paraId="3282CFFB" w14:textId="77777777">
        <w:tc>
          <w:tcPr>
            <w:tcW w:w="789" w:type="pct"/>
            <w:tcBorders>
              <w:top w:val="single" w:sz="4" w:space="0" w:color="auto"/>
              <w:left w:val="single" w:sz="4" w:space="0" w:color="auto"/>
              <w:bottom w:val="single" w:sz="4" w:space="0" w:color="auto"/>
              <w:right w:val="single" w:sz="4" w:space="0" w:color="auto"/>
            </w:tcBorders>
          </w:tcPr>
          <w:p w14:paraId="31CFBD44" w14:textId="77777777" w:rsidR="00393B1F" w:rsidRDefault="00772F76">
            <w:pPr>
              <w:pStyle w:val="aff1"/>
              <w:rPr>
                <w:lang w:val="en-US"/>
              </w:rPr>
            </w:pPr>
            <w:r>
              <w:t>VID_PLAT_BUDJ</w:t>
            </w:r>
          </w:p>
        </w:tc>
        <w:tc>
          <w:tcPr>
            <w:tcW w:w="884" w:type="pct"/>
            <w:tcBorders>
              <w:top w:val="single" w:sz="4" w:space="0" w:color="auto"/>
              <w:left w:val="single" w:sz="4" w:space="0" w:color="auto"/>
              <w:bottom w:val="single" w:sz="4" w:space="0" w:color="auto"/>
              <w:right w:val="single" w:sz="4" w:space="0" w:color="auto"/>
            </w:tcBorders>
          </w:tcPr>
          <w:p w14:paraId="099C9E7E" w14:textId="77777777" w:rsidR="00393B1F" w:rsidRDefault="00772F76">
            <w:pPr>
              <w:pStyle w:val="aff1"/>
            </w:pPr>
            <w:r>
              <w:t>KBK</w:t>
            </w:r>
          </w:p>
        </w:tc>
        <w:tc>
          <w:tcPr>
            <w:tcW w:w="790" w:type="pct"/>
            <w:tcBorders>
              <w:top w:val="single" w:sz="4" w:space="0" w:color="auto"/>
              <w:left w:val="single" w:sz="4" w:space="0" w:color="auto"/>
              <w:bottom w:val="single" w:sz="4" w:space="0" w:color="auto"/>
              <w:right w:val="single" w:sz="4" w:space="0" w:color="auto"/>
            </w:tcBorders>
          </w:tcPr>
          <w:p w14:paraId="5878F182"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tcPr>
          <w:p w14:paraId="32D5E8BC" w14:textId="77777777" w:rsidR="00393B1F" w:rsidRDefault="00772F76">
            <w:pPr>
              <w:pStyle w:val="aff1"/>
            </w:pPr>
            <w:r>
              <w:t>STRING (17)</w:t>
            </w:r>
          </w:p>
        </w:tc>
        <w:tc>
          <w:tcPr>
            <w:tcW w:w="776" w:type="pct"/>
            <w:tcBorders>
              <w:top w:val="single" w:sz="4" w:space="0" w:color="auto"/>
              <w:left w:val="single" w:sz="4" w:space="0" w:color="auto"/>
              <w:bottom w:val="single" w:sz="4" w:space="0" w:color="auto"/>
              <w:right w:val="single" w:sz="4" w:space="0" w:color="auto"/>
            </w:tcBorders>
          </w:tcPr>
          <w:p w14:paraId="534E4C56"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tcPr>
          <w:p w14:paraId="7DD3697D" w14:textId="77777777" w:rsidR="00393B1F" w:rsidRDefault="00772F76">
            <w:pPr>
              <w:pStyle w:val="aff1"/>
              <w:jc w:val="both"/>
            </w:pPr>
            <w:r>
              <w:t>Код бюджетной классификации администратора поступлений</w:t>
            </w:r>
          </w:p>
        </w:tc>
      </w:tr>
      <w:tr w:rsidR="00393B1F" w14:paraId="38F9D883" w14:textId="77777777">
        <w:tc>
          <w:tcPr>
            <w:tcW w:w="789" w:type="pct"/>
            <w:tcBorders>
              <w:top w:val="single" w:sz="4" w:space="0" w:color="auto"/>
              <w:left w:val="single" w:sz="4" w:space="0" w:color="auto"/>
              <w:bottom w:val="single" w:sz="4" w:space="0" w:color="auto"/>
              <w:right w:val="single" w:sz="4" w:space="0" w:color="auto"/>
            </w:tcBorders>
          </w:tcPr>
          <w:p w14:paraId="5F71957E" w14:textId="77777777" w:rsidR="00393B1F" w:rsidRDefault="00772F76">
            <w:pPr>
              <w:pStyle w:val="aff1"/>
              <w:rPr>
                <w:lang w:val="en-US"/>
              </w:rPr>
            </w:pPr>
            <w:r>
              <w:t>VID_PLAT_BUDJ</w:t>
            </w:r>
          </w:p>
        </w:tc>
        <w:tc>
          <w:tcPr>
            <w:tcW w:w="884" w:type="pct"/>
            <w:tcBorders>
              <w:top w:val="single" w:sz="4" w:space="0" w:color="auto"/>
              <w:left w:val="single" w:sz="4" w:space="0" w:color="auto"/>
              <w:bottom w:val="single" w:sz="4" w:space="0" w:color="auto"/>
              <w:right w:val="single" w:sz="4" w:space="0" w:color="auto"/>
            </w:tcBorders>
          </w:tcPr>
          <w:p w14:paraId="2380DD4A" w14:textId="77777777" w:rsidR="00393B1F" w:rsidRDefault="00772F76">
            <w:pPr>
              <w:pStyle w:val="aff1"/>
            </w:pPr>
            <w:r>
              <w:t>KOD_SCHET_EPSBU</w:t>
            </w:r>
          </w:p>
        </w:tc>
        <w:tc>
          <w:tcPr>
            <w:tcW w:w="790" w:type="pct"/>
            <w:tcBorders>
              <w:top w:val="single" w:sz="4" w:space="0" w:color="auto"/>
              <w:left w:val="single" w:sz="4" w:space="0" w:color="auto"/>
              <w:bottom w:val="single" w:sz="4" w:space="0" w:color="auto"/>
              <w:right w:val="single" w:sz="4" w:space="0" w:color="auto"/>
            </w:tcBorders>
          </w:tcPr>
          <w:p w14:paraId="21B6238C" w14:textId="77777777" w:rsidR="00393B1F" w:rsidRDefault="00772F76">
            <w:pPr>
              <w:pStyle w:val="aff1"/>
            </w:pPr>
            <w:r>
              <w:t>Элемент</w:t>
            </w:r>
          </w:p>
        </w:tc>
        <w:tc>
          <w:tcPr>
            <w:tcW w:w="789" w:type="pct"/>
            <w:tcBorders>
              <w:top w:val="single" w:sz="4" w:space="0" w:color="auto"/>
              <w:left w:val="single" w:sz="4" w:space="0" w:color="auto"/>
              <w:bottom w:val="single" w:sz="4" w:space="0" w:color="auto"/>
              <w:right w:val="single" w:sz="4" w:space="0" w:color="auto"/>
            </w:tcBorders>
          </w:tcPr>
          <w:p w14:paraId="637E6628" w14:textId="77777777" w:rsidR="00393B1F" w:rsidRDefault="00772F76">
            <w:pPr>
              <w:pStyle w:val="aff1"/>
            </w:pPr>
            <w:r>
              <w:t>STRING (6)</w:t>
            </w:r>
          </w:p>
        </w:tc>
        <w:tc>
          <w:tcPr>
            <w:tcW w:w="776" w:type="pct"/>
            <w:tcBorders>
              <w:top w:val="single" w:sz="4" w:space="0" w:color="auto"/>
              <w:left w:val="single" w:sz="4" w:space="0" w:color="auto"/>
              <w:bottom w:val="single" w:sz="4" w:space="0" w:color="auto"/>
              <w:right w:val="single" w:sz="4" w:space="0" w:color="auto"/>
            </w:tcBorders>
          </w:tcPr>
          <w:p w14:paraId="0322047F" w14:textId="77777777" w:rsidR="00393B1F" w:rsidRDefault="00772F76">
            <w:pPr>
              <w:pStyle w:val="aff1"/>
            </w:pPr>
            <w:r>
              <w:t>Нет</w:t>
            </w:r>
          </w:p>
        </w:tc>
        <w:tc>
          <w:tcPr>
            <w:tcW w:w="969" w:type="pct"/>
            <w:tcBorders>
              <w:top w:val="single" w:sz="4" w:space="0" w:color="auto"/>
              <w:left w:val="single" w:sz="4" w:space="0" w:color="auto"/>
              <w:bottom w:val="single" w:sz="4" w:space="0" w:color="auto"/>
              <w:right w:val="single" w:sz="4" w:space="0" w:color="auto"/>
            </w:tcBorders>
          </w:tcPr>
          <w:p w14:paraId="4B132832" w14:textId="77777777" w:rsidR="00393B1F" w:rsidRDefault="00772F76">
            <w:pPr>
              <w:pStyle w:val="aff1"/>
              <w:jc w:val="both"/>
            </w:pPr>
            <w:r>
              <w:t>Код счета бюджетного (бухгалтерского) учета. Формируется по маске: ХХХ.ХХ</w:t>
            </w:r>
          </w:p>
        </w:tc>
      </w:tr>
    </w:tbl>
    <w:p w14:paraId="63F3FBF8" w14:textId="77777777" w:rsidR="00393B1F" w:rsidRDefault="00772F76">
      <w:pPr>
        <w:pStyle w:val="a2"/>
      </w:pPr>
      <w:r>
        <w:t>Описание блока аналитики «VID_POST» представлено в таблице «</w:t>
      </w:r>
      <w:r>
        <w:rPr>
          <w:rFonts w:hint="eastAsia"/>
        </w:rPr>
        <w:fldChar w:fldCharType="begin"/>
      </w:r>
      <w:r>
        <w:rPr>
          <w:rFonts w:hint="eastAsia"/>
        </w:rPr>
        <w:instrText xml:space="preserve"> </w:instrText>
      </w:r>
      <w:r>
        <w:instrText>REF _Ref190123750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.64 – Описание блока аналитики «VID_POST»</w:t>
      </w:r>
      <w:r>
        <w:rPr>
          <w:rFonts w:hint="eastAsia"/>
        </w:rPr>
        <w:fldChar w:fldCharType="end"/>
      </w:r>
      <w:r>
        <w:t>».</w:t>
      </w:r>
    </w:p>
    <w:p w14:paraId="221645E4" w14:textId="77777777" w:rsidR="00393B1F" w:rsidRDefault="00772F76">
      <w:pPr>
        <w:pStyle w:val="ae"/>
      </w:pPr>
      <w:bookmarkStart w:id="254" w:name="_Ref190123750"/>
      <w:bookmarkStart w:id="255" w:name="_Toc205155053"/>
      <w:r>
        <w:t xml:space="preserve">Таблица </w:t>
      </w:r>
      <w:fldSimple w:instr=" STYLEREF 1 \s ">
        <w:r>
          <w:t>2</w:t>
        </w:r>
      </w:fldSimple>
      <w:r>
        <w:t>.</w:t>
      </w:r>
      <w:fldSimple w:instr=" SEQ Таблица \* ARABIC \s 1 ">
        <w:r>
          <w:t>64</w:t>
        </w:r>
      </w:fldSimple>
      <w:r>
        <w:t xml:space="preserve"> – Описание блока аналитики «VID_POST»</w:t>
      </w:r>
      <w:bookmarkEnd w:id="254"/>
      <w:bookmarkEnd w:id="255"/>
    </w:p>
    <w:tbl>
      <w:tblPr>
        <w:tblW w:w="5000" w:type="pct"/>
        <w:tblInd w:w="-5" w:type="dxa"/>
        <w:tblLook w:val="04A0" w:firstRow="1" w:lastRow="0" w:firstColumn="1" w:lastColumn="0" w:noHBand="0" w:noVBand="1"/>
      </w:tblPr>
      <w:tblGrid>
        <w:gridCol w:w="2251"/>
        <w:gridCol w:w="1817"/>
        <w:gridCol w:w="1094"/>
        <w:gridCol w:w="1922"/>
        <w:gridCol w:w="2413"/>
        <w:gridCol w:w="4780"/>
      </w:tblGrid>
      <w:tr w:rsidR="00393B1F" w14:paraId="6C78018E" w14:textId="77777777">
        <w:trPr>
          <w:trHeight w:val="20"/>
          <w:tblHeader/>
        </w:trPr>
        <w:tc>
          <w:tcPr>
            <w:tcW w:w="7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840BC7" w14:textId="77777777" w:rsidR="00393B1F" w:rsidRDefault="00772F76">
            <w:pPr>
              <w:pStyle w:val="aff2"/>
            </w:pPr>
            <w:r>
              <w:t>Родитель</w:t>
            </w:r>
          </w:p>
        </w:tc>
        <w:tc>
          <w:tcPr>
            <w:tcW w:w="6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C4A3DE" w14:textId="77777777" w:rsidR="00393B1F" w:rsidRDefault="00772F76">
            <w:pPr>
              <w:pStyle w:val="aff2"/>
            </w:pPr>
            <w:r>
              <w:t>Наименование</w:t>
            </w:r>
          </w:p>
        </w:tc>
        <w:tc>
          <w:tcPr>
            <w:tcW w:w="3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CF3591" w14:textId="77777777" w:rsidR="00393B1F" w:rsidRDefault="00772F76">
            <w:pPr>
              <w:pStyle w:val="aff2"/>
            </w:pPr>
            <w:r>
              <w:t>Тип</w:t>
            </w:r>
          </w:p>
        </w:tc>
        <w:tc>
          <w:tcPr>
            <w:tcW w:w="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46E52D" w14:textId="77777777" w:rsidR="00393B1F" w:rsidRDefault="00772F76">
            <w:pPr>
              <w:pStyle w:val="aff2"/>
            </w:pPr>
            <w:r>
              <w:t>Формат элемента</w:t>
            </w:r>
          </w:p>
        </w:tc>
        <w:tc>
          <w:tcPr>
            <w:tcW w:w="8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D2BF99" w14:textId="77777777" w:rsidR="00393B1F" w:rsidRDefault="00772F76">
            <w:pPr>
              <w:pStyle w:val="aff2"/>
            </w:pPr>
            <w:r>
              <w:t>Обязательность наличия элемента/атрибута</w:t>
            </w:r>
          </w:p>
        </w:tc>
        <w:tc>
          <w:tcPr>
            <w:tcW w:w="1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0D18AA" w14:textId="77777777" w:rsidR="00393B1F" w:rsidRDefault="00772F76">
            <w:pPr>
              <w:pStyle w:val="aff2"/>
            </w:pPr>
            <w:r>
              <w:t>Дополнительная информация</w:t>
            </w:r>
          </w:p>
        </w:tc>
      </w:tr>
      <w:tr w:rsidR="00393B1F" w14:paraId="4EA8D443" w14:textId="77777777">
        <w:tc>
          <w:tcPr>
            <w:tcW w:w="788" w:type="pct"/>
            <w:tcBorders>
              <w:top w:val="single" w:sz="4" w:space="0" w:color="auto"/>
              <w:left w:val="single" w:sz="4" w:space="0" w:color="auto"/>
              <w:bottom w:val="single" w:sz="4" w:space="0" w:color="auto"/>
              <w:right w:val="single" w:sz="4" w:space="0" w:color="auto"/>
            </w:tcBorders>
            <w:shd w:val="clear" w:color="auto" w:fill="auto"/>
          </w:tcPr>
          <w:p w14:paraId="52E08F95" w14:textId="77777777" w:rsidR="00393B1F" w:rsidRDefault="00772F76">
            <w:pPr>
              <w:pStyle w:val="aff1"/>
              <w:rPr>
                <w:lang w:val="en-US"/>
              </w:rPr>
            </w:pPr>
            <w:r>
              <w:t>VID_UDERJ</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0BF12FA8" w14:textId="77777777" w:rsidR="00393B1F" w:rsidRDefault="00772F76">
            <w:pPr>
              <w:pStyle w:val="aff1"/>
            </w:pPr>
            <w:r>
              <w:t>ID</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3EBE026B" w14:textId="77777777" w:rsidR="00393B1F" w:rsidRDefault="00772F76">
            <w:pPr>
              <w:pStyle w:val="aff1"/>
            </w:pPr>
            <w:r>
              <w:t>Атрибут</w:t>
            </w:r>
          </w:p>
        </w:tc>
        <w:tc>
          <w:tcPr>
            <w:tcW w:w="673" w:type="pct"/>
            <w:tcBorders>
              <w:top w:val="single" w:sz="4" w:space="0" w:color="auto"/>
              <w:left w:val="single" w:sz="4" w:space="0" w:color="auto"/>
              <w:bottom w:val="single" w:sz="4" w:space="0" w:color="auto"/>
              <w:right w:val="single" w:sz="4" w:space="0" w:color="auto"/>
            </w:tcBorders>
            <w:shd w:val="clear" w:color="auto" w:fill="auto"/>
          </w:tcPr>
          <w:p w14:paraId="1A6F9A2A" w14:textId="77777777" w:rsidR="00393B1F" w:rsidRDefault="00772F76">
            <w:pPr>
              <w:pStyle w:val="aff1"/>
            </w:pPr>
            <w:r>
              <w:t>STRING</w:t>
            </w:r>
          </w:p>
        </w:tc>
        <w:tc>
          <w:tcPr>
            <w:tcW w:w="844" w:type="pct"/>
            <w:tcBorders>
              <w:top w:val="single" w:sz="4" w:space="0" w:color="auto"/>
              <w:left w:val="single" w:sz="4" w:space="0" w:color="auto"/>
              <w:bottom w:val="single" w:sz="4" w:space="0" w:color="auto"/>
              <w:right w:val="single" w:sz="4" w:space="0" w:color="auto"/>
            </w:tcBorders>
            <w:shd w:val="clear" w:color="auto" w:fill="auto"/>
          </w:tcPr>
          <w:p w14:paraId="467A0830" w14:textId="77777777" w:rsidR="00393B1F" w:rsidRDefault="00772F76">
            <w:pPr>
              <w:pStyle w:val="aff1"/>
            </w:pPr>
            <w:r>
              <w:t>Да</w:t>
            </w:r>
          </w:p>
        </w:tc>
        <w:tc>
          <w:tcPr>
            <w:tcW w:w="1673" w:type="pct"/>
            <w:tcBorders>
              <w:top w:val="single" w:sz="4" w:space="0" w:color="auto"/>
              <w:left w:val="single" w:sz="4" w:space="0" w:color="auto"/>
              <w:bottom w:val="single" w:sz="4" w:space="0" w:color="auto"/>
              <w:right w:val="single" w:sz="4" w:space="0" w:color="auto"/>
            </w:tcBorders>
            <w:shd w:val="clear" w:color="auto" w:fill="auto"/>
          </w:tcPr>
          <w:p w14:paraId="5298E57D" w14:textId="77777777" w:rsidR="00393B1F" w:rsidRDefault="00772F76">
            <w:pPr>
              <w:pStyle w:val="aff1"/>
              <w:jc w:val="both"/>
            </w:pPr>
            <w:r>
              <w:t>Уникальный идентификатор выгруженного объекта</w:t>
            </w:r>
          </w:p>
        </w:tc>
      </w:tr>
      <w:tr w:rsidR="00393B1F" w14:paraId="176C6126" w14:textId="77777777">
        <w:tc>
          <w:tcPr>
            <w:tcW w:w="788" w:type="pct"/>
            <w:tcBorders>
              <w:top w:val="single" w:sz="4" w:space="0" w:color="auto"/>
              <w:left w:val="single" w:sz="4" w:space="0" w:color="auto"/>
              <w:bottom w:val="single" w:sz="4" w:space="0" w:color="auto"/>
              <w:right w:val="single" w:sz="4" w:space="0" w:color="auto"/>
            </w:tcBorders>
          </w:tcPr>
          <w:p w14:paraId="3DE3DEBD" w14:textId="77777777" w:rsidR="00393B1F" w:rsidRDefault="00772F76">
            <w:pPr>
              <w:pStyle w:val="aff1"/>
              <w:jc w:val="both"/>
              <w:rPr>
                <w:lang w:val="en-US"/>
              </w:rPr>
            </w:pPr>
            <w:r>
              <w:t>VID_POST</w:t>
            </w:r>
          </w:p>
        </w:tc>
        <w:tc>
          <w:tcPr>
            <w:tcW w:w="636" w:type="pct"/>
            <w:tcBorders>
              <w:top w:val="single" w:sz="4" w:space="0" w:color="auto"/>
              <w:left w:val="single" w:sz="4" w:space="0" w:color="auto"/>
              <w:bottom w:val="single" w:sz="4" w:space="0" w:color="auto"/>
              <w:right w:val="single" w:sz="4" w:space="0" w:color="auto"/>
            </w:tcBorders>
          </w:tcPr>
          <w:p w14:paraId="69E4CEAD" w14:textId="77777777" w:rsidR="00393B1F" w:rsidRDefault="00772F76">
            <w:pPr>
              <w:pStyle w:val="aff1"/>
              <w:jc w:val="both"/>
            </w:pPr>
            <w:r>
              <w:t>GUID</w:t>
            </w:r>
          </w:p>
        </w:tc>
        <w:tc>
          <w:tcPr>
            <w:tcW w:w="383" w:type="pct"/>
            <w:tcBorders>
              <w:top w:val="single" w:sz="4" w:space="0" w:color="auto"/>
              <w:left w:val="single" w:sz="4" w:space="0" w:color="auto"/>
              <w:bottom w:val="single" w:sz="4" w:space="0" w:color="auto"/>
              <w:right w:val="single" w:sz="4" w:space="0" w:color="auto"/>
            </w:tcBorders>
          </w:tcPr>
          <w:p w14:paraId="09D9B0C5" w14:textId="77777777" w:rsidR="00393B1F" w:rsidRDefault="00772F76">
            <w:pPr>
              <w:pStyle w:val="aff1"/>
              <w:jc w:val="both"/>
            </w:pPr>
            <w:r>
              <w:t>Элемент</w:t>
            </w:r>
          </w:p>
        </w:tc>
        <w:tc>
          <w:tcPr>
            <w:tcW w:w="673" w:type="pct"/>
            <w:tcBorders>
              <w:top w:val="single" w:sz="4" w:space="0" w:color="auto"/>
              <w:left w:val="single" w:sz="4" w:space="0" w:color="auto"/>
              <w:bottom w:val="single" w:sz="4" w:space="0" w:color="auto"/>
              <w:right w:val="single" w:sz="4" w:space="0" w:color="auto"/>
            </w:tcBorders>
          </w:tcPr>
          <w:p w14:paraId="7F5F3AF2" w14:textId="77777777" w:rsidR="00393B1F" w:rsidRDefault="00772F76">
            <w:pPr>
              <w:pStyle w:val="aff1"/>
              <w:jc w:val="both"/>
            </w:pPr>
            <w:r>
              <w:t>STRING (36)</w:t>
            </w:r>
          </w:p>
        </w:tc>
        <w:tc>
          <w:tcPr>
            <w:tcW w:w="844" w:type="pct"/>
            <w:tcBorders>
              <w:top w:val="single" w:sz="4" w:space="0" w:color="auto"/>
              <w:left w:val="single" w:sz="4" w:space="0" w:color="auto"/>
              <w:bottom w:val="single" w:sz="4" w:space="0" w:color="auto"/>
              <w:right w:val="single" w:sz="4" w:space="0" w:color="auto"/>
            </w:tcBorders>
          </w:tcPr>
          <w:p w14:paraId="03655DC3" w14:textId="77777777" w:rsidR="00393B1F" w:rsidRDefault="00772F76">
            <w:pPr>
              <w:pStyle w:val="aff1"/>
              <w:jc w:val="both"/>
            </w:pPr>
            <w:r>
              <w:t>Да</w:t>
            </w:r>
          </w:p>
        </w:tc>
        <w:tc>
          <w:tcPr>
            <w:tcW w:w="1673" w:type="pct"/>
            <w:tcBorders>
              <w:top w:val="single" w:sz="4" w:space="0" w:color="auto"/>
              <w:left w:val="single" w:sz="4" w:space="0" w:color="auto"/>
              <w:bottom w:val="single" w:sz="4" w:space="0" w:color="auto"/>
              <w:right w:val="single" w:sz="4" w:space="0" w:color="auto"/>
            </w:tcBorders>
          </w:tcPr>
          <w:p w14:paraId="62CAC174" w14:textId="77777777" w:rsidR="00393B1F" w:rsidRDefault="00772F76">
            <w:pPr>
              <w:pStyle w:val="aff1"/>
              <w:jc w:val="both"/>
            </w:pPr>
            <w:r>
              <w:t>Уникальный код (ГУИД) вида поступлений средств во временном распоряжении в ИС СПО</w:t>
            </w:r>
          </w:p>
        </w:tc>
      </w:tr>
      <w:tr w:rsidR="00393B1F" w14:paraId="4D0849B5" w14:textId="77777777">
        <w:tc>
          <w:tcPr>
            <w:tcW w:w="788" w:type="pct"/>
            <w:tcBorders>
              <w:top w:val="single" w:sz="4" w:space="0" w:color="auto"/>
              <w:left w:val="single" w:sz="4" w:space="0" w:color="auto"/>
              <w:bottom w:val="single" w:sz="4" w:space="0" w:color="auto"/>
              <w:right w:val="single" w:sz="4" w:space="0" w:color="auto"/>
            </w:tcBorders>
          </w:tcPr>
          <w:p w14:paraId="33D7B8C3" w14:textId="77777777" w:rsidR="00393B1F" w:rsidRDefault="00772F76">
            <w:pPr>
              <w:pStyle w:val="aff1"/>
              <w:jc w:val="both"/>
              <w:rPr>
                <w:lang w:val="en-US"/>
              </w:rPr>
            </w:pPr>
            <w:r>
              <w:t>VID_POST</w:t>
            </w:r>
          </w:p>
        </w:tc>
        <w:tc>
          <w:tcPr>
            <w:tcW w:w="636" w:type="pct"/>
            <w:tcBorders>
              <w:top w:val="single" w:sz="4" w:space="0" w:color="auto"/>
              <w:left w:val="single" w:sz="4" w:space="0" w:color="auto"/>
              <w:bottom w:val="single" w:sz="4" w:space="0" w:color="auto"/>
              <w:right w:val="single" w:sz="4" w:space="0" w:color="auto"/>
            </w:tcBorders>
          </w:tcPr>
          <w:p w14:paraId="75D7CF07" w14:textId="77777777" w:rsidR="00393B1F" w:rsidRDefault="00772F76">
            <w:pPr>
              <w:pStyle w:val="aff1"/>
              <w:jc w:val="both"/>
            </w:pPr>
            <w:r>
              <w:t>NAME</w:t>
            </w:r>
          </w:p>
        </w:tc>
        <w:tc>
          <w:tcPr>
            <w:tcW w:w="383" w:type="pct"/>
            <w:tcBorders>
              <w:top w:val="single" w:sz="4" w:space="0" w:color="auto"/>
              <w:left w:val="single" w:sz="4" w:space="0" w:color="auto"/>
              <w:bottom w:val="single" w:sz="4" w:space="0" w:color="auto"/>
              <w:right w:val="single" w:sz="4" w:space="0" w:color="auto"/>
            </w:tcBorders>
          </w:tcPr>
          <w:p w14:paraId="732E369A" w14:textId="77777777" w:rsidR="00393B1F" w:rsidRDefault="00772F76">
            <w:pPr>
              <w:pStyle w:val="aff1"/>
              <w:jc w:val="both"/>
            </w:pPr>
            <w:r>
              <w:t>Элемент</w:t>
            </w:r>
          </w:p>
        </w:tc>
        <w:tc>
          <w:tcPr>
            <w:tcW w:w="673" w:type="pct"/>
            <w:tcBorders>
              <w:top w:val="single" w:sz="4" w:space="0" w:color="auto"/>
              <w:left w:val="single" w:sz="4" w:space="0" w:color="auto"/>
              <w:bottom w:val="single" w:sz="4" w:space="0" w:color="auto"/>
              <w:right w:val="single" w:sz="4" w:space="0" w:color="auto"/>
            </w:tcBorders>
          </w:tcPr>
          <w:p w14:paraId="4EF1A3E9" w14:textId="77777777" w:rsidR="00393B1F" w:rsidRDefault="00772F76">
            <w:pPr>
              <w:pStyle w:val="aff1"/>
              <w:jc w:val="both"/>
            </w:pPr>
            <w:r>
              <w:t>STRING (150)</w:t>
            </w:r>
          </w:p>
        </w:tc>
        <w:tc>
          <w:tcPr>
            <w:tcW w:w="844" w:type="pct"/>
            <w:tcBorders>
              <w:top w:val="single" w:sz="4" w:space="0" w:color="auto"/>
              <w:left w:val="single" w:sz="4" w:space="0" w:color="auto"/>
              <w:bottom w:val="single" w:sz="4" w:space="0" w:color="auto"/>
              <w:right w:val="single" w:sz="4" w:space="0" w:color="auto"/>
            </w:tcBorders>
          </w:tcPr>
          <w:p w14:paraId="272A0620" w14:textId="77777777" w:rsidR="00393B1F" w:rsidRDefault="00772F76">
            <w:pPr>
              <w:pStyle w:val="aff1"/>
              <w:jc w:val="both"/>
            </w:pPr>
            <w:r>
              <w:t>Нет</w:t>
            </w:r>
          </w:p>
        </w:tc>
        <w:tc>
          <w:tcPr>
            <w:tcW w:w="1673" w:type="pct"/>
            <w:tcBorders>
              <w:top w:val="single" w:sz="4" w:space="0" w:color="auto"/>
              <w:left w:val="single" w:sz="4" w:space="0" w:color="auto"/>
              <w:bottom w:val="single" w:sz="4" w:space="0" w:color="auto"/>
              <w:right w:val="single" w:sz="4" w:space="0" w:color="auto"/>
            </w:tcBorders>
          </w:tcPr>
          <w:p w14:paraId="1239C35C" w14:textId="77777777" w:rsidR="00393B1F" w:rsidRDefault="00772F76">
            <w:pPr>
              <w:pStyle w:val="aff1"/>
              <w:jc w:val="both"/>
            </w:pPr>
            <w:r>
              <w:t>Наименование вида поступлений средств во временном распоряжении</w:t>
            </w:r>
          </w:p>
        </w:tc>
      </w:tr>
    </w:tbl>
    <w:p w14:paraId="520081D0" w14:textId="77777777" w:rsidR="00393B1F" w:rsidRDefault="00772F76">
      <w:pPr>
        <w:pStyle w:val="a2"/>
      </w:pPr>
      <w:r>
        <w:t>Описание блока аналитики «VID_UDERJ» представлено в таблице «</w:t>
      </w:r>
      <w:r>
        <w:rPr>
          <w:rFonts w:hint="eastAsia"/>
        </w:rPr>
        <w:fldChar w:fldCharType="begin"/>
      </w:r>
      <w:r>
        <w:rPr>
          <w:rFonts w:hint="eastAsia"/>
        </w:rPr>
        <w:instrText xml:space="preserve"> </w:instrText>
      </w:r>
      <w:r>
        <w:instrText>REF _Ref190123754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.65 – Описание блока аналитики «VID_UDERJ»</w:t>
      </w:r>
      <w:r>
        <w:rPr>
          <w:rFonts w:hint="eastAsia"/>
        </w:rPr>
        <w:fldChar w:fldCharType="end"/>
      </w:r>
      <w:r>
        <w:t>».</w:t>
      </w:r>
    </w:p>
    <w:p w14:paraId="7880F954" w14:textId="77777777" w:rsidR="00393B1F" w:rsidRDefault="00772F76">
      <w:pPr>
        <w:pStyle w:val="ae"/>
      </w:pPr>
      <w:bookmarkStart w:id="256" w:name="_Ref190123754"/>
      <w:bookmarkStart w:id="257" w:name="_Toc205155054"/>
      <w:r>
        <w:t xml:space="preserve">Таблица </w:t>
      </w:r>
      <w:fldSimple w:instr=" STYLEREF 1 \s ">
        <w:r>
          <w:t>2</w:t>
        </w:r>
      </w:fldSimple>
      <w:r>
        <w:t>.</w:t>
      </w:r>
      <w:fldSimple w:instr=" SEQ Таблица \* ARABIC \s 1 ">
        <w:r>
          <w:t>65</w:t>
        </w:r>
      </w:fldSimple>
      <w:r>
        <w:t xml:space="preserve"> – Описание блока аналитики «VID_UDERJ»</w:t>
      </w:r>
      <w:bookmarkEnd w:id="256"/>
      <w:bookmarkEnd w:id="257"/>
    </w:p>
    <w:tbl>
      <w:tblPr>
        <w:tblW w:w="5000" w:type="pct"/>
        <w:tblInd w:w="-5" w:type="dxa"/>
        <w:tblLook w:val="04A0" w:firstRow="1" w:lastRow="0" w:firstColumn="1" w:lastColumn="0" w:noHBand="0" w:noVBand="1"/>
      </w:tblPr>
      <w:tblGrid>
        <w:gridCol w:w="2247"/>
        <w:gridCol w:w="2518"/>
        <w:gridCol w:w="2251"/>
        <w:gridCol w:w="2248"/>
        <w:gridCol w:w="2251"/>
        <w:gridCol w:w="2762"/>
      </w:tblGrid>
      <w:tr w:rsidR="00393B1F" w14:paraId="6D9D3B52" w14:textId="77777777">
        <w:trPr>
          <w:trHeight w:val="20"/>
          <w:tblHeader/>
        </w:trPr>
        <w:tc>
          <w:tcPr>
            <w:tcW w:w="8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E9F385" w14:textId="77777777" w:rsidR="00393B1F" w:rsidRDefault="00772F76">
            <w:pPr>
              <w:pStyle w:val="aff2"/>
            </w:pPr>
            <w:r>
              <w:t>Родитель</w:t>
            </w:r>
          </w:p>
        </w:tc>
        <w:tc>
          <w:tcPr>
            <w:tcW w:w="9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2FED49" w14:textId="77777777" w:rsidR="00393B1F" w:rsidRDefault="00772F76">
            <w:pPr>
              <w:pStyle w:val="aff2"/>
            </w:pPr>
            <w:r>
              <w:t>Наименование</w:t>
            </w:r>
          </w:p>
        </w:tc>
        <w:tc>
          <w:tcPr>
            <w:tcW w:w="8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AEFDA9" w14:textId="77777777" w:rsidR="00393B1F" w:rsidRDefault="00772F76">
            <w:pPr>
              <w:pStyle w:val="aff2"/>
            </w:pPr>
            <w:r>
              <w:t>Тип</w:t>
            </w:r>
          </w:p>
        </w:tc>
        <w:tc>
          <w:tcPr>
            <w:tcW w:w="8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4604B3" w14:textId="77777777" w:rsidR="00393B1F" w:rsidRDefault="00772F76">
            <w:pPr>
              <w:pStyle w:val="aff2"/>
            </w:pPr>
            <w:r>
              <w:t>Формат элемента</w:t>
            </w:r>
          </w:p>
        </w:tc>
        <w:tc>
          <w:tcPr>
            <w:tcW w:w="6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2F2BBC" w14:textId="77777777" w:rsidR="00393B1F" w:rsidRDefault="00772F76">
            <w:pPr>
              <w:pStyle w:val="aff2"/>
            </w:pPr>
            <w:r>
              <w:t>Обязательность наличия элемента/атрибута</w:t>
            </w:r>
          </w:p>
        </w:tc>
        <w:tc>
          <w:tcPr>
            <w:tcW w:w="9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D8391" w14:textId="77777777" w:rsidR="00393B1F" w:rsidRDefault="00772F76">
            <w:pPr>
              <w:pStyle w:val="aff2"/>
            </w:pPr>
            <w:r>
              <w:t>Дополнительная информация</w:t>
            </w:r>
          </w:p>
        </w:tc>
      </w:tr>
      <w:tr w:rsidR="00393B1F" w14:paraId="5ABDC539" w14:textId="77777777">
        <w:tc>
          <w:tcPr>
            <w:tcW w:w="808" w:type="pct"/>
            <w:tcBorders>
              <w:top w:val="single" w:sz="4" w:space="0" w:color="auto"/>
              <w:left w:val="single" w:sz="4" w:space="0" w:color="auto"/>
              <w:bottom w:val="single" w:sz="4" w:space="0" w:color="auto"/>
              <w:right w:val="single" w:sz="4" w:space="0" w:color="auto"/>
            </w:tcBorders>
          </w:tcPr>
          <w:p w14:paraId="43F9BD7D" w14:textId="77777777" w:rsidR="00393B1F" w:rsidRDefault="00772F76">
            <w:pPr>
              <w:pStyle w:val="aff1"/>
              <w:rPr>
                <w:lang w:val="en-US"/>
              </w:rPr>
            </w:pPr>
            <w:r>
              <w:t>VID_UDERJ</w:t>
            </w:r>
          </w:p>
        </w:tc>
        <w:tc>
          <w:tcPr>
            <w:tcW w:w="903" w:type="pct"/>
            <w:tcBorders>
              <w:top w:val="single" w:sz="4" w:space="0" w:color="auto"/>
              <w:left w:val="single" w:sz="4" w:space="0" w:color="auto"/>
              <w:bottom w:val="single" w:sz="4" w:space="0" w:color="auto"/>
              <w:right w:val="single" w:sz="4" w:space="0" w:color="auto"/>
            </w:tcBorders>
          </w:tcPr>
          <w:p w14:paraId="5EE73242" w14:textId="77777777" w:rsidR="00393B1F" w:rsidRDefault="00772F76">
            <w:pPr>
              <w:pStyle w:val="aff1"/>
            </w:pPr>
            <w:r>
              <w:t>ID</w:t>
            </w:r>
          </w:p>
        </w:tc>
        <w:tc>
          <w:tcPr>
            <w:tcW w:w="809" w:type="pct"/>
            <w:tcBorders>
              <w:top w:val="single" w:sz="4" w:space="0" w:color="auto"/>
              <w:left w:val="single" w:sz="4" w:space="0" w:color="auto"/>
              <w:bottom w:val="single" w:sz="4" w:space="0" w:color="auto"/>
              <w:right w:val="single" w:sz="4" w:space="0" w:color="auto"/>
            </w:tcBorders>
          </w:tcPr>
          <w:p w14:paraId="6680039D" w14:textId="77777777" w:rsidR="00393B1F" w:rsidRDefault="00772F76">
            <w:pPr>
              <w:pStyle w:val="aff1"/>
            </w:pPr>
            <w:r>
              <w:t>Атрибут</w:t>
            </w:r>
          </w:p>
        </w:tc>
        <w:tc>
          <w:tcPr>
            <w:tcW w:w="808" w:type="pct"/>
            <w:tcBorders>
              <w:top w:val="single" w:sz="4" w:space="0" w:color="auto"/>
              <w:left w:val="single" w:sz="4" w:space="0" w:color="auto"/>
              <w:bottom w:val="single" w:sz="4" w:space="0" w:color="auto"/>
              <w:right w:val="single" w:sz="4" w:space="0" w:color="auto"/>
            </w:tcBorders>
          </w:tcPr>
          <w:p w14:paraId="58177E9E" w14:textId="77777777" w:rsidR="00393B1F" w:rsidRDefault="00772F76">
            <w:pPr>
              <w:pStyle w:val="aff1"/>
            </w:pPr>
            <w:r>
              <w:t>STRING</w:t>
            </w:r>
          </w:p>
        </w:tc>
        <w:tc>
          <w:tcPr>
            <w:tcW w:w="684" w:type="pct"/>
            <w:tcBorders>
              <w:top w:val="single" w:sz="4" w:space="0" w:color="auto"/>
              <w:left w:val="single" w:sz="4" w:space="0" w:color="auto"/>
              <w:bottom w:val="single" w:sz="4" w:space="0" w:color="auto"/>
              <w:right w:val="single" w:sz="4" w:space="0" w:color="auto"/>
            </w:tcBorders>
          </w:tcPr>
          <w:p w14:paraId="18615269" w14:textId="77777777" w:rsidR="00393B1F" w:rsidRDefault="00772F76">
            <w:pPr>
              <w:pStyle w:val="aff1"/>
            </w:pPr>
            <w:r>
              <w:t>Да</w:t>
            </w:r>
          </w:p>
        </w:tc>
        <w:tc>
          <w:tcPr>
            <w:tcW w:w="988" w:type="pct"/>
            <w:tcBorders>
              <w:top w:val="single" w:sz="4" w:space="0" w:color="auto"/>
              <w:left w:val="single" w:sz="4" w:space="0" w:color="auto"/>
              <w:bottom w:val="single" w:sz="4" w:space="0" w:color="auto"/>
              <w:right w:val="single" w:sz="4" w:space="0" w:color="auto"/>
            </w:tcBorders>
          </w:tcPr>
          <w:p w14:paraId="68A345E8" w14:textId="77777777" w:rsidR="00393B1F" w:rsidRDefault="00772F76">
            <w:pPr>
              <w:pStyle w:val="aff1"/>
              <w:jc w:val="both"/>
            </w:pPr>
            <w:r>
              <w:t>Уникальный идентификатор выгруженного объекта</w:t>
            </w:r>
          </w:p>
        </w:tc>
      </w:tr>
      <w:tr w:rsidR="00393B1F" w14:paraId="5D66B08A" w14:textId="77777777">
        <w:tc>
          <w:tcPr>
            <w:tcW w:w="808" w:type="pct"/>
            <w:tcBorders>
              <w:top w:val="single" w:sz="4" w:space="0" w:color="auto"/>
              <w:left w:val="single" w:sz="4" w:space="0" w:color="auto"/>
              <w:bottom w:val="single" w:sz="4" w:space="0" w:color="auto"/>
              <w:right w:val="single" w:sz="4" w:space="0" w:color="auto"/>
            </w:tcBorders>
          </w:tcPr>
          <w:p w14:paraId="3D4403C8" w14:textId="77777777" w:rsidR="00393B1F" w:rsidRDefault="00772F76">
            <w:pPr>
              <w:pStyle w:val="aff1"/>
              <w:rPr>
                <w:lang w:val="en-US"/>
              </w:rPr>
            </w:pPr>
            <w:r>
              <w:t>VID_UDERJ</w:t>
            </w:r>
          </w:p>
        </w:tc>
        <w:tc>
          <w:tcPr>
            <w:tcW w:w="903" w:type="pct"/>
            <w:tcBorders>
              <w:top w:val="single" w:sz="4" w:space="0" w:color="auto"/>
              <w:left w:val="single" w:sz="4" w:space="0" w:color="auto"/>
              <w:bottom w:val="single" w:sz="4" w:space="0" w:color="auto"/>
              <w:right w:val="single" w:sz="4" w:space="0" w:color="auto"/>
            </w:tcBorders>
          </w:tcPr>
          <w:p w14:paraId="7551F4F5" w14:textId="77777777" w:rsidR="00393B1F" w:rsidRDefault="00772F76">
            <w:pPr>
              <w:pStyle w:val="aff1"/>
            </w:pPr>
            <w:r>
              <w:t>GUID</w:t>
            </w:r>
          </w:p>
        </w:tc>
        <w:tc>
          <w:tcPr>
            <w:tcW w:w="809" w:type="pct"/>
            <w:tcBorders>
              <w:top w:val="single" w:sz="4" w:space="0" w:color="auto"/>
              <w:left w:val="single" w:sz="4" w:space="0" w:color="auto"/>
              <w:bottom w:val="single" w:sz="4" w:space="0" w:color="auto"/>
              <w:right w:val="single" w:sz="4" w:space="0" w:color="auto"/>
            </w:tcBorders>
          </w:tcPr>
          <w:p w14:paraId="642F4B05" w14:textId="77777777" w:rsidR="00393B1F" w:rsidRDefault="00772F76">
            <w:pPr>
              <w:pStyle w:val="aff1"/>
            </w:pPr>
            <w:r>
              <w:t>Элемент</w:t>
            </w:r>
          </w:p>
        </w:tc>
        <w:tc>
          <w:tcPr>
            <w:tcW w:w="808" w:type="pct"/>
            <w:tcBorders>
              <w:top w:val="single" w:sz="4" w:space="0" w:color="auto"/>
              <w:left w:val="single" w:sz="4" w:space="0" w:color="auto"/>
              <w:bottom w:val="single" w:sz="4" w:space="0" w:color="auto"/>
              <w:right w:val="single" w:sz="4" w:space="0" w:color="auto"/>
            </w:tcBorders>
          </w:tcPr>
          <w:p w14:paraId="055DEDF0" w14:textId="77777777" w:rsidR="00393B1F" w:rsidRDefault="00772F76">
            <w:pPr>
              <w:pStyle w:val="aff1"/>
            </w:pPr>
            <w:r>
              <w:t>STRING (36)</w:t>
            </w:r>
          </w:p>
        </w:tc>
        <w:tc>
          <w:tcPr>
            <w:tcW w:w="684" w:type="pct"/>
            <w:tcBorders>
              <w:top w:val="single" w:sz="4" w:space="0" w:color="auto"/>
              <w:left w:val="single" w:sz="4" w:space="0" w:color="auto"/>
              <w:bottom w:val="single" w:sz="4" w:space="0" w:color="auto"/>
              <w:right w:val="single" w:sz="4" w:space="0" w:color="auto"/>
            </w:tcBorders>
          </w:tcPr>
          <w:p w14:paraId="7F7DD1F9" w14:textId="77777777" w:rsidR="00393B1F" w:rsidRDefault="00772F76">
            <w:pPr>
              <w:pStyle w:val="aff1"/>
            </w:pPr>
            <w:r>
              <w:t>Да</w:t>
            </w:r>
          </w:p>
        </w:tc>
        <w:tc>
          <w:tcPr>
            <w:tcW w:w="988" w:type="pct"/>
            <w:tcBorders>
              <w:top w:val="single" w:sz="4" w:space="0" w:color="auto"/>
              <w:left w:val="single" w:sz="4" w:space="0" w:color="auto"/>
              <w:bottom w:val="single" w:sz="4" w:space="0" w:color="auto"/>
              <w:right w:val="single" w:sz="4" w:space="0" w:color="auto"/>
            </w:tcBorders>
          </w:tcPr>
          <w:p w14:paraId="18ED29BB" w14:textId="77777777" w:rsidR="00393B1F" w:rsidRDefault="00772F76">
            <w:pPr>
              <w:pStyle w:val="aff1"/>
              <w:jc w:val="both"/>
            </w:pPr>
            <w:r>
              <w:t>(GUID) Уникальный код в ИС СПО вида удержаний из оплаты труда</w:t>
            </w:r>
          </w:p>
        </w:tc>
      </w:tr>
      <w:tr w:rsidR="00393B1F" w14:paraId="16D5744E" w14:textId="77777777">
        <w:tc>
          <w:tcPr>
            <w:tcW w:w="808" w:type="pct"/>
            <w:tcBorders>
              <w:top w:val="single" w:sz="4" w:space="0" w:color="auto"/>
              <w:left w:val="single" w:sz="4" w:space="0" w:color="auto"/>
              <w:bottom w:val="single" w:sz="4" w:space="0" w:color="auto"/>
              <w:right w:val="single" w:sz="4" w:space="0" w:color="auto"/>
            </w:tcBorders>
          </w:tcPr>
          <w:p w14:paraId="478F9485" w14:textId="77777777" w:rsidR="00393B1F" w:rsidRDefault="00772F76">
            <w:pPr>
              <w:pStyle w:val="aff1"/>
              <w:rPr>
                <w:lang w:val="en-US"/>
              </w:rPr>
            </w:pPr>
            <w:r>
              <w:t>VID_UDERJ</w:t>
            </w:r>
          </w:p>
        </w:tc>
        <w:tc>
          <w:tcPr>
            <w:tcW w:w="903" w:type="pct"/>
            <w:tcBorders>
              <w:top w:val="single" w:sz="4" w:space="0" w:color="auto"/>
              <w:left w:val="single" w:sz="4" w:space="0" w:color="auto"/>
              <w:bottom w:val="single" w:sz="4" w:space="0" w:color="auto"/>
              <w:right w:val="single" w:sz="4" w:space="0" w:color="auto"/>
            </w:tcBorders>
          </w:tcPr>
          <w:p w14:paraId="6A418BDA" w14:textId="77777777" w:rsidR="00393B1F" w:rsidRDefault="00772F76">
            <w:pPr>
              <w:pStyle w:val="aff1"/>
            </w:pPr>
            <w:r>
              <w:t>NAME</w:t>
            </w:r>
          </w:p>
        </w:tc>
        <w:tc>
          <w:tcPr>
            <w:tcW w:w="809" w:type="pct"/>
            <w:tcBorders>
              <w:top w:val="single" w:sz="4" w:space="0" w:color="auto"/>
              <w:left w:val="single" w:sz="4" w:space="0" w:color="auto"/>
              <w:bottom w:val="single" w:sz="4" w:space="0" w:color="auto"/>
              <w:right w:val="single" w:sz="4" w:space="0" w:color="auto"/>
            </w:tcBorders>
          </w:tcPr>
          <w:p w14:paraId="6F9F2CB8" w14:textId="77777777" w:rsidR="00393B1F" w:rsidRDefault="00772F76">
            <w:pPr>
              <w:pStyle w:val="aff1"/>
            </w:pPr>
            <w:r>
              <w:t>Элемент</w:t>
            </w:r>
          </w:p>
        </w:tc>
        <w:tc>
          <w:tcPr>
            <w:tcW w:w="808" w:type="pct"/>
            <w:tcBorders>
              <w:top w:val="single" w:sz="4" w:space="0" w:color="auto"/>
              <w:left w:val="single" w:sz="4" w:space="0" w:color="auto"/>
              <w:bottom w:val="single" w:sz="4" w:space="0" w:color="auto"/>
              <w:right w:val="single" w:sz="4" w:space="0" w:color="auto"/>
            </w:tcBorders>
          </w:tcPr>
          <w:p w14:paraId="488378B8" w14:textId="77777777" w:rsidR="00393B1F" w:rsidRDefault="00772F76">
            <w:pPr>
              <w:pStyle w:val="aff1"/>
            </w:pPr>
            <w:r>
              <w:t>STRING (25)</w:t>
            </w:r>
          </w:p>
        </w:tc>
        <w:tc>
          <w:tcPr>
            <w:tcW w:w="684" w:type="pct"/>
            <w:tcBorders>
              <w:top w:val="single" w:sz="4" w:space="0" w:color="auto"/>
              <w:left w:val="single" w:sz="4" w:space="0" w:color="auto"/>
              <w:bottom w:val="single" w:sz="4" w:space="0" w:color="auto"/>
              <w:right w:val="single" w:sz="4" w:space="0" w:color="auto"/>
            </w:tcBorders>
          </w:tcPr>
          <w:p w14:paraId="76BAF7A4" w14:textId="77777777" w:rsidR="00393B1F" w:rsidRDefault="00772F76">
            <w:pPr>
              <w:pStyle w:val="aff1"/>
            </w:pPr>
            <w:r>
              <w:t>Нет</w:t>
            </w:r>
          </w:p>
        </w:tc>
        <w:tc>
          <w:tcPr>
            <w:tcW w:w="988" w:type="pct"/>
            <w:tcBorders>
              <w:top w:val="single" w:sz="4" w:space="0" w:color="auto"/>
              <w:left w:val="single" w:sz="4" w:space="0" w:color="auto"/>
              <w:bottom w:val="single" w:sz="4" w:space="0" w:color="auto"/>
              <w:right w:val="single" w:sz="4" w:space="0" w:color="auto"/>
            </w:tcBorders>
          </w:tcPr>
          <w:p w14:paraId="7DBB55BF" w14:textId="77777777" w:rsidR="00393B1F" w:rsidRDefault="00772F76">
            <w:pPr>
              <w:pStyle w:val="aff1"/>
              <w:jc w:val="both"/>
            </w:pPr>
            <w:r>
              <w:t>Наименование вида удержаний из оплаты труда</w:t>
            </w:r>
          </w:p>
        </w:tc>
      </w:tr>
    </w:tbl>
    <w:p w14:paraId="15DB87D1" w14:textId="77777777" w:rsidR="00393B1F" w:rsidRDefault="00772F76">
      <w:pPr>
        <w:pStyle w:val="a2"/>
      </w:pPr>
      <w:bookmarkStart w:id="258" w:name="_Ref179907793"/>
      <w:bookmarkStart w:id="259" w:name="_Toc176289056"/>
      <w:bookmarkStart w:id="260" w:name="_Toc180276707"/>
      <w:bookmarkStart w:id="261" w:name="_Ref176284270"/>
      <w:bookmarkStart w:id="262" w:name="_Toc179913252"/>
      <w:bookmarkStart w:id="263" w:name="_Ref176774489"/>
      <w:r>
        <w:t>Описание блока аналитики «VID_ZATRAT» представлено в таблице «</w:t>
      </w:r>
      <w:r>
        <w:rPr>
          <w:rFonts w:hint="eastAsia"/>
        </w:rPr>
        <w:fldChar w:fldCharType="begin"/>
      </w:r>
      <w:r>
        <w:rPr>
          <w:rFonts w:hint="eastAsia"/>
        </w:rPr>
        <w:instrText xml:space="preserve"> </w:instrText>
      </w:r>
      <w:r>
        <w:instrText>REF _Ref190123759 \h</w:instrText>
      </w:r>
      <w:r>
        <w:rPr>
          <w:rFonts w:hint="eastAsia"/>
        </w:rPr>
        <w:instrText xml:space="preserve"> </w:instrText>
      </w:r>
      <w:r>
        <w:instrText xml:space="preserve"> \* MERGEFORMAT </w:instrText>
      </w:r>
      <w:r>
        <w:rPr>
          <w:rFonts w:hint="eastAsia"/>
        </w:rPr>
      </w:r>
      <w:r>
        <w:rPr>
          <w:rFonts w:hint="eastAsia"/>
        </w:rPr>
        <w:fldChar w:fldCharType="separate"/>
      </w:r>
      <w:r>
        <w:t xml:space="preserve">Таблица </w:t>
      </w:r>
      <w:fldSimple w:instr=" STYLEREF 1 \s ">
        <w:r>
          <w:t>2</w:t>
        </w:r>
      </w:fldSimple>
      <w:r>
        <w:t>.66 – Описание блока аналитики «VID_ZATRAT»</w:t>
      </w:r>
      <w:r>
        <w:rPr>
          <w:rFonts w:hint="eastAsia"/>
        </w:rPr>
        <w:fldChar w:fldCharType="end"/>
      </w:r>
      <w:r>
        <w:t>».</w:t>
      </w:r>
    </w:p>
    <w:p w14:paraId="21F6083D" w14:textId="77777777" w:rsidR="00393B1F" w:rsidRDefault="00772F76">
      <w:pPr>
        <w:pStyle w:val="ae"/>
      </w:pPr>
      <w:bookmarkStart w:id="264" w:name="_Ref190123759"/>
      <w:bookmarkStart w:id="265" w:name="_Toc205155055"/>
      <w:r>
        <w:t xml:space="preserve">Таблица </w:t>
      </w:r>
      <w:fldSimple w:instr=" STYLEREF 1 \s ">
        <w:r>
          <w:t>2</w:t>
        </w:r>
      </w:fldSimple>
      <w:r>
        <w:t>.</w:t>
      </w:r>
      <w:fldSimple w:instr=" SEQ Таблица \* ARABIC \s 1 ">
        <w:r>
          <w:t>66</w:t>
        </w:r>
      </w:fldSimple>
      <w:r>
        <w:t xml:space="preserve"> – Описание блока аналитики «VID_ZATRAT»</w:t>
      </w:r>
      <w:bookmarkEnd w:id="264"/>
      <w:bookmarkEnd w:id="265"/>
    </w:p>
    <w:tbl>
      <w:tblPr>
        <w:tblW w:w="5000" w:type="pct"/>
        <w:tblInd w:w="-5" w:type="dxa"/>
        <w:tblLook w:val="04A0" w:firstRow="1" w:lastRow="0" w:firstColumn="1" w:lastColumn="0" w:noHBand="0" w:noVBand="1"/>
      </w:tblPr>
      <w:tblGrid>
        <w:gridCol w:w="2247"/>
        <w:gridCol w:w="2518"/>
        <w:gridCol w:w="2251"/>
        <w:gridCol w:w="2248"/>
        <w:gridCol w:w="2251"/>
        <w:gridCol w:w="2762"/>
      </w:tblGrid>
      <w:tr w:rsidR="00393B1F" w14:paraId="5254BE41" w14:textId="77777777">
        <w:trPr>
          <w:trHeight w:val="20"/>
          <w:tblHeader/>
        </w:trPr>
        <w:tc>
          <w:tcPr>
            <w:tcW w:w="8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A6BF2F" w14:textId="77777777" w:rsidR="00393B1F" w:rsidRDefault="00772F76">
            <w:pPr>
              <w:pStyle w:val="aff2"/>
            </w:pPr>
            <w:r>
              <w:t>Родитель</w:t>
            </w:r>
          </w:p>
        </w:tc>
        <w:tc>
          <w:tcPr>
            <w:tcW w:w="9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0162A9" w14:textId="77777777" w:rsidR="00393B1F" w:rsidRDefault="00772F76">
            <w:pPr>
              <w:pStyle w:val="aff2"/>
            </w:pPr>
            <w:r>
              <w:t>Наименование</w:t>
            </w:r>
          </w:p>
        </w:tc>
        <w:tc>
          <w:tcPr>
            <w:tcW w:w="8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2DF83" w14:textId="77777777" w:rsidR="00393B1F" w:rsidRDefault="00772F76">
            <w:pPr>
              <w:pStyle w:val="aff2"/>
            </w:pPr>
            <w:r>
              <w:t>Тип</w:t>
            </w:r>
          </w:p>
        </w:tc>
        <w:tc>
          <w:tcPr>
            <w:tcW w:w="8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B570A4" w14:textId="77777777" w:rsidR="00393B1F" w:rsidRDefault="00772F76">
            <w:pPr>
              <w:pStyle w:val="aff2"/>
            </w:pPr>
            <w:r>
              <w:t>Формат элемента</w:t>
            </w:r>
          </w:p>
        </w:tc>
        <w:tc>
          <w:tcPr>
            <w:tcW w:w="6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AF2B6D" w14:textId="77777777" w:rsidR="00393B1F" w:rsidRDefault="00772F76">
            <w:pPr>
              <w:pStyle w:val="aff2"/>
            </w:pPr>
            <w:r>
              <w:t>Обязательность наличия элемента/атрибута</w:t>
            </w:r>
          </w:p>
        </w:tc>
        <w:tc>
          <w:tcPr>
            <w:tcW w:w="9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21EB83" w14:textId="77777777" w:rsidR="00393B1F" w:rsidRDefault="00772F76">
            <w:pPr>
              <w:pStyle w:val="aff2"/>
            </w:pPr>
            <w:r>
              <w:t>Дополнительная информация</w:t>
            </w:r>
          </w:p>
        </w:tc>
      </w:tr>
      <w:tr w:rsidR="00393B1F" w14:paraId="60480F6A" w14:textId="77777777">
        <w:tc>
          <w:tcPr>
            <w:tcW w:w="808" w:type="pct"/>
            <w:tcBorders>
              <w:top w:val="single" w:sz="4" w:space="0" w:color="auto"/>
              <w:left w:val="single" w:sz="4" w:space="0" w:color="auto"/>
              <w:bottom w:val="single" w:sz="4" w:space="0" w:color="auto"/>
              <w:right w:val="single" w:sz="4" w:space="0" w:color="auto"/>
            </w:tcBorders>
          </w:tcPr>
          <w:p w14:paraId="1813B043" w14:textId="77777777" w:rsidR="00393B1F" w:rsidRDefault="00772F76">
            <w:pPr>
              <w:pStyle w:val="aff1"/>
              <w:rPr>
                <w:lang w:val="en-US"/>
              </w:rPr>
            </w:pPr>
            <w:r>
              <w:t>VID_ZATRAT</w:t>
            </w:r>
          </w:p>
        </w:tc>
        <w:tc>
          <w:tcPr>
            <w:tcW w:w="903" w:type="pct"/>
            <w:tcBorders>
              <w:top w:val="single" w:sz="4" w:space="0" w:color="auto"/>
              <w:left w:val="single" w:sz="4" w:space="0" w:color="auto"/>
              <w:bottom w:val="single" w:sz="4" w:space="0" w:color="auto"/>
              <w:right w:val="single" w:sz="4" w:space="0" w:color="auto"/>
            </w:tcBorders>
          </w:tcPr>
          <w:p w14:paraId="465DBC5A" w14:textId="77777777" w:rsidR="00393B1F" w:rsidRDefault="00772F76">
            <w:pPr>
              <w:pStyle w:val="aff1"/>
            </w:pPr>
            <w:r>
              <w:t>ID</w:t>
            </w:r>
          </w:p>
        </w:tc>
        <w:tc>
          <w:tcPr>
            <w:tcW w:w="809" w:type="pct"/>
            <w:tcBorders>
              <w:top w:val="single" w:sz="4" w:space="0" w:color="auto"/>
              <w:left w:val="single" w:sz="4" w:space="0" w:color="auto"/>
              <w:bottom w:val="single" w:sz="4" w:space="0" w:color="auto"/>
              <w:right w:val="single" w:sz="4" w:space="0" w:color="auto"/>
            </w:tcBorders>
          </w:tcPr>
          <w:p w14:paraId="150FA383" w14:textId="77777777" w:rsidR="00393B1F" w:rsidRDefault="00772F76">
            <w:pPr>
              <w:pStyle w:val="aff1"/>
            </w:pPr>
            <w:r>
              <w:t>Атрибут</w:t>
            </w:r>
          </w:p>
        </w:tc>
        <w:tc>
          <w:tcPr>
            <w:tcW w:w="808" w:type="pct"/>
            <w:tcBorders>
              <w:top w:val="single" w:sz="4" w:space="0" w:color="auto"/>
              <w:left w:val="single" w:sz="4" w:space="0" w:color="auto"/>
              <w:bottom w:val="single" w:sz="4" w:space="0" w:color="auto"/>
              <w:right w:val="single" w:sz="4" w:space="0" w:color="auto"/>
            </w:tcBorders>
          </w:tcPr>
          <w:p w14:paraId="140091C3" w14:textId="77777777" w:rsidR="00393B1F" w:rsidRDefault="00772F76">
            <w:pPr>
              <w:pStyle w:val="aff1"/>
            </w:pPr>
            <w:r>
              <w:t>STRING</w:t>
            </w:r>
          </w:p>
        </w:tc>
        <w:tc>
          <w:tcPr>
            <w:tcW w:w="684" w:type="pct"/>
            <w:tcBorders>
              <w:top w:val="single" w:sz="4" w:space="0" w:color="auto"/>
              <w:left w:val="single" w:sz="4" w:space="0" w:color="auto"/>
              <w:bottom w:val="single" w:sz="4" w:space="0" w:color="auto"/>
              <w:right w:val="single" w:sz="4" w:space="0" w:color="auto"/>
            </w:tcBorders>
          </w:tcPr>
          <w:p w14:paraId="74E4B004" w14:textId="77777777" w:rsidR="00393B1F" w:rsidRDefault="00772F76">
            <w:pPr>
              <w:pStyle w:val="aff1"/>
            </w:pPr>
            <w:r>
              <w:t>Да</w:t>
            </w:r>
          </w:p>
        </w:tc>
        <w:tc>
          <w:tcPr>
            <w:tcW w:w="988" w:type="pct"/>
            <w:tcBorders>
              <w:top w:val="single" w:sz="4" w:space="0" w:color="auto"/>
              <w:left w:val="single" w:sz="4" w:space="0" w:color="auto"/>
              <w:bottom w:val="single" w:sz="4" w:space="0" w:color="auto"/>
              <w:right w:val="single" w:sz="4" w:space="0" w:color="auto"/>
            </w:tcBorders>
          </w:tcPr>
          <w:p w14:paraId="044182EA" w14:textId="77777777" w:rsidR="00393B1F" w:rsidRDefault="00772F76">
            <w:pPr>
              <w:pStyle w:val="aff1"/>
              <w:jc w:val="both"/>
            </w:pPr>
            <w:r>
              <w:t>Уникальный идентификатор выгруженного объекта</w:t>
            </w:r>
          </w:p>
        </w:tc>
      </w:tr>
      <w:tr w:rsidR="00393B1F" w14:paraId="437D6417" w14:textId="77777777">
        <w:tc>
          <w:tcPr>
            <w:tcW w:w="808" w:type="pct"/>
            <w:tcBorders>
              <w:top w:val="single" w:sz="4" w:space="0" w:color="auto"/>
              <w:left w:val="single" w:sz="4" w:space="0" w:color="auto"/>
              <w:bottom w:val="single" w:sz="4" w:space="0" w:color="auto"/>
              <w:right w:val="single" w:sz="4" w:space="0" w:color="auto"/>
            </w:tcBorders>
          </w:tcPr>
          <w:p w14:paraId="47844F7E" w14:textId="77777777" w:rsidR="00393B1F" w:rsidRDefault="00772F76">
            <w:pPr>
              <w:pStyle w:val="aff1"/>
              <w:rPr>
                <w:lang w:val="en-US"/>
              </w:rPr>
            </w:pPr>
            <w:r>
              <w:t>VID_ZATRAT</w:t>
            </w:r>
          </w:p>
        </w:tc>
        <w:tc>
          <w:tcPr>
            <w:tcW w:w="903" w:type="pct"/>
            <w:tcBorders>
              <w:top w:val="single" w:sz="4" w:space="0" w:color="auto"/>
              <w:left w:val="single" w:sz="4" w:space="0" w:color="auto"/>
              <w:bottom w:val="single" w:sz="4" w:space="0" w:color="auto"/>
              <w:right w:val="single" w:sz="4" w:space="0" w:color="auto"/>
            </w:tcBorders>
          </w:tcPr>
          <w:p w14:paraId="39EA6386" w14:textId="77777777" w:rsidR="00393B1F" w:rsidRDefault="00772F76">
            <w:pPr>
              <w:pStyle w:val="aff1"/>
            </w:pPr>
            <w:r>
              <w:t>GUID</w:t>
            </w:r>
          </w:p>
        </w:tc>
        <w:tc>
          <w:tcPr>
            <w:tcW w:w="809" w:type="pct"/>
            <w:tcBorders>
              <w:top w:val="single" w:sz="4" w:space="0" w:color="auto"/>
              <w:left w:val="single" w:sz="4" w:space="0" w:color="auto"/>
              <w:bottom w:val="single" w:sz="4" w:space="0" w:color="auto"/>
              <w:right w:val="single" w:sz="4" w:space="0" w:color="auto"/>
            </w:tcBorders>
          </w:tcPr>
          <w:p w14:paraId="6FF8E1D8" w14:textId="77777777" w:rsidR="00393B1F" w:rsidRDefault="00772F76">
            <w:pPr>
              <w:pStyle w:val="aff1"/>
            </w:pPr>
            <w:r>
              <w:t>Элемент</w:t>
            </w:r>
          </w:p>
        </w:tc>
        <w:tc>
          <w:tcPr>
            <w:tcW w:w="808" w:type="pct"/>
            <w:tcBorders>
              <w:top w:val="single" w:sz="4" w:space="0" w:color="auto"/>
              <w:left w:val="single" w:sz="4" w:space="0" w:color="auto"/>
              <w:bottom w:val="single" w:sz="4" w:space="0" w:color="auto"/>
              <w:right w:val="single" w:sz="4" w:space="0" w:color="auto"/>
            </w:tcBorders>
          </w:tcPr>
          <w:p w14:paraId="39FD1753" w14:textId="77777777" w:rsidR="00393B1F" w:rsidRDefault="00772F76">
            <w:pPr>
              <w:pStyle w:val="aff1"/>
            </w:pPr>
            <w:r>
              <w:t>STRING (36)</w:t>
            </w:r>
          </w:p>
        </w:tc>
        <w:tc>
          <w:tcPr>
            <w:tcW w:w="684" w:type="pct"/>
            <w:tcBorders>
              <w:top w:val="single" w:sz="4" w:space="0" w:color="auto"/>
              <w:left w:val="single" w:sz="4" w:space="0" w:color="auto"/>
              <w:bottom w:val="single" w:sz="4" w:space="0" w:color="auto"/>
              <w:right w:val="single" w:sz="4" w:space="0" w:color="auto"/>
            </w:tcBorders>
          </w:tcPr>
          <w:p w14:paraId="3D74AEBC" w14:textId="77777777" w:rsidR="00393B1F" w:rsidRDefault="00772F76">
            <w:pPr>
              <w:pStyle w:val="aff1"/>
            </w:pPr>
            <w:r>
              <w:t>Да</w:t>
            </w:r>
          </w:p>
        </w:tc>
        <w:tc>
          <w:tcPr>
            <w:tcW w:w="988" w:type="pct"/>
            <w:tcBorders>
              <w:top w:val="single" w:sz="4" w:space="0" w:color="auto"/>
              <w:left w:val="single" w:sz="4" w:space="0" w:color="auto"/>
              <w:bottom w:val="single" w:sz="4" w:space="0" w:color="auto"/>
              <w:right w:val="single" w:sz="4" w:space="0" w:color="auto"/>
            </w:tcBorders>
          </w:tcPr>
          <w:p w14:paraId="40602522" w14:textId="77777777" w:rsidR="00393B1F" w:rsidRDefault="00772F76">
            <w:pPr>
              <w:pStyle w:val="aff1"/>
              <w:jc w:val="both"/>
            </w:pPr>
            <w:r>
              <w:t>(GUID) Уникальный код в ИС СПО вида затрат</w:t>
            </w:r>
          </w:p>
        </w:tc>
      </w:tr>
      <w:tr w:rsidR="00393B1F" w14:paraId="0B118A82" w14:textId="77777777">
        <w:tc>
          <w:tcPr>
            <w:tcW w:w="808" w:type="pct"/>
            <w:tcBorders>
              <w:top w:val="single" w:sz="4" w:space="0" w:color="auto"/>
              <w:left w:val="single" w:sz="4" w:space="0" w:color="auto"/>
              <w:bottom w:val="single" w:sz="4" w:space="0" w:color="auto"/>
              <w:right w:val="single" w:sz="4" w:space="0" w:color="auto"/>
            </w:tcBorders>
          </w:tcPr>
          <w:p w14:paraId="3C759EEC" w14:textId="77777777" w:rsidR="00393B1F" w:rsidRDefault="00772F76">
            <w:pPr>
              <w:pStyle w:val="aff1"/>
              <w:rPr>
                <w:lang w:val="en-US"/>
              </w:rPr>
            </w:pPr>
            <w:r>
              <w:t>VID_ZATRAT</w:t>
            </w:r>
          </w:p>
        </w:tc>
        <w:tc>
          <w:tcPr>
            <w:tcW w:w="903" w:type="pct"/>
            <w:tcBorders>
              <w:top w:val="single" w:sz="4" w:space="0" w:color="auto"/>
              <w:left w:val="single" w:sz="4" w:space="0" w:color="auto"/>
              <w:bottom w:val="single" w:sz="4" w:space="0" w:color="auto"/>
              <w:right w:val="single" w:sz="4" w:space="0" w:color="auto"/>
            </w:tcBorders>
          </w:tcPr>
          <w:p w14:paraId="075E920A" w14:textId="77777777" w:rsidR="00393B1F" w:rsidRDefault="00772F76">
            <w:pPr>
              <w:pStyle w:val="aff1"/>
            </w:pPr>
            <w:r>
              <w:t>NAME</w:t>
            </w:r>
          </w:p>
        </w:tc>
        <w:tc>
          <w:tcPr>
            <w:tcW w:w="809" w:type="pct"/>
            <w:tcBorders>
              <w:top w:val="single" w:sz="4" w:space="0" w:color="auto"/>
              <w:left w:val="single" w:sz="4" w:space="0" w:color="auto"/>
              <w:bottom w:val="single" w:sz="4" w:space="0" w:color="auto"/>
              <w:right w:val="single" w:sz="4" w:space="0" w:color="auto"/>
            </w:tcBorders>
          </w:tcPr>
          <w:p w14:paraId="521535FD" w14:textId="77777777" w:rsidR="00393B1F" w:rsidRDefault="00772F76">
            <w:pPr>
              <w:pStyle w:val="aff1"/>
            </w:pPr>
            <w:r>
              <w:t>Элемент</w:t>
            </w:r>
          </w:p>
        </w:tc>
        <w:tc>
          <w:tcPr>
            <w:tcW w:w="808" w:type="pct"/>
            <w:tcBorders>
              <w:top w:val="single" w:sz="4" w:space="0" w:color="auto"/>
              <w:left w:val="single" w:sz="4" w:space="0" w:color="auto"/>
              <w:bottom w:val="single" w:sz="4" w:space="0" w:color="auto"/>
              <w:right w:val="single" w:sz="4" w:space="0" w:color="auto"/>
            </w:tcBorders>
          </w:tcPr>
          <w:p w14:paraId="12C51922" w14:textId="77777777" w:rsidR="00393B1F" w:rsidRDefault="00772F76">
            <w:pPr>
              <w:pStyle w:val="aff1"/>
            </w:pPr>
            <w:r>
              <w:t>STRING (90)</w:t>
            </w:r>
          </w:p>
        </w:tc>
        <w:tc>
          <w:tcPr>
            <w:tcW w:w="684" w:type="pct"/>
            <w:tcBorders>
              <w:top w:val="single" w:sz="4" w:space="0" w:color="auto"/>
              <w:left w:val="single" w:sz="4" w:space="0" w:color="auto"/>
              <w:bottom w:val="single" w:sz="4" w:space="0" w:color="auto"/>
              <w:right w:val="single" w:sz="4" w:space="0" w:color="auto"/>
            </w:tcBorders>
          </w:tcPr>
          <w:p w14:paraId="2E61E83F" w14:textId="77777777" w:rsidR="00393B1F" w:rsidRDefault="00772F76">
            <w:pPr>
              <w:pStyle w:val="aff1"/>
            </w:pPr>
            <w:r>
              <w:t>Нет</w:t>
            </w:r>
          </w:p>
        </w:tc>
        <w:tc>
          <w:tcPr>
            <w:tcW w:w="988" w:type="pct"/>
            <w:tcBorders>
              <w:top w:val="single" w:sz="4" w:space="0" w:color="auto"/>
              <w:left w:val="single" w:sz="4" w:space="0" w:color="auto"/>
              <w:bottom w:val="single" w:sz="4" w:space="0" w:color="auto"/>
              <w:right w:val="single" w:sz="4" w:space="0" w:color="auto"/>
            </w:tcBorders>
          </w:tcPr>
          <w:p w14:paraId="7D1789E1" w14:textId="77777777" w:rsidR="00393B1F" w:rsidRDefault="00772F76">
            <w:pPr>
              <w:pStyle w:val="aff1"/>
              <w:jc w:val="both"/>
            </w:pPr>
            <w:r>
              <w:t>Наименование вида затрат</w:t>
            </w:r>
          </w:p>
        </w:tc>
      </w:tr>
    </w:tbl>
    <w:bookmarkEnd w:id="258"/>
    <w:bookmarkEnd w:id="259"/>
    <w:bookmarkEnd w:id="260"/>
    <w:bookmarkEnd w:id="261"/>
    <w:bookmarkEnd w:id="262"/>
    <w:bookmarkEnd w:id="263"/>
    <w:p w14:paraId="3AFB43D1" w14:textId="77777777" w:rsidR="00393B1F" w:rsidRDefault="00772F76">
      <w:pPr>
        <w:pStyle w:val="a2"/>
      </w:pPr>
      <w:r>
        <w:t xml:space="preserve">Пример сформированного по </w:t>
      </w:r>
      <w:r>
        <w:rPr>
          <w:lang w:val="en-US"/>
        </w:rPr>
        <w:t>XSD</w:t>
      </w:r>
      <w:r>
        <w:t xml:space="preserve">-схеме </w:t>
      </w:r>
      <w:r>
        <w:rPr>
          <w:lang w:val="en-US"/>
        </w:rPr>
        <w:t>xml</w:t>
      </w:r>
      <w:r>
        <w:t>-файла представлен в приложении «</w:t>
      </w:r>
      <w:r>
        <w:fldChar w:fldCharType="begin"/>
      </w:r>
      <w:r>
        <w:instrText xml:space="preserve"> REF _Ref176773459 \w \h </w:instrText>
      </w:r>
      <w:r>
        <w:fldChar w:fldCharType="separate"/>
      </w:r>
      <w:r>
        <w:t>Приложение 19</w:t>
      </w:r>
      <w:r>
        <w:fldChar w:fldCharType="end"/>
      </w:r>
      <w:r>
        <w:t xml:space="preserve">. </w:t>
      </w:r>
      <w:r>
        <w:fldChar w:fldCharType="begin"/>
      </w:r>
      <w:r>
        <w:instrText xml:space="preserve"> REF _Ref176773459 \h </w:instrText>
      </w:r>
      <w:r>
        <w:fldChar w:fldCharType="separate"/>
      </w:r>
      <w:r>
        <w:t xml:space="preserve">Пример </w:t>
      </w:r>
      <w:r>
        <w:rPr>
          <w:lang w:val="en-US"/>
        </w:rPr>
        <w:t>XML</w:t>
      </w:r>
      <w:r>
        <w:t>-файла аналитик AnalyticsData.</w:t>
      </w:r>
      <w:r>
        <w:rPr>
          <w:lang w:val="en-US"/>
        </w:rPr>
        <w:t>xml</w:t>
      </w:r>
      <w:r>
        <w:fldChar w:fldCharType="end"/>
      </w:r>
      <w:r>
        <w:t>».</w:t>
      </w:r>
    </w:p>
    <w:p w14:paraId="5465714E" w14:textId="77777777" w:rsidR="00393B1F" w:rsidRDefault="00772F76">
      <w:pPr>
        <w:pStyle w:val="4"/>
      </w:pPr>
      <w:r>
        <w:t>Требования к составу информации и структуре файла остатков</w:t>
      </w:r>
    </w:p>
    <w:p w14:paraId="52B8A902" w14:textId="77777777" w:rsidR="00393B1F" w:rsidRDefault="00772F76">
      <w:pPr>
        <w:pStyle w:val="a2"/>
      </w:pPr>
      <w:r>
        <w:t xml:space="preserve">Описание формата </w:t>
      </w:r>
      <w:r>
        <w:rPr>
          <w:lang w:val="en-US"/>
        </w:rPr>
        <w:t>XML</w:t>
      </w:r>
      <w:r>
        <w:t>-файла остатков «DataBalance.</w:t>
      </w:r>
      <w:r>
        <w:rPr>
          <w:lang w:val="en-US"/>
        </w:rPr>
        <w:t>xml</w:t>
      </w:r>
      <w:r>
        <w:t>» представлено в таблице «</w:t>
      </w:r>
      <w:r>
        <w:fldChar w:fldCharType="begin"/>
      </w:r>
      <w:r>
        <w:instrText xml:space="preserve"> REF _Ref190125286 \h  \* MERGEFORMAT </w:instrText>
      </w:r>
      <w:r>
        <w:fldChar w:fldCharType="separate"/>
      </w:r>
      <w:r>
        <w:t xml:space="preserve">Таблица </w:t>
      </w:r>
      <w:fldSimple w:instr=" STYLEREF 1 \s ">
        <w:r>
          <w:t>2</w:t>
        </w:r>
      </w:fldSimple>
      <w:r>
        <w:t>.67 – Описание формата XML-файла остатков «DataBalance.xml»</w:t>
      </w:r>
      <w:r>
        <w:fldChar w:fldCharType="end"/>
      </w:r>
      <w:r>
        <w:t>».</w:t>
      </w:r>
    </w:p>
    <w:p w14:paraId="11388C3E" w14:textId="77777777" w:rsidR="00393B1F" w:rsidRDefault="00772F76">
      <w:pPr>
        <w:pStyle w:val="ae"/>
      </w:pPr>
      <w:bookmarkStart w:id="266" w:name="_Ref190125286"/>
      <w:bookmarkStart w:id="267" w:name="_Toc205155056"/>
      <w:r>
        <w:t xml:space="preserve">Таблица </w:t>
      </w:r>
      <w:fldSimple w:instr=" STYLEREF 1 \s ">
        <w:r>
          <w:t>2</w:t>
        </w:r>
      </w:fldSimple>
      <w:r>
        <w:t>.</w:t>
      </w:r>
      <w:fldSimple w:instr=" SEQ Таблица \* ARABIC \s 1 ">
        <w:r>
          <w:t>67</w:t>
        </w:r>
      </w:fldSimple>
      <w:r>
        <w:t xml:space="preserve"> – Описание формата XML-файла остатков «DataBalance.xml»</w:t>
      </w:r>
      <w:bookmarkEnd w:id="266"/>
      <w:bookmarkEnd w:id="267"/>
    </w:p>
    <w:tbl>
      <w:tblPr>
        <w:tblW w:w="5000" w:type="pct"/>
        <w:tblInd w:w="-5" w:type="dxa"/>
        <w:tblLook w:val="04A0" w:firstRow="1" w:lastRow="0" w:firstColumn="1" w:lastColumn="0" w:noHBand="0" w:noVBand="1"/>
      </w:tblPr>
      <w:tblGrid>
        <w:gridCol w:w="1489"/>
        <w:gridCol w:w="2136"/>
        <w:gridCol w:w="2196"/>
        <w:gridCol w:w="2199"/>
        <w:gridCol w:w="2251"/>
        <w:gridCol w:w="4006"/>
      </w:tblGrid>
      <w:tr w:rsidR="00393B1F" w14:paraId="5EFEC3CF" w14:textId="77777777">
        <w:trPr>
          <w:trHeight w:val="20"/>
          <w:tblHeader/>
        </w:trPr>
        <w:tc>
          <w:tcPr>
            <w:tcW w:w="5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68EA2F" w14:textId="77777777" w:rsidR="00393B1F" w:rsidRDefault="00772F76">
            <w:pPr>
              <w:pStyle w:val="aff2"/>
            </w:pPr>
            <w:r>
              <w:t>Родитель</w:t>
            </w:r>
          </w:p>
        </w:tc>
        <w:tc>
          <w:tcPr>
            <w:tcW w:w="7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ECE7BC" w14:textId="77777777" w:rsidR="00393B1F" w:rsidRDefault="00772F76">
            <w:pPr>
              <w:pStyle w:val="aff2"/>
            </w:pPr>
            <w:r>
              <w:t>Наименование</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830F42" w14:textId="77777777" w:rsidR="00393B1F" w:rsidRDefault="00772F76">
            <w:pPr>
              <w:pStyle w:val="aff2"/>
            </w:pPr>
            <w:r>
              <w:t>Тип</w:t>
            </w:r>
          </w:p>
        </w:tc>
        <w:tc>
          <w:tcPr>
            <w:tcW w:w="7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ED2978" w14:textId="77777777" w:rsidR="00393B1F" w:rsidRDefault="00772F76">
            <w:pPr>
              <w:pStyle w:val="aff2"/>
            </w:pPr>
            <w:r>
              <w:t>Формат элемента</w:t>
            </w:r>
          </w:p>
        </w:tc>
        <w:tc>
          <w:tcPr>
            <w:tcW w:w="7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CE046" w14:textId="77777777" w:rsidR="00393B1F" w:rsidRDefault="00772F76">
            <w:pPr>
              <w:pStyle w:val="aff2"/>
            </w:pPr>
            <w:r>
              <w:t>Обязательность наличия элемента/атрибута</w:t>
            </w:r>
          </w:p>
        </w:tc>
        <w:tc>
          <w:tcPr>
            <w:tcW w:w="14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14A4B0" w14:textId="77777777" w:rsidR="00393B1F" w:rsidRDefault="00772F76">
            <w:pPr>
              <w:pStyle w:val="aff2"/>
            </w:pPr>
            <w:r>
              <w:t>Дополнительная информация</w:t>
            </w:r>
          </w:p>
        </w:tc>
      </w:tr>
      <w:tr w:rsidR="00393B1F" w14:paraId="663F74BD" w14:textId="77777777">
        <w:trPr>
          <w:trHeight w:val="20"/>
        </w:trPr>
        <w:tc>
          <w:tcPr>
            <w:tcW w:w="521" w:type="pct"/>
            <w:tcBorders>
              <w:top w:val="single" w:sz="4" w:space="0" w:color="auto"/>
              <w:left w:val="single" w:sz="4" w:space="0" w:color="auto"/>
              <w:bottom w:val="single" w:sz="4" w:space="0" w:color="auto"/>
              <w:right w:val="single" w:sz="4" w:space="0" w:color="auto"/>
            </w:tcBorders>
          </w:tcPr>
          <w:p w14:paraId="6EAACE2A" w14:textId="77777777" w:rsidR="00393B1F" w:rsidRDefault="00393B1F">
            <w:pPr>
              <w:pStyle w:val="aff1"/>
              <w:jc w:val="both"/>
            </w:pPr>
          </w:p>
        </w:tc>
        <w:tc>
          <w:tcPr>
            <w:tcW w:w="748" w:type="pct"/>
            <w:tcBorders>
              <w:top w:val="single" w:sz="4" w:space="0" w:color="auto"/>
              <w:left w:val="single" w:sz="4" w:space="0" w:color="auto"/>
              <w:bottom w:val="single" w:sz="4" w:space="0" w:color="auto"/>
              <w:right w:val="single" w:sz="4" w:space="0" w:color="auto"/>
            </w:tcBorders>
          </w:tcPr>
          <w:p w14:paraId="29B405AA" w14:textId="77777777" w:rsidR="00393B1F" w:rsidRDefault="00772F76">
            <w:pPr>
              <w:pStyle w:val="aff1"/>
              <w:jc w:val="both"/>
            </w:pPr>
            <w:r>
              <w:t>Body</w:t>
            </w:r>
          </w:p>
        </w:tc>
        <w:tc>
          <w:tcPr>
            <w:tcW w:w="769" w:type="pct"/>
            <w:tcBorders>
              <w:top w:val="single" w:sz="4" w:space="0" w:color="auto"/>
              <w:left w:val="single" w:sz="4" w:space="0" w:color="auto"/>
              <w:bottom w:val="single" w:sz="4" w:space="0" w:color="auto"/>
              <w:right w:val="single" w:sz="4" w:space="0" w:color="auto"/>
            </w:tcBorders>
          </w:tcPr>
          <w:p w14:paraId="7A4A0D84" w14:textId="77777777" w:rsidR="00393B1F" w:rsidRDefault="00772F76">
            <w:pPr>
              <w:pStyle w:val="aff1"/>
              <w:jc w:val="both"/>
            </w:pPr>
            <w:r>
              <w:t>Составной элемент</w:t>
            </w:r>
          </w:p>
        </w:tc>
        <w:tc>
          <w:tcPr>
            <w:tcW w:w="770" w:type="pct"/>
            <w:tcBorders>
              <w:top w:val="single" w:sz="4" w:space="0" w:color="auto"/>
              <w:left w:val="single" w:sz="4" w:space="0" w:color="auto"/>
              <w:bottom w:val="single" w:sz="4" w:space="0" w:color="auto"/>
              <w:right w:val="single" w:sz="4" w:space="0" w:color="auto"/>
            </w:tcBorders>
          </w:tcPr>
          <w:p w14:paraId="05F57B17" w14:textId="77777777" w:rsidR="00393B1F" w:rsidRDefault="00772F76">
            <w:pPr>
              <w:pStyle w:val="aff1"/>
              <w:jc w:val="both"/>
            </w:pPr>
            <w:r>
              <w:t>Body</w:t>
            </w:r>
          </w:p>
        </w:tc>
        <w:tc>
          <w:tcPr>
            <w:tcW w:w="788" w:type="pct"/>
            <w:tcBorders>
              <w:top w:val="single" w:sz="4" w:space="0" w:color="auto"/>
              <w:left w:val="single" w:sz="4" w:space="0" w:color="auto"/>
              <w:bottom w:val="single" w:sz="4" w:space="0" w:color="auto"/>
              <w:right w:val="single" w:sz="4" w:space="0" w:color="auto"/>
            </w:tcBorders>
          </w:tcPr>
          <w:p w14:paraId="357FD7D4" w14:textId="77777777" w:rsidR="00393B1F" w:rsidRDefault="00772F76">
            <w:pPr>
              <w:pStyle w:val="aff1"/>
              <w:jc w:val="both"/>
            </w:pPr>
            <w:r>
              <w:rPr>
                <w:lang w:eastAsia="ru-RU"/>
              </w:rPr>
              <w:t>Да</w:t>
            </w:r>
          </w:p>
        </w:tc>
        <w:tc>
          <w:tcPr>
            <w:tcW w:w="1403" w:type="pct"/>
            <w:tcBorders>
              <w:top w:val="single" w:sz="4" w:space="0" w:color="auto"/>
              <w:left w:val="single" w:sz="4" w:space="0" w:color="auto"/>
              <w:bottom w:val="single" w:sz="4" w:space="0" w:color="auto"/>
              <w:right w:val="single" w:sz="4" w:space="0" w:color="auto"/>
            </w:tcBorders>
          </w:tcPr>
          <w:p w14:paraId="0487BBE2" w14:textId="77777777" w:rsidR="00393B1F" w:rsidRDefault="00772F76">
            <w:pPr>
              <w:pStyle w:val="aff1"/>
              <w:jc w:val="both"/>
            </w:pPr>
            <w:r>
              <w:t>Корневой элемент, содержащий все данные</w:t>
            </w:r>
          </w:p>
        </w:tc>
      </w:tr>
      <w:tr w:rsidR="00393B1F" w14:paraId="0026ABC6" w14:textId="77777777">
        <w:trPr>
          <w:trHeight w:val="20"/>
        </w:trPr>
        <w:tc>
          <w:tcPr>
            <w:tcW w:w="521" w:type="pct"/>
            <w:tcBorders>
              <w:top w:val="single" w:sz="4" w:space="0" w:color="auto"/>
              <w:left w:val="single" w:sz="4" w:space="0" w:color="auto"/>
              <w:bottom w:val="single" w:sz="4" w:space="0" w:color="auto"/>
              <w:right w:val="single" w:sz="4" w:space="0" w:color="auto"/>
            </w:tcBorders>
          </w:tcPr>
          <w:p w14:paraId="2B6E53DF" w14:textId="77777777" w:rsidR="00393B1F" w:rsidRDefault="00772F76">
            <w:pPr>
              <w:pStyle w:val="aff1"/>
              <w:jc w:val="both"/>
              <w:rPr>
                <w:lang w:eastAsia="ru-RU"/>
              </w:rPr>
            </w:pPr>
            <w:r>
              <w:rPr>
                <w:lang w:val="en-US" w:eastAsia="ru-RU"/>
              </w:rPr>
              <w:t>Body</w:t>
            </w:r>
          </w:p>
        </w:tc>
        <w:tc>
          <w:tcPr>
            <w:tcW w:w="748" w:type="pct"/>
            <w:tcBorders>
              <w:top w:val="single" w:sz="4" w:space="0" w:color="auto"/>
              <w:left w:val="single" w:sz="4" w:space="0" w:color="auto"/>
              <w:bottom w:val="single" w:sz="4" w:space="0" w:color="auto"/>
              <w:right w:val="single" w:sz="4" w:space="0" w:color="auto"/>
            </w:tcBorders>
          </w:tcPr>
          <w:p w14:paraId="42946A5A" w14:textId="77777777" w:rsidR="00393B1F" w:rsidRDefault="00772F76">
            <w:pPr>
              <w:pStyle w:val="aff1"/>
              <w:jc w:val="both"/>
              <w:rPr>
                <w:lang w:eastAsia="ru-RU"/>
              </w:rPr>
            </w:pPr>
            <w:r>
              <w:rPr>
                <w:lang w:eastAsia="ru-RU"/>
              </w:rPr>
              <w:t>DataBalance</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52C0DE74" w14:textId="77777777" w:rsidR="00393B1F" w:rsidRDefault="00772F76">
            <w:pPr>
              <w:pStyle w:val="aff1"/>
              <w:jc w:val="both"/>
              <w:rPr>
                <w:lang w:eastAsia="ru-RU"/>
              </w:rPr>
            </w:pPr>
            <w:r>
              <w:rPr>
                <w:lang w:eastAsia="ru-RU"/>
              </w:rPr>
              <w:t>Составной элемент</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4C22E739" w14:textId="77777777" w:rsidR="00393B1F" w:rsidRDefault="00772F76">
            <w:pPr>
              <w:pStyle w:val="aff1"/>
              <w:jc w:val="both"/>
              <w:rPr>
                <w:lang w:eastAsia="ru-RU"/>
              </w:rPr>
            </w:pPr>
            <w:r>
              <w:rPr>
                <w:lang w:eastAsia="ru-RU"/>
              </w:rPr>
              <w:t>DataBalance</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720D62CD" w14:textId="77777777" w:rsidR="00393B1F" w:rsidRDefault="00772F76">
            <w:pPr>
              <w:pStyle w:val="aff1"/>
              <w:jc w:val="both"/>
              <w:rPr>
                <w:lang w:eastAsia="ru-RU"/>
              </w:rPr>
            </w:pPr>
            <w:r>
              <w:rPr>
                <w:lang w:eastAsia="ru-RU"/>
              </w:rPr>
              <w:t>Да</w:t>
            </w:r>
          </w:p>
        </w:tc>
        <w:tc>
          <w:tcPr>
            <w:tcW w:w="1403" w:type="pct"/>
            <w:tcBorders>
              <w:top w:val="single" w:sz="4" w:space="0" w:color="auto"/>
              <w:left w:val="single" w:sz="4" w:space="0" w:color="auto"/>
              <w:bottom w:val="single" w:sz="4" w:space="0" w:color="auto"/>
              <w:right w:val="single" w:sz="4" w:space="0" w:color="auto"/>
            </w:tcBorders>
            <w:shd w:val="clear" w:color="auto" w:fill="auto"/>
          </w:tcPr>
          <w:p w14:paraId="06943E4C" w14:textId="77777777" w:rsidR="00393B1F" w:rsidRDefault="00772F76">
            <w:pPr>
              <w:pStyle w:val="aff1"/>
              <w:jc w:val="both"/>
              <w:rPr>
                <w:lang w:eastAsia="ru-RU"/>
              </w:rPr>
            </w:pPr>
            <w:r>
              <w:rPr>
                <w:lang w:eastAsia="ru-RU"/>
              </w:rPr>
              <w:t>Данные по остаткам</w:t>
            </w:r>
          </w:p>
        </w:tc>
      </w:tr>
      <w:tr w:rsidR="00393B1F" w14:paraId="4936C5FC" w14:textId="77777777">
        <w:trPr>
          <w:trHeight w:val="20"/>
        </w:trPr>
        <w:tc>
          <w:tcPr>
            <w:tcW w:w="521" w:type="pct"/>
            <w:tcBorders>
              <w:top w:val="single" w:sz="4" w:space="0" w:color="auto"/>
              <w:left w:val="single" w:sz="4" w:space="0" w:color="auto"/>
              <w:bottom w:val="single" w:sz="4" w:space="0" w:color="auto"/>
              <w:right w:val="single" w:sz="4" w:space="0" w:color="auto"/>
            </w:tcBorders>
          </w:tcPr>
          <w:p w14:paraId="66988D50" w14:textId="77777777" w:rsidR="00393B1F" w:rsidRDefault="00772F76">
            <w:pPr>
              <w:pStyle w:val="aff1"/>
              <w:jc w:val="both"/>
              <w:rPr>
                <w:lang w:eastAsia="ru-RU"/>
              </w:rPr>
            </w:pPr>
            <w:r>
              <w:rPr>
                <w:lang w:eastAsia="ru-RU"/>
              </w:rPr>
              <w:t>DataBalance</w:t>
            </w:r>
          </w:p>
        </w:tc>
        <w:tc>
          <w:tcPr>
            <w:tcW w:w="748" w:type="pct"/>
            <w:tcBorders>
              <w:top w:val="single" w:sz="4" w:space="0" w:color="auto"/>
              <w:left w:val="single" w:sz="4" w:space="0" w:color="auto"/>
              <w:bottom w:val="single" w:sz="4" w:space="0" w:color="auto"/>
              <w:right w:val="single" w:sz="4" w:space="0" w:color="auto"/>
            </w:tcBorders>
          </w:tcPr>
          <w:p w14:paraId="057233B9" w14:textId="77777777" w:rsidR="00393B1F" w:rsidRDefault="00772F76">
            <w:pPr>
              <w:pStyle w:val="aff1"/>
              <w:jc w:val="both"/>
              <w:rPr>
                <w:lang w:eastAsia="ru-RU"/>
              </w:rPr>
            </w:pPr>
            <w:r>
              <w:rPr>
                <w:lang w:eastAsia="ru-RU"/>
              </w:rPr>
              <w:t>DataBalanceRecord</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0936F329" w14:textId="77777777" w:rsidR="00393B1F" w:rsidRDefault="00772F76">
            <w:pPr>
              <w:pStyle w:val="aff1"/>
              <w:jc w:val="both"/>
              <w:rPr>
                <w:lang w:eastAsia="ru-RU"/>
              </w:rPr>
            </w:pPr>
            <w:r>
              <w:rPr>
                <w:lang w:eastAsia="ru-RU"/>
              </w:rPr>
              <w:t>Составной элемент</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1C1B3327" w14:textId="77777777" w:rsidR="00393B1F" w:rsidRDefault="00772F76">
            <w:pPr>
              <w:pStyle w:val="aff1"/>
              <w:jc w:val="both"/>
              <w:rPr>
                <w:lang w:val="en-US" w:eastAsia="ru-RU"/>
              </w:rPr>
            </w:pPr>
            <w:r>
              <w:rPr>
                <w:lang w:eastAsia="ru-RU"/>
              </w:rPr>
              <w:t>DataBalanceRecord</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5A862F0A" w14:textId="77777777" w:rsidR="00393B1F" w:rsidRDefault="00772F76">
            <w:pPr>
              <w:pStyle w:val="aff1"/>
              <w:jc w:val="both"/>
              <w:rPr>
                <w:lang w:eastAsia="ru-RU"/>
              </w:rPr>
            </w:pPr>
            <w:r>
              <w:t>Нет</w:t>
            </w:r>
          </w:p>
        </w:tc>
        <w:tc>
          <w:tcPr>
            <w:tcW w:w="1403" w:type="pct"/>
            <w:tcBorders>
              <w:top w:val="single" w:sz="4" w:space="0" w:color="auto"/>
              <w:left w:val="single" w:sz="4" w:space="0" w:color="auto"/>
              <w:bottom w:val="single" w:sz="4" w:space="0" w:color="auto"/>
              <w:right w:val="single" w:sz="4" w:space="0" w:color="auto"/>
            </w:tcBorders>
            <w:shd w:val="clear" w:color="auto" w:fill="auto"/>
          </w:tcPr>
          <w:p w14:paraId="68C78499" w14:textId="77777777" w:rsidR="00393B1F" w:rsidRDefault="00772F76">
            <w:pPr>
              <w:pStyle w:val="aff1"/>
              <w:jc w:val="both"/>
              <w:rPr>
                <w:lang w:eastAsia="ru-RU"/>
              </w:rPr>
            </w:pPr>
            <w:r>
              <w:rPr>
                <w:lang w:eastAsia="ru-RU"/>
              </w:rPr>
              <w:t>Одиночный остаток</w:t>
            </w:r>
          </w:p>
        </w:tc>
      </w:tr>
      <w:tr w:rsidR="00393B1F" w14:paraId="18E61F6D" w14:textId="77777777">
        <w:trPr>
          <w:trHeight w:val="20"/>
        </w:trPr>
        <w:tc>
          <w:tcPr>
            <w:tcW w:w="521" w:type="pct"/>
            <w:tcBorders>
              <w:top w:val="single" w:sz="4" w:space="0" w:color="auto"/>
              <w:left w:val="single" w:sz="4" w:space="0" w:color="auto"/>
              <w:bottom w:val="single" w:sz="4" w:space="0" w:color="auto"/>
              <w:right w:val="single" w:sz="4" w:space="0" w:color="auto"/>
            </w:tcBorders>
          </w:tcPr>
          <w:p w14:paraId="55563DAC" w14:textId="77777777" w:rsidR="00393B1F" w:rsidRDefault="00772F76">
            <w:pPr>
              <w:pStyle w:val="aff1"/>
              <w:jc w:val="both"/>
              <w:rPr>
                <w:lang w:eastAsia="ru-RU"/>
              </w:rPr>
            </w:pPr>
            <w:r>
              <w:rPr>
                <w:lang w:eastAsia="ru-RU"/>
              </w:rPr>
              <w:t>DataBalance</w:t>
            </w:r>
          </w:p>
        </w:tc>
        <w:tc>
          <w:tcPr>
            <w:tcW w:w="748" w:type="pct"/>
            <w:tcBorders>
              <w:top w:val="single" w:sz="4" w:space="0" w:color="auto"/>
              <w:left w:val="single" w:sz="4" w:space="0" w:color="auto"/>
              <w:bottom w:val="single" w:sz="4" w:space="0" w:color="auto"/>
              <w:right w:val="single" w:sz="4" w:space="0" w:color="auto"/>
            </w:tcBorders>
          </w:tcPr>
          <w:p w14:paraId="6888C341" w14:textId="77777777" w:rsidR="00393B1F" w:rsidRDefault="00772F76">
            <w:pPr>
              <w:pStyle w:val="aff1"/>
              <w:jc w:val="both"/>
              <w:rPr>
                <w:lang w:eastAsia="ru-RU"/>
              </w:rPr>
            </w:pPr>
            <w:r>
              <w:rPr>
                <w:lang w:eastAsia="ru-RU"/>
              </w:rPr>
              <w:t>ORGANIZATION</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61B7714C"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558264E6" w14:textId="77777777" w:rsidR="00393B1F" w:rsidRDefault="00772F76">
            <w:pPr>
              <w:pStyle w:val="aff1"/>
              <w:jc w:val="both"/>
              <w:rPr>
                <w:lang w:eastAsia="ru-RU"/>
              </w:rPr>
            </w:pPr>
            <w:r>
              <w:rPr>
                <w:lang w:val="en-US"/>
              </w:rPr>
              <w:t>STRING</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0665A1CD" w14:textId="77777777" w:rsidR="00393B1F" w:rsidRDefault="00772F76">
            <w:pPr>
              <w:pStyle w:val="aff1"/>
              <w:jc w:val="both"/>
              <w:rPr>
                <w:lang w:eastAsia="ru-RU"/>
              </w:rPr>
            </w:pPr>
            <w:r>
              <w:rPr>
                <w:lang w:eastAsia="ru-RU"/>
              </w:rPr>
              <w:t>Да</w:t>
            </w:r>
          </w:p>
        </w:tc>
        <w:tc>
          <w:tcPr>
            <w:tcW w:w="1403" w:type="pct"/>
            <w:tcBorders>
              <w:top w:val="single" w:sz="4" w:space="0" w:color="auto"/>
              <w:left w:val="single" w:sz="4" w:space="0" w:color="auto"/>
              <w:bottom w:val="single" w:sz="4" w:space="0" w:color="auto"/>
              <w:right w:val="single" w:sz="4" w:space="0" w:color="auto"/>
            </w:tcBorders>
            <w:shd w:val="clear" w:color="auto" w:fill="auto"/>
          </w:tcPr>
          <w:p w14:paraId="03FCEB93" w14:textId="77777777" w:rsidR="00393B1F" w:rsidRDefault="00772F76">
            <w:pPr>
              <w:pStyle w:val="aff1"/>
              <w:jc w:val="both"/>
              <w:rPr>
                <w:lang w:eastAsia="ru-RU"/>
              </w:rPr>
            </w:pPr>
            <w:r>
              <w:rPr>
                <w:lang w:eastAsia="ru-RU"/>
              </w:rPr>
              <w:t>Порядковый номер (ID) выгруженной Организации ИС СПО</w:t>
            </w:r>
          </w:p>
        </w:tc>
      </w:tr>
      <w:tr w:rsidR="00393B1F" w14:paraId="011B2211" w14:textId="77777777">
        <w:trPr>
          <w:trHeight w:val="20"/>
        </w:trPr>
        <w:tc>
          <w:tcPr>
            <w:tcW w:w="521" w:type="pct"/>
            <w:tcBorders>
              <w:top w:val="single" w:sz="4" w:space="0" w:color="auto"/>
              <w:left w:val="single" w:sz="4" w:space="0" w:color="auto"/>
              <w:bottom w:val="single" w:sz="4" w:space="0" w:color="auto"/>
              <w:right w:val="single" w:sz="4" w:space="0" w:color="auto"/>
            </w:tcBorders>
          </w:tcPr>
          <w:p w14:paraId="4F5054D7" w14:textId="77777777" w:rsidR="00393B1F" w:rsidRDefault="00772F76">
            <w:pPr>
              <w:pStyle w:val="aff1"/>
              <w:jc w:val="both"/>
              <w:rPr>
                <w:lang w:eastAsia="ru-RU"/>
              </w:rPr>
            </w:pPr>
            <w:r>
              <w:rPr>
                <w:lang w:eastAsia="ru-RU"/>
              </w:rPr>
              <w:t>DataBalance</w:t>
            </w:r>
          </w:p>
        </w:tc>
        <w:tc>
          <w:tcPr>
            <w:tcW w:w="748" w:type="pct"/>
            <w:tcBorders>
              <w:top w:val="single" w:sz="4" w:space="0" w:color="auto"/>
              <w:left w:val="single" w:sz="4" w:space="0" w:color="auto"/>
              <w:bottom w:val="single" w:sz="4" w:space="0" w:color="auto"/>
              <w:right w:val="single" w:sz="4" w:space="0" w:color="auto"/>
            </w:tcBorders>
          </w:tcPr>
          <w:p w14:paraId="57D39771" w14:textId="77777777" w:rsidR="00393B1F" w:rsidRDefault="00772F76">
            <w:pPr>
              <w:pStyle w:val="aff1"/>
              <w:jc w:val="both"/>
              <w:rPr>
                <w:lang w:eastAsia="ru-RU"/>
              </w:rPr>
            </w:pPr>
            <w:r>
              <w:rPr>
                <w:lang w:val="en-US" w:eastAsia="ru-RU"/>
              </w:rPr>
              <w:t>Date</w:t>
            </w:r>
          </w:p>
        </w:tc>
        <w:tc>
          <w:tcPr>
            <w:tcW w:w="769" w:type="pct"/>
            <w:tcBorders>
              <w:top w:val="single" w:sz="4" w:space="0" w:color="auto"/>
              <w:left w:val="single" w:sz="4" w:space="0" w:color="auto"/>
              <w:bottom w:val="single" w:sz="4" w:space="0" w:color="auto"/>
              <w:right w:val="single" w:sz="4" w:space="0" w:color="auto"/>
            </w:tcBorders>
          </w:tcPr>
          <w:p w14:paraId="6B65B3FF"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tcPr>
          <w:p w14:paraId="37B737B2" w14:textId="77777777" w:rsidR="00393B1F" w:rsidRDefault="00772F76">
            <w:pPr>
              <w:pStyle w:val="aff1"/>
              <w:jc w:val="both"/>
              <w:rPr>
                <w:lang w:eastAsia="ru-RU"/>
              </w:rPr>
            </w:pPr>
            <w:r>
              <w:rPr>
                <w:lang w:val="en-US" w:eastAsia="ru-RU"/>
              </w:rPr>
              <w:t>DATE</w:t>
            </w:r>
          </w:p>
        </w:tc>
        <w:tc>
          <w:tcPr>
            <w:tcW w:w="788" w:type="pct"/>
            <w:tcBorders>
              <w:top w:val="single" w:sz="4" w:space="0" w:color="auto"/>
              <w:left w:val="single" w:sz="4" w:space="0" w:color="auto"/>
              <w:bottom w:val="single" w:sz="4" w:space="0" w:color="auto"/>
              <w:right w:val="single" w:sz="4" w:space="0" w:color="auto"/>
            </w:tcBorders>
          </w:tcPr>
          <w:p w14:paraId="0AE07D76" w14:textId="77777777" w:rsidR="00393B1F" w:rsidRDefault="00772F76">
            <w:pPr>
              <w:pStyle w:val="aff1"/>
              <w:jc w:val="both"/>
              <w:rPr>
                <w:lang w:eastAsia="ru-RU"/>
              </w:rPr>
            </w:pPr>
            <w:r>
              <w:rPr>
                <w:lang w:eastAsia="ru-RU"/>
              </w:rPr>
              <w:t>Да</w:t>
            </w:r>
          </w:p>
        </w:tc>
        <w:tc>
          <w:tcPr>
            <w:tcW w:w="1403" w:type="pct"/>
            <w:tcBorders>
              <w:top w:val="single" w:sz="4" w:space="0" w:color="auto"/>
              <w:left w:val="single" w:sz="4" w:space="0" w:color="auto"/>
              <w:bottom w:val="single" w:sz="4" w:space="0" w:color="auto"/>
              <w:right w:val="single" w:sz="4" w:space="0" w:color="auto"/>
            </w:tcBorders>
          </w:tcPr>
          <w:p w14:paraId="6139CA84" w14:textId="77777777" w:rsidR="00393B1F" w:rsidRDefault="00772F76">
            <w:pPr>
              <w:pStyle w:val="aff1"/>
              <w:jc w:val="both"/>
              <w:rPr>
                <w:lang w:eastAsia="ru-RU"/>
              </w:rPr>
            </w:pPr>
            <w:r>
              <w:rPr>
                <w:lang w:eastAsia="ru-RU"/>
              </w:rPr>
              <w:t>Дата остатков</w:t>
            </w:r>
          </w:p>
        </w:tc>
      </w:tr>
      <w:tr w:rsidR="00393B1F" w14:paraId="5FA7523C" w14:textId="77777777">
        <w:trPr>
          <w:trHeight w:val="20"/>
        </w:trPr>
        <w:tc>
          <w:tcPr>
            <w:tcW w:w="521" w:type="pct"/>
            <w:tcBorders>
              <w:top w:val="single" w:sz="4" w:space="0" w:color="auto"/>
              <w:left w:val="single" w:sz="4" w:space="0" w:color="auto"/>
              <w:bottom w:val="single" w:sz="4" w:space="0" w:color="auto"/>
              <w:right w:val="single" w:sz="4" w:space="0" w:color="auto"/>
            </w:tcBorders>
          </w:tcPr>
          <w:p w14:paraId="08F6A02D" w14:textId="77777777" w:rsidR="00393B1F" w:rsidRDefault="00772F76">
            <w:pPr>
              <w:pStyle w:val="aff1"/>
              <w:jc w:val="both"/>
              <w:rPr>
                <w:lang w:eastAsia="ru-RU"/>
              </w:rPr>
            </w:pPr>
            <w:r>
              <w:rPr>
                <w:lang w:eastAsia="ru-RU"/>
              </w:rPr>
              <w:t>DataBalance</w:t>
            </w:r>
          </w:p>
        </w:tc>
        <w:tc>
          <w:tcPr>
            <w:tcW w:w="748" w:type="pct"/>
            <w:tcBorders>
              <w:top w:val="single" w:sz="4" w:space="0" w:color="auto"/>
              <w:left w:val="single" w:sz="4" w:space="0" w:color="auto"/>
              <w:bottom w:val="single" w:sz="4" w:space="0" w:color="auto"/>
              <w:right w:val="single" w:sz="4" w:space="0" w:color="auto"/>
            </w:tcBorders>
          </w:tcPr>
          <w:p w14:paraId="786B8216" w14:textId="77777777" w:rsidR="00393B1F" w:rsidRDefault="00772F76">
            <w:pPr>
              <w:pStyle w:val="aff1"/>
              <w:jc w:val="both"/>
              <w:rPr>
                <w:lang w:eastAsia="ru-RU"/>
              </w:rPr>
            </w:pPr>
            <w:r>
              <w:rPr>
                <w:lang w:val="en-US" w:eastAsia="ru-RU"/>
              </w:rPr>
              <w:t>Account</w:t>
            </w:r>
          </w:p>
        </w:tc>
        <w:tc>
          <w:tcPr>
            <w:tcW w:w="769" w:type="pct"/>
            <w:tcBorders>
              <w:top w:val="single" w:sz="4" w:space="0" w:color="auto"/>
              <w:left w:val="single" w:sz="4" w:space="0" w:color="auto"/>
              <w:bottom w:val="single" w:sz="4" w:space="0" w:color="auto"/>
              <w:right w:val="single" w:sz="4" w:space="0" w:color="auto"/>
            </w:tcBorders>
          </w:tcPr>
          <w:p w14:paraId="4F6A83FC"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tcPr>
          <w:p w14:paraId="445631B0" w14:textId="77777777" w:rsidR="00393B1F" w:rsidRDefault="00772F76">
            <w:pPr>
              <w:pStyle w:val="aff1"/>
              <w:jc w:val="both"/>
              <w:rPr>
                <w:lang w:eastAsia="ru-RU"/>
              </w:rPr>
            </w:pPr>
            <w:r>
              <w:rPr>
                <w:lang w:val="en-US"/>
              </w:rPr>
              <w:t xml:space="preserve">STRING </w:t>
            </w:r>
            <w:r>
              <w:rPr>
                <w:lang w:val="en-US" w:eastAsia="ru-RU"/>
              </w:rPr>
              <w:t>(6)</w:t>
            </w:r>
          </w:p>
        </w:tc>
        <w:tc>
          <w:tcPr>
            <w:tcW w:w="788" w:type="pct"/>
            <w:tcBorders>
              <w:top w:val="single" w:sz="4" w:space="0" w:color="auto"/>
              <w:left w:val="single" w:sz="4" w:space="0" w:color="auto"/>
              <w:bottom w:val="single" w:sz="4" w:space="0" w:color="auto"/>
              <w:right w:val="single" w:sz="4" w:space="0" w:color="auto"/>
            </w:tcBorders>
          </w:tcPr>
          <w:p w14:paraId="39BD104B" w14:textId="77777777" w:rsidR="00393B1F" w:rsidRDefault="00772F76">
            <w:pPr>
              <w:pStyle w:val="aff1"/>
              <w:jc w:val="both"/>
              <w:rPr>
                <w:lang w:eastAsia="ru-RU"/>
              </w:rPr>
            </w:pPr>
            <w:r>
              <w:rPr>
                <w:lang w:eastAsia="ru-RU"/>
              </w:rPr>
              <w:t>Да</w:t>
            </w:r>
          </w:p>
        </w:tc>
        <w:tc>
          <w:tcPr>
            <w:tcW w:w="1403" w:type="pct"/>
            <w:tcBorders>
              <w:top w:val="single" w:sz="4" w:space="0" w:color="auto"/>
              <w:left w:val="single" w:sz="4" w:space="0" w:color="auto"/>
              <w:bottom w:val="single" w:sz="4" w:space="0" w:color="auto"/>
              <w:right w:val="single" w:sz="4" w:space="0" w:color="auto"/>
            </w:tcBorders>
          </w:tcPr>
          <w:p w14:paraId="2526E18B" w14:textId="77777777" w:rsidR="00393B1F" w:rsidRDefault="00772F76">
            <w:pPr>
              <w:pStyle w:val="aff1"/>
              <w:jc w:val="both"/>
              <w:rPr>
                <w:lang w:eastAsia="ru-RU"/>
              </w:rPr>
            </w:pPr>
            <w:r>
              <w:rPr>
                <w:lang w:eastAsia="ru-RU"/>
              </w:rPr>
              <w:t>Код счета</w:t>
            </w:r>
          </w:p>
        </w:tc>
      </w:tr>
      <w:tr w:rsidR="00393B1F" w14:paraId="05689E8E" w14:textId="77777777">
        <w:trPr>
          <w:trHeight w:val="20"/>
        </w:trPr>
        <w:tc>
          <w:tcPr>
            <w:tcW w:w="521" w:type="pct"/>
            <w:tcBorders>
              <w:top w:val="single" w:sz="4" w:space="0" w:color="auto"/>
              <w:left w:val="single" w:sz="4" w:space="0" w:color="auto"/>
              <w:bottom w:val="single" w:sz="4" w:space="0" w:color="auto"/>
              <w:right w:val="single" w:sz="4" w:space="0" w:color="auto"/>
            </w:tcBorders>
          </w:tcPr>
          <w:p w14:paraId="310A9F3D" w14:textId="77777777" w:rsidR="00393B1F" w:rsidRDefault="00772F76">
            <w:pPr>
              <w:pStyle w:val="aff1"/>
              <w:jc w:val="both"/>
              <w:rPr>
                <w:lang w:eastAsia="ru-RU"/>
              </w:rPr>
            </w:pPr>
            <w:r>
              <w:rPr>
                <w:lang w:eastAsia="ru-RU"/>
              </w:rPr>
              <w:t>DataBalance</w:t>
            </w:r>
          </w:p>
        </w:tc>
        <w:tc>
          <w:tcPr>
            <w:tcW w:w="748" w:type="pct"/>
            <w:tcBorders>
              <w:top w:val="single" w:sz="4" w:space="0" w:color="auto"/>
              <w:left w:val="single" w:sz="4" w:space="0" w:color="auto"/>
              <w:bottom w:val="single" w:sz="4" w:space="0" w:color="auto"/>
              <w:right w:val="single" w:sz="4" w:space="0" w:color="auto"/>
            </w:tcBorders>
          </w:tcPr>
          <w:p w14:paraId="7F8BC006" w14:textId="77777777" w:rsidR="00393B1F" w:rsidRDefault="00772F76">
            <w:pPr>
              <w:pStyle w:val="aff1"/>
              <w:jc w:val="both"/>
              <w:rPr>
                <w:lang w:eastAsia="ru-RU"/>
              </w:rPr>
            </w:pPr>
            <w:r>
              <w:rPr>
                <w:lang w:val="en-US" w:eastAsia="ru-RU"/>
              </w:rPr>
              <w:t>KFO</w:t>
            </w:r>
          </w:p>
        </w:tc>
        <w:tc>
          <w:tcPr>
            <w:tcW w:w="769" w:type="pct"/>
            <w:tcBorders>
              <w:top w:val="single" w:sz="4" w:space="0" w:color="auto"/>
              <w:left w:val="single" w:sz="4" w:space="0" w:color="auto"/>
              <w:bottom w:val="single" w:sz="4" w:space="0" w:color="auto"/>
              <w:right w:val="single" w:sz="4" w:space="0" w:color="auto"/>
            </w:tcBorders>
          </w:tcPr>
          <w:p w14:paraId="2F52905B"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tcPr>
          <w:p w14:paraId="0D78B560" w14:textId="77777777" w:rsidR="00393B1F" w:rsidRDefault="00772F76">
            <w:pPr>
              <w:pStyle w:val="aff1"/>
              <w:jc w:val="both"/>
              <w:rPr>
                <w:lang w:eastAsia="ru-RU"/>
              </w:rPr>
            </w:pPr>
            <w:r>
              <w:rPr>
                <w:lang w:val="en-US"/>
              </w:rPr>
              <w:t xml:space="preserve">STRING </w:t>
            </w:r>
            <w:r>
              <w:rPr>
                <w:lang w:val="en-US" w:eastAsia="ru-RU"/>
              </w:rPr>
              <w:t>(1)</w:t>
            </w:r>
          </w:p>
        </w:tc>
        <w:tc>
          <w:tcPr>
            <w:tcW w:w="788" w:type="pct"/>
            <w:tcBorders>
              <w:top w:val="single" w:sz="4" w:space="0" w:color="auto"/>
              <w:left w:val="single" w:sz="4" w:space="0" w:color="auto"/>
              <w:bottom w:val="single" w:sz="4" w:space="0" w:color="auto"/>
              <w:right w:val="single" w:sz="4" w:space="0" w:color="auto"/>
            </w:tcBorders>
          </w:tcPr>
          <w:p w14:paraId="6AD2CDD5" w14:textId="77777777" w:rsidR="00393B1F" w:rsidRDefault="00772F76">
            <w:pPr>
              <w:pStyle w:val="aff1"/>
              <w:jc w:val="both"/>
              <w:rPr>
                <w:lang w:eastAsia="ru-RU"/>
              </w:rPr>
            </w:pPr>
            <w:r>
              <w:rPr>
                <w:lang w:eastAsia="ru-RU"/>
              </w:rPr>
              <w:t>Да</w:t>
            </w:r>
          </w:p>
        </w:tc>
        <w:tc>
          <w:tcPr>
            <w:tcW w:w="1403" w:type="pct"/>
            <w:tcBorders>
              <w:top w:val="single" w:sz="4" w:space="0" w:color="auto"/>
              <w:left w:val="single" w:sz="4" w:space="0" w:color="auto"/>
              <w:bottom w:val="single" w:sz="4" w:space="0" w:color="auto"/>
              <w:right w:val="single" w:sz="4" w:space="0" w:color="auto"/>
            </w:tcBorders>
          </w:tcPr>
          <w:p w14:paraId="342F59CB" w14:textId="77777777" w:rsidR="00393B1F" w:rsidRDefault="00772F76">
            <w:pPr>
              <w:pStyle w:val="aff1"/>
              <w:jc w:val="both"/>
              <w:rPr>
                <w:lang w:eastAsia="ru-RU"/>
              </w:rPr>
            </w:pPr>
            <w:r>
              <w:rPr>
                <w:lang w:eastAsia="ru-RU"/>
              </w:rPr>
              <w:t>КВФО.</w:t>
            </w:r>
          </w:p>
          <w:p w14:paraId="17948C80" w14:textId="77777777" w:rsidR="00393B1F" w:rsidRDefault="00772F76">
            <w:pPr>
              <w:pStyle w:val="aff1"/>
              <w:rPr>
                <w:lang w:eastAsia="ru-RU"/>
              </w:rPr>
            </w:pPr>
            <w:r>
              <w:rPr>
                <w:lang w:eastAsia="ru-RU"/>
              </w:rPr>
              <w:t>Может принимать одно из перечисленных значений:</w:t>
            </w:r>
          </w:p>
          <w:p w14:paraId="38DED67A" w14:textId="77777777" w:rsidR="00393B1F" w:rsidRDefault="00772F76">
            <w:pPr>
              <w:pStyle w:val="aff1"/>
              <w:numPr>
                <w:ilvl w:val="0"/>
                <w:numId w:val="19"/>
              </w:numPr>
              <w:ind w:left="267" w:hanging="267"/>
              <w:rPr>
                <w:lang w:eastAsia="ru-RU"/>
              </w:rPr>
            </w:pPr>
            <w:r>
              <w:rPr>
                <w:lang w:eastAsia="ru-RU"/>
              </w:rPr>
              <w:t>1;</w:t>
            </w:r>
          </w:p>
          <w:p w14:paraId="57D6E734" w14:textId="77777777" w:rsidR="00393B1F" w:rsidRDefault="00772F76">
            <w:pPr>
              <w:pStyle w:val="aff1"/>
              <w:numPr>
                <w:ilvl w:val="0"/>
                <w:numId w:val="19"/>
              </w:numPr>
              <w:ind w:left="267" w:hanging="267"/>
              <w:rPr>
                <w:lang w:eastAsia="ru-RU"/>
              </w:rPr>
            </w:pPr>
            <w:r>
              <w:rPr>
                <w:lang w:eastAsia="ru-RU"/>
              </w:rPr>
              <w:t>2;</w:t>
            </w:r>
          </w:p>
          <w:p w14:paraId="6A708A68" w14:textId="77777777" w:rsidR="00393B1F" w:rsidRDefault="00772F76">
            <w:pPr>
              <w:pStyle w:val="aff1"/>
              <w:numPr>
                <w:ilvl w:val="0"/>
                <w:numId w:val="19"/>
              </w:numPr>
              <w:ind w:left="267" w:hanging="267"/>
              <w:rPr>
                <w:lang w:eastAsia="ru-RU"/>
              </w:rPr>
            </w:pPr>
            <w:r>
              <w:rPr>
                <w:lang w:eastAsia="ru-RU"/>
              </w:rPr>
              <w:t>3;</w:t>
            </w:r>
          </w:p>
          <w:p w14:paraId="7A7AB3C9" w14:textId="77777777" w:rsidR="00393B1F" w:rsidRDefault="00772F76">
            <w:pPr>
              <w:pStyle w:val="aff1"/>
              <w:numPr>
                <w:ilvl w:val="0"/>
                <w:numId w:val="19"/>
              </w:numPr>
              <w:ind w:left="267" w:hanging="267"/>
              <w:rPr>
                <w:lang w:eastAsia="ru-RU"/>
              </w:rPr>
            </w:pPr>
            <w:r>
              <w:rPr>
                <w:lang w:eastAsia="ru-RU"/>
              </w:rPr>
              <w:t>4;</w:t>
            </w:r>
          </w:p>
          <w:p w14:paraId="50501776" w14:textId="77777777" w:rsidR="00393B1F" w:rsidRDefault="00772F76">
            <w:pPr>
              <w:pStyle w:val="aff1"/>
              <w:numPr>
                <w:ilvl w:val="0"/>
                <w:numId w:val="19"/>
              </w:numPr>
              <w:ind w:left="267" w:hanging="267"/>
              <w:rPr>
                <w:lang w:eastAsia="ru-RU"/>
              </w:rPr>
            </w:pPr>
            <w:r>
              <w:rPr>
                <w:lang w:eastAsia="ru-RU"/>
              </w:rPr>
              <w:t>5;</w:t>
            </w:r>
          </w:p>
          <w:p w14:paraId="2BA0E402" w14:textId="77777777" w:rsidR="00393B1F" w:rsidRDefault="00772F76">
            <w:pPr>
              <w:pStyle w:val="aff1"/>
              <w:numPr>
                <w:ilvl w:val="0"/>
                <w:numId w:val="19"/>
              </w:numPr>
              <w:ind w:left="267" w:hanging="267"/>
              <w:rPr>
                <w:lang w:eastAsia="ru-RU"/>
              </w:rPr>
            </w:pPr>
            <w:r>
              <w:rPr>
                <w:lang w:eastAsia="ru-RU"/>
              </w:rPr>
              <w:t>6;</w:t>
            </w:r>
          </w:p>
          <w:p w14:paraId="5657E7E8" w14:textId="77777777" w:rsidR="00393B1F" w:rsidRDefault="00772F76">
            <w:pPr>
              <w:pStyle w:val="aff1"/>
              <w:numPr>
                <w:ilvl w:val="0"/>
                <w:numId w:val="19"/>
              </w:numPr>
              <w:ind w:left="267" w:hanging="267"/>
              <w:rPr>
                <w:lang w:eastAsia="ru-RU"/>
              </w:rPr>
            </w:pPr>
            <w:r>
              <w:rPr>
                <w:lang w:eastAsia="ru-RU"/>
              </w:rPr>
              <w:t>7.</w:t>
            </w:r>
          </w:p>
        </w:tc>
      </w:tr>
      <w:tr w:rsidR="00393B1F" w14:paraId="6FD72DF4" w14:textId="77777777">
        <w:trPr>
          <w:trHeight w:val="20"/>
        </w:trPr>
        <w:tc>
          <w:tcPr>
            <w:tcW w:w="521" w:type="pct"/>
            <w:tcBorders>
              <w:top w:val="single" w:sz="4" w:space="0" w:color="auto"/>
              <w:left w:val="single" w:sz="4" w:space="0" w:color="auto"/>
              <w:bottom w:val="single" w:sz="4" w:space="0" w:color="auto"/>
              <w:right w:val="single" w:sz="4" w:space="0" w:color="auto"/>
            </w:tcBorders>
          </w:tcPr>
          <w:p w14:paraId="199756F3" w14:textId="77777777" w:rsidR="00393B1F" w:rsidRDefault="00772F76">
            <w:pPr>
              <w:pStyle w:val="aff1"/>
              <w:jc w:val="both"/>
              <w:rPr>
                <w:lang w:eastAsia="ru-RU"/>
              </w:rPr>
            </w:pPr>
            <w:r>
              <w:rPr>
                <w:lang w:eastAsia="ru-RU"/>
              </w:rPr>
              <w:t>DataBalance</w:t>
            </w:r>
          </w:p>
        </w:tc>
        <w:tc>
          <w:tcPr>
            <w:tcW w:w="748" w:type="pct"/>
            <w:tcBorders>
              <w:top w:val="single" w:sz="4" w:space="0" w:color="auto"/>
              <w:left w:val="single" w:sz="4" w:space="0" w:color="auto"/>
              <w:bottom w:val="single" w:sz="4" w:space="0" w:color="auto"/>
              <w:right w:val="single" w:sz="4" w:space="0" w:color="auto"/>
            </w:tcBorders>
          </w:tcPr>
          <w:p w14:paraId="5DEF65F1" w14:textId="77777777" w:rsidR="00393B1F" w:rsidRDefault="00772F76">
            <w:pPr>
              <w:pStyle w:val="aff1"/>
              <w:jc w:val="both"/>
              <w:rPr>
                <w:lang w:eastAsia="ru-RU"/>
              </w:rPr>
            </w:pPr>
            <w:r>
              <w:rPr>
                <w:lang w:val="en-US" w:eastAsia="ru-RU"/>
              </w:rPr>
              <w:t>KBK</w:t>
            </w:r>
          </w:p>
        </w:tc>
        <w:tc>
          <w:tcPr>
            <w:tcW w:w="769" w:type="pct"/>
            <w:tcBorders>
              <w:top w:val="single" w:sz="4" w:space="0" w:color="auto"/>
              <w:left w:val="single" w:sz="4" w:space="0" w:color="auto"/>
              <w:bottom w:val="single" w:sz="4" w:space="0" w:color="auto"/>
              <w:right w:val="single" w:sz="4" w:space="0" w:color="auto"/>
            </w:tcBorders>
          </w:tcPr>
          <w:p w14:paraId="4426BB32"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tcPr>
          <w:p w14:paraId="1CE8558B" w14:textId="77777777" w:rsidR="00393B1F" w:rsidRDefault="00772F76">
            <w:pPr>
              <w:pStyle w:val="aff1"/>
              <w:jc w:val="both"/>
              <w:rPr>
                <w:lang w:eastAsia="ru-RU"/>
              </w:rPr>
            </w:pPr>
            <w:r>
              <w:rPr>
                <w:lang w:val="en-US"/>
              </w:rPr>
              <w:t xml:space="preserve">STRING </w:t>
            </w:r>
            <w:r>
              <w:rPr>
                <w:lang w:val="en-US" w:eastAsia="ru-RU"/>
              </w:rPr>
              <w:t>(17)</w:t>
            </w:r>
          </w:p>
        </w:tc>
        <w:tc>
          <w:tcPr>
            <w:tcW w:w="788" w:type="pct"/>
            <w:tcBorders>
              <w:top w:val="single" w:sz="4" w:space="0" w:color="auto"/>
              <w:left w:val="single" w:sz="4" w:space="0" w:color="auto"/>
              <w:bottom w:val="single" w:sz="4" w:space="0" w:color="auto"/>
              <w:right w:val="single" w:sz="4" w:space="0" w:color="auto"/>
            </w:tcBorders>
          </w:tcPr>
          <w:p w14:paraId="182669F3" w14:textId="77777777" w:rsidR="00393B1F" w:rsidRDefault="00772F76">
            <w:pPr>
              <w:pStyle w:val="aff1"/>
              <w:jc w:val="both"/>
              <w:rPr>
                <w:lang w:eastAsia="ru-RU"/>
              </w:rPr>
            </w:pPr>
            <w:r>
              <w:rPr>
                <w:lang w:eastAsia="ru-RU"/>
              </w:rPr>
              <w:t>Да</w:t>
            </w:r>
          </w:p>
        </w:tc>
        <w:tc>
          <w:tcPr>
            <w:tcW w:w="1403" w:type="pct"/>
            <w:tcBorders>
              <w:top w:val="single" w:sz="4" w:space="0" w:color="auto"/>
              <w:left w:val="single" w:sz="4" w:space="0" w:color="auto"/>
              <w:bottom w:val="single" w:sz="4" w:space="0" w:color="auto"/>
              <w:right w:val="single" w:sz="4" w:space="0" w:color="auto"/>
            </w:tcBorders>
          </w:tcPr>
          <w:p w14:paraId="14BB4873" w14:textId="77777777" w:rsidR="00393B1F" w:rsidRDefault="00772F76">
            <w:pPr>
              <w:pStyle w:val="aff1"/>
              <w:jc w:val="both"/>
              <w:rPr>
                <w:lang w:eastAsia="ru-RU"/>
              </w:rPr>
            </w:pPr>
            <w:r>
              <w:rPr>
                <w:lang w:eastAsia="ru-RU"/>
              </w:rPr>
              <w:t>КБК. Для счетов без учета по КБК допускается выгрузка пустого значения.</w:t>
            </w:r>
          </w:p>
        </w:tc>
      </w:tr>
      <w:tr w:rsidR="00393B1F" w14:paraId="6341CDC2" w14:textId="77777777">
        <w:trPr>
          <w:trHeight w:val="20"/>
        </w:trPr>
        <w:tc>
          <w:tcPr>
            <w:tcW w:w="521" w:type="pct"/>
            <w:tcBorders>
              <w:top w:val="single" w:sz="4" w:space="0" w:color="auto"/>
              <w:left w:val="single" w:sz="4" w:space="0" w:color="auto"/>
              <w:bottom w:val="single" w:sz="4" w:space="0" w:color="auto"/>
              <w:right w:val="single" w:sz="4" w:space="0" w:color="auto"/>
            </w:tcBorders>
            <w:shd w:val="clear" w:color="auto" w:fill="auto"/>
          </w:tcPr>
          <w:p w14:paraId="2D0AE31A" w14:textId="77777777" w:rsidR="00393B1F" w:rsidRDefault="00772F76">
            <w:pPr>
              <w:pStyle w:val="aff1"/>
              <w:jc w:val="both"/>
              <w:rPr>
                <w:lang w:eastAsia="ru-RU"/>
              </w:rPr>
            </w:pPr>
            <w:r>
              <w:rPr>
                <w:lang w:eastAsia="ru-RU"/>
              </w:rPr>
              <w:t>DataBalance</w:t>
            </w:r>
          </w:p>
        </w:tc>
        <w:tc>
          <w:tcPr>
            <w:tcW w:w="748" w:type="pct"/>
            <w:tcBorders>
              <w:top w:val="single" w:sz="4" w:space="0" w:color="auto"/>
              <w:left w:val="single" w:sz="4" w:space="0" w:color="auto"/>
              <w:bottom w:val="single" w:sz="4" w:space="0" w:color="auto"/>
              <w:right w:val="single" w:sz="4" w:space="0" w:color="auto"/>
            </w:tcBorders>
            <w:shd w:val="clear" w:color="auto" w:fill="auto"/>
          </w:tcPr>
          <w:p w14:paraId="15B720DC" w14:textId="77777777" w:rsidR="00393B1F" w:rsidRDefault="00772F76">
            <w:pPr>
              <w:pStyle w:val="aff1"/>
              <w:jc w:val="both"/>
              <w:rPr>
                <w:lang w:val="en-US" w:eastAsia="ru-RU"/>
              </w:rPr>
            </w:pPr>
            <w:r>
              <w:rPr>
                <w:lang w:val="en-US" w:eastAsia="ru-RU"/>
              </w:rPr>
              <w:t>TypeKBK</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2D74452E"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608EC475" w14:textId="77777777" w:rsidR="00393B1F" w:rsidRDefault="00772F76">
            <w:pPr>
              <w:pStyle w:val="aff1"/>
              <w:jc w:val="both"/>
              <w:rPr>
                <w:lang w:val="en-US" w:eastAsia="ru-RU"/>
              </w:rPr>
            </w:pPr>
            <w:r>
              <w:rPr>
                <w:lang w:val="en-US"/>
              </w:rPr>
              <w:t xml:space="preserve">STRING </w:t>
            </w:r>
            <w:r>
              <w:rPr>
                <w:lang w:val="en-US" w:eastAsia="ru-RU"/>
              </w:rPr>
              <w:t>(1)</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6013B908" w14:textId="77777777" w:rsidR="00393B1F" w:rsidRDefault="00772F76">
            <w:pPr>
              <w:pStyle w:val="aff1"/>
              <w:jc w:val="both"/>
              <w:rPr>
                <w:lang w:eastAsia="ru-RU"/>
              </w:rPr>
            </w:pPr>
            <w:r>
              <w:rPr>
                <w:lang w:eastAsia="ru-RU"/>
              </w:rPr>
              <w:t>Да</w:t>
            </w:r>
          </w:p>
        </w:tc>
        <w:tc>
          <w:tcPr>
            <w:tcW w:w="1403" w:type="pct"/>
            <w:tcBorders>
              <w:top w:val="single" w:sz="4" w:space="0" w:color="auto"/>
              <w:left w:val="single" w:sz="4" w:space="0" w:color="auto"/>
              <w:bottom w:val="single" w:sz="4" w:space="0" w:color="auto"/>
              <w:right w:val="single" w:sz="4" w:space="0" w:color="auto"/>
            </w:tcBorders>
            <w:shd w:val="clear" w:color="auto" w:fill="auto"/>
          </w:tcPr>
          <w:p w14:paraId="6FAE63C3" w14:textId="77777777" w:rsidR="00393B1F" w:rsidRDefault="00772F76">
            <w:pPr>
              <w:pStyle w:val="aff1"/>
              <w:jc w:val="both"/>
              <w:rPr>
                <w:lang w:eastAsia="ru-RU"/>
              </w:rPr>
            </w:pPr>
            <w:r>
              <w:rPr>
                <w:lang w:eastAsia="ru-RU"/>
              </w:rPr>
              <w:t>Тип КБК.</w:t>
            </w:r>
          </w:p>
          <w:p w14:paraId="10361359" w14:textId="77777777" w:rsidR="00393B1F" w:rsidRDefault="00772F76">
            <w:pPr>
              <w:pStyle w:val="aff1"/>
              <w:jc w:val="both"/>
              <w:rPr>
                <w:lang w:eastAsia="ru-RU"/>
              </w:rPr>
            </w:pPr>
            <w:r>
              <w:rPr>
                <w:lang w:eastAsia="ru-RU"/>
              </w:rPr>
              <w:t>Может принимать одно из перечисленных значений:</w:t>
            </w:r>
          </w:p>
          <w:p w14:paraId="0590F934" w14:textId="77777777" w:rsidR="00393B1F" w:rsidRDefault="00772F76">
            <w:pPr>
              <w:pStyle w:val="aff1"/>
              <w:numPr>
                <w:ilvl w:val="0"/>
                <w:numId w:val="20"/>
              </w:numPr>
              <w:ind w:left="267" w:hanging="267"/>
              <w:jc w:val="both"/>
              <w:rPr>
                <w:lang w:eastAsia="ru-RU"/>
              </w:rPr>
            </w:pPr>
            <w:r>
              <w:rPr>
                <w:lang w:eastAsia="ru-RU"/>
              </w:rPr>
              <w:t>1 – КДБ;</w:t>
            </w:r>
          </w:p>
          <w:p w14:paraId="25B4F863" w14:textId="77777777" w:rsidR="00393B1F" w:rsidRDefault="00772F76">
            <w:pPr>
              <w:pStyle w:val="aff1"/>
              <w:numPr>
                <w:ilvl w:val="0"/>
                <w:numId w:val="20"/>
              </w:numPr>
              <w:ind w:left="267" w:hanging="267"/>
              <w:jc w:val="both"/>
              <w:rPr>
                <w:lang w:eastAsia="ru-RU"/>
              </w:rPr>
            </w:pPr>
            <w:r>
              <w:rPr>
                <w:lang w:eastAsia="ru-RU"/>
              </w:rPr>
              <w:t>2 – КРБ;</w:t>
            </w:r>
          </w:p>
          <w:p w14:paraId="2AA9C628" w14:textId="77777777" w:rsidR="00393B1F" w:rsidRDefault="00772F76">
            <w:pPr>
              <w:pStyle w:val="aff1"/>
              <w:numPr>
                <w:ilvl w:val="0"/>
                <w:numId w:val="20"/>
              </w:numPr>
              <w:ind w:left="267" w:hanging="267"/>
              <w:jc w:val="both"/>
              <w:rPr>
                <w:lang w:eastAsia="ru-RU"/>
              </w:rPr>
            </w:pPr>
            <w:r>
              <w:rPr>
                <w:lang w:eastAsia="ru-RU"/>
              </w:rPr>
              <w:t>3 – КИФ;</w:t>
            </w:r>
          </w:p>
          <w:p w14:paraId="4E23BE5A" w14:textId="77777777" w:rsidR="00393B1F" w:rsidRDefault="00772F76">
            <w:pPr>
              <w:pStyle w:val="aff1"/>
              <w:numPr>
                <w:ilvl w:val="0"/>
                <w:numId w:val="20"/>
              </w:numPr>
              <w:ind w:left="267" w:hanging="267"/>
              <w:jc w:val="both"/>
              <w:rPr>
                <w:lang w:eastAsia="ru-RU"/>
              </w:rPr>
            </w:pPr>
            <w:r>
              <w:rPr>
                <w:lang w:eastAsia="ru-RU"/>
              </w:rPr>
              <w:t>4 – гКБК;</w:t>
            </w:r>
          </w:p>
          <w:p w14:paraId="4C4A6A05" w14:textId="77777777" w:rsidR="00393B1F" w:rsidRDefault="00772F76">
            <w:pPr>
              <w:pStyle w:val="aff1"/>
              <w:numPr>
                <w:ilvl w:val="0"/>
                <w:numId w:val="20"/>
              </w:numPr>
              <w:ind w:left="267" w:hanging="267"/>
              <w:jc w:val="both"/>
              <w:rPr>
                <w:lang w:eastAsia="ru-RU"/>
              </w:rPr>
            </w:pPr>
            <w:r>
              <w:rPr>
                <w:lang w:eastAsia="ru-RU"/>
              </w:rPr>
              <w:t>5 – для учреждений с типом АУ и БУ.</w:t>
            </w:r>
          </w:p>
          <w:p w14:paraId="5DD22E29" w14:textId="77777777" w:rsidR="00393B1F" w:rsidRDefault="00772F76">
            <w:pPr>
              <w:pStyle w:val="aff1"/>
              <w:jc w:val="both"/>
              <w:rPr>
                <w:lang w:eastAsia="ru-RU"/>
              </w:rPr>
            </w:pPr>
            <w:r>
              <w:rPr>
                <w:lang w:eastAsia="ru-RU"/>
              </w:rPr>
              <w:t>Должен быть заполнен, если заполнен элемент «</w:t>
            </w:r>
            <w:r>
              <w:rPr>
                <w:lang w:val="en-US" w:eastAsia="ru-RU"/>
              </w:rPr>
              <w:t>KBK</w:t>
            </w:r>
            <w:r>
              <w:rPr>
                <w:lang w:eastAsia="ru-RU"/>
              </w:rPr>
              <w:t>»</w:t>
            </w:r>
          </w:p>
        </w:tc>
      </w:tr>
      <w:tr w:rsidR="00393B1F" w14:paraId="342E7884" w14:textId="77777777">
        <w:trPr>
          <w:trHeight w:val="20"/>
        </w:trPr>
        <w:tc>
          <w:tcPr>
            <w:tcW w:w="521" w:type="pct"/>
            <w:tcBorders>
              <w:top w:val="single" w:sz="4" w:space="0" w:color="auto"/>
              <w:left w:val="single" w:sz="4" w:space="0" w:color="auto"/>
              <w:bottom w:val="single" w:sz="4" w:space="0" w:color="auto"/>
              <w:right w:val="single" w:sz="4" w:space="0" w:color="auto"/>
            </w:tcBorders>
          </w:tcPr>
          <w:p w14:paraId="6E7F76C5" w14:textId="77777777" w:rsidR="00393B1F" w:rsidRDefault="00772F76">
            <w:pPr>
              <w:pStyle w:val="aff1"/>
              <w:jc w:val="both"/>
              <w:rPr>
                <w:lang w:eastAsia="ru-RU"/>
              </w:rPr>
            </w:pPr>
            <w:r>
              <w:rPr>
                <w:lang w:eastAsia="ru-RU"/>
              </w:rPr>
              <w:t>DataBalance</w:t>
            </w:r>
          </w:p>
        </w:tc>
        <w:tc>
          <w:tcPr>
            <w:tcW w:w="748" w:type="pct"/>
            <w:tcBorders>
              <w:top w:val="single" w:sz="4" w:space="0" w:color="auto"/>
              <w:left w:val="single" w:sz="4" w:space="0" w:color="auto"/>
              <w:bottom w:val="single" w:sz="4" w:space="0" w:color="auto"/>
              <w:right w:val="single" w:sz="4" w:space="0" w:color="auto"/>
            </w:tcBorders>
          </w:tcPr>
          <w:p w14:paraId="2AFC67F7" w14:textId="77777777" w:rsidR="00393B1F" w:rsidRDefault="00772F76">
            <w:pPr>
              <w:pStyle w:val="aff1"/>
              <w:jc w:val="both"/>
              <w:rPr>
                <w:lang w:eastAsia="ru-RU"/>
              </w:rPr>
            </w:pPr>
            <w:r>
              <w:rPr>
                <w:lang w:val="en-US" w:eastAsia="ru-RU"/>
              </w:rPr>
              <w:t>KOSGU</w:t>
            </w:r>
          </w:p>
        </w:tc>
        <w:tc>
          <w:tcPr>
            <w:tcW w:w="769" w:type="pct"/>
            <w:tcBorders>
              <w:top w:val="single" w:sz="4" w:space="0" w:color="auto"/>
              <w:left w:val="single" w:sz="4" w:space="0" w:color="auto"/>
              <w:bottom w:val="single" w:sz="4" w:space="0" w:color="auto"/>
              <w:right w:val="single" w:sz="4" w:space="0" w:color="auto"/>
            </w:tcBorders>
          </w:tcPr>
          <w:p w14:paraId="302D4712"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tcPr>
          <w:p w14:paraId="540C5D4C" w14:textId="77777777" w:rsidR="00393B1F" w:rsidRDefault="00772F76">
            <w:pPr>
              <w:pStyle w:val="aff1"/>
              <w:jc w:val="both"/>
              <w:rPr>
                <w:lang w:eastAsia="ru-RU"/>
              </w:rPr>
            </w:pPr>
            <w:r>
              <w:rPr>
                <w:lang w:val="en-US"/>
              </w:rPr>
              <w:t xml:space="preserve">STRING </w:t>
            </w:r>
            <w:r>
              <w:rPr>
                <w:lang w:val="en-US" w:eastAsia="ru-RU"/>
              </w:rPr>
              <w:t>(3)</w:t>
            </w:r>
          </w:p>
        </w:tc>
        <w:tc>
          <w:tcPr>
            <w:tcW w:w="788" w:type="pct"/>
            <w:tcBorders>
              <w:top w:val="single" w:sz="4" w:space="0" w:color="auto"/>
              <w:left w:val="single" w:sz="4" w:space="0" w:color="auto"/>
              <w:bottom w:val="single" w:sz="4" w:space="0" w:color="auto"/>
              <w:right w:val="single" w:sz="4" w:space="0" w:color="auto"/>
            </w:tcBorders>
          </w:tcPr>
          <w:p w14:paraId="79640BB1" w14:textId="77777777" w:rsidR="00393B1F" w:rsidRDefault="00772F76">
            <w:pPr>
              <w:pStyle w:val="aff1"/>
              <w:jc w:val="both"/>
              <w:rPr>
                <w:lang w:eastAsia="ru-RU"/>
              </w:rPr>
            </w:pPr>
            <w:r>
              <w:rPr>
                <w:lang w:eastAsia="ru-RU"/>
              </w:rPr>
              <w:t>Да</w:t>
            </w:r>
          </w:p>
        </w:tc>
        <w:tc>
          <w:tcPr>
            <w:tcW w:w="1403" w:type="pct"/>
            <w:tcBorders>
              <w:top w:val="single" w:sz="4" w:space="0" w:color="auto"/>
              <w:left w:val="single" w:sz="4" w:space="0" w:color="auto"/>
              <w:bottom w:val="single" w:sz="4" w:space="0" w:color="auto"/>
              <w:right w:val="single" w:sz="4" w:space="0" w:color="auto"/>
            </w:tcBorders>
          </w:tcPr>
          <w:p w14:paraId="0E217266" w14:textId="77777777" w:rsidR="00393B1F" w:rsidRDefault="00772F76">
            <w:pPr>
              <w:pStyle w:val="aff1"/>
              <w:jc w:val="both"/>
              <w:rPr>
                <w:lang w:eastAsia="ru-RU"/>
              </w:rPr>
            </w:pPr>
            <w:r>
              <w:rPr>
                <w:lang w:eastAsia="ru-RU"/>
              </w:rPr>
              <w:t>КОСГУ. Допускается выгрузка пустого значения.</w:t>
            </w:r>
          </w:p>
        </w:tc>
      </w:tr>
      <w:tr w:rsidR="00393B1F" w14:paraId="64B86358" w14:textId="77777777">
        <w:trPr>
          <w:trHeight w:val="20"/>
        </w:trPr>
        <w:tc>
          <w:tcPr>
            <w:tcW w:w="521" w:type="pct"/>
            <w:tcBorders>
              <w:top w:val="single" w:sz="4" w:space="0" w:color="auto"/>
              <w:left w:val="single" w:sz="4" w:space="0" w:color="auto"/>
              <w:bottom w:val="single" w:sz="4" w:space="0" w:color="auto"/>
              <w:right w:val="single" w:sz="4" w:space="0" w:color="auto"/>
            </w:tcBorders>
          </w:tcPr>
          <w:p w14:paraId="75D22209" w14:textId="77777777" w:rsidR="00393B1F" w:rsidRDefault="00772F76">
            <w:pPr>
              <w:pStyle w:val="aff1"/>
              <w:jc w:val="both"/>
              <w:rPr>
                <w:lang w:eastAsia="ru-RU"/>
              </w:rPr>
            </w:pPr>
            <w:r>
              <w:rPr>
                <w:lang w:eastAsia="ru-RU"/>
              </w:rPr>
              <w:t>DataBalance</w:t>
            </w:r>
          </w:p>
        </w:tc>
        <w:tc>
          <w:tcPr>
            <w:tcW w:w="748" w:type="pct"/>
            <w:tcBorders>
              <w:top w:val="single" w:sz="4" w:space="0" w:color="auto"/>
              <w:left w:val="single" w:sz="4" w:space="0" w:color="auto"/>
              <w:bottom w:val="single" w:sz="4" w:space="0" w:color="auto"/>
              <w:right w:val="single" w:sz="4" w:space="0" w:color="auto"/>
            </w:tcBorders>
          </w:tcPr>
          <w:p w14:paraId="1970BB6B" w14:textId="77777777" w:rsidR="00393B1F" w:rsidRDefault="00772F76">
            <w:pPr>
              <w:pStyle w:val="aff1"/>
              <w:jc w:val="both"/>
              <w:rPr>
                <w:lang w:eastAsia="ru-RU"/>
              </w:rPr>
            </w:pPr>
            <w:r>
              <w:rPr>
                <w:lang w:eastAsia="ru-RU"/>
              </w:rPr>
              <w:t>Analytics_1</w:t>
            </w:r>
          </w:p>
        </w:tc>
        <w:tc>
          <w:tcPr>
            <w:tcW w:w="769" w:type="pct"/>
            <w:tcBorders>
              <w:top w:val="single" w:sz="4" w:space="0" w:color="auto"/>
              <w:left w:val="single" w:sz="4" w:space="0" w:color="auto"/>
              <w:bottom w:val="single" w:sz="4" w:space="0" w:color="auto"/>
              <w:right w:val="single" w:sz="4" w:space="0" w:color="auto"/>
            </w:tcBorders>
          </w:tcPr>
          <w:p w14:paraId="14D2AD00"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tcPr>
          <w:p w14:paraId="71438428" w14:textId="77777777" w:rsidR="00393B1F" w:rsidRDefault="00772F76">
            <w:pPr>
              <w:pStyle w:val="aff1"/>
              <w:jc w:val="both"/>
              <w:rPr>
                <w:lang w:eastAsia="ru-RU"/>
              </w:rPr>
            </w:pPr>
            <w:r>
              <w:rPr>
                <w:lang w:val="en-US"/>
              </w:rPr>
              <w:t xml:space="preserve">STRING </w:t>
            </w:r>
            <w:r>
              <w:rPr>
                <w:lang w:val="en-US" w:eastAsia="ru-RU"/>
              </w:rPr>
              <w:t>(150)</w:t>
            </w:r>
          </w:p>
        </w:tc>
        <w:tc>
          <w:tcPr>
            <w:tcW w:w="788" w:type="pct"/>
            <w:tcBorders>
              <w:top w:val="single" w:sz="4" w:space="0" w:color="auto"/>
              <w:left w:val="single" w:sz="4" w:space="0" w:color="auto"/>
              <w:bottom w:val="single" w:sz="4" w:space="0" w:color="auto"/>
              <w:right w:val="single" w:sz="4" w:space="0" w:color="auto"/>
            </w:tcBorders>
          </w:tcPr>
          <w:p w14:paraId="4631E459" w14:textId="77777777" w:rsidR="00393B1F" w:rsidRDefault="00772F76">
            <w:pPr>
              <w:pStyle w:val="aff1"/>
              <w:jc w:val="both"/>
              <w:rPr>
                <w:lang w:eastAsia="ru-RU"/>
              </w:rPr>
            </w:pPr>
            <w:r>
              <w:rPr>
                <w:lang w:eastAsia="ru-RU"/>
              </w:rPr>
              <w:t>Нет</w:t>
            </w:r>
          </w:p>
        </w:tc>
        <w:tc>
          <w:tcPr>
            <w:tcW w:w="1403" w:type="pct"/>
            <w:tcBorders>
              <w:top w:val="single" w:sz="4" w:space="0" w:color="auto"/>
              <w:left w:val="single" w:sz="4" w:space="0" w:color="auto"/>
              <w:bottom w:val="single" w:sz="4" w:space="0" w:color="auto"/>
              <w:right w:val="single" w:sz="4" w:space="0" w:color="auto"/>
            </w:tcBorders>
          </w:tcPr>
          <w:p w14:paraId="031200E1" w14:textId="77777777" w:rsidR="00393B1F" w:rsidRDefault="00772F76">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393B1F" w14:paraId="6821AB28" w14:textId="77777777">
        <w:trPr>
          <w:trHeight w:val="20"/>
        </w:trPr>
        <w:tc>
          <w:tcPr>
            <w:tcW w:w="521" w:type="pct"/>
            <w:tcBorders>
              <w:top w:val="single" w:sz="4" w:space="0" w:color="auto"/>
              <w:left w:val="single" w:sz="4" w:space="0" w:color="auto"/>
              <w:bottom w:val="single" w:sz="4" w:space="0" w:color="auto"/>
              <w:right w:val="single" w:sz="4" w:space="0" w:color="auto"/>
            </w:tcBorders>
          </w:tcPr>
          <w:p w14:paraId="10C81C3D" w14:textId="77777777" w:rsidR="00393B1F" w:rsidRDefault="00772F76">
            <w:pPr>
              <w:pStyle w:val="aff1"/>
              <w:jc w:val="both"/>
              <w:rPr>
                <w:lang w:eastAsia="ru-RU"/>
              </w:rPr>
            </w:pPr>
            <w:r>
              <w:rPr>
                <w:lang w:eastAsia="ru-RU"/>
              </w:rPr>
              <w:t>DataBalance</w:t>
            </w:r>
          </w:p>
        </w:tc>
        <w:tc>
          <w:tcPr>
            <w:tcW w:w="748" w:type="pct"/>
            <w:tcBorders>
              <w:top w:val="single" w:sz="4" w:space="0" w:color="auto"/>
              <w:left w:val="single" w:sz="4" w:space="0" w:color="auto"/>
              <w:bottom w:val="single" w:sz="4" w:space="0" w:color="auto"/>
              <w:right w:val="single" w:sz="4" w:space="0" w:color="auto"/>
            </w:tcBorders>
          </w:tcPr>
          <w:p w14:paraId="67EFFE8A" w14:textId="77777777" w:rsidR="00393B1F" w:rsidRDefault="00772F76">
            <w:pPr>
              <w:pStyle w:val="aff1"/>
              <w:jc w:val="both"/>
              <w:rPr>
                <w:lang w:eastAsia="ru-RU"/>
              </w:rPr>
            </w:pPr>
            <w:r>
              <w:rPr>
                <w:lang w:eastAsia="ru-RU"/>
              </w:rPr>
              <w:t>Analytics_2</w:t>
            </w:r>
          </w:p>
        </w:tc>
        <w:tc>
          <w:tcPr>
            <w:tcW w:w="769" w:type="pct"/>
            <w:tcBorders>
              <w:top w:val="single" w:sz="4" w:space="0" w:color="auto"/>
              <w:left w:val="single" w:sz="4" w:space="0" w:color="auto"/>
              <w:bottom w:val="single" w:sz="4" w:space="0" w:color="auto"/>
              <w:right w:val="single" w:sz="4" w:space="0" w:color="auto"/>
            </w:tcBorders>
          </w:tcPr>
          <w:p w14:paraId="7D04DEAD"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tcPr>
          <w:p w14:paraId="3EDF9E4A" w14:textId="77777777" w:rsidR="00393B1F" w:rsidRDefault="00772F76">
            <w:pPr>
              <w:pStyle w:val="aff1"/>
              <w:jc w:val="both"/>
              <w:rPr>
                <w:lang w:eastAsia="ru-RU"/>
              </w:rPr>
            </w:pPr>
            <w:r>
              <w:rPr>
                <w:lang w:val="en-US"/>
              </w:rPr>
              <w:t xml:space="preserve">STRING </w:t>
            </w:r>
            <w:r>
              <w:rPr>
                <w:lang w:val="en-US" w:eastAsia="ru-RU"/>
              </w:rPr>
              <w:t>(150)</w:t>
            </w:r>
          </w:p>
        </w:tc>
        <w:tc>
          <w:tcPr>
            <w:tcW w:w="788" w:type="pct"/>
            <w:tcBorders>
              <w:top w:val="single" w:sz="4" w:space="0" w:color="auto"/>
              <w:left w:val="single" w:sz="4" w:space="0" w:color="auto"/>
              <w:bottom w:val="single" w:sz="4" w:space="0" w:color="auto"/>
              <w:right w:val="single" w:sz="4" w:space="0" w:color="auto"/>
            </w:tcBorders>
          </w:tcPr>
          <w:p w14:paraId="23C85813" w14:textId="77777777" w:rsidR="00393B1F" w:rsidRDefault="00772F76">
            <w:pPr>
              <w:pStyle w:val="aff1"/>
              <w:jc w:val="both"/>
              <w:rPr>
                <w:lang w:eastAsia="ru-RU"/>
              </w:rPr>
            </w:pPr>
            <w:r>
              <w:rPr>
                <w:lang w:eastAsia="ru-RU"/>
              </w:rPr>
              <w:t>Нет</w:t>
            </w:r>
          </w:p>
        </w:tc>
        <w:tc>
          <w:tcPr>
            <w:tcW w:w="1403" w:type="pct"/>
            <w:tcBorders>
              <w:top w:val="single" w:sz="4" w:space="0" w:color="auto"/>
              <w:left w:val="single" w:sz="4" w:space="0" w:color="auto"/>
              <w:bottom w:val="single" w:sz="4" w:space="0" w:color="auto"/>
              <w:right w:val="single" w:sz="4" w:space="0" w:color="auto"/>
            </w:tcBorders>
          </w:tcPr>
          <w:p w14:paraId="57E7868D" w14:textId="77777777" w:rsidR="00393B1F" w:rsidRDefault="00772F76">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393B1F" w14:paraId="1F830D24" w14:textId="77777777">
        <w:trPr>
          <w:trHeight w:val="20"/>
        </w:trPr>
        <w:tc>
          <w:tcPr>
            <w:tcW w:w="521" w:type="pct"/>
            <w:tcBorders>
              <w:top w:val="single" w:sz="4" w:space="0" w:color="auto"/>
              <w:left w:val="single" w:sz="4" w:space="0" w:color="auto"/>
              <w:bottom w:val="single" w:sz="4" w:space="0" w:color="auto"/>
              <w:right w:val="single" w:sz="4" w:space="0" w:color="auto"/>
            </w:tcBorders>
          </w:tcPr>
          <w:p w14:paraId="6EB018DC" w14:textId="77777777" w:rsidR="00393B1F" w:rsidRDefault="00772F76">
            <w:pPr>
              <w:pStyle w:val="aff1"/>
              <w:jc w:val="both"/>
              <w:rPr>
                <w:lang w:eastAsia="ru-RU"/>
              </w:rPr>
            </w:pPr>
            <w:r>
              <w:rPr>
                <w:lang w:eastAsia="ru-RU"/>
              </w:rPr>
              <w:t>DataBalance</w:t>
            </w:r>
          </w:p>
        </w:tc>
        <w:tc>
          <w:tcPr>
            <w:tcW w:w="748" w:type="pct"/>
            <w:tcBorders>
              <w:top w:val="single" w:sz="4" w:space="0" w:color="auto"/>
              <w:left w:val="single" w:sz="4" w:space="0" w:color="auto"/>
              <w:bottom w:val="single" w:sz="4" w:space="0" w:color="auto"/>
              <w:right w:val="single" w:sz="4" w:space="0" w:color="auto"/>
            </w:tcBorders>
          </w:tcPr>
          <w:p w14:paraId="74B6AF5F" w14:textId="77777777" w:rsidR="00393B1F" w:rsidRDefault="00772F76">
            <w:pPr>
              <w:pStyle w:val="aff1"/>
              <w:jc w:val="both"/>
              <w:rPr>
                <w:lang w:eastAsia="ru-RU"/>
              </w:rPr>
            </w:pPr>
            <w:r>
              <w:rPr>
                <w:lang w:eastAsia="ru-RU"/>
              </w:rPr>
              <w:t>Analytics_3</w:t>
            </w:r>
          </w:p>
        </w:tc>
        <w:tc>
          <w:tcPr>
            <w:tcW w:w="769" w:type="pct"/>
            <w:tcBorders>
              <w:top w:val="single" w:sz="4" w:space="0" w:color="auto"/>
              <w:left w:val="single" w:sz="4" w:space="0" w:color="auto"/>
              <w:bottom w:val="single" w:sz="4" w:space="0" w:color="auto"/>
              <w:right w:val="single" w:sz="4" w:space="0" w:color="auto"/>
            </w:tcBorders>
          </w:tcPr>
          <w:p w14:paraId="1F72CEAB"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tcPr>
          <w:p w14:paraId="126F330A" w14:textId="77777777" w:rsidR="00393B1F" w:rsidRDefault="00772F76">
            <w:pPr>
              <w:pStyle w:val="aff1"/>
              <w:jc w:val="both"/>
              <w:rPr>
                <w:lang w:eastAsia="ru-RU"/>
              </w:rPr>
            </w:pPr>
            <w:r>
              <w:rPr>
                <w:lang w:val="en-US"/>
              </w:rPr>
              <w:t xml:space="preserve">STRING </w:t>
            </w:r>
            <w:r>
              <w:rPr>
                <w:lang w:val="en-US" w:eastAsia="ru-RU"/>
              </w:rPr>
              <w:t>(150)</w:t>
            </w:r>
          </w:p>
        </w:tc>
        <w:tc>
          <w:tcPr>
            <w:tcW w:w="788" w:type="pct"/>
            <w:tcBorders>
              <w:top w:val="single" w:sz="4" w:space="0" w:color="auto"/>
              <w:left w:val="single" w:sz="4" w:space="0" w:color="auto"/>
              <w:bottom w:val="single" w:sz="4" w:space="0" w:color="auto"/>
              <w:right w:val="single" w:sz="4" w:space="0" w:color="auto"/>
            </w:tcBorders>
          </w:tcPr>
          <w:p w14:paraId="4F05D3F5" w14:textId="77777777" w:rsidR="00393B1F" w:rsidRDefault="00772F76">
            <w:pPr>
              <w:pStyle w:val="aff1"/>
              <w:jc w:val="both"/>
              <w:rPr>
                <w:lang w:eastAsia="ru-RU"/>
              </w:rPr>
            </w:pPr>
            <w:r>
              <w:rPr>
                <w:lang w:eastAsia="ru-RU"/>
              </w:rPr>
              <w:t>Нет</w:t>
            </w:r>
          </w:p>
        </w:tc>
        <w:tc>
          <w:tcPr>
            <w:tcW w:w="1403" w:type="pct"/>
            <w:tcBorders>
              <w:top w:val="single" w:sz="4" w:space="0" w:color="auto"/>
              <w:left w:val="single" w:sz="4" w:space="0" w:color="auto"/>
              <w:bottom w:val="single" w:sz="4" w:space="0" w:color="auto"/>
              <w:right w:val="single" w:sz="4" w:space="0" w:color="auto"/>
            </w:tcBorders>
          </w:tcPr>
          <w:p w14:paraId="2DA1493A" w14:textId="77777777" w:rsidR="00393B1F" w:rsidRDefault="00772F76">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393B1F" w14:paraId="0498DEE6" w14:textId="77777777">
        <w:trPr>
          <w:trHeight w:val="20"/>
        </w:trPr>
        <w:tc>
          <w:tcPr>
            <w:tcW w:w="521" w:type="pct"/>
            <w:tcBorders>
              <w:top w:val="single" w:sz="4" w:space="0" w:color="auto"/>
              <w:left w:val="single" w:sz="4" w:space="0" w:color="auto"/>
              <w:bottom w:val="single" w:sz="4" w:space="0" w:color="auto"/>
              <w:right w:val="single" w:sz="4" w:space="0" w:color="auto"/>
            </w:tcBorders>
          </w:tcPr>
          <w:p w14:paraId="019BD41B" w14:textId="77777777" w:rsidR="00393B1F" w:rsidRDefault="00772F76">
            <w:pPr>
              <w:pStyle w:val="aff1"/>
              <w:jc w:val="both"/>
              <w:rPr>
                <w:lang w:eastAsia="ru-RU"/>
              </w:rPr>
            </w:pPr>
            <w:r>
              <w:rPr>
                <w:lang w:eastAsia="ru-RU"/>
              </w:rPr>
              <w:t>DataBalance</w:t>
            </w:r>
          </w:p>
        </w:tc>
        <w:tc>
          <w:tcPr>
            <w:tcW w:w="748" w:type="pct"/>
            <w:tcBorders>
              <w:top w:val="single" w:sz="4" w:space="0" w:color="auto"/>
              <w:left w:val="single" w:sz="4" w:space="0" w:color="auto"/>
              <w:bottom w:val="single" w:sz="4" w:space="0" w:color="auto"/>
              <w:right w:val="single" w:sz="4" w:space="0" w:color="auto"/>
            </w:tcBorders>
          </w:tcPr>
          <w:p w14:paraId="5224C1DC" w14:textId="77777777" w:rsidR="00393B1F" w:rsidRDefault="00772F76">
            <w:pPr>
              <w:pStyle w:val="aff1"/>
              <w:jc w:val="both"/>
              <w:rPr>
                <w:lang w:eastAsia="ru-RU"/>
              </w:rPr>
            </w:pPr>
            <w:r>
              <w:rPr>
                <w:lang w:eastAsia="ru-RU"/>
              </w:rPr>
              <w:t>Analytics_4</w:t>
            </w:r>
          </w:p>
        </w:tc>
        <w:tc>
          <w:tcPr>
            <w:tcW w:w="769" w:type="pct"/>
            <w:tcBorders>
              <w:top w:val="single" w:sz="4" w:space="0" w:color="auto"/>
              <w:left w:val="single" w:sz="4" w:space="0" w:color="auto"/>
              <w:bottom w:val="single" w:sz="4" w:space="0" w:color="auto"/>
              <w:right w:val="single" w:sz="4" w:space="0" w:color="auto"/>
            </w:tcBorders>
          </w:tcPr>
          <w:p w14:paraId="672DFBA6"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tcPr>
          <w:p w14:paraId="6A1BF5BB" w14:textId="77777777" w:rsidR="00393B1F" w:rsidRDefault="00772F76">
            <w:pPr>
              <w:pStyle w:val="aff1"/>
              <w:jc w:val="both"/>
              <w:rPr>
                <w:lang w:val="en-US"/>
              </w:rPr>
            </w:pPr>
            <w:r>
              <w:rPr>
                <w:lang w:val="en-US"/>
              </w:rPr>
              <w:t xml:space="preserve">STRING </w:t>
            </w:r>
            <w:r>
              <w:rPr>
                <w:lang w:val="en-US" w:eastAsia="ru-RU"/>
              </w:rPr>
              <w:t>(150)</w:t>
            </w:r>
          </w:p>
          <w:p w14:paraId="4DAEEC63" w14:textId="77777777" w:rsidR="00393B1F" w:rsidRDefault="00393B1F">
            <w:pPr>
              <w:rPr>
                <w:lang w:eastAsia="ru-RU"/>
              </w:rPr>
            </w:pPr>
          </w:p>
        </w:tc>
        <w:tc>
          <w:tcPr>
            <w:tcW w:w="788" w:type="pct"/>
            <w:tcBorders>
              <w:top w:val="single" w:sz="4" w:space="0" w:color="auto"/>
              <w:left w:val="single" w:sz="4" w:space="0" w:color="auto"/>
              <w:bottom w:val="single" w:sz="4" w:space="0" w:color="auto"/>
              <w:right w:val="single" w:sz="4" w:space="0" w:color="auto"/>
            </w:tcBorders>
          </w:tcPr>
          <w:p w14:paraId="4AAF698E" w14:textId="77777777" w:rsidR="00393B1F" w:rsidRDefault="00772F76">
            <w:pPr>
              <w:pStyle w:val="aff1"/>
              <w:jc w:val="both"/>
              <w:rPr>
                <w:lang w:eastAsia="ru-RU"/>
              </w:rPr>
            </w:pPr>
            <w:r>
              <w:rPr>
                <w:lang w:eastAsia="ru-RU"/>
              </w:rPr>
              <w:t>Нет</w:t>
            </w:r>
          </w:p>
        </w:tc>
        <w:tc>
          <w:tcPr>
            <w:tcW w:w="1403" w:type="pct"/>
            <w:tcBorders>
              <w:top w:val="single" w:sz="4" w:space="0" w:color="auto"/>
              <w:left w:val="single" w:sz="4" w:space="0" w:color="auto"/>
              <w:bottom w:val="single" w:sz="4" w:space="0" w:color="auto"/>
              <w:right w:val="single" w:sz="4" w:space="0" w:color="auto"/>
            </w:tcBorders>
          </w:tcPr>
          <w:p w14:paraId="46715363" w14:textId="77777777" w:rsidR="00393B1F" w:rsidRDefault="00772F76">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393B1F" w14:paraId="7B01295D" w14:textId="77777777">
        <w:trPr>
          <w:trHeight w:val="20"/>
        </w:trPr>
        <w:tc>
          <w:tcPr>
            <w:tcW w:w="521" w:type="pct"/>
            <w:tcBorders>
              <w:top w:val="single" w:sz="4" w:space="0" w:color="auto"/>
              <w:left w:val="single" w:sz="4" w:space="0" w:color="auto"/>
              <w:bottom w:val="single" w:sz="4" w:space="0" w:color="auto"/>
              <w:right w:val="single" w:sz="4" w:space="0" w:color="auto"/>
            </w:tcBorders>
          </w:tcPr>
          <w:p w14:paraId="77ABE08A" w14:textId="77777777" w:rsidR="00393B1F" w:rsidRDefault="00772F76">
            <w:pPr>
              <w:pStyle w:val="aff1"/>
              <w:jc w:val="both"/>
              <w:rPr>
                <w:lang w:eastAsia="ru-RU"/>
              </w:rPr>
            </w:pPr>
            <w:r>
              <w:rPr>
                <w:lang w:eastAsia="ru-RU"/>
              </w:rPr>
              <w:t>DataBalance</w:t>
            </w:r>
          </w:p>
        </w:tc>
        <w:tc>
          <w:tcPr>
            <w:tcW w:w="748" w:type="pct"/>
            <w:tcBorders>
              <w:top w:val="single" w:sz="4" w:space="0" w:color="auto"/>
              <w:left w:val="single" w:sz="4" w:space="0" w:color="auto"/>
              <w:bottom w:val="single" w:sz="4" w:space="0" w:color="auto"/>
              <w:right w:val="single" w:sz="4" w:space="0" w:color="auto"/>
            </w:tcBorders>
          </w:tcPr>
          <w:p w14:paraId="17D1F6CF" w14:textId="77777777" w:rsidR="00393B1F" w:rsidRDefault="00772F76">
            <w:pPr>
              <w:pStyle w:val="aff1"/>
              <w:jc w:val="both"/>
              <w:rPr>
                <w:lang w:val="en-US" w:eastAsia="ru-RU"/>
              </w:rPr>
            </w:pPr>
            <w:r>
              <w:rPr>
                <w:lang w:val="en-US" w:eastAsia="ru-RU"/>
              </w:rPr>
              <w:t>Analytics_5</w:t>
            </w:r>
          </w:p>
        </w:tc>
        <w:tc>
          <w:tcPr>
            <w:tcW w:w="769" w:type="pct"/>
            <w:tcBorders>
              <w:top w:val="single" w:sz="4" w:space="0" w:color="auto"/>
              <w:left w:val="single" w:sz="4" w:space="0" w:color="auto"/>
              <w:bottom w:val="single" w:sz="4" w:space="0" w:color="auto"/>
              <w:right w:val="single" w:sz="4" w:space="0" w:color="auto"/>
            </w:tcBorders>
          </w:tcPr>
          <w:p w14:paraId="6CF63398"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tcPr>
          <w:p w14:paraId="3C264A9A" w14:textId="77777777" w:rsidR="00393B1F" w:rsidRDefault="00772F76">
            <w:pPr>
              <w:pStyle w:val="aff1"/>
              <w:jc w:val="both"/>
              <w:rPr>
                <w:lang w:eastAsia="ru-RU"/>
              </w:rPr>
            </w:pPr>
            <w:r>
              <w:rPr>
                <w:lang w:val="en-US"/>
              </w:rPr>
              <w:t xml:space="preserve">STRING </w:t>
            </w:r>
            <w:r>
              <w:rPr>
                <w:lang w:val="en-US" w:eastAsia="ru-RU"/>
              </w:rPr>
              <w:t>(150)</w:t>
            </w:r>
          </w:p>
        </w:tc>
        <w:tc>
          <w:tcPr>
            <w:tcW w:w="788" w:type="pct"/>
            <w:tcBorders>
              <w:top w:val="single" w:sz="4" w:space="0" w:color="auto"/>
              <w:left w:val="single" w:sz="4" w:space="0" w:color="auto"/>
              <w:bottom w:val="single" w:sz="4" w:space="0" w:color="auto"/>
              <w:right w:val="single" w:sz="4" w:space="0" w:color="auto"/>
            </w:tcBorders>
          </w:tcPr>
          <w:p w14:paraId="2408BD81" w14:textId="77777777" w:rsidR="00393B1F" w:rsidRDefault="00772F76">
            <w:pPr>
              <w:pStyle w:val="aff1"/>
              <w:jc w:val="both"/>
              <w:rPr>
                <w:lang w:eastAsia="ru-RU"/>
              </w:rPr>
            </w:pPr>
            <w:r>
              <w:rPr>
                <w:lang w:eastAsia="ru-RU"/>
              </w:rPr>
              <w:t>Нет</w:t>
            </w:r>
          </w:p>
        </w:tc>
        <w:tc>
          <w:tcPr>
            <w:tcW w:w="1403" w:type="pct"/>
            <w:tcBorders>
              <w:top w:val="single" w:sz="4" w:space="0" w:color="auto"/>
              <w:left w:val="single" w:sz="4" w:space="0" w:color="auto"/>
              <w:bottom w:val="single" w:sz="4" w:space="0" w:color="auto"/>
              <w:right w:val="single" w:sz="4" w:space="0" w:color="auto"/>
            </w:tcBorders>
          </w:tcPr>
          <w:p w14:paraId="7E5AC33E" w14:textId="77777777" w:rsidR="00393B1F" w:rsidRDefault="00772F76">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393B1F" w14:paraId="27176874" w14:textId="77777777">
        <w:trPr>
          <w:trHeight w:val="20"/>
        </w:trPr>
        <w:tc>
          <w:tcPr>
            <w:tcW w:w="521" w:type="pct"/>
            <w:tcBorders>
              <w:top w:val="single" w:sz="4" w:space="0" w:color="auto"/>
              <w:left w:val="single" w:sz="4" w:space="0" w:color="auto"/>
              <w:bottom w:val="single" w:sz="4" w:space="0" w:color="auto"/>
              <w:right w:val="single" w:sz="4" w:space="0" w:color="auto"/>
            </w:tcBorders>
            <w:shd w:val="clear" w:color="auto" w:fill="auto"/>
          </w:tcPr>
          <w:p w14:paraId="769CE11F" w14:textId="77777777" w:rsidR="00393B1F" w:rsidRDefault="00772F76">
            <w:pPr>
              <w:pStyle w:val="aff1"/>
              <w:jc w:val="both"/>
              <w:rPr>
                <w:lang w:eastAsia="ru-RU"/>
              </w:rPr>
            </w:pPr>
            <w:r>
              <w:rPr>
                <w:lang w:eastAsia="ru-RU"/>
              </w:rPr>
              <w:t>DataBalance</w:t>
            </w:r>
          </w:p>
        </w:tc>
        <w:tc>
          <w:tcPr>
            <w:tcW w:w="748" w:type="pct"/>
            <w:tcBorders>
              <w:top w:val="single" w:sz="4" w:space="0" w:color="auto"/>
              <w:left w:val="single" w:sz="4" w:space="0" w:color="auto"/>
              <w:bottom w:val="single" w:sz="4" w:space="0" w:color="auto"/>
              <w:right w:val="single" w:sz="4" w:space="0" w:color="auto"/>
            </w:tcBorders>
            <w:shd w:val="clear" w:color="auto" w:fill="auto"/>
          </w:tcPr>
          <w:p w14:paraId="7B756AB4" w14:textId="77777777" w:rsidR="00393B1F" w:rsidRDefault="00772F76">
            <w:pPr>
              <w:pStyle w:val="aff1"/>
              <w:jc w:val="both"/>
              <w:rPr>
                <w:lang w:val="en-US" w:eastAsia="ru-RU"/>
              </w:rPr>
            </w:pPr>
            <w:r>
              <w:rPr>
                <w:lang w:val="en-US" w:eastAsia="ru-RU"/>
              </w:rPr>
              <w:t>Analytics_6</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628B72C0"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1ABE173B" w14:textId="77777777" w:rsidR="00393B1F" w:rsidRDefault="00772F76">
            <w:pPr>
              <w:pStyle w:val="aff1"/>
              <w:jc w:val="both"/>
              <w:rPr>
                <w:lang w:val="en-US" w:eastAsia="ru-RU"/>
              </w:rPr>
            </w:pPr>
            <w:r>
              <w:rPr>
                <w:lang w:val="en-US"/>
              </w:rPr>
              <w:t xml:space="preserve">STRING </w:t>
            </w:r>
            <w:r>
              <w:rPr>
                <w:lang w:val="en-US" w:eastAsia="ru-RU"/>
              </w:rPr>
              <w:t>(150)</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098DDFFE" w14:textId="77777777" w:rsidR="00393B1F" w:rsidRDefault="00772F76">
            <w:pPr>
              <w:pStyle w:val="aff1"/>
              <w:jc w:val="both"/>
              <w:rPr>
                <w:lang w:eastAsia="ru-RU"/>
              </w:rPr>
            </w:pPr>
            <w:r>
              <w:rPr>
                <w:lang w:eastAsia="ru-RU"/>
              </w:rPr>
              <w:t>Нет</w:t>
            </w:r>
          </w:p>
        </w:tc>
        <w:tc>
          <w:tcPr>
            <w:tcW w:w="1403" w:type="pct"/>
            <w:tcBorders>
              <w:top w:val="single" w:sz="4" w:space="0" w:color="auto"/>
              <w:left w:val="single" w:sz="4" w:space="0" w:color="auto"/>
              <w:bottom w:val="single" w:sz="4" w:space="0" w:color="auto"/>
              <w:right w:val="single" w:sz="4" w:space="0" w:color="auto"/>
            </w:tcBorders>
            <w:shd w:val="clear" w:color="auto" w:fill="auto"/>
          </w:tcPr>
          <w:p w14:paraId="22D6D789" w14:textId="77777777" w:rsidR="00393B1F" w:rsidRDefault="00772F76">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393B1F" w14:paraId="6F1AAC95" w14:textId="77777777">
        <w:trPr>
          <w:trHeight w:val="20"/>
        </w:trPr>
        <w:tc>
          <w:tcPr>
            <w:tcW w:w="521" w:type="pct"/>
            <w:tcBorders>
              <w:top w:val="single" w:sz="4" w:space="0" w:color="auto"/>
              <w:left w:val="single" w:sz="4" w:space="0" w:color="auto"/>
              <w:bottom w:val="single" w:sz="4" w:space="0" w:color="auto"/>
              <w:right w:val="single" w:sz="4" w:space="0" w:color="auto"/>
            </w:tcBorders>
          </w:tcPr>
          <w:p w14:paraId="480F0122" w14:textId="77777777" w:rsidR="00393B1F" w:rsidRDefault="00772F76">
            <w:pPr>
              <w:pStyle w:val="aff1"/>
              <w:jc w:val="both"/>
              <w:rPr>
                <w:lang w:eastAsia="ru-RU"/>
              </w:rPr>
            </w:pPr>
            <w:r>
              <w:rPr>
                <w:lang w:eastAsia="ru-RU"/>
              </w:rPr>
              <w:t>DataBalance</w:t>
            </w:r>
          </w:p>
        </w:tc>
        <w:tc>
          <w:tcPr>
            <w:tcW w:w="748" w:type="pct"/>
            <w:tcBorders>
              <w:top w:val="single" w:sz="4" w:space="0" w:color="auto"/>
              <w:left w:val="single" w:sz="4" w:space="0" w:color="auto"/>
              <w:bottom w:val="single" w:sz="4" w:space="0" w:color="auto"/>
              <w:right w:val="single" w:sz="4" w:space="0" w:color="auto"/>
            </w:tcBorders>
          </w:tcPr>
          <w:p w14:paraId="02AB4AC6" w14:textId="77777777" w:rsidR="00393B1F" w:rsidRDefault="00772F76">
            <w:pPr>
              <w:pStyle w:val="aff1"/>
              <w:jc w:val="both"/>
              <w:rPr>
                <w:lang w:eastAsia="ru-RU"/>
              </w:rPr>
            </w:pPr>
            <w:r>
              <w:rPr>
                <w:lang w:eastAsia="ru-RU"/>
              </w:rPr>
              <w:t>Summa_Dt</w:t>
            </w:r>
          </w:p>
        </w:tc>
        <w:tc>
          <w:tcPr>
            <w:tcW w:w="769" w:type="pct"/>
            <w:tcBorders>
              <w:top w:val="single" w:sz="4" w:space="0" w:color="auto"/>
              <w:left w:val="single" w:sz="4" w:space="0" w:color="auto"/>
              <w:bottom w:val="single" w:sz="4" w:space="0" w:color="auto"/>
              <w:right w:val="single" w:sz="4" w:space="0" w:color="auto"/>
            </w:tcBorders>
          </w:tcPr>
          <w:p w14:paraId="0060441B"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tcPr>
          <w:p w14:paraId="08217FCE" w14:textId="77777777" w:rsidR="00393B1F" w:rsidRDefault="00772F76">
            <w:pPr>
              <w:pStyle w:val="aff1"/>
              <w:jc w:val="both"/>
              <w:rPr>
                <w:lang w:eastAsia="ru-RU"/>
              </w:rPr>
            </w:pPr>
            <w:r>
              <w:rPr>
                <w:lang w:val="en-US" w:eastAsia="ru-RU"/>
              </w:rPr>
              <w:t>DECIMAL (15,2)</w:t>
            </w:r>
          </w:p>
        </w:tc>
        <w:tc>
          <w:tcPr>
            <w:tcW w:w="788" w:type="pct"/>
            <w:tcBorders>
              <w:top w:val="single" w:sz="4" w:space="0" w:color="auto"/>
              <w:left w:val="single" w:sz="4" w:space="0" w:color="auto"/>
              <w:bottom w:val="single" w:sz="4" w:space="0" w:color="auto"/>
              <w:right w:val="single" w:sz="4" w:space="0" w:color="auto"/>
            </w:tcBorders>
          </w:tcPr>
          <w:p w14:paraId="0830AA98" w14:textId="77777777" w:rsidR="00393B1F" w:rsidRDefault="00772F76">
            <w:pPr>
              <w:pStyle w:val="aff1"/>
              <w:jc w:val="both"/>
              <w:rPr>
                <w:lang w:eastAsia="ru-RU"/>
              </w:rPr>
            </w:pPr>
            <w:r>
              <w:rPr>
                <w:lang w:eastAsia="ru-RU"/>
              </w:rPr>
              <w:t>Да</w:t>
            </w:r>
          </w:p>
        </w:tc>
        <w:tc>
          <w:tcPr>
            <w:tcW w:w="1403" w:type="pct"/>
            <w:tcBorders>
              <w:top w:val="single" w:sz="4" w:space="0" w:color="auto"/>
              <w:left w:val="single" w:sz="4" w:space="0" w:color="auto"/>
              <w:bottom w:val="single" w:sz="4" w:space="0" w:color="auto"/>
              <w:right w:val="single" w:sz="4" w:space="0" w:color="auto"/>
            </w:tcBorders>
          </w:tcPr>
          <w:p w14:paraId="4E0D4B9D" w14:textId="77777777" w:rsidR="00393B1F" w:rsidRDefault="00772F76">
            <w:pPr>
              <w:pStyle w:val="aff1"/>
              <w:jc w:val="both"/>
              <w:rPr>
                <w:lang w:eastAsia="ru-RU"/>
              </w:rPr>
            </w:pPr>
            <w:r>
              <w:rPr>
                <w:lang w:eastAsia="ru-RU"/>
              </w:rPr>
              <w:t>Сумма по дебету</w:t>
            </w:r>
          </w:p>
        </w:tc>
      </w:tr>
      <w:tr w:rsidR="00393B1F" w14:paraId="6DA93165" w14:textId="77777777">
        <w:trPr>
          <w:trHeight w:val="20"/>
        </w:trPr>
        <w:tc>
          <w:tcPr>
            <w:tcW w:w="521" w:type="pct"/>
            <w:tcBorders>
              <w:top w:val="single" w:sz="4" w:space="0" w:color="auto"/>
              <w:left w:val="single" w:sz="4" w:space="0" w:color="auto"/>
              <w:bottom w:val="single" w:sz="4" w:space="0" w:color="auto"/>
              <w:right w:val="single" w:sz="4" w:space="0" w:color="auto"/>
            </w:tcBorders>
            <w:shd w:val="clear" w:color="auto" w:fill="auto"/>
          </w:tcPr>
          <w:p w14:paraId="6D5BBC19" w14:textId="77777777" w:rsidR="00393B1F" w:rsidRDefault="00772F76">
            <w:pPr>
              <w:pStyle w:val="aff1"/>
              <w:jc w:val="both"/>
              <w:rPr>
                <w:lang w:eastAsia="ru-RU"/>
              </w:rPr>
            </w:pPr>
            <w:r>
              <w:rPr>
                <w:lang w:eastAsia="ru-RU"/>
              </w:rPr>
              <w:t>DataBalance</w:t>
            </w:r>
          </w:p>
        </w:tc>
        <w:tc>
          <w:tcPr>
            <w:tcW w:w="748" w:type="pct"/>
            <w:tcBorders>
              <w:top w:val="single" w:sz="4" w:space="0" w:color="auto"/>
              <w:left w:val="single" w:sz="4" w:space="0" w:color="auto"/>
              <w:bottom w:val="single" w:sz="4" w:space="0" w:color="auto"/>
              <w:right w:val="single" w:sz="4" w:space="0" w:color="auto"/>
            </w:tcBorders>
            <w:shd w:val="clear" w:color="auto" w:fill="auto"/>
          </w:tcPr>
          <w:p w14:paraId="734C018A" w14:textId="77777777" w:rsidR="00393B1F" w:rsidRDefault="00772F76">
            <w:pPr>
              <w:pStyle w:val="aff1"/>
              <w:jc w:val="both"/>
              <w:rPr>
                <w:lang w:val="en-US" w:eastAsia="ru-RU"/>
              </w:rPr>
            </w:pPr>
            <w:r>
              <w:rPr>
                <w:lang w:val="en-US" w:eastAsia="ru-RU"/>
              </w:rPr>
              <w:t>Summa</w:t>
            </w:r>
            <w:r>
              <w:rPr>
                <w:lang w:eastAsia="ru-RU"/>
              </w:rPr>
              <w:t>_</w:t>
            </w:r>
            <w:r>
              <w:rPr>
                <w:lang w:val="en-US" w:eastAsia="ru-RU"/>
              </w:rPr>
              <w:t>Kt</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45E41214"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59966859" w14:textId="77777777" w:rsidR="00393B1F" w:rsidRDefault="00772F76">
            <w:pPr>
              <w:pStyle w:val="aff1"/>
              <w:jc w:val="both"/>
              <w:rPr>
                <w:lang w:val="en-US" w:eastAsia="ru-RU"/>
              </w:rPr>
            </w:pPr>
            <w:r>
              <w:rPr>
                <w:lang w:val="en-US" w:eastAsia="ru-RU"/>
              </w:rPr>
              <w:t>DECIMAL (15,2)</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7A2E0B6D" w14:textId="77777777" w:rsidR="00393B1F" w:rsidRDefault="00772F76">
            <w:pPr>
              <w:pStyle w:val="aff1"/>
              <w:jc w:val="both"/>
              <w:rPr>
                <w:lang w:eastAsia="ru-RU"/>
              </w:rPr>
            </w:pPr>
            <w:r>
              <w:rPr>
                <w:lang w:eastAsia="ru-RU"/>
              </w:rPr>
              <w:t>Да</w:t>
            </w:r>
          </w:p>
        </w:tc>
        <w:tc>
          <w:tcPr>
            <w:tcW w:w="1403" w:type="pct"/>
            <w:tcBorders>
              <w:top w:val="single" w:sz="4" w:space="0" w:color="auto"/>
              <w:left w:val="single" w:sz="4" w:space="0" w:color="auto"/>
              <w:bottom w:val="single" w:sz="4" w:space="0" w:color="auto"/>
              <w:right w:val="single" w:sz="4" w:space="0" w:color="auto"/>
            </w:tcBorders>
            <w:shd w:val="clear" w:color="auto" w:fill="auto"/>
          </w:tcPr>
          <w:p w14:paraId="5379406B" w14:textId="77777777" w:rsidR="00393B1F" w:rsidRDefault="00772F76">
            <w:pPr>
              <w:pStyle w:val="aff1"/>
              <w:jc w:val="both"/>
              <w:rPr>
                <w:lang w:eastAsia="ru-RU"/>
              </w:rPr>
            </w:pPr>
            <w:r>
              <w:rPr>
                <w:lang w:eastAsia="ru-RU"/>
              </w:rPr>
              <w:t>Сумма</w:t>
            </w:r>
            <w:r>
              <w:rPr>
                <w:lang w:val="en-US" w:eastAsia="ru-RU"/>
              </w:rPr>
              <w:t xml:space="preserve"> </w:t>
            </w:r>
            <w:r>
              <w:rPr>
                <w:lang w:eastAsia="ru-RU"/>
              </w:rPr>
              <w:t>по кредиту</w:t>
            </w:r>
          </w:p>
        </w:tc>
      </w:tr>
      <w:tr w:rsidR="00393B1F" w14:paraId="14531B14" w14:textId="77777777">
        <w:trPr>
          <w:trHeight w:val="20"/>
        </w:trPr>
        <w:tc>
          <w:tcPr>
            <w:tcW w:w="521" w:type="pct"/>
            <w:tcBorders>
              <w:top w:val="single" w:sz="4" w:space="0" w:color="auto"/>
              <w:left w:val="single" w:sz="4" w:space="0" w:color="auto"/>
              <w:bottom w:val="single" w:sz="4" w:space="0" w:color="auto"/>
              <w:right w:val="single" w:sz="4" w:space="0" w:color="auto"/>
            </w:tcBorders>
          </w:tcPr>
          <w:p w14:paraId="0ED8D872" w14:textId="77777777" w:rsidR="00393B1F" w:rsidRDefault="00772F76">
            <w:pPr>
              <w:pStyle w:val="aff1"/>
              <w:jc w:val="both"/>
              <w:rPr>
                <w:lang w:eastAsia="ru-RU"/>
              </w:rPr>
            </w:pPr>
            <w:r>
              <w:rPr>
                <w:lang w:eastAsia="ru-RU"/>
              </w:rPr>
              <w:t>DataBalance</w:t>
            </w:r>
          </w:p>
        </w:tc>
        <w:tc>
          <w:tcPr>
            <w:tcW w:w="748" w:type="pct"/>
            <w:tcBorders>
              <w:top w:val="single" w:sz="4" w:space="0" w:color="auto"/>
              <w:left w:val="single" w:sz="4" w:space="0" w:color="auto"/>
              <w:bottom w:val="single" w:sz="4" w:space="0" w:color="auto"/>
              <w:right w:val="single" w:sz="4" w:space="0" w:color="auto"/>
            </w:tcBorders>
          </w:tcPr>
          <w:p w14:paraId="2FF43E7E" w14:textId="77777777" w:rsidR="00393B1F" w:rsidRDefault="00772F76">
            <w:pPr>
              <w:pStyle w:val="aff1"/>
              <w:jc w:val="both"/>
              <w:rPr>
                <w:lang w:eastAsia="ru-RU"/>
              </w:rPr>
            </w:pPr>
            <w:r>
              <w:rPr>
                <w:lang w:eastAsia="ru-RU"/>
              </w:rPr>
              <w:t>Kol_Dt</w:t>
            </w:r>
          </w:p>
        </w:tc>
        <w:tc>
          <w:tcPr>
            <w:tcW w:w="769" w:type="pct"/>
            <w:tcBorders>
              <w:top w:val="single" w:sz="4" w:space="0" w:color="auto"/>
              <w:left w:val="single" w:sz="4" w:space="0" w:color="auto"/>
              <w:bottom w:val="single" w:sz="4" w:space="0" w:color="auto"/>
              <w:right w:val="single" w:sz="4" w:space="0" w:color="auto"/>
            </w:tcBorders>
          </w:tcPr>
          <w:p w14:paraId="480E40A3"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tcPr>
          <w:p w14:paraId="65D29763" w14:textId="77777777" w:rsidR="00393B1F" w:rsidRDefault="00772F76">
            <w:pPr>
              <w:pStyle w:val="aff1"/>
              <w:jc w:val="both"/>
              <w:rPr>
                <w:lang w:eastAsia="ru-RU"/>
              </w:rPr>
            </w:pPr>
            <w:r>
              <w:rPr>
                <w:lang w:val="en-US" w:eastAsia="ru-RU"/>
              </w:rPr>
              <w:t>DECIMAL (15,3)</w:t>
            </w:r>
          </w:p>
        </w:tc>
        <w:tc>
          <w:tcPr>
            <w:tcW w:w="788" w:type="pct"/>
            <w:tcBorders>
              <w:top w:val="single" w:sz="4" w:space="0" w:color="auto"/>
              <w:left w:val="single" w:sz="4" w:space="0" w:color="auto"/>
              <w:bottom w:val="single" w:sz="4" w:space="0" w:color="auto"/>
              <w:right w:val="single" w:sz="4" w:space="0" w:color="auto"/>
            </w:tcBorders>
          </w:tcPr>
          <w:p w14:paraId="5B069990" w14:textId="77777777" w:rsidR="00393B1F" w:rsidRDefault="00772F76">
            <w:pPr>
              <w:pStyle w:val="aff1"/>
              <w:jc w:val="both"/>
              <w:rPr>
                <w:lang w:eastAsia="ru-RU"/>
              </w:rPr>
            </w:pPr>
            <w:r>
              <w:rPr>
                <w:lang w:eastAsia="ru-RU"/>
              </w:rPr>
              <w:t>Нет</w:t>
            </w:r>
          </w:p>
        </w:tc>
        <w:tc>
          <w:tcPr>
            <w:tcW w:w="1403" w:type="pct"/>
            <w:tcBorders>
              <w:top w:val="single" w:sz="4" w:space="0" w:color="auto"/>
              <w:left w:val="single" w:sz="4" w:space="0" w:color="auto"/>
              <w:bottom w:val="single" w:sz="4" w:space="0" w:color="auto"/>
              <w:right w:val="single" w:sz="4" w:space="0" w:color="auto"/>
            </w:tcBorders>
          </w:tcPr>
          <w:p w14:paraId="273E1908" w14:textId="77777777" w:rsidR="00393B1F" w:rsidRDefault="00772F76">
            <w:pPr>
              <w:pStyle w:val="aff1"/>
              <w:jc w:val="both"/>
              <w:rPr>
                <w:lang w:eastAsia="ru-RU"/>
              </w:rPr>
            </w:pPr>
            <w:r>
              <w:rPr>
                <w:lang w:eastAsia="ru-RU"/>
              </w:rPr>
              <w:t>Количество по дебету</w:t>
            </w:r>
          </w:p>
        </w:tc>
      </w:tr>
      <w:tr w:rsidR="00393B1F" w14:paraId="0A38C4EC" w14:textId="77777777">
        <w:trPr>
          <w:trHeight w:val="20"/>
        </w:trPr>
        <w:tc>
          <w:tcPr>
            <w:tcW w:w="521" w:type="pct"/>
            <w:tcBorders>
              <w:top w:val="single" w:sz="4" w:space="0" w:color="auto"/>
              <w:left w:val="single" w:sz="4" w:space="0" w:color="auto"/>
              <w:bottom w:val="single" w:sz="4" w:space="0" w:color="auto"/>
              <w:right w:val="single" w:sz="4" w:space="0" w:color="auto"/>
            </w:tcBorders>
            <w:shd w:val="clear" w:color="auto" w:fill="auto"/>
          </w:tcPr>
          <w:p w14:paraId="53429991" w14:textId="77777777" w:rsidR="00393B1F" w:rsidRDefault="00772F76">
            <w:pPr>
              <w:pStyle w:val="aff1"/>
              <w:jc w:val="both"/>
              <w:rPr>
                <w:lang w:eastAsia="ru-RU"/>
              </w:rPr>
            </w:pPr>
            <w:r>
              <w:rPr>
                <w:lang w:eastAsia="ru-RU"/>
              </w:rPr>
              <w:t>DataBalance</w:t>
            </w:r>
          </w:p>
        </w:tc>
        <w:tc>
          <w:tcPr>
            <w:tcW w:w="748" w:type="pct"/>
            <w:tcBorders>
              <w:top w:val="single" w:sz="4" w:space="0" w:color="auto"/>
              <w:left w:val="single" w:sz="4" w:space="0" w:color="auto"/>
              <w:bottom w:val="single" w:sz="4" w:space="0" w:color="auto"/>
              <w:right w:val="single" w:sz="4" w:space="0" w:color="auto"/>
            </w:tcBorders>
            <w:shd w:val="clear" w:color="auto" w:fill="auto"/>
          </w:tcPr>
          <w:p w14:paraId="3D0A3E92" w14:textId="77777777" w:rsidR="00393B1F" w:rsidRDefault="00772F76">
            <w:pPr>
              <w:pStyle w:val="aff1"/>
              <w:jc w:val="both"/>
              <w:rPr>
                <w:lang w:val="en-US" w:eastAsia="ru-RU"/>
              </w:rPr>
            </w:pPr>
            <w:r>
              <w:rPr>
                <w:lang w:val="en-US" w:eastAsia="ru-RU"/>
              </w:rPr>
              <w:t>Kol</w:t>
            </w:r>
            <w:r>
              <w:rPr>
                <w:lang w:eastAsia="ru-RU"/>
              </w:rPr>
              <w:t>_</w:t>
            </w:r>
            <w:r>
              <w:rPr>
                <w:lang w:val="en-US" w:eastAsia="ru-RU"/>
              </w:rPr>
              <w:t>Kt</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4D0F3A49"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5C3BD4CA" w14:textId="77777777" w:rsidR="00393B1F" w:rsidRDefault="00772F76">
            <w:pPr>
              <w:pStyle w:val="aff1"/>
              <w:jc w:val="both"/>
              <w:rPr>
                <w:lang w:val="en-US" w:eastAsia="ru-RU"/>
              </w:rPr>
            </w:pPr>
            <w:r>
              <w:rPr>
                <w:lang w:val="en-US" w:eastAsia="ru-RU"/>
              </w:rPr>
              <w:t>DECIMAL (15,3)</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7E5F3427" w14:textId="77777777" w:rsidR="00393B1F" w:rsidRDefault="00772F76">
            <w:pPr>
              <w:pStyle w:val="aff1"/>
              <w:jc w:val="both"/>
              <w:rPr>
                <w:lang w:eastAsia="ru-RU"/>
              </w:rPr>
            </w:pPr>
            <w:r>
              <w:rPr>
                <w:lang w:eastAsia="ru-RU"/>
              </w:rPr>
              <w:t>Нет</w:t>
            </w:r>
          </w:p>
        </w:tc>
        <w:tc>
          <w:tcPr>
            <w:tcW w:w="1403" w:type="pct"/>
            <w:tcBorders>
              <w:top w:val="single" w:sz="4" w:space="0" w:color="auto"/>
              <w:left w:val="single" w:sz="4" w:space="0" w:color="auto"/>
              <w:bottom w:val="single" w:sz="4" w:space="0" w:color="auto"/>
              <w:right w:val="single" w:sz="4" w:space="0" w:color="auto"/>
            </w:tcBorders>
            <w:shd w:val="clear" w:color="auto" w:fill="auto"/>
          </w:tcPr>
          <w:p w14:paraId="2560B627" w14:textId="77777777" w:rsidR="00393B1F" w:rsidRDefault="00772F76">
            <w:pPr>
              <w:pStyle w:val="aff1"/>
              <w:jc w:val="both"/>
              <w:rPr>
                <w:lang w:eastAsia="ru-RU"/>
              </w:rPr>
            </w:pPr>
            <w:r>
              <w:rPr>
                <w:lang w:eastAsia="ru-RU"/>
              </w:rPr>
              <w:t>Количество по</w:t>
            </w:r>
            <w:r>
              <w:rPr>
                <w:lang w:val="en-US" w:eastAsia="ru-RU"/>
              </w:rPr>
              <w:t xml:space="preserve"> </w:t>
            </w:r>
            <w:r>
              <w:rPr>
                <w:lang w:eastAsia="ru-RU"/>
              </w:rPr>
              <w:t>кредиту</w:t>
            </w:r>
          </w:p>
        </w:tc>
      </w:tr>
      <w:tr w:rsidR="00393B1F" w14:paraId="26B9E2F4" w14:textId="77777777">
        <w:trPr>
          <w:trHeight w:val="90"/>
        </w:trPr>
        <w:tc>
          <w:tcPr>
            <w:tcW w:w="521" w:type="pct"/>
            <w:tcBorders>
              <w:top w:val="single" w:sz="4" w:space="0" w:color="auto"/>
              <w:left w:val="single" w:sz="4" w:space="0" w:color="auto"/>
              <w:bottom w:val="single" w:sz="4" w:space="0" w:color="auto"/>
              <w:right w:val="single" w:sz="4" w:space="0" w:color="auto"/>
            </w:tcBorders>
            <w:shd w:val="clear" w:color="auto" w:fill="auto"/>
          </w:tcPr>
          <w:p w14:paraId="3EE7418A" w14:textId="77777777" w:rsidR="00393B1F" w:rsidRDefault="00772F76">
            <w:pPr>
              <w:pStyle w:val="aff1"/>
              <w:jc w:val="both"/>
              <w:rPr>
                <w:lang w:eastAsia="ru-RU"/>
              </w:rPr>
            </w:pPr>
            <w:r>
              <w:rPr>
                <w:lang w:eastAsia="ru-RU"/>
              </w:rPr>
              <w:t>DataBalance</w:t>
            </w:r>
          </w:p>
        </w:tc>
        <w:tc>
          <w:tcPr>
            <w:tcW w:w="748" w:type="pct"/>
            <w:tcBorders>
              <w:top w:val="single" w:sz="4" w:space="0" w:color="auto"/>
              <w:left w:val="single" w:sz="4" w:space="0" w:color="auto"/>
              <w:bottom w:val="single" w:sz="4" w:space="0" w:color="auto"/>
              <w:right w:val="single" w:sz="4" w:space="0" w:color="auto"/>
            </w:tcBorders>
            <w:shd w:val="clear" w:color="auto" w:fill="auto"/>
          </w:tcPr>
          <w:p w14:paraId="48CA20A0" w14:textId="77777777" w:rsidR="00393B1F" w:rsidRDefault="00772F76">
            <w:pPr>
              <w:pStyle w:val="aff1"/>
              <w:jc w:val="both"/>
              <w:rPr>
                <w:lang w:eastAsia="ru-RU"/>
              </w:rPr>
            </w:pPr>
            <w:r>
              <w:rPr>
                <w:lang w:val="en-US" w:eastAsia="ru-RU"/>
              </w:rPr>
              <w:t>Val</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0D527DA2"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30AA6BB8" w14:textId="77777777" w:rsidR="00393B1F" w:rsidRDefault="00772F76">
            <w:pPr>
              <w:pStyle w:val="aff1"/>
              <w:jc w:val="both"/>
              <w:rPr>
                <w:lang w:eastAsia="ru-RU"/>
              </w:rPr>
            </w:pPr>
            <w:r>
              <w:rPr>
                <w:lang w:val="en-US" w:eastAsia="ru-RU"/>
              </w:rPr>
              <w:t>STRING (3)</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14F350B5" w14:textId="77777777" w:rsidR="00393B1F" w:rsidRDefault="00772F76">
            <w:pPr>
              <w:pStyle w:val="aff1"/>
              <w:jc w:val="both"/>
              <w:rPr>
                <w:lang w:eastAsia="ru-RU"/>
              </w:rPr>
            </w:pPr>
            <w:r>
              <w:rPr>
                <w:lang w:eastAsia="ru-RU"/>
              </w:rPr>
              <w:t>Нет</w:t>
            </w:r>
          </w:p>
        </w:tc>
        <w:tc>
          <w:tcPr>
            <w:tcW w:w="1403" w:type="pct"/>
            <w:tcBorders>
              <w:top w:val="single" w:sz="4" w:space="0" w:color="auto"/>
              <w:left w:val="single" w:sz="4" w:space="0" w:color="auto"/>
              <w:bottom w:val="single" w:sz="4" w:space="0" w:color="auto"/>
              <w:right w:val="single" w:sz="4" w:space="0" w:color="auto"/>
            </w:tcBorders>
            <w:shd w:val="clear" w:color="auto" w:fill="auto"/>
          </w:tcPr>
          <w:p w14:paraId="556BE195" w14:textId="77777777" w:rsidR="00393B1F" w:rsidRDefault="00772F76">
            <w:pPr>
              <w:pStyle w:val="aff1"/>
              <w:jc w:val="both"/>
              <w:rPr>
                <w:lang w:eastAsia="ru-RU"/>
              </w:rPr>
            </w:pPr>
            <w:r>
              <w:rPr>
                <w:lang w:eastAsia="ru-RU"/>
              </w:rPr>
              <w:t>Код валюты</w:t>
            </w:r>
          </w:p>
        </w:tc>
      </w:tr>
      <w:tr w:rsidR="00393B1F" w14:paraId="3B25B4FA" w14:textId="77777777">
        <w:trPr>
          <w:trHeight w:val="20"/>
        </w:trPr>
        <w:tc>
          <w:tcPr>
            <w:tcW w:w="521" w:type="pct"/>
            <w:tcBorders>
              <w:top w:val="single" w:sz="4" w:space="0" w:color="auto"/>
              <w:left w:val="single" w:sz="4" w:space="0" w:color="auto"/>
              <w:bottom w:val="single" w:sz="4" w:space="0" w:color="auto"/>
              <w:right w:val="single" w:sz="4" w:space="0" w:color="auto"/>
            </w:tcBorders>
            <w:shd w:val="clear" w:color="auto" w:fill="auto"/>
          </w:tcPr>
          <w:p w14:paraId="44446B9B" w14:textId="77777777" w:rsidR="00393B1F" w:rsidRDefault="00772F76">
            <w:pPr>
              <w:pStyle w:val="aff1"/>
              <w:jc w:val="both"/>
              <w:rPr>
                <w:lang w:eastAsia="ru-RU"/>
              </w:rPr>
            </w:pPr>
            <w:r>
              <w:rPr>
                <w:lang w:eastAsia="ru-RU"/>
              </w:rPr>
              <w:t>DataBalance</w:t>
            </w:r>
          </w:p>
        </w:tc>
        <w:tc>
          <w:tcPr>
            <w:tcW w:w="748" w:type="pct"/>
            <w:tcBorders>
              <w:top w:val="single" w:sz="4" w:space="0" w:color="auto"/>
              <w:left w:val="single" w:sz="4" w:space="0" w:color="auto"/>
              <w:bottom w:val="single" w:sz="4" w:space="0" w:color="auto"/>
              <w:right w:val="single" w:sz="4" w:space="0" w:color="auto"/>
            </w:tcBorders>
            <w:shd w:val="clear" w:color="auto" w:fill="auto"/>
          </w:tcPr>
          <w:p w14:paraId="0FE0DF4B" w14:textId="77777777" w:rsidR="00393B1F" w:rsidRDefault="00772F76">
            <w:pPr>
              <w:pStyle w:val="aff1"/>
              <w:jc w:val="both"/>
              <w:rPr>
                <w:lang w:eastAsia="ru-RU"/>
              </w:rPr>
            </w:pPr>
            <w:r>
              <w:rPr>
                <w:lang w:eastAsia="ru-RU"/>
              </w:rPr>
              <w:t>ValSumma_Dt</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40E30CC0"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616CE6AF" w14:textId="77777777" w:rsidR="00393B1F" w:rsidRDefault="00772F76">
            <w:pPr>
              <w:pStyle w:val="aff1"/>
              <w:jc w:val="both"/>
              <w:rPr>
                <w:lang w:eastAsia="ru-RU"/>
              </w:rPr>
            </w:pPr>
            <w:r>
              <w:rPr>
                <w:lang w:val="en-US" w:eastAsia="ru-RU"/>
              </w:rPr>
              <w:t>DECIMAL (15,2)</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29DAA59C" w14:textId="77777777" w:rsidR="00393B1F" w:rsidRDefault="00772F76">
            <w:pPr>
              <w:pStyle w:val="aff1"/>
              <w:jc w:val="both"/>
              <w:rPr>
                <w:lang w:eastAsia="ru-RU"/>
              </w:rPr>
            </w:pPr>
            <w:r>
              <w:rPr>
                <w:lang w:eastAsia="ru-RU"/>
              </w:rPr>
              <w:t>Нет</w:t>
            </w:r>
          </w:p>
        </w:tc>
        <w:tc>
          <w:tcPr>
            <w:tcW w:w="1403" w:type="pct"/>
            <w:tcBorders>
              <w:top w:val="single" w:sz="4" w:space="0" w:color="auto"/>
              <w:left w:val="single" w:sz="4" w:space="0" w:color="auto"/>
              <w:bottom w:val="single" w:sz="4" w:space="0" w:color="auto"/>
              <w:right w:val="single" w:sz="4" w:space="0" w:color="auto"/>
            </w:tcBorders>
            <w:shd w:val="clear" w:color="auto" w:fill="auto"/>
          </w:tcPr>
          <w:p w14:paraId="441029F0" w14:textId="77777777" w:rsidR="00393B1F" w:rsidRDefault="00772F76">
            <w:pPr>
              <w:pStyle w:val="aff1"/>
              <w:jc w:val="both"/>
              <w:rPr>
                <w:lang w:eastAsia="ru-RU"/>
              </w:rPr>
            </w:pPr>
            <w:r>
              <w:rPr>
                <w:lang w:eastAsia="ru-RU"/>
              </w:rPr>
              <w:t>Валютная сумма по дебету. Должен быть заполнен, если заполнен элемент «</w:t>
            </w:r>
            <w:r>
              <w:rPr>
                <w:lang w:val="en-US" w:eastAsia="ru-RU"/>
              </w:rPr>
              <w:t>Val</w:t>
            </w:r>
            <w:r>
              <w:rPr>
                <w:lang w:eastAsia="ru-RU"/>
              </w:rPr>
              <w:t>»</w:t>
            </w:r>
          </w:p>
        </w:tc>
      </w:tr>
      <w:tr w:rsidR="00393B1F" w14:paraId="5ED8D00E" w14:textId="77777777">
        <w:trPr>
          <w:trHeight w:val="20"/>
        </w:trPr>
        <w:tc>
          <w:tcPr>
            <w:tcW w:w="521" w:type="pct"/>
            <w:tcBorders>
              <w:top w:val="single" w:sz="4" w:space="0" w:color="auto"/>
              <w:left w:val="single" w:sz="4" w:space="0" w:color="auto"/>
              <w:bottom w:val="single" w:sz="4" w:space="0" w:color="auto"/>
              <w:right w:val="single" w:sz="4" w:space="0" w:color="auto"/>
            </w:tcBorders>
            <w:shd w:val="clear" w:color="auto" w:fill="auto"/>
          </w:tcPr>
          <w:p w14:paraId="309CBE07" w14:textId="77777777" w:rsidR="00393B1F" w:rsidRDefault="00772F76">
            <w:pPr>
              <w:pStyle w:val="aff1"/>
              <w:jc w:val="both"/>
              <w:rPr>
                <w:lang w:eastAsia="ru-RU"/>
              </w:rPr>
            </w:pPr>
            <w:r>
              <w:rPr>
                <w:lang w:eastAsia="ru-RU"/>
              </w:rPr>
              <w:t>DataBalance</w:t>
            </w:r>
          </w:p>
        </w:tc>
        <w:tc>
          <w:tcPr>
            <w:tcW w:w="748" w:type="pct"/>
            <w:tcBorders>
              <w:top w:val="single" w:sz="4" w:space="0" w:color="auto"/>
              <w:left w:val="single" w:sz="4" w:space="0" w:color="auto"/>
              <w:bottom w:val="single" w:sz="4" w:space="0" w:color="auto"/>
              <w:right w:val="single" w:sz="4" w:space="0" w:color="auto"/>
            </w:tcBorders>
            <w:shd w:val="clear" w:color="auto" w:fill="auto"/>
          </w:tcPr>
          <w:p w14:paraId="0832D8E8" w14:textId="77777777" w:rsidR="00393B1F" w:rsidRDefault="00772F76">
            <w:pPr>
              <w:pStyle w:val="aff1"/>
              <w:jc w:val="both"/>
              <w:rPr>
                <w:lang w:val="en-US" w:eastAsia="ru-RU"/>
              </w:rPr>
            </w:pPr>
            <w:r>
              <w:rPr>
                <w:lang w:val="en-US" w:eastAsia="ru-RU"/>
              </w:rPr>
              <w:t>ValSumma</w:t>
            </w:r>
            <w:r>
              <w:rPr>
                <w:lang w:eastAsia="ru-RU"/>
              </w:rPr>
              <w:t>_</w:t>
            </w:r>
            <w:r>
              <w:rPr>
                <w:lang w:val="en-US" w:eastAsia="ru-RU"/>
              </w:rPr>
              <w:t>Kt</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21B7DEE6" w14:textId="77777777" w:rsidR="00393B1F" w:rsidRDefault="00772F76">
            <w:pPr>
              <w:pStyle w:val="aff1"/>
              <w:jc w:val="both"/>
              <w:rPr>
                <w:lang w:eastAsia="ru-RU"/>
              </w:rPr>
            </w:pPr>
            <w:r>
              <w:rPr>
                <w:lang w:eastAsia="ru-RU"/>
              </w:rPr>
              <w:t>Элемент</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25EEF440" w14:textId="77777777" w:rsidR="00393B1F" w:rsidRDefault="00772F76">
            <w:pPr>
              <w:pStyle w:val="aff1"/>
              <w:jc w:val="both"/>
              <w:rPr>
                <w:lang w:val="en-US" w:eastAsia="ru-RU"/>
              </w:rPr>
            </w:pPr>
            <w:r>
              <w:rPr>
                <w:lang w:val="en-US" w:eastAsia="ru-RU"/>
              </w:rPr>
              <w:t>DECIMAL (15,2)</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5B1CF4CB" w14:textId="77777777" w:rsidR="00393B1F" w:rsidRDefault="00772F76">
            <w:pPr>
              <w:pStyle w:val="aff1"/>
              <w:jc w:val="both"/>
              <w:rPr>
                <w:lang w:eastAsia="ru-RU"/>
              </w:rPr>
            </w:pPr>
            <w:r>
              <w:rPr>
                <w:lang w:eastAsia="ru-RU"/>
              </w:rPr>
              <w:t>Нет</w:t>
            </w:r>
          </w:p>
        </w:tc>
        <w:tc>
          <w:tcPr>
            <w:tcW w:w="1403" w:type="pct"/>
            <w:tcBorders>
              <w:top w:val="single" w:sz="4" w:space="0" w:color="auto"/>
              <w:left w:val="single" w:sz="4" w:space="0" w:color="auto"/>
              <w:bottom w:val="single" w:sz="4" w:space="0" w:color="auto"/>
              <w:right w:val="single" w:sz="4" w:space="0" w:color="auto"/>
            </w:tcBorders>
            <w:shd w:val="clear" w:color="auto" w:fill="auto"/>
          </w:tcPr>
          <w:p w14:paraId="00E7FCC5" w14:textId="77777777" w:rsidR="00393B1F" w:rsidRDefault="00772F76">
            <w:pPr>
              <w:pStyle w:val="aff1"/>
              <w:jc w:val="both"/>
              <w:rPr>
                <w:lang w:eastAsia="ru-RU"/>
              </w:rPr>
            </w:pPr>
            <w:r>
              <w:rPr>
                <w:lang w:eastAsia="ru-RU"/>
              </w:rPr>
              <w:t>Валютная сумма по кредиту. Должен быть заполнен, если заполнен элемент «</w:t>
            </w:r>
            <w:r>
              <w:rPr>
                <w:lang w:val="en-US" w:eastAsia="ru-RU"/>
              </w:rPr>
              <w:t>Val</w:t>
            </w:r>
            <w:r>
              <w:rPr>
                <w:lang w:eastAsia="ru-RU"/>
              </w:rPr>
              <w:t>»</w:t>
            </w:r>
          </w:p>
        </w:tc>
      </w:tr>
    </w:tbl>
    <w:p w14:paraId="3EB295A9" w14:textId="77777777" w:rsidR="00393B1F" w:rsidRDefault="00772F76">
      <w:pPr>
        <w:pStyle w:val="a2"/>
      </w:pPr>
      <w:r>
        <w:t xml:space="preserve">Пример сформированного по </w:t>
      </w:r>
      <w:r>
        <w:rPr>
          <w:lang w:val="en-US"/>
        </w:rPr>
        <w:t>XSD</w:t>
      </w:r>
      <w:r>
        <w:t xml:space="preserve">-схеме </w:t>
      </w:r>
      <w:r>
        <w:rPr>
          <w:lang w:val="en-US"/>
        </w:rPr>
        <w:t>xml</w:t>
      </w:r>
      <w:r>
        <w:t>-файла представлен в приложении «</w:t>
      </w:r>
      <w:r>
        <w:fldChar w:fldCharType="begin"/>
      </w:r>
      <w:r>
        <w:instrText xml:space="preserve"> REF _Ref11574 \w \h </w:instrText>
      </w:r>
      <w:r>
        <w:fldChar w:fldCharType="separate"/>
      </w:r>
      <w:r>
        <w:t>Приложение 20</w:t>
      </w:r>
      <w:r>
        <w:fldChar w:fldCharType="end"/>
      </w:r>
      <w:r>
        <w:t xml:space="preserve">. </w:t>
      </w:r>
      <w:r>
        <w:fldChar w:fldCharType="begin"/>
      </w:r>
      <w:r>
        <w:instrText xml:space="preserve"> REF _Ref11580 \h </w:instrText>
      </w:r>
      <w:r>
        <w:fldChar w:fldCharType="separate"/>
      </w:r>
      <w:r>
        <w:t xml:space="preserve">Пример </w:t>
      </w:r>
      <w:r>
        <w:rPr>
          <w:lang w:val="en-US"/>
        </w:rPr>
        <w:t>XML</w:t>
      </w:r>
      <w:r>
        <w:t>-файла остатков DataBalance.</w:t>
      </w:r>
      <w:r>
        <w:rPr>
          <w:lang w:val="en-US"/>
        </w:rPr>
        <w:t>xml</w:t>
      </w:r>
      <w:r>
        <w:fldChar w:fldCharType="end"/>
      </w:r>
      <w:r>
        <w:t>».</w:t>
      </w:r>
    </w:p>
    <w:p w14:paraId="64243AE6" w14:textId="77777777" w:rsidR="00393B1F" w:rsidRDefault="00772F76">
      <w:pPr>
        <w:pStyle w:val="4"/>
      </w:pPr>
      <w:r>
        <w:t>Требования к составу информации и структуре файла оборотов</w:t>
      </w:r>
    </w:p>
    <w:p w14:paraId="5CF486D5" w14:textId="77777777" w:rsidR="00393B1F" w:rsidRDefault="00772F76">
      <w:pPr>
        <w:pStyle w:val="a2"/>
      </w:pPr>
      <w:r>
        <w:t xml:space="preserve">Описание формата </w:t>
      </w:r>
      <w:r>
        <w:rPr>
          <w:lang w:val="en-US"/>
        </w:rPr>
        <w:t>XML</w:t>
      </w:r>
      <w:r>
        <w:t>-файла оборотов «DataTransactions_</w:t>
      </w:r>
      <w:r>
        <w:rPr>
          <w:lang w:val="en-US"/>
        </w:rPr>
        <w:t>n</w:t>
      </w:r>
      <w:r>
        <w:t>.</w:t>
      </w:r>
      <w:r>
        <w:rPr>
          <w:lang w:val="en-US"/>
        </w:rPr>
        <w:t>xml</w:t>
      </w:r>
      <w:r>
        <w:t>» представлено в таблице «</w:t>
      </w:r>
      <w:r>
        <w:fldChar w:fldCharType="begin"/>
      </w:r>
      <w:r>
        <w:instrText xml:space="preserve"> REF _Ref190125270 \h  \* MERGEFORMAT </w:instrText>
      </w:r>
      <w:r>
        <w:fldChar w:fldCharType="separate"/>
      </w:r>
      <w:r>
        <w:t xml:space="preserve">Таблица </w:t>
      </w:r>
      <w:fldSimple w:instr=" STYLEREF 1 \s ">
        <w:r>
          <w:t>2</w:t>
        </w:r>
      </w:fldSimple>
      <w:r>
        <w:t xml:space="preserve">.68 – Описание </w:t>
      </w:r>
      <w:r w:rsidRPr="00754A2D">
        <w:t>формата</w:t>
      </w:r>
      <w:r>
        <w:t xml:space="preserve"> XML-файла оборотов «DataTransactions_</w:t>
      </w:r>
      <w:r>
        <w:rPr>
          <w:lang w:val="en-US"/>
        </w:rPr>
        <w:t>N</w:t>
      </w:r>
      <w:r>
        <w:t>.xml»</w:t>
      </w:r>
      <w:r>
        <w:fldChar w:fldCharType="end"/>
      </w:r>
      <w:r>
        <w:t>».</w:t>
      </w:r>
    </w:p>
    <w:p w14:paraId="2BE58E32" w14:textId="77777777" w:rsidR="00393B1F" w:rsidRDefault="00772F76">
      <w:pPr>
        <w:pStyle w:val="ae"/>
      </w:pPr>
      <w:bookmarkStart w:id="268" w:name="_Ref190125270"/>
      <w:bookmarkStart w:id="269" w:name="_Toc205155057"/>
      <w:r>
        <w:t xml:space="preserve">Таблица </w:t>
      </w:r>
      <w:fldSimple w:instr=" STYLEREF 1 \s ">
        <w:r>
          <w:t>2</w:t>
        </w:r>
      </w:fldSimple>
      <w:r>
        <w:t>.</w:t>
      </w:r>
      <w:fldSimple w:instr=" SEQ Таблица \* ARABIC \s 1 ">
        <w:r>
          <w:t>68</w:t>
        </w:r>
      </w:fldSimple>
      <w:r>
        <w:t xml:space="preserve"> – Описание формата XML-файла оборотов «DataTransactions_</w:t>
      </w:r>
      <w:r>
        <w:rPr>
          <w:lang w:val="en-US"/>
        </w:rPr>
        <w:t>N</w:t>
      </w:r>
      <w:r>
        <w:t>.xml»</w:t>
      </w:r>
      <w:bookmarkEnd w:id="268"/>
      <w:bookmarkEnd w:id="269"/>
    </w:p>
    <w:tbl>
      <w:tblPr>
        <w:tblW w:w="5000" w:type="pct"/>
        <w:tblInd w:w="-5" w:type="dxa"/>
        <w:tblLook w:val="04A0" w:firstRow="1" w:lastRow="0" w:firstColumn="1" w:lastColumn="0" w:noHBand="0" w:noVBand="1"/>
      </w:tblPr>
      <w:tblGrid>
        <w:gridCol w:w="2368"/>
        <w:gridCol w:w="2371"/>
        <w:gridCol w:w="1862"/>
        <w:gridCol w:w="2370"/>
        <w:gridCol w:w="2251"/>
        <w:gridCol w:w="3055"/>
      </w:tblGrid>
      <w:tr w:rsidR="00393B1F" w14:paraId="645C1551" w14:textId="77777777">
        <w:trPr>
          <w:trHeight w:val="20"/>
          <w:tblHeader/>
        </w:trPr>
        <w:tc>
          <w:tcPr>
            <w:tcW w:w="8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8CCE76" w14:textId="77777777" w:rsidR="00393B1F" w:rsidRDefault="00772F76">
            <w:pPr>
              <w:pStyle w:val="aff2"/>
            </w:pPr>
            <w:r>
              <w:t>Родитель</w:t>
            </w:r>
          </w:p>
        </w:tc>
        <w:tc>
          <w:tcPr>
            <w:tcW w:w="8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D9447B" w14:textId="77777777" w:rsidR="00393B1F" w:rsidRDefault="00772F76">
            <w:pPr>
              <w:pStyle w:val="aff2"/>
            </w:pPr>
            <w:r>
              <w:t>Наименование</w:t>
            </w:r>
          </w:p>
        </w:tc>
        <w:tc>
          <w:tcPr>
            <w:tcW w:w="6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2504B1" w14:textId="77777777" w:rsidR="00393B1F" w:rsidRDefault="00772F76">
            <w:pPr>
              <w:pStyle w:val="aff2"/>
            </w:pPr>
            <w:r>
              <w:t>Тип</w:t>
            </w:r>
          </w:p>
        </w:tc>
        <w:tc>
          <w:tcPr>
            <w:tcW w:w="8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31C441" w14:textId="77777777" w:rsidR="00393B1F" w:rsidRDefault="00772F76">
            <w:pPr>
              <w:pStyle w:val="aff2"/>
            </w:pPr>
            <w:r>
              <w:t>Формат элемента</w:t>
            </w:r>
          </w:p>
        </w:tc>
        <w:tc>
          <w:tcPr>
            <w:tcW w:w="7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42D62A" w14:textId="77777777" w:rsidR="00393B1F" w:rsidRDefault="00772F76">
            <w:pPr>
              <w:pStyle w:val="aff2"/>
            </w:pPr>
            <w:r>
              <w:t>Обязательность наличия элемента/атрибута</w:t>
            </w:r>
          </w:p>
        </w:tc>
        <w:tc>
          <w:tcPr>
            <w:tcW w:w="10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F0051" w14:textId="77777777" w:rsidR="00393B1F" w:rsidRDefault="00772F76">
            <w:pPr>
              <w:pStyle w:val="aff2"/>
            </w:pPr>
            <w:r>
              <w:t>Дополнительная информация</w:t>
            </w:r>
          </w:p>
        </w:tc>
      </w:tr>
      <w:tr w:rsidR="00393B1F" w14:paraId="1D4BC44D"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3BAAA1DD" w14:textId="77777777" w:rsidR="00393B1F" w:rsidRDefault="00393B1F">
            <w:pPr>
              <w:pStyle w:val="aff1"/>
              <w:jc w:val="both"/>
            </w:pPr>
          </w:p>
        </w:tc>
        <w:tc>
          <w:tcPr>
            <w:tcW w:w="830" w:type="pct"/>
            <w:tcBorders>
              <w:top w:val="single" w:sz="4" w:space="0" w:color="auto"/>
              <w:left w:val="single" w:sz="4" w:space="0" w:color="auto"/>
              <w:bottom w:val="single" w:sz="4" w:space="0" w:color="auto"/>
              <w:right w:val="single" w:sz="4" w:space="0" w:color="auto"/>
            </w:tcBorders>
          </w:tcPr>
          <w:p w14:paraId="1C10622B" w14:textId="77777777" w:rsidR="00393B1F" w:rsidRDefault="00772F76">
            <w:pPr>
              <w:pStyle w:val="aff1"/>
              <w:jc w:val="both"/>
            </w:pPr>
            <w:r>
              <w:t>Body</w:t>
            </w:r>
          </w:p>
        </w:tc>
        <w:tc>
          <w:tcPr>
            <w:tcW w:w="652" w:type="pct"/>
            <w:tcBorders>
              <w:top w:val="single" w:sz="4" w:space="0" w:color="auto"/>
              <w:left w:val="single" w:sz="4" w:space="0" w:color="auto"/>
              <w:bottom w:val="single" w:sz="4" w:space="0" w:color="auto"/>
              <w:right w:val="single" w:sz="4" w:space="0" w:color="auto"/>
            </w:tcBorders>
          </w:tcPr>
          <w:p w14:paraId="3B92DF04" w14:textId="77777777" w:rsidR="00393B1F" w:rsidRDefault="00772F76">
            <w:pPr>
              <w:pStyle w:val="aff1"/>
              <w:jc w:val="both"/>
            </w:pPr>
            <w:r>
              <w:t>Составной элемент</w:t>
            </w:r>
          </w:p>
        </w:tc>
        <w:tc>
          <w:tcPr>
            <w:tcW w:w="830" w:type="pct"/>
            <w:tcBorders>
              <w:top w:val="single" w:sz="4" w:space="0" w:color="auto"/>
              <w:left w:val="single" w:sz="4" w:space="0" w:color="auto"/>
              <w:bottom w:val="single" w:sz="4" w:space="0" w:color="auto"/>
              <w:right w:val="single" w:sz="4" w:space="0" w:color="auto"/>
            </w:tcBorders>
          </w:tcPr>
          <w:p w14:paraId="0C827CAA" w14:textId="77777777" w:rsidR="00393B1F" w:rsidRDefault="00772F76">
            <w:pPr>
              <w:pStyle w:val="aff1"/>
              <w:jc w:val="both"/>
            </w:pPr>
            <w:r>
              <w:t>Body</w:t>
            </w:r>
          </w:p>
        </w:tc>
        <w:tc>
          <w:tcPr>
            <w:tcW w:w="788" w:type="pct"/>
            <w:tcBorders>
              <w:top w:val="single" w:sz="4" w:space="0" w:color="auto"/>
              <w:left w:val="single" w:sz="4" w:space="0" w:color="auto"/>
              <w:bottom w:val="single" w:sz="4" w:space="0" w:color="auto"/>
              <w:right w:val="single" w:sz="4" w:space="0" w:color="auto"/>
            </w:tcBorders>
          </w:tcPr>
          <w:p w14:paraId="04F541EE" w14:textId="77777777" w:rsidR="00393B1F" w:rsidRDefault="00772F76">
            <w:pPr>
              <w:pStyle w:val="aff1"/>
              <w:jc w:val="both"/>
            </w:pPr>
            <w:r>
              <w:t>Да</w:t>
            </w:r>
          </w:p>
        </w:tc>
        <w:tc>
          <w:tcPr>
            <w:tcW w:w="1070" w:type="pct"/>
            <w:tcBorders>
              <w:top w:val="single" w:sz="4" w:space="0" w:color="auto"/>
              <w:left w:val="single" w:sz="4" w:space="0" w:color="auto"/>
              <w:bottom w:val="single" w:sz="4" w:space="0" w:color="auto"/>
              <w:right w:val="single" w:sz="4" w:space="0" w:color="auto"/>
            </w:tcBorders>
          </w:tcPr>
          <w:p w14:paraId="4FEEF577" w14:textId="77777777" w:rsidR="00393B1F" w:rsidRDefault="00772F76">
            <w:pPr>
              <w:pStyle w:val="aff1"/>
              <w:jc w:val="both"/>
            </w:pPr>
            <w:r>
              <w:t>Корневой элемент, содержащий все данные</w:t>
            </w:r>
          </w:p>
        </w:tc>
      </w:tr>
      <w:tr w:rsidR="00393B1F" w14:paraId="15313946"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7EB6914A" w14:textId="77777777" w:rsidR="00393B1F" w:rsidRDefault="00772F76">
            <w:pPr>
              <w:pStyle w:val="aff1"/>
              <w:jc w:val="both"/>
              <w:rPr>
                <w:lang w:eastAsia="ru-RU"/>
              </w:rPr>
            </w:pPr>
            <w:r>
              <w:rPr>
                <w:lang w:val="en-US" w:eastAsia="ru-RU"/>
              </w:rPr>
              <w:t>Body</w:t>
            </w:r>
          </w:p>
        </w:tc>
        <w:tc>
          <w:tcPr>
            <w:tcW w:w="830" w:type="pct"/>
            <w:tcBorders>
              <w:top w:val="single" w:sz="4" w:space="0" w:color="auto"/>
              <w:left w:val="single" w:sz="4" w:space="0" w:color="auto"/>
              <w:bottom w:val="single" w:sz="4" w:space="0" w:color="auto"/>
              <w:right w:val="single" w:sz="4" w:space="0" w:color="auto"/>
            </w:tcBorders>
          </w:tcPr>
          <w:p w14:paraId="3CF0C37C" w14:textId="77777777" w:rsidR="00393B1F" w:rsidRDefault="00772F76">
            <w:pPr>
              <w:pStyle w:val="aff1"/>
              <w:jc w:val="both"/>
              <w:rPr>
                <w:lang w:eastAsia="ru-RU"/>
              </w:rPr>
            </w:pPr>
            <w:r>
              <w:rPr>
                <w:lang w:val="en-US" w:eastAsia="ru-RU"/>
              </w:rPr>
              <w:t>DataTransactions</w:t>
            </w:r>
          </w:p>
        </w:tc>
        <w:tc>
          <w:tcPr>
            <w:tcW w:w="652" w:type="pct"/>
            <w:tcBorders>
              <w:top w:val="single" w:sz="4" w:space="0" w:color="auto"/>
              <w:left w:val="single" w:sz="4" w:space="0" w:color="auto"/>
              <w:bottom w:val="single" w:sz="4" w:space="0" w:color="auto"/>
              <w:right w:val="single" w:sz="4" w:space="0" w:color="auto"/>
            </w:tcBorders>
          </w:tcPr>
          <w:p w14:paraId="7B8852C5" w14:textId="77777777" w:rsidR="00393B1F" w:rsidRDefault="00772F76">
            <w:pPr>
              <w:pStyle w:val="aff1"/>
              <w:jc w:val="both"/>
              <w:rPr>
                <w:lang w:eastAsia="ru-RU"/>
              </w:rPr>
            </w:pPr>
            <w:r>
              <w:rPr>
                <w:lang w:eastAsia="ru-RU"/>
              </w:rPr>
              <w:t>Составной элемент</w:t>
            </w:r>
          </w:p>
        </w:tc>
        <w:tc>
          <w:tcPr>
            <w:tcW w:w="830" w:type="pct"/>
            <w:tcBorders>
              <w:top w:val="single" w:sz="4" w:space="0" w:color="auto"/>
              <w:left w:val="single" w:sz="4" w:space="0" w:color="auto"/>
              <w:bottom w:val="single" w:sz="4" w:space="0" w:color="auto"/>
              <w:right w:val="single" w:sz="4" w:space="0" w:color="auto"/>
            </w:tcBorders>
          </w:tcPr>
          <w:p w14:paraId="37DC50E5" w14:textId="77777777" w:rsidR="00393B1F" w:rsidRDefault="00772F76">
            <w:pPr>
              <w:pStyle w:val="aff1"/>
              <w:jc w:val="both"/>
              <w:rPr>
                <w:lang w:eastAsia="ru-RU"/>
              </w:rPr>
            </w:pPr>
            <w:r>
              <w:rPr>
                <w:lang w:val="en-US" w:eastAsia="ru-RU"/>
              </w:rPr>
              <w:t>DataTransactions</w:t>
            </w:r>
          </w:p>
        </w:tc>
        <w:tc>
          <w:tcPr>
            <w:tcW w:w="788" w:type="pct"/>
            <w:tcBorders>
              <w:top w:val="single" w:sz="4" w:space="0" w:color="auto"/>
              <w:left w:val="single" w:sz="4" w:space="0" w:color="auto"/>
              <w:bottom w:val="single" w:sz="4" w:space="0" w:color="auto"/>
              <w:right w:val="single" w:sz="4" w:space="0" w:color="auto"/>
            </w:tcBorders>
          </w:tcPr>
          <w:p w14:paraId="1A182873" w14:textId="77777777" w:rsidR="00393B1F" w:rsidRDefault="00772F76">
            <w:pPr>
              <w:pStyle w:val="aff1"/>
              <w:jc w:val="both"/>
              <w:rPr>
                <w:lang w:eastAsia="ru-RU"/>
              </w:rPr>
            </w:pPr>
            <w:r>
              <w:rPr>
                <w:lang w:eastAsia="ru-RU"/>
              </w:rPr>
              <w:t>Да</w:t>
            </w:r>
          </w:p>
        </w:tc>
        <w:tc>
          <w:tcPr>
            <w:tcW w:w="1070" w:type="pct"/>
            <w:tcBorders>
              <w:top w:val="single" w:sz="4" w:space="0" w:color="auto"/>
              <w:left w:val="single" w:sz="4" w:space="0" w:color="auto"/>
              <w:bottom w:val="single" w:sz="4" w:space="0" w:color="auto"/>
              <w:right w:val="single" w:sz="4" w:space="0" w:color="auto"/>
            </w:tcBorders>
          </w:tcPr>
          <w:p w14:paraId="2BD493A7" w14:textId="77777777" w:rsidR="00393B1F" w:rsidRDefault="00772F76">
            <w:pPr>
              <w:pStyle w:val="aff1"/>
              <w:jc w:val="both"/>
              <w:rPr>
                <w:lang w:eastAsia="ru-RU"/>
              </w:rPr>
            </w:pPr>
            <w:r>
              <w:rPr>
                <w:lang w:eastAsia="ru-RU"/>
              </w:rPr>
              <w:t>Обороты за отчетный месяц</w:t>
            </w:r>
          </w:p>
        </w:tc>
      </w:tr>
      <w:tr w:rsidR="00393B1F" w14:paraId="2969D1AF"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1C6EF079" w14:textId="77777777" w:rsidR="00393B1F" w:rsidRDefault="00772F76">
            <w:pPr>
              <w:pStyle w:val="aff1"/>
              <w:jc w:val="both"/>
              <w:rPr>
                <w:lang w:eastAsia="ru-RU"/>
              </w:rPr>
            </w:pPr>
            <w:r>
              <w:rPr>
                <w:lang w:val="en-US" w:eastAsia="ru-RU"/>
              </w:rPr>
              <w:t>DataTransactions</w:t>
            </w:r>
          </w:p>
        </w:tc>
        <w:tc>
          <w:tcPr>
            <w:tcW w:w="830" w:type="pct"/>
            <w:tcBorders>
              <w:top w:val="single" w:sz="4" w:space="0" w:color="auto"/>
              <w:left w:val="single" w:sz="4" w:space="0" w:color="auto"/>
              <w:bottom w:val="single" w:sz="4" w:space="0" w:color="auto"/>
              <w:right w:val="single" w:sz="4" w:space="0" w:color="auto"/>
            </w:tcBorders>
          </w:tcPr>
          <w:p w14:paraId="670C14B7" w14:textId="77777777" w:rsidR="00393B1F" w:rsidRDefault="00772F76">
            <w:pPr>
              <w:pStyle w:val="aff1"/>
              <w:jc w:val="both"/>
              <w:rPr>
                <w:lang w:eastAsia="ru-RU"/>
              </w:rPr>
            </w:pPr>
            <w:r>
              <w:rPr>
                <w:lang w:val="en-US" w:eastAsia="ru-RU"/>
              </w:rPr>
              <w:t>DataTransactionsDay</w:t>
            </w:r>
          </w:p>
        </w:tc>
        <w:tc>
          <w:tcPr>
            <w:tcW w:w="652" w:type="pct"/>
            <w:tcBorders>
              <w:top w:val="single" w:sz="4" w:space="0" w:color="auto"/>
              <w:left w:val="single" w:sz="4" w:space="0" w:color="auto"/>
              <w:bottom w:val="single" w:sz="4" w:space="0" w:color="auto"/>
              <w:right w:val="single" w:sz="4" w:space="0" w:color="auto"/>
            </w:tcBorders>
          </w:tcPr>
          <w:p w14:paraId="5583AA9D" w14:textId="77777777" w:rsidR="00393B1F" w:rsidRDefault="00772F76">
            <w:pPr>
              <w:pStyle w:val="aff1"/>
              <w:jc w:val="both"/>
              <w:rPr>
                <w:lang w:eastAsia="ru-RU"/>
              </w:rPr>
            </w:pPr>
            <w:r>
              <w:rPr>
                <w:lang w:eastAsia="ru-RU"/>
              </w:rPr>
              <w:t>Составной элемент</w:t>
            </w:r>
          </w:p>
        </w:tc>
        <w:tc>
          <w:tcPr>
            <w:tcW w:w="830" w:type="pct"/>
            <w:tcBorders>
              <w:top w:val="single" w:sz="4" w:space="0" w:color="auto"/>
              <w:left w:val="single" w:sz="4" w:space="0" w:color="auto"/>
              <w:bottom w:val="single" w:sz="4" w:space="0" w:color="auto"/>
              <w:right w:val="single" w:sz="4" w:space="0" w:color="auto"/>
            </w:tcBorders>
          </w:tcPr>
          <w:p w14:paraId="373525B9" w14:textId="77777777" w:rsidR="00393B1F" w:rsidRDefault="00772F76">
            <w:pPr>
              <w:pStyle w:val="aff1"/>
              <w:jc w:val="both"/>
              <w:rPr>
                <w:lang w:eastAsia="ru-RU"/>
              </w:rPr>
            </w:pPr>
            <w:r>
              <w:rPr>
                <w:lang w:val="en-US" w:eastAsia="ru-RU"/>
              </w:rPr>
              <w:t>DataTransactionsDay</w:t>
            </w:r>
          </w:p>
        </w:tc>
        <w:tc>
          <w:tcPr>
            <w:tcW w:w="788" w:type="pct"/>
            <w:tcBorders>
              <w:top w:val="single" w:sz="4" w:space="0" w:color="auto"/>
              <w:left w:val="single" w:sz="4" w:space="0" w:color="auto"/>
              <w:bottom w:val="single" w:sz="4" w:space="0" w:color="auto"/>
              <w:right w:val="single" w:sz="4" w:space="0" w:color="auto"/>
            </w:tcBorders>
          </w:tcPr>
          <w:p w14:paraId="0CF4F823" w14:textId="77777777" w:rsidR="00393B1F" w:rsidRDefault="00772F76">
            <w:pPr>
              <w:pStyle w:val="aff1"/>
              <w:jc w:val="both"/>
              <w:rPr>
                <w:lang w:eastAsia="ru-RU"/>
              </w:rPr>
            </w:pPr>
            <w:r>
              <w:rPr>
                <w:lang w:eastAsia="ru-RU"/>
              </w:rPr>
              <w:t>Нет</w:t>
            </w:r>
          </w:p>
        </w:tc>
        <w:tc>
          <w:tcPr>
            <w:tcW w:w="1070" w:type="pct"/>
            <w:tcBorders>
              <w:top w:val="single" w:sz="4" w:space="0" w:color="auto"/>
              <w:left w:val="single" w:sz="4" w:space="0" w:color="auto"/>
              <w:bottom w:val="single" w:sz="4" w:space="0" w:color="auto"/>
              <w:right w:val="single" w:sz="4" w:space="0" w:color="auto"/>
            </w:tcBorders>
          </w:tcPr>
          <w:p w14:paraId="2CE00698" w14:textId="77777777" w:rsidR="00393B1F" w:rsidRDefault="00772F76">
            <w:pPr>
              <w:pStyle w:val="aff1"/>
              <w:jc w:val="both"/>
              <w:rPr>
                <w:lang w:eastAsia="ru-RU"/>
              </w:rPr>
            </w:pPr>
            <w:r>
              <w:rPr>
                <w:lang w:eastAsia="ru-RU"/>
              </w:rPr>
              <w:t>Обороты за день</w:t>
            </w:r>
          </w:p>
        </w:tc>
      </w:tr>
      <w:tr w:rsidR="00393B1F" w14:paraId="18286EF3"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5B9DDF98"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5297ACD3" w14:textId="77777777" w:rsidR="00393B1F" w:rsidRDefault="00772F76">
            <w:pPr>
              <w:pStyle w:val="aff1"/>
              <w:jc w:val="both"/>
              <w:rPr>
                <w:lang w:eastAsia="ru-RU"/>
              </w:rPr>
            </w:pPr>
            <w:r>
              <w:rPr>
                <w:lang w:eastAsia="ru-RU"/>
              </w:rPr>
              <w:t>ORGANIZATION</w:t>
            </w:r>
          </w:p>
        </w:tc>
        <w:tc>
          <w:tcPr>
            <w:tcW w:w="652" w:type="pct"/>
            <w:tcBorders>
              <w:top w:val="single" w:sz="4" w:space="0" w:color="auto"/>
              <w:left w:val="single" w:sz="4" w:space="0" w:color="auto"/>
              <w:bottom w:val="single" w:sz="4" w:space="0" w:color="auto"/>
              <w:right w:val="single" w:sz="4" w:space="0" w:color="auto"/>
            </w:tcBorders>
          </w:tcPr>
          <w:p w14:paraId="1FCDF5FE"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3B62D4DC" w14:textId="77777777" w:rsidR="00393B1F" w:rsidRDefault="00772F76">
            <w:pPr>
              <w:pStyle w:val="aff1"/>
              <w:jc w:val="both"/>
              <w:rPr>
                <w:lang w:eastAsia="ru-RU"/>
              </w:rPr>
            </w:pPr>
            <w:r>
              <w:rPr>
                <w:lang w:eastAsia="ru-RU"/>
              </w:rPr>
              <w:t>STRING</w:t>
            </w:r>
          </w:p>
        </w:tc>
        <w:tc>
          <w:tcPr>
            <w:tcW w:w="788" w:type="pct"/>
            <w:tcBorders>
              <w:top w:val="single" w:sz="4" w:space="0" w:color="auto"/>
              <w:left w:val="single" w:sz="4" w:space="0" w:color="auto"/>
              <w:bottom w:val="single" w:sz="4" w:space="0" w:color="auto"/>
              <w:right w:val="single" w:sz="4" w:space="0" w:color="auto"/>
            </w:tcBorders>
          </w:tcPr>
          <w:p w14:paraId="598CCF9E" w14:textId="77777777" w:rsidR="00393B1F" w:rsidRDefault="00772F76">
            <w:pPr>
              <w:pStyle w:val="aff1"/>
              <w:jc w:val="both"/>
              <w:rPr>
                <w:lang w:eastAsia="ru-RU"/>
              </w:rPr>
            </w:pPr>
            <w:r>
              <w:rPr>
                <w:lang w:eastAsia="ru-RU"/>
              </w:rPr>
              <w:t>Да</w:t>
            </w:r>
          </w:p>
        </w:tc>
        <w:tc>
          <w:tcPr>
            <w:tcW w:w="1070" w:type="pct"/>
            <w:tcBorders>
              <w:top w:val="single" w:sz="4" w:space="0" w:color="auto"/>
              <w:left w:val="single" w:sz="4" w:space="0" w:color="auto"/>
              <w:bottom w:val="single" w:sz="4" w:space="0" w:color="auto"/>
              <w:right w:val="single" w:sz="4" w:space="0" w:color="auto"/>
            </w:tcBorders>
          </w:tcPr>
          <w:p w14:paraId="0A05B61F" w14:textId="77777777" w:rsidR="00393B1F" w:rsidRDefault="00772F76">
            <w:pPr>
              <w:pStyle w:val="aff1"/>
              <w:jc w:val="both"/>
              <w:rPr>
                <w:lang w:eastAsia="ru-RU"/>
              </w:rPr>
            </w:pPr>
            <w:r>
              <w:rPr>
                <w:lang w:eastAsia="ru-RU"/>
              </w:rPr>
              <w:t>Порядковый номер (ID) выгруженной Организации ИС СПО</w:t>
            </w:r>
          </w:p>
        </w:tc>
      </w:tr>
      <w:tr w:rsidR="00393B1F" w14:paraId="7707FDE7"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62350FC8"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28AB4BA4" w14:textId="77777777" w:rsidR="00393B1F" w:rsidRDefault="00772F76">
            <w:pPr>
              <w:pStyle w:val="aff1"/>
              <w:jc w:val="both"/>
              <w:rPr>
                <w:lang w:eastAsia="ru-RU"/>
              </w:rPr>
            </w:pPr>
            <w:r>
              <w:rPr>
                <w:lang w:val="en-US" w:eastAsia="ru-RU"/>
              </w:rPr>
              <w:t>Date</w:t>
            </w:r>
          </w:p>
        </w:tc>
        <w:tc>
          <w:tcPr>
            <w:tcW w:w="652" w:type="pct"/>
            <w:tcBorders>
              <w:top w:val="single" w:sz="4" w:space="0" w:color="auto"/>
              <w:left w:val="single" w:sz="4" w:space="0" w:color="auto"/>
              <w:bottom w:val="single" w:sz="4" w:space="0" w:color="auto"/>
              <w:right w:val="single" w:sz="4" w:space="0" w:color="auto"/>
            </w:tcBorders>
          </w:tcPr>
          <w:p w14:paraId="4E81A034"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5DEBCB9F" w14:textId="77777777" w:rsidR="00393B1F" w:rsidRDefault="00772F76">
            <w:pPr>
              <w:pStyle w:val="aff1"/>
              <w:jc w:val="both"/>
              <w:rPr>
                <w:lang w:eastAsia="ru-RU"/>
              </w:rPr>
            </w:pPr>
            <w:r>
              <w:rPr>
                <w:lang w:val="en-US" w:eastAsia="ru-RU"/>
              </w:rPr>
              <w:t>DATE</w:t>
            </w:r>
          </w:p>
        </w:tc>
        <w:tc>
          <w:tcPr>
            <w:tcW w:w="788" w:type="pct"/>
            <w:tcBorders>
              <w:top w:val="single" w:sz="4" w:space="0" w:color="auto"/>
              <w:left w:val="single" w:sz="4" w:space="0" w:color="auto"/>
              <w:bottom w:val="single" w:sz="4" w:space="0" w:color="auto"/>
              <w:right w:val="single" w:sz="4" w:space="0" w:color="auto"/>
            </w:tcBorders>
          </w:tcPr>
          <w:p w14:paraId="39EF7FB5" w14:textId="77777777" w:rsidR="00393B1F" w:rsidRDefault="00772F76">
            <w:pPr>
              <w:pStyle w:val="aff1"/>
              <w:jc w:val="both"/>
              <w:rPr>
                <w:lang w:eastAsia="ru-RU"/>
              </w:rPr>
            </w:pPr>
            <w:r>
              <w:rPr>
                <w:lang w:eastAsia="ru-RU"/>
              </w:rPr>
              <w:t>Да</w:t>
            </w:r>
          </w:p>
        </w:tc>
        <w:tc>
          <w:tcPr>
            <w:tcW w:w="1070" w:type="pct"/>
            <w:tcBorders>
              <w:top w:val="single" w:sz="4" w:space="0" w:color="auto"/>
              <w:left w:val="single" w:sz="4" w:space="0" w:color="auto"/>
              <w:bottom w:val="single" w:sz="4" w:space="0" w:color="auto"/>
              <w:right w:val="single" w:sz="4" w:space="0" w:color="auto"/>
            </w:tcBorders>
          </w:tcPr>
          <w:p w14:paraId="340320A4" w14:textId="77777777" w:rsidR="00393B1F" w:rsidRDefault="00772F76">
            <w:pPr>
              <w:pStyle w:val="aff1"/>
              <w:jc w:val="both"/>
              <w:rPr>
                <w:lang w:eastAsia="ru-RU"/>
              </w:rPr>
            </w:pPr>
            <w:r>
              <w:rPr>
                <w:lang w:eastAsia="ru-RU"/>
              </w:rPr>
              <w:t>Дата проводки</w:t>
            </w:r>
          </w:p>
        </w:tc>
      </w:tr>
      <w:tr w:rsidR="00393B1F" w14:paraId="08F6BC03"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08A48E51"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2BF47598" w14:textId="77777777" w:rsidR="00393B1F" w:rsidRDefault="00772F76">
            <w:pPr>
              <w:pStyle w:val="aff1"/>
              <w:jc w:val="both"/>
              <w:rPr>
                <w:lang w:eastAsia="ru-RU"/>
              </w:rPr>
            </w:pPr>
            <w:r>
              <w:rPr>
                <w:lang w:val="en-US" w:eastAsia="ru-RU"/>
              </w:rPr>
              <w:t>Account_Dt</w:t>
            </w:r>
          </w:p>
        </w:tc>
        <w:tc>
          <w:tcPr>
            <w:tcW w:w="652" w:type="pct"/>
            <w:tcBorders>
              <w:top w:val="single" w:sz="4" w:space="0" w:color="auto"/>
              <w:left w:val="single" w:sz="4" w:space="0" w:color="auto"/>
              <w:bottom w:val="single" w:sz="4" w:space="0" w:color="auto"/>
              <w:right w:val="single" w:sz="4" w:space="0" w:color="auto"/>
            </w:tcBorders>
          </w:tcPr>
          <w:p w14:paraId="5C501C96"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08659491" w14:textId="77777777" w:rsidR="00393B1F" w:rsidRDefault="00772F76">
            <w:pPr>
              <w:pStyle w:val="aff1"/>
              <w:jc w:val="both"/>
              <w:rPr>
                <w:lang w:eastAsia="ru-RU"/>
              </w:rPr>
            </w:pPr>
            <w:r>
              <w:rPr>
                <w:lang w:val="en-US" w:eastAsia="ru-RU"/>
              </w:rPr>
              <w:t>STRING (6)</w:t>
            </w:r>
          </w:p>
        </w:tc>
        <w:tc>
          <w:tcPr>
            <w:tcW w:w="788" w:type="pct"/>
            <w:tcBorders>
              <w:top w:val="single" w:sz="4" w:space="0" w:color="auto"/>
              <w:left w:val="single" w:sz="4" w:space="0" w:color="auto"/>
              <w:bottom w:val="single" w:sz="4" w:space="0" w:color="auto"/>
              <w:right w:val="single" w:sz="4" w:space="0" w:color="auto"/>
            </w:tcBorders>
          </w:tcPr>
          <w:p w14:paraId="3C012BA2" w14:textId="77777777" w:rsidR="00393B1F" w:rsidRDefault="00772F76">
            <w:pPr>
              <w:pStyle w:val="aff1"/>
              <w:jc w:val="both"/>
              <w:rPr>
                <w:lang w:eastAsia="ru-RU"/>
              </w:rPr>
            </w:pPr>
            <w:r>
              <w:rPr>
                <w:lang w:eastAsia="ru-RU"/>
              </w:rPr>
              <w:t>Да</w:t>
            </w:r>
          </w:p>
        </w:tc>
        <w:tc>
          <w:tcPr>
            <w:tcW w:w="1070" w:type="pct"/>
            <w:tcBorders>
              <w:top w:val="single" w:sz="4" w:space="0" w:color="auto"/>
              <w:left w:val="single" w:sz="4" w:space="0" w:color="auto"/>
              <w:bottom w:val="single" w:sz="4" w:space="0" w:color="auto"/>
              <w:right w:val="single" w:sz="4" w:space="0" w:color="auto"/>
            </w:tcBorders>
          </w:tcPr>
          <w:p w14:paraId="13F3BF18" w14:textId="77777777" w:rsidR="00393B1F" w:rsidRDefault="00772F76">
            <w:pPr>
              <w:pStyle w:val="aff1"/>
              <w:jc w:val="both"/>
              <w:rPr>
                <w:lang w:eastAsia="ru-RU"/>
              </w:rPr>
            </w:pPr>
            <w:r>
              <w:rPr>
                <w:lang w:eastAsia="ru-RU"/>
              </w:rPr>
              <w:t>Код счета по дебету</w:t>
            </w:r>
          </w:p>
        </w:tc>
      </w:tr>
      <w:tr w:rsidR="00393B1F" w14:paraId="74B57C5B"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7C976CB8"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5832C06F" w14:textId="77777777" w:rsidR="00393B1F" w:rsidRDefault="00772F76">
            <w:pPr>
              <w:pStyle w:val="aff1"/>
              <w:jc w:val="both"/>
              <w:rPr>
                <w:lang w:eastAsia="ru-RU"/>
              </w:rPr>
            </w:pPr>
            <w:r>
              <w:rPr>
                <w:lang w:val="en-US" w:eastAsia="ru-RU"/>
              </w:rPr>
              <w:t>Account_Kt</w:t>
            </w:r>
          </w:p>
        </w:tc>
        <w:tc>
          <w:tcPr>
            <w:tcW w:w="652" w:type="pct"/>
            <w:tcBorders>
              <w:top w:val="single" w:sz="4" w:space="0" w:color="auto"/>
              <w:left w:val="single" w:sz="4" w:space="0" w:color="auto"/>
              <w:bottom w:val="single" w:sz="4" w:space="0" w:color="auto"/>
              <w:right w:val="single" w:sz="4" w:space="0" w:color="auto"/>
            </w:tcBorders>
          </w:tcPr>
          <w:p w14:paraId="2E0D4A40"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4EE6509E" w14:textId="77777777" w:rsidR="00393B1F" w:rsidRDefault="00772F76">
            <w:pPr>
              <w:pStyle w:val="aff1"/>
              <w:jc w:val="both"/>
              <w:rPr>
                <w:lang w:eastAsia="ru-RU"/>
              </w:rPr>
            </w:pPr>
            <w:r>
              <w:rPr>
                <w:lang w:val="en-US" w:eastAsia="ru-RU"/>
              </w:rPr>
              <w:t>STRING (6)</w:t>
            </w:r>
          </w:p>
        </w:tc>
        <w:tc>
          <w:tcPr>
            <w:tcW w:w="788" w:type="pct"/>
            <w:tcBorders>
              <w:top w:val="single" w:sz="4" w:space="0" w:color="auto"/>
              <w:left w:val="single" w:sz="4" w:space="0" w:color="auto"/>
              <w:bottom w:val="single" w:sz="4" w:space="0" w:color="auto"/>
              <w:right w:val="single" w:sz="4" w:space="0" w:color="auto"/>
            </w:tcBorders>
          </w:tcPr>
          <w:p w14:paraId="74AF8F4B" w14:textId="77777777" w:rsidR="00393B1F" w:rsidRDefault="00772F76">
            <w:pPr>
              <w:pStyle w:val="aff1"/>
              <w:jc w:val="both"/>
              <w:rPr>
                <w:lang w:eastAsia="ru-RU"/>
              </w:rPr>
            </w:pPr>
            <w:r>
              <w:rPr>
                <w:lang w:eastAsia="ru-RU"/>
              </w:rPr>
              <w:t>Да</w:t>
            </w:r>
          </w:p>
        </w:tc>
        <w:tc>
          <w:tcPr>
            <w:tcW w:w="1070" w:type="pct"/>
            <w:tcBorders>
              <w:top w:val="single" w:sz="4" w:space="0" w:color="auto"/>
              <w:left w:val="single" w:sz="4" w:space="0" w:color="auto"/>
              <w:bottom w:val="single" w:sz="4" w:space="0" w:color="auto"/>
              <w:right w:val="single" w:sz="4" w:space="0" w:color="auto"/>
            </w:tcBorders>
          </w:tcPr>
          <w:p w14:paraId="0E191E8B" w14:textId="77777777" w:rsidR="00393B1F" w:rsidRDefault="00772F76">
            <w:pPr>
              <w:pStyle w:val="aff1"/>
              <w:jc w:val="both"/>
              <w:rPr>
                <w:lang w:eastAsia="ru-RU"/>
              </w:rPr>
            </w:pPr>
            <w:r>
              <w:rPr>
                <w:lang w:eastAsia="ru-RU"/>
              </w:rPr>
              <w:t>Код счета по кредиту</w:t>
            </w:r>
          </w:p>
        </w:tc>
      </w:tr>
      <w:tr w:rsidR="00393B1F" w14:paraId="171D6716"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7170A24C"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090F258A" w14:textId="77777777" w:rsidR="00393B1F" w:rsidRDefault="00772F76">
            <w:pPr>
              <w:pStyle w:val="aff1"/>
              <w:jc w:val="both"/>
              <w:rPr>
                <w:lang w:eastAsia="ru-RU"/>
              </w:rPr>
            </w:pPr>
            <w:r>
              <w:rPr>
                <w:lang w:val="en-US" w:eastAsia="ru-RU"/>
              </w:rPr>
              <w:t>KFO</w:t>
            </w:r>
          </w:p>
        </w:tc>
        <w:tc>
          <w:tcPr>
            <w:tcW w:w="652" w:type="pct"/>
            <w:tcBorders>
              <w:top w:val="single" w:sz="4" w:space="0" w:color="auto"/>
              <w:left w:val="single" w:sz="4" w:space="0" w:color="auto"/>
              <w:bottom w:val="single" w:sz="4" w:space="0" w:color="auto"/>
              <w:right w:val="single" w:sz="4" w:space="0" w:color="auto"/>
            </w:tcBorders>
          </w:tcPr>
          <w:p w14:paraId="251FD036"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5083807B" w14:textId="77777777" w:rsidR="00393B1F" w:rsidRDefault="00772F76">
            <w:pPr>
              <w:pStyle w:val="aff1"/>
              <w:jc w:val="both"/>
              <w:rPr>
                <w:lang w:eastAsia="ru-RU"/>
              </w:rPr>
            </w:pPr>
            <w:r>
              <w:rPr>
                <w:lang w:val="en-US" w:eastAsia="ru-RU"/>
              </w:rPr>
              <w:t>STRING (1)</w:t>
            </w:r>
          </w:p>
        </w:tc>
        <w:tc>
          <w:tcPr>
            <w:tcW w:w="788" w:type="pct"/>
            <w:tcBorders>
              <w:top w:val="single" w:sz="4" w:space="0" w:color="auto"/>
              <w:left w:val="single" w:sz="4" w:space="0" w:color="auto"/>
              <w:bottom w:val="single" w:sz="4" w:space="0" w:color="auto"/>
              <w:right w:val="single" w:sz="4" w:space="0" w:color="auto"/>
            </w:tcBorders>
          </w:tcPr>
          <w:p w14:paraId="5FE4D8DB" w14:textId="77777777" w:rsidR="00393B1F" w:rsidRDefault="00772F76">
            <w:pPr>
              <w:pStyle w:val="aff1"/>
              <w:jc w:val="both"/>
              <w:rPr>
                <w:lang w:eastAsia="ru-RU"/>
              </w:rPr>
            </w:pPr>
            <w:r>
              <w:rPr>
                <w:lang w:eastAsia="ru-RU"/>
              </w:rPr>
              <w:t>Да</w:t>
            </w:r>
          </w:p>
        </w:tc>
        <w:tc>
          <w:tcPr>
            <w:tcW w:w="1070" w:type="pct"/>
            <w:tcBorders>
              <w:top w:val="single" w:sz="4" w:space="0" w:color="auto"/>
              <w:left w:val="single" w:sz="4" w:space="0" w:color="auto"/>
              <w:bottom w:val="single" w:sz="4" w:space="0" w:color="auto"/>
              <w:right w:val="single" w:sz="4" w:space="0" w:color="auto"/>
            </w:tcBorders>
          </w:tcPr>
          <w:p w14:paraId="69603228" w14:textId="77777777" w:rsidR="00393B1F" w:rsidRDefault="00772F76">
            <w:pPr>
              <w:pStyle w:val="aff1"/>
              <w:jc w:val="both"/>
              <w:rPr>
                <w:lang w:eastAsia="ru-RU"/>
              </w:rPr>
            </w:pPr>
            <w:r>
              <w:rPr>
                <w:lang w:eastAsia="ru-RU"/>
              </w:rPr>
              <w:t>КВФО.</w:t>
            </w:r>
          </w:p>
          <w:p w14:paraId="2A711840" w14:textId="77777777" w:rsidR="00393B1F" w:rsidRDefault="00772F76">
            <w:pPr>
              <w:pStyle w:val="aff1"/>
              <w:rPr>
                <w:lang w:eastAsia="ru-RU"/>
              </w:rPr>
            </w:pPr>
            <w:r>
              <w:rPr>
                <w:lang w:eastAsia="ru-RU"/>
              </w:rPr>
              <w:t>Может принимать одно из перечисленных значений:</w:t>
            </w:r>
          </w:p>
          <w:p w14:paraId="4FBC226B" w14:textId="77777777" w:rsidR="00393B1F" w:rsidRDefault="00772F76">
            <w:pPr>
              <w:pStyle w:val="aff1"/>
              <w:numPr>
                <w:ilvl w:val="0"/>
                <w:numId w:val="19"/>
              </w:numPr>
              <w:ind w:left="267" w:hanging="267"/>
              <w:rPr>
                <w:lang w:eastAsia="ru-RU"/>
              </w:rPr>
            </w:pPr>
            <w:r>
              <w:rPr>
                <w:lang w:eastAsia="ru-RU"/>
              </w:rPr>
              <w:t>1;</w:t>
            </w:r>
          </w:p>
          <w:p w14:paraId="7F815489" w14:textId="77777777" w:rsidR="00393B1F" w:rsidRDefault="00772F76">
            <w:pPr>
              <w:pStyle w:val="aff1"/>
              <w:numPr>
                <w:ilvl w:val="0"/>
                <w:numId w:val="19"/>
              </w:numPr>
              <w:ind w:left="267" w:hanging="267"/>
              <w:rPr>
                <w:lang w:eastAsia="ru-RU"/>
              </w:rPr>
            </w:pPr>
            <w:r>
              <w:rPr>
                <w:lang w:eastAsia="ru-RU"/>
              </w:rPr>
              <w:t>2;</w:t>
            </w:r>
          </w:p>
          <w:p w14:paraId="1F94FAAA" w14:textId="77777777" w:rsidR="00393B1F" w:rsidRDefault="00772F76">
            <w:pPr>
              <w:pStyle w:val="aff1"/>
              <w:numPr>
                <w:ilvl w:val="0"/>
                <w:numId w:val="19"/>
              </w:numPr>
              <w:ind w:left="267" w:hanging="267"/>
              <w:rPr>
                <w:lang w:eastAsia="ru-RU"/>
              </w:rPr>
            </w:pPr>
            <w:r>
              <w:rPr>
                <w:lang w:eastAsia="ru-RU"/>
              </w:rPr>
              <w:t>3;</w:t>
            </w:r>
          </w:p>
          <w:p w14:paraId="31611F01" w14:textId="77777777" w:rsidR="00393B1F" w:rsidRDefault="00772F76">
            <w:pPr>
              <w:pStyle w:val="aff1"/>
              <w:numPr>
                <w:ilvl w:val="0"/>
                <w:numId w:val="19"/>
              </w:numPr>
              <w:ind w:left="267" w:hanging="267"/>
              <w:rPr>
                <w:lang w:eastAsia="ru-RU"/>
              </w:rPr>
            </w:pPr>
            <w:r>
              <w:rPr>
                <w:lang w:eastAsia="ru-RU"/>
              </w:rPr>
              <w:t>4;</w:t>
            </w:r>
          </w:p>
          <w:p w14:paraId="75EF3BA2" w14:textId="77777777" w:rsidR="00393B1F" w:rsidRDefault="00772F76">
            <w:pPr>
              <w:pStyle w:val="aff1"/>
              <w:numPr>
                <w:ilvl w:val="0"/>
                <w:numId w:val="19"/>
              </w:numPr>
              <w:ind w:left="267" w:hanging="267"/>
              <w:rPr>
                <w:lang w:eastAsia="ru-RU"/>
              </w:rPr>
            </w:pPr>
            <w:r>
              <w:rPr>
                <w:lang w:eastAsia="ru-RU"/>
              </w:rPr>
              <w:t>5;</w:t>
            </w:r>
          </w:p>
          <w:p w14:paraId="75CFA09F" w14:textId="77777777" w:rsidR="00393B1F" w:rsidRDefault="00772F76">
            <w:pPr>
              <w:pStyle w:val="aff1"/>
              <w:numPr>
                <w:ilvl w:val="0"/>
                <w:numId w:val="19"/>
              </w:numPr>
              <w:ind w:left="267" w:hanging="267"/>
              <w:rPr>
                <w:lang w:eastAsia="ru-RU"/>
              </w:rPr>
            </w:pPr>
            <w:r>
              <w:rPr>
                <w:lang w:eastAsia="ru-RU"/>
              </w:rPr>
              <w:t>6;</w:t>
            </w:r>
          </w:p>
          <w:p w14:paraId="3951EDD2" w14:textId="77777777" w:rsidR="00393B1F" w:rsidRDefault="00772F76">
            <w:pPr>
              <w:pStyle w:val="aff1"/>
              <w:numPr>
                <w:ilvl w:val="0"/>
                <w:numId w:val="19"/>
              </w:numPr>
              <w:ind w:left="267" w:hanging="267"/>
              <w:rPr>
                <w:lang w:eastAsia="ru-RU"/>
              </w:rPr>
            </w:pPr>
            <w:r>
              <w:rPr>
                <w:lang w:eastAsia="ru-RU"/>
              </w:rPr>
              <w:t>7.</w:t>
            </w:r>
          </w:p>
        </w:tc>
      </w:tr>
      <w:tr w:rsidR="00393B1F" w14:paraId="45E3F607"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5E0869A4"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03C9B0B1" w14:textId="77777777" w:rsidR="00393B1F" w:rsidRDefault="00772F76">
            <w:pPr>
              <w:pStyle w:val="aff1"/>
              <w:jc w:val="both"/>
              <w:rPr>
                <w:lang w:eastAsia="ru-RU"/>
              </w:rPr>
            </w:pPr>
            <w:r>
              <w:rPr>
                <w:lang w:val="en-US" w:eastAsia="ru-RU"/>
              </w:rPr>
              <w:t>KBK_Dt</w:t>
            </w:r>
          </w:p>
        </w:tc>
        <w:tc>
          <w:tcPr>
            <w:tcW w:w="652" w:type="pct"/>
            <w:tcBorders>
              <w:top w:val="single" w:sz="4" w:space="0" w:color="auto"/>
              <w:left w:val="single" w:sz="4" w:space="0" w:color="auto"/>
              <w:bottom w:val="single" w:sz="4" w:space="0" w:color="auto"/>
              <w:right w:val="single" w:sz="4" w:space="0" w:color="auto"/>
            </w:tcBorders>
          </w:tcPr>
          <w:p w14:paraId="6B8C304B"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7C259DB6" w14:textId="77777777" w:rsidR="00393B1F" w:rsidRDefault="00772F76">
            <w:pPr>
              <w:pStyle w:val="aff1"/>
              <w:jc w:val="both"/>
              <w:rPr>
                <w:lang w:eastAsia="ru-RU"/>
              </w:rPr>
            </w:pPr>
            <w:r>
              <w:rPr>
                <w:lang w:val="en-US" w:eastAsia="ru-RU"/>
              </w:rPr>
              <w:t>STRING (17)</w:t>
            </w:r>
          </w:p>
        </w:tc>
        <w:tc>
          <w:tcPr>
            <w:tcW w:w="788" w:type="pct"/>
            <w:tcBorders>
              <w:top w:val="single" w:sz="4" w:space="0" w:color="auto"/>
              <w:left w:val="single" w:sz="4" w:space="0" w:color="auto"/>
              <w:bottom w:val="single" w:sz="4" w:space="0" w:color="auto"/>
              <w:right w:val="single" w:sz="4" w:space="0" w:color="auto"/>
            </w:tcBorders>
          </w:tcPr>
          <w:p w14:paraId="4A2041AF" w14:textId="77777777" w:rsidR="00393B1F" w:rsidRDefault="00772F76">
            <w:pPr>
              <w:pStyle w:val="aff1"/>
              <w:jc w:val="both"/>
              <w:rPr>
                <w:lang w:eastAsia="ru-RU"/>
              </w:rPr>
            </w:pPr>
            <w:r>
              <w:rPr>
                <w:lang w:eastAsia="ru-RU"/>
              </w:rPr>
              <w:t>Да</w:t>
            </w:r>
          </w:p>
        </w:tc>
        <w:tc>
          <w:tcPr>
            <w:tcW w:w="1070" w:type="pct"/>
            <w:tcBorders>
              <w:top w:val="single" w:sz="4" w:space="0" w:color="auto"/>
              <w:left w:val="single" w:sz="4" w:space="0" w:color="auto"/>
              <w:bottom w:val="single" w:sz="4" w:space="0" w:color="auto"/>
              <w:right w:val="single" w:sz="4" w:space="0" w:color="auto"/>
            </w:tcBorders>
          </w:tcPr>
          <w:p w14:paraId="5284A613" w14:textId="77777777" w:rsidR="00393B1F" w:rsidRDefault="00772F76">
            <w:pPr>
              <w:pStyle w:val="aff1"/>
              <w:jc w:val="both"/>
              <w:rPr>
                <w:lang w:eastAsia="ru-RU"/>
              </w:rPr>
            </w:pPr>
            <w:r>
              <w:rPr>
                <w:lang w:eastAsia="ru-RU"/>
              </w:rPr>
              <w:t>КБК дебета. Для счетов без учета по КБК допускается выгрузка пустого значения.</w:t>
            </w:r>
          </w:p>
        </w:tc>
      </w:tr>
      <w:tr w:rsidR="00393B1F" w14:paraId="1D418590" w14:textId="77777777">
        <w:trPr>
          <w:trHeight w:val="20"/>
        </w:trPr>
        <w:tc>
          <w:tcPr>
            <w:tcW w:w="829" w:type="pct"/>
            <w:tcBorders>
              <w:top w:val="single" w:sz="4" w:space="0" w:color="auto"/>
              <w:left w:val="single" w:sz="4" w:space="0" w:color="auto"/>
              <w:bottom w:val="single" w:sz="4" w:space="0" w:color="auto"/>
              <w:right w:val="single" w:sz="4" w:space="0" w:color="auto"/>
            </w:tcBorders>
            <w:shd w:val="clear" w:color="auto" w:fill="auto"/>
          </w:tcPr>
          <w:p w14:paraId="55623D30" w14:textId="77777777" w:rsidR="00393B1F" w:rsidRDefault="00772F76">
            <w:pPr>
              <w:pStyle w:val="aff1"/>
              <w:jc w:val="both"/>
              <w:rPr>
                <w:lang w:val="en-US"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34D241B1" w14:textId="77777777" w:rsidR="00393B1F" w:rsidRDefault="00772F76">
            <w:pPr>
              <w:pStyle w:val="aff1"/>
              <w:jc w:val="both"/>
              <w:rPr>
                <w:lang w:val="en-US" w:eastAsia="ru-RU"/>
              </w:rPr>
            </w:pPr>
            <w:r>
              <w:rPr>
                <w:lang w:val="en-US" w:eastAsia="ru-RU"/>
              </w:rPr>
              <w:t>TypeKBK_Dt</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12EE252"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7EAD0E0C" w14:textId="77777777" w:rsidR="00393B1F" w:rsidRDefault="00772F76">
            <w:pPr>
              <w:pStyle w:val="aff1"/>
              <w:jc w:val="both"/>
              <w:rPr>
                <w:lang w:val="en-US" w:eastAsia="ru-RU"/>
              </w:rPr>
            </w:pPr>
            <w:r>
              <w:rPr>
                <w:lang w:val="en-US" w:eastAsia="ru-RU"/>
              </w:rPr>
              <w:t>STRING (1)</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5000CD48" w14:textId="77777777" w:rsidR="00393B1F" w:rsidRDefault="00772F76">
            <w:pPr>
              <w:pStyle w:val="aff1"/>
              <w:jc w:val="both"/>
              <w:rPr>
                <w:lang w:eastAsia="ru-RU"/>
              </w:rPr>
            </w:pPr>
            <w:r>
              <w:rPr>
                <w:lang w:eastAsia="ru-RU"/>
              </w:rPr>
              <w:t>Да</w:t>
            </w:r>
          </w:p>
        </w:tc>
        <w:tc>
          <w:tcPr>
            <w:tcW w:w="1070" w:type="pct"/>
            <w:tcBorders>
              <w:top w:val="single" w:sz="4" w:space="0" w:color="auto"/>
              <w:left w:val="single" w:sz="4" w:space="0" w:color="auto"/>
              <w:bottom w:val="single" w:sz="4" w:space="0" w:color="auto"/>
              <w:right w:val="single" w:sz="4" w:space="0" w:color="auto"/>
            </w:tcBorders>
            <w:shd w:val="clear" w:color="auto" w:fill="auto"/>
          </w:tcPr>
          <w:p w14:paraId="49D03054" w14:textId="77777777" w:rsidR="00393B1F" w:rsidRDefault="00772F76">
            <w:pPr>
              <w:pStyle w:val="aff1"/>
              <w:jc w:val="both"/>
              <w:rPr>
                <w:lang w:eastAsia="ru-RU"/>
              </w:rPr>
            </w:pPr>
            <w:r>
              <w:rPr>
                <w:lang w:eastAsia="ru-RU"/>
              </w:rPr>
              <w:t>Тип КБК дебета.</w:t>
            </w:r>
          </w:p>
          <w:p w14:paraId="52DAD2F1" w14:textId="77777777" w:rsidR="00393B1F" w:rsidRDefault="00772F76">
            <w:pPr>
              <w:pStyle w:val="aff1"/>
              <w:numPr>
                <w:ilvl w:val="0"/>
                <w:numId w:val="20"/>
              </w:numPr>
              <w:ind w:left="267" w:hanging="267"/>
              <w:jc w:val="both"/>
              <w:rPr>
                <w:lang w:eastAsia="ru-RU"/>
              </w:rPr>
            </w:pPr>
            <w:r>
              <w:rPr>
                <w:lang w:eastAsia="ru-RU"/>
              </w:rPr>
              <w:t>1 – КДБ;</w:t>
            </w:r>
          </w:p>
          <w:p w14:paraId="2FDB4BE2" w14:textId="77777777" w:rsidR="00393B1F" w:rsidRDefault="00772F76">
            <w:pPr>
              <w:pStyle w:val="aff1"/>
              <w:numPr>
                <w:ilvl w:val="0"/>
                <w:numId w:val="20"/>
              </w:numPr>
              <w:ind w:left="267" w:hanging="267"/>
              <w:jc w:val="both"/>
              <w:rPr>
                <w:lang w:eastAsia="ru-RU"/>
              </w:rPr>
            </w:pPr>
            <w:r>
              <w:rPr>
                <w:lang w:eastAsia="ru-RU"/>
              </w:rPr>
              <w:t>2 – КРБ;</w:t>
            </w:r>
          </w:p>
          <w:p w14:paraId="0AFAD8E6" w14:textId="77777777" w:rsidR="00393B1F" w:rsidRDefault="00772F76">
            <w:pPr>
              <w:pStyle w:val="aff1"/>
              <w:numPr>
                <w:ilvl w:val="0"/>
                <w:numId w:val="20"/>
              </w:numPr>
              <w:ind w:left="267" w:hanging="267"/>
              <w:jc w:val="both"/>
              <w:rPr>
                <w:lang w:eastAsia="ru-RU"/>
              </w:rPr>
            </w:pPr>
            <w:r>
              <w:rPr>
                <w:lang w:eastAsia="ru-RU"/>
              </w:rPr>
              <w:t>3 – КИФ;</w:t>
            </w:r>
          </w:p>
          <w:p w14:paraId="545FA115" w14:textId="77777777" w:rsidR="00393B1F" w:rsidRDefault="00772F76">
            <w:pPr>
              <w:pStyle w:val="aff1"/>
              <w:numPr>
                <w:ilvl w:val="0"/>
                <w:numId w:val="20"/>
              </w:numPr>
              <w:ind w:left="267" w:hanging="267"/>
              <w:jc w:val="both"/>
              <w:rPr>
                <w:lang w:eastAsia="ru-RU"/>
              </w:rPr>
            </w:pPr>
            <w:r>
              <w:rPr>
                <w:lang w:eastAsia="ru-RU"/>
              </w:rPr>
              <w:t>4 – гКБК;</w:t>
            </w:r>
          </w:p>
          <w:p w14:paraId="73B37EF0" w14:textId="77777777" w:rsidR="00393B1F" w:rsidRDefault="00772F76">
            <w:pPr>
              <w:pStyle w:val="aff1"/>
              <w:numPr>
                <w:ilvl w:val="0"/>
                <w:numId w:val="20"/>
              </w:numPr>
              <w:ind w:left="267" w:hanging="267"/>
              <w:jc w:val="both"/>
              <w:rPr>
                <w:lang w:eastAsia="ru-RU"/>
              </w:rPr>
            </w:pPr>
            <w:r>
              <w:rPr>
                <w:lang w:eastAsia="ru-RU"/>
              </w:rPr>
              <w:t>5 – для учреждений с типом АУ и БУ.</w:t>
            </w:r>
          </w:p>
          <w:p w14:paraId="4819B4FF" w14:textId="77777777" w:rsidR="00393B1F" w:rsidRDefault="00772F76">
            <w:pPr>
              <w:pStyle w:val="aff1"/>
              <w:jc w:val="both"/>
              <w:rPr>
                <w:lang w:eastAsia="ru-RU"/>
              </w:rPr>
            </w:pPr>
            <w:r>
              <w:rPr>
                <w:lang w:eastAsia="ru-RU"/>
              </w:rPr>
              <w:t>Должен быть заполнен, если заполнен элемент «</w:t>
            </w:r>
            <w:r>
              <w:rPr>
                <w:lang w:val="en-US" w:eastAsia="ru-RU"/>
              </w:rPr>
              <w:t>KBK</w:t>
            </w:r>
            <w:r>
              <w:rPr>
                <w:lang w:eastAsia="ru-RU"/>
              </w:rPr>
              <w:t>_</w:t>
            </w:r>
            <w:r>
              <w:rPr>
                <w:lang w:val="en-US" w:eastAsia="ru-RU"/>
              </w:rPr>
              <w:t>Dt</w:t>
            </w:r>
            <w:r>
              <w:rPr>
                <w:lang w:eastAsia="ru-RU"/>
              </w:rPr>
              <w:t>»</w:t>
            </w:r>
          </w:p>
        </w:tc>
      </w:tr>
      <w:tr w:rsidR="00393B1F" w14:paraId="1ADA1B20"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75ADA081" w14:textId="77777777" w:rsidR="00393B1F" w:rsidRDefault="00772F76">
            <w:pPr>
              <w:pStyle w:val="aff1"/>
              <w:jc w:val="both"/>
              <w:rPr>
                <w:lang w:val="en-US"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20F361BC" w14:textId="77777777" w:rsidR="00393B1F" w:rsidRDefault="00772F76">
            <w:pPr>
              <w:pStyle w:val="aff1"/>
              <w:jc w:val="both"/>
              <w:rPr>
                <w:lang w:val="en-US" w:eastAsia="ru-RU"/>
              </w:rPr>
            </w:pPr>
            <w:r>
              <w:rPr>
                <w:lang w:val="en-US" w:eastAsia="ru-RU"/>
              </w:rPr>
              <w:t>KBK_Kt</w:t>
            </w:r>
          </w:p>
        </w:tc>
        <w:tc>
          <w:tcPr>
            <w:tcW w:w="652" w:type="pct"/>
            <w:tcBorders>
              <w:top w:val="single" w:sz="4" w:space="0" w:color="auto"/>
              <w:left w:val="single" w:sz="4" w:space="0" w:color="auto"/>
              <w:bottom w:val="single" w:sz="4" w:space="0" w:color="auto"/>
              <w:right w:val="single" w:sz="4" w:space="0" w:color="auto"/>
            </w:tcBorders>
          </w:tcPr>
          <w:p w14:paraId="33F9404A"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7C242C4C" w14:textId="77777777" w:rsidR="00393B1F" w:rsidRDefault="00772F76">
            <w:pPr>
              <w:pStyle w:val="aff1"/>
              <w:jc w:val="both"/>
              <w:rPr>
                <w:lang w:val="en-US" w:eastAsia="ru-RU"/>
              </w:rPr>
            </w:pPr>
            <w:r>
              <w:rPr>
                <w:lang w:val="en-US" w:eastAsia="ru-RU"/>
              </w:rPr>
              <w:t>STRING (17)</w:t>
            </w:r>
          </w:p>
        </w:tc>
        <w:tc>
          <w:tcPr>
            <w:tcW w:w="788" w:type="pct"/>
            <w:tcBorders>
              <w:top w:val="single" w:sz="4" w:space="0" w:color="auto"/>
              <w:left w:val="single" w:sz="4" w:space="0" w:color="auto"/>
              <w:bottom w:val="single" w:sz="4" w:space="0" w:color="auto"/>
              <w:right w:val="single" w:sz="4" w:space="0" w:color="auto"/>
            </w:tcBorders>
          </w:tcPr>
          <w:p w14:paraId="12C46283" w14:textId="77777777" w:rsidR="00393B1F" w:rsidRDefault="00772F76">
            <w:pPr>
              <w:pStyle w:val="aff1"/>
              <w:jc w:val="both"/>
              <w:rPr>
                <w:lang w:eastAsia="ru-RU"/>
              </w:rPr>
            </w:pPr>
            <w:r>
              <w:rPr>
                <w:lang w:eastAsia="ru-RU"/>
              </w:rPr>
              <w:t>Да</w:t>
            </w:r>
          </w:p>
        </w:tc>
        <w:tc>
          <w:tcPr>
            <w:tcW w:w="1070" w:type="pct"/>
            <w:tcBorders>
              <w:top w:val="single" w:sz="4" w:space="0" w:color="auto"/>
              <w:left w:val="single" w:sz="4" w:space="0" w:color="auto"/>
              <w:bottom w:val="single" w:sz="4" w:space="0" w:color="auto"/>
              <w:right w:val="single" w:sz="4" w:space="0" w:color="auto"/>
            </w:tcBorders>
          </w:tcPr>
          <w:p w14:paraId="1303FBA8" w14:textId="77777777" w:rsidR="00393B1F" w:rsidRDefault="00772F76">
            <w:pPr>
              <w:pStyle w:val="aff1"/>
              <w:jc w:val="both"/>
              <w:rPr>
                <w:lang w:eastAsia="ru-RU"/>
              </w:rPr>
            </w:pPr>
            <w:r>
              <w:rPr>
                <w:lang w:eastAsia="ru-RU"/>
              </w:rPr>
              <w:t>КБК кредита. Для счетов без учета по КБК допускается выгрузка пустого значения.</w:t>
            </w:r>
          </w:p>
        </w:tc>
      </w:tr>
      <w:tr w:rsidR="00393B1F" w14:paraId="1011778B" w14:textId="77777777">
        <w:trPr>
          <w:trHeight w:val="20"/>
        </w:trPr>
        <w:tc>
          <w:tcPr>
            <w:tcW w:w="829" w:type="pct"/>
            <w:tcBorders>
              <w:top w:val="single" w:sz="4" w:space="0" w:color="auto"/>
              <w:left w:val="single" w:sz="4" w:space="0" w:color="auto"/>
              <w:bottom w:val="single" w:sz="4" w:space="0" w:color="auto"/>
              <w:right w:val="single" w:sz="4" w:space="0" w:color="auto"/>
            </w:tcBorders>
            <w:shd w:val="clear" w:color="auto" w:fill="auto"/>
          </w:tcPr>
          <w:p w14:paraId="3C4F4BDA" w14:textId="77777777" w:rsidR="00393B1F" w:rsidRDefault="00772F76">
            <w:pPr>
              <w:pStyle w:val="aff1"/>
              <w:jc w:val="both"/>
              <w:rPr>
                <w:lang w:val="en-US"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491DD0FF" w14:textId="77777777" w:rsidR="00393B1F" w:rsidRDefault="00772F76">
            <w:pPr>
              <w:pStyle w:val="aff1"/>
              <w:jc w:val="both"/>
              <w:rPr>
                <w:lang w:val="en-US" w:eastAsia="ru-RU"/>
              </w:rPr>
            </w:pPr>
            <w:r>
              <w:rPr>
                <w:lang w:val="en-US" w:eastAsia="ru-RU"/>
              </w:rPr>
              <w:t>TypeKBK_Kt</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7E7A892"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2D3AAC07" w14:textId="77777777" w:rsidR="00393B1F" w:rsidRDefault="00772F76">
            <w:pPr>
              <w:pStyle w:val="aff1"/>
              <w:jc w:val="both"/>
              <w:rPr>
                <w:lang w:val="en-US" w:eastAsia="ru-RU"/>
              </w:rPr>
            </w:pPr>
            <w:r>
              <w:rPr>
                <w:lang w:val="en-US" w:eastAsia="ru-RU"/>
              </w:rPr>
              <w:t>STRING (1)</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3EE64ADB" w14:textId="77777777" w:rsidR="00393B1F" w:rsidRDefault="00772F76">
            <w:pPr>
              <w:pStyle w:val="aff1"/>
              <w:jc w:val="both"/>
              <w:rPr>
                <w:lang w:eastAsia="ru-RU"/>
              </w:rPr>
            </w:pPr>
            <w:r>
              <w:rPr>
                <w:lang w:eastAsia="ru-RU"/>
              </w:rPr>
              <w:t>Да</w:t>
            </w:r>
          </w:p>
        </w:tc>
        <w:tc>
          <w:tcPr>
            <w:tcW w:w="1070" w:type="pct"/>
            <w:tcBorders>
              <w:top w:val="single" w:sz="4" w:space="0" w:color="auto"/>
              <w:left w:val="single" w:sz="4" w:space="0" w:color="auto"/>
              <w:bottom w:val="single" w:sz="4" w:space="0" w:color="auto"/>
              <w:right w:val="single" w:sz="4" w:space="0" w:color="auto"/>
            </w:tcBorders>
            <w:shd w:val="clear" w:color="auto" w:fill="auto"/>
          </w:tcPr>
          <w:p w14:paraId="23D283E2" w14:textId="77777777" w:rsidR="00393B1F" w:rsidRDefault="00772F76">
            <w:pPr>
              <w:pStyle w:val="aff1"/>
              <w:jc w:val="both"/>
              <w:rPr>
                <w:lang w:eastAsia="ru-RU"/>
              </w:rPr>
            </w:pPr>
            <w:r>
              <w:rPr>
                <w:lang w:eastAsia="ru-RU"/>
              </w:rPr>
              <w:t>Тип КБК кредита.</w:t>
            </w:r>
          </w:p>
          <w:p w14:paraId="5E1A4426" w14:textId="77777777" w:rsidR="00393B1F" w:rsidRDefault="00772F76">
            <w:pPr>
              <w:pStyle w:val="aff1"/>
              <w:numPr>
                <w:ilvl w:val="0"/>
                <w:numId w:val="20"/>
              </w:numPr>
              <w:ind w:left="267" w:hanging="267"/>
              <w:jc w:val="both"/>
              <w:rPr>
                <w:lang w:eastAsia="ru-RU"/>
              </w:rPr>
            </w:pPr>
            <w:r>
              <w:rPr>
                <w:lang w:eastAsia="ru-RU"/>
              </w:rPr>
              <w:t>1 – КДБ;</w:t>
            </w:r>
          </w:p>
          <w:p w14:paraId="30B557D9" w14:textId="77777777" w:rsidR="00393B1F" w:rsidRDefault="00772F76">
            <w:pPr>
              <w:pStyle w:val="aff1"/>
              <w:numPr>
                <w:ilvl w:val="0"/>
                <w:numId w:val="20"/>
              </w:numPr>
              <w:ind w:left="267" w:hanging="267"/>
              <w:jc w:val="both"/>
              <w:rPr>
                <w:lang w:eastAsia="ru-RU"/>
              </w:rPr>
            </w:pPr>
            <w:r>
              <w:rPr>
                <w:lang w:eastAsia="ru-RU"/>
              </w:rPr>
              <w:t>2 – КРБ;</w:t>
            </w:r>
          </w:p>
          <w:p w14:paraId="37F7E4D8" w14:textId="77777777" w:rsidR="00393B1F" w:rsidRDefault="00772F76">
            <w:pPr>
              <w:pStyle w:val="aff1"/>
              <w:numPr>
                <w:ilvl w:val="0"/>
                <w:numId w:val="20"/>
              </w:numPr>
              <w:ind w:left="267" w:hanging="267"/>
              <w:jc w:val="both"/>
              <w:rPr>
                <w:lang w:eastAsia="ru-RU"/>
              </w:rPr>
            </w:pPr>
            <w:r>
              <w:rPr>
                <w:lang w:eastAsia="ru-RU"/>
              </w:rPr>
              <w:t>3 – КИФ;</w:t>
            </w:r>
          </w:p>
          <w:p w14:paraId="3C12F11C" w14:textId="77777777" w:rsidR="00393B1F" w:rsidRDefault="00772F76">
            <w:pPr>
              <w:pStyle w:val="aff1"/>
              <w:numPr>
                <w:ilvl w:val="0"/>
                <w:numId w:val="20"/>
              </w:numPr>
              <w:ind w:left="267" w:hanging="267"/>
              <w:jc w:val="both"/>
              <w:rPr>
                <w:lang w:eastAsia="ru-RU"/>
              </w:rPr>
            </w:pPr>
            <w:r>
              <w:rPr>
                <w:lang w:eastAsia="ru-RU"/>
              </w:rPr>
              <w:t>4 – гКБК;</w:t>
            </w:r>
          </w:p>
          <w:p w14:paraId="3DB89351" w14:textId="77777777" w:rsidR="00393B1F" w:rsidRDefault="00772F76">
            <w:pPr>
              <w:pStyle w:val="aff1"/>
              <w:numPr>
                <w:ilvl w:val="0"/>
                <w:numId w:val="20"/>
              </w:numPr>
              <w:ind w:left="267" w:hanging="267"/>
              <w:jc w:val="both"/>
              <w:rPr>
                <w:lang w:eastAsia="ru-RU"/>
              </w:rPr>
            </w:pPr>
            <w:r>
              <w:rPr>
                <w:lang w:eastAsia="ru-RU"/>
              </w:rPr>
              <w:t>5 – для учреждений с типом АУ и БУ.</w:t>
            </w:r>
          </w:p>
          <w:p w14:paraId="6CF86397" w14:textId="77777777" w:rsidR="00393B1F" w:rsidRDefault="00772F76">
            <w:pPr>
              <w:pStyle w:val="aff1"/>
              <w:jc w:val="both"/>
              <w:rPr>
                <w:lang w:eastAsia="ru-RU"/>
              </w:rPr>
            </w:pPr>
            <w:r>
              <w:rPr>
                <w:lang w:eastAsia="ru-RU"/>
              </w:rPr>
              <w:t>Должен быть заполнен, если заполнен элемент «</w:t>
            </w:r>
            <w:r>
              <w:rPr>
                <w:lang w:val="en-US" w:eastAsia="ru-RU"/>
              </w:rPr>
              <w:t>KBK</w:t>
            </w:r>
            <w:r>
              <w:rPr>
                <w:lang w:eastAsia="ru-RU"/>
              </w:rPr>
              <w:t>_</w:t>
            </w:r>
            <w:r>
              <w:rPr>
                <w:lang w:val="en-US" w:eastAsia="ru-RU"/>
              </w:rPr>
              <w:t>Kt</w:t>
            </w:r>
            <w:r>
              <w:rPr>
                <w:lang w:eastAsia="ru-RU"/>
              </w:rPr>
              <w:t>»</w:t>
            </w:r>
          </w:p>
        </w:tc>
      </w:tr>
      <w:tr w:rsidR="00393B1F" w14:paraId="424FDF2A"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0923C154"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3BBC5EFA" w14:textId="77777777" w:rsidR="00393B1F" w:rsidRDefault="00772F76">
            <w:pPr>
              <w:pStyle w:val="aff1"/>
              <w:jc w:val="both"/>
              <w:rPr>
                <w:lang w:eastAsia="ru-RU"/>
              </w:rPr>
            </w:pPr>
            <w:r>
              <w:rPr>
                <w:lang w:val="en-US" w:eastAsia="ru-RU"/>
              </w:rPr>
              <w:t>KOSGU_Dt</w:t>
            </w:r>
          </w:p>
        </w:tc>
        <w:tc>
          <w:tcPr>
            <w:tcW w:w="652" w:type="pct"/>
            <w:tcBorders>
              <w:top w:val="single" w:sz="4" w:space="0" w:color="auto"/>
              <w:left w:val="single" w:sz="4" w:space="0" w:color="auto"/>
              <w:bottom w:val="single" w:sz="4" w:space="0" w:color="auto"/>
              <w:right w:val="single" w:sz="4" w:space="0" w:color="auto"/>
            </w:tcBorders>
          </w:tcPr>
          <w:p w14:paraId="44945DC8"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0ADEAE02" w14:textId="77777777" w:rsidR="00393B1F" w:rsidRDefault="00772F76">
            <w:pPr>
              <w:pStyle w:val="aff1"/>
              <w:jc w:val="both"/>
              <w:rPr>
                <w:lang w:eastAsia="ru-RU"/>
              </w:rPr>
            </w:pPr>
            <w:r>
              <w:rPr>
                <w:lang w:val="en-US" w:eastAsia="ru-RU"/>
              </w:rPr>
              <w:t>STRING (3)</w:t>
            </w:r>
          </w:p>
        </w:tc>
        <w:tc>
          <w:tcPr>
            <w:tcW w:w="788" w:type="pct"/>
            <w:tcBorders>
              <w:top w:val="single" w:sz="4" w:space="0" w:color="auto"/>
              <w:left w:val="single" w:sz="4" w:space="0" w:color="auto"/>
              <w:bottom w:val="single" w:sz="4" w:space="0" w:color="auto"/>
              <w:right w:val="single" w:sz="4" w:space="0" w:color="auto"/>
            </w:tcBorders>
          </w:tcPr>
          <w:p w14:paraId="1BC628DE" w14:textId="77777777" w:rsidR="00393B1F" w:rsidRDefault="00772F76">
            <w:pPr>
              <w:pStyle w:val="aff1"/>
              <w:jc w:val="both"/>
              <w:rPr>
                <w:lang w:eastAsia="ru-RU"/>
              </w:rPr>
            </w:pPr>
            <w:r>
              <w:rPr>
                <w:lang w:eastAsia="ru-RU"/>
              </w:rPr>
              <w:t>Да</w:t>
            </w:r>
          </w:p>
        </w:tc>
        <w:tc>
          <w:tcPr>
            <w:tcW w:w="1070" w:type="pct"/>
            <w:tcBorders>
              <w:top w:val="single" w:sz="4" w:space="0" w:color="auto"/>
              <w:left w:val="single" w:sz="4" w:space="0" w:color="auto"/>
              <w:bottom w:val="single" w:sz="4" w:space="0" w:color="auto"/>
              <w:right w:val="single" w:sz="4" w:space="0" w:color="auto"/>
            </w:tcBorders>
          </w:tcPr>
          <w:p w14:paraId="1C1A9196" w14:textId="77777777" w:rsidR="00393B1F" w:rsidRDefault="00772F76">
            <w:pPr>
              <w:pStyle w:val="aff1"/>
              <w:jc w:val="both"/>
              <w:rPr>
                <w:lang w:eastAsia="ru-RU"/>
              </w:rPr>
            </w:pPr>
            <w:r>
              <w:rPr>
                <w:lang w:eastAsia="ru-RU"/>
              </w:rPr>
              <w:t>КОСГУ дебета. Допускается выгрузка пустого значения.</w:t>
            </w:r>
          </w:p>
        </w:tc>
      </w:tr>
      <w:tr w:rsidR="00393B1F" w14:paraId="0E833F30"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0D312687"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319FBB79" w14:textId="77777777" w:rsidR="00393B1F" w:rsidRDefault="00772F76">
            <w:pPr>
              <w:pStyle w:val="aff1"/>
              <w:jc w:val="both"/>
              <w:rPr>
                <w:lang w:eastAsia="ru-RU"/>
              </w:rPr>
            </w:pPr>
            <w:r>
              <w:rPr>
                <w:lang w:val="en-US" w:eastAsia="ru-RU"/>
              </w:rPr>
              <w:t>KOSGU_Kt</w:t>
            </w:r>
          </w:p>
        </w:tc>
        <w:tc>
          <w:tcPr>
            <w:tcW w:w="652" w:type="pct"/>
            <w:tcBorders>
              <w:top w:val="single" w:sz="4" w:space="0" w:color="auto"/>
              <w:left w:val="single" w:sz="4" w:space="0" w:color="auto"/>
              <w:bottom w:val="single" w:sz="4" w:space="0" w:color="auto"/>
              <w:right w:val="single" w:sz="4" w:space="0" w:color="auto"/>
            </w:tcBorders>
          </w:tcPr>
          <w:p w14:paraId="57E7CDCC"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72CEF7D4" w14:textId="77777777" w:rsidR="00393B1F" w:rsidRDefault="00772F76">
            <w:pPr>
              <w:pStyle w:val="aff1"/>
              <w:jc w:val="both"/>
              <w:rPr>
                <w:lang w:eastAsia="ru-RU"/>
              </w:rPr>
            </w:pPr>
            <w:r>
              <w:rPr>
                <w:lang w:val="en-US" w:eastAsia="ru-RU"/>
              </w:rPr>
              <w:t>STRING (3)</w:t>
            </w:r>
          </w:p>
        </w:tc>
        <w:tc>
          <w:tcPr>
            <w:tcW w:w="788" w:type="pct"/>
            <w:tcBorders>
              <w:top w:val="single" w:sz="4" w:space="0" w:color="auto"/>
              <w:left w:val="single" w:sz="4" w:space="0" w:color="auto"/>
              <w:bottom w:val="single" w:sz="4" w:space="0" w:color="auto"/>
              <w:right w:val="single" w:sz="4" w:space="0" w:color="auto"/>
            </w:tcBorders>
          </w:tcPr>
          <w:p w14:paraId="09066F5D" w14:textId="77777777" w:rsidR="00393B1F" w:rsidRDefault="00772F76">
            <w:pPr>
              <w:pStyle w:val="aff1"/>
              <w:jc w:val="both"/>
              <w:rPr>
                <w:lang w:eastAsia="ru-RU"/>
              </w:rPr>
            </w:pPr>
            <w:r>
              <w:rPr>
                <w:lang w:eastAsia="ru-RU"/>
              </w:rPr>
              <w:t>Да</w:t>
            </w:r>
          </w:p>
        </w:tc>
        <w:tc>
          <w:tcPr>
            <w:tcW w:w="1070" w:type="pct"/>
            <w:tcBorders>
              <w:top w:val="single" w:sz="4" w:space="0" w:color="auto"/>
              <w:left w:val="single" w:sz="4" w:space="0" w:color="auto"/>
              <w:bottom w:val="single" w:sz="4" w:space="0" w:color="auto"/>
              <w:right w:val="single" w:sz="4" w:space="0" w:color="auto"/>
            </w:tcBorders>
          </w:tcPr>
          <w:p w14:paraId="56EAF343" w14:textId="77777777" w:rsidR="00393B1F" w:rsidRDefault="00772F76">
            <w:pPr>
              <w:pStyle w:val="aff1"/>
              <w:jc w:val="both"/>
              <w:rPr>
                <w:lang w:eastAsia="ru-RU"/>
              </w:rPr>
            </w:pPr>
            <w:r>
              <w:rPr>
                <w:lang w:eastAsia="ru-RU"/>
              </w:rPr>
              <w:t>КОСГУ кредита. Допускается выгрузка пустого значения.</w:t>
            </w:r>
          </w:p>
        </w:tc>
      </w:tr>
      <w:tr w:rsidR="00393B1F" w14:paraId="43622485"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5C1BD2DA"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3274DACD" w14:textId="77777777" w:rsidR="00393B1F" w:rsidRDefault="00772F76">
            <w:pPr>
              <w:pStyle w:val="aff1"/>
              <w:jc w:val="both"/>
              <w:rPr>
                <w:lang w:eastAsia="ru-RU"/>
              </w:rPr>
            </w:pPr>
            <w:r>
              <w:rPr>
                <w:lang w:eastAsia="ru-RU"/>
              </w:rPr>
              <w:t>Analytics_Dt1</w:t>
            </w:r>
          </w:p>
        </w:tc>
        <w:tc>
          <w:tcPr>
            <w:tcW w:w="652" w:type="pct"/>
            <w:tcBorders>
              <w:top w:val="single" w:sz="4" w:space="0" w:color="auto"/>
              <w:left w:val="single" w:sz="4" w:space="0" w:color="auto"/>
              <w:bottom w:val="single" w:sz="4" w:space="0" w:color="auto"/>
              <w:right w:val="single" w:sz="4" w:space="0" w:color="auto"/>
            </w:tcBorders>
          </w:tcPr>
          <w:p w14:paraId="47FAA9A3"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764AB0C5" w14:textId="77777777" w:rsidR="00393B1F" w:rsidRDefault="00772F76">
            <w:pPr>
              <w:pStyle w:val="aff1"/>
              <w:jc w:val="both"/>
              <w:rPr>
                <w:lang w:eastAsia="ru-RU"/>
              </w:rPr>
            </w:pPr>
            <w:r>
              <w:rPr>
                <w:lang w:val="en-US" w:eastAsia="ru-RU"/>
              </w:rPr>
              <w:t>STRING (150)</w:t>
            </w:r>
          </w:p>
        </w:tc>
        <w:tc>
          <w:tcPr>
            <w:tcW w:w="788" w:type="pct"/>
            <w:tcBorders>
              <w:top w:val="single" w:sz="4" w:space="0" w:color="auto"/>
              <w:left w:val="single" w:sz="4" w:space="0" w:color="auto"/>
              <w:bottom w:val="single" w:sz="4" w:space="0" w:color="auto"/>
              <w:right w:val="single" w:sz="4" w:space="0" w:color="auto"/>
            </w:tcBorders>
          </w:tcPr>
          <w:p w14:paraId="2A6C7E9D" w14:textId="77777777" w:rsidR="00393B1F" w:rsidRDefault="00772F76">
            <w:pPr>
              <w:pStyle w:val="aff1"/>
              <w:jc w:val="both"/>
              <w:rPr>
                <w:lang w:eastAsia="ru-RU"/>
              </w:rPr>
            </w:pPr>
            <w:r>
              <w:rPr>
                <w:lang w:eastAsia="ru-RU"/>
              </w:rPr>
              <w:t>Нет</w:t>
            </w:r>
          </w:p>
        </w:tc>
        <w:tc>
          <w:tcPr>
            <w:tcW w:w="1070" w:type="pct"/>
            <w:tcBorders>
              <w:top w:val="single" w:sz="4" w:space="0" w:color="auto"/>
              <w:left w:val="single" w:sz="4" w:space="0" w:color="auto"/>
              <w:bottom w:val="single" w:sz="4" w:space="0" w:color="auto"/>
              <w:right w:val="single" w:sz="4" w:space="0" w:color="auto"/>
            </w:tcBorders>
          </w:tcPr>
          <w:p w14:paraId="1F42090E" w14:textId="77777777" w:rsidR="00393B1F" w:rsidRDefault="00772F76">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393B1F" w14:paraId="2AE4F3C4"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271FD244"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0AD24D47" w14:textId="77777777" w:rsidR="00393B1F" w:rsidRDefault="00772F76">
            <w:pPr>
              <w:pStyle w:val="aff1"/>
              <w:jc w:val="both"/>
              <w:rPr>
                <w:lang w:eastAsia="ru-RU"/>
              </w:rPr>
            </w:pPr>
            <w:r>
              <w:rPr>
                <w:lang w:eastAsia="ru-RU"/>
              </w:rPr>
              <w:t>Analytics_Dt2</w:t>
            </w:r>
          </w:p>
        </w:tc>
        <w:tc>
          <w:tcPr>
            <w:tcW w:w="652" w:type="pct"/>
            <w:tcBorders>
              <w:top w:val="single" w:sz="4" w:space="0" w:color="auto"/>
              <w:left w:val="single" w:sz="4" w:space="0" w:color="auto"/>
              <w:bottom w:val="single" w:sz="4" w:space="0" w:color="auto"/>
              <w:right w:val="single" w:sz="4" w:space="0" w:color="auto"/>
            </w:tcBorders>
          </w:tcPr>
          <w:p w14:paraId="40EB56B6"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1F6A6D9E" w14:textId="77777777" w:rsidR="00393B1F" w:rsidRDefault="00772F76">
            <w:pPr>
              <w:pStyle w:val="aff1"/>
              <w:jc w:val="both"/>
              <w:rPr>
                <w:lang w:eastAsia="ru-RU"/>
              </w:rPr>
            </w:pPr>
            <w:r>
              <w:rPr>
                <w:lang w:val="en-US" w:eastAsia="ru-RU"/>
              </w:rPr>
              <w:t>STRING (150)</w:t>
            </w:r>
          </w:p>
        </w:tc>
        <w:tc>
          <w:tcPr>
            <w:tcW w:w="788" w:type="pct"/>
            <w:tcBorders>
              <w:top w:val="single" w:sz="4" w:space="0" w:color="auto"/>
              <w:left w:val="single" w:sz="4" w:space="0" w:color="auto"/>
              <w:bottom w:val="single" w:sz="4" w:space="0" w:color="auto"/>
              <w:right w:val="single" w:sz="4" w:space="0" w:color="auto"/>
            </w:tcBorders>
          </w:tcPr>
          <w:p w14:paraId="50FC16A5" w14:textId="77777777" w:rsidR="00393B1F" w:rsidRDefault="00772F76">
            <w:pPr>
              <w:pStyle w:val="aff1"/>
              <w:jc w:val="both"/>
              <w:rPr>
                <w:lang w:eastAsia="ru-RU"/>
              </w:rPr>
            </w:pPr>
            <w:r>
              <w:rPr>
                <w:lang w:eastAsia="ru-RU"/>
              </w:rPr>
              <w:t>Нет</w:t>
            </w:r>
          </w:p>
        </w:tc>
        <w:tc>
          <w:tcPr>
            <w:tcW w:w="1070" w:type="pct"/>
            <w:tcBorders>
              <w:top w:val="single" w:sz="4" w:space="0" w:color="auto"/>
              <w:left w:val="single" w:sz="4" w:space="0" w:color="auto"/>
              <w:bottom w:val="single" w:sz="4" w:space="0" w:color="auto"/>
              <w:right w:val="single" w:sz="4" w:space="0" w:color="auto"/>
            </w:tcBorders>
          </w:tcPr>
          <w:p w14:paraId="71FDA662" w14:textId="77777777" w:rsidR="00393B1F" w:rsidRDefault="00772F76">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393B1F" w14:paraId="1EEBCDC4"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2C686AEA"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3CDA5C23" w14:textId="77777777" w:rsidR="00393B1F" w:rsidRDefault="00772F76">
            <w:pPr>
              <w:pStyle w:val="aff1"/>
              <w:jc w:val="both"/>
              <w:rPr>
                <w:lang w:eastAsia="ru-RU"/>
              </w:rPr>
            </w:pPr>
            <w:r>
              <w:rPr>
                <w:lang w:eastAsia="ru-RU"/>
              </w:rPr>
              <w:t>Analytics_Dt3</w:t>
            </w:r>
          </w:p>
        </w:tc>
        <w:tc>
          <w:tcPr>
            <w:tcW w:w="652" w:type="pct"/>
            <w:tcBorders>
              <w:top w:val="single" w:sz="4" w:space="0" w:color="auto"/>
              <w:left w:val="single" w:sz="4" w:space="0" w:color="auto"/>
              <w:bottom w:val="single" w:sz="4" w:space="0" w:color="auto"/>
              <w:right w:val="single" w:sz="4" w:space="0" w:color="auto"/>
            </w:tcBorders>
          </w:tcPr>
          <w:p w14:paraId="200D8F59"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4340FAA3" w14:textId="77777777" w:rsidR="00393B1F" w:rsidRDefault="00772F76">
            <w:pPr>
              <w:pStyle w:val="aff1"/>
              <w:jc w:val="both"/>
              <w:rPr>
                <w:lang w:eastAsia="ru-RU"/>
              </w:rPr>
            </w:pPr>
            <w:r>
              <w:rPr>
                <w:lang w:val="en-US" w:eastAsia="ru-RU"/>
              </w:rPr>
              <w:t>STRING (150)</w:t>
            </w:r>
          </w:p>
        </w:tc>
        <w:tc>
          <w:tcPr>
            <w:tcW w:w="788" w:type="pct"/>
            <w:tcBorders>
              <w:top w:val="single" w:sz="4" w:space="0" w:color="auto"/>
              <w:left w:val="single" w:sz="4" w:space="0" w:color="auto"/>
              <w:bottom w:val="single" w:sz="4" w:space="0" w:color="auto"/>
              <w:right w:val="single" w:sz="4" w:space="0" w:color="auto"/>
            </w:tcBorders>
          </w:tcPr>
          <w:p w14:paraId="2EDC069F" w14:textId="77777777" w:rsidR="00393B1F" w:rsidRDefault="00772F76">
            <w:pPr>
              <w:pStyle w:val="aff1"/>
              <w:jc w:val="both"/>
              <w:rPr>
                <w:lang w:eastAsia="ru-RU"/>
              </w:rPr>
            </w:pPr>
            <w:r>
              <w:rPr>
                <w:lang w:eastAsia="ru-RU"/>
              </w:rPr>
              <w:t>Нет</w:t>
            </w:r>
          </w:p>
        </w:tc>
        <w:tc>
          <w:tcPr>
            <w:tcW w:w="1070" w:type="pct"/>
            <w:tcBorders>
              <w:top w:val="single" w:sz="4" w:space="0" w:color="auto"/>
              <w:left w:val="single" w:sz="4" w:space="0" w:color="auto"/>
              <w:bottom w:val="single" w:sz="4" w:space="0" w:color="auto"/>
              <w:right w:val="single" w:sz="4" w:space="0" w:color="auto"/>
            </w:tcBorders>
          </w:tcPr>
          <w:p w14:paraId="49F6DF92" w14:textId="77777777" w:rsidR="00393B1F" w:rsidRDefault="00772F76">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393B1F" w14:paraId="4560234D"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574196FE"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0A4A705C" w14:textId="77777777" w:rsidR="00393B1F" w:rsidRDefault="00772F76">
            <w:pPr>
              <w:pStyle w:val="aff1"/>
              <w:jc w:val="both"/>
              <w:rPr>
                <w:lang w:eastAsia="ru-RU"/>
              </w:rPr>
            </w:pPr>
            <w:r>
              <w:rPr>
                <w:lang w:eastAsia="ru-RU"/>
              </w:rPr>
              <w:t>Analytics_Dt4</w:t>
            </w:r>
          </w:p>
        </w:tc>
        <w:tc>
          <w:tcPr>
            <w:tcW w:w="652" w:type="pct"/>
            <w:tcBorders>
              <w:top w:val="single" w:sz="4" w:space="0" w:color="auto"/>
              <w:left w:val="single" w:sz="4" w:space="0" w:color="auto"/>
              <w:bottom w:val="single" w:sz="4" w:space="0" w:color="auto"/>
              <w:right w:val="single" w:sz="4" w:space="0" w:color="auto"/>
            </w:tcBorders>
          </w:tcPr>
          <w:p w14:paraId="64C523FB"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7A02349D" w14:textId="77777777" w:rsidR="00393B1F" w:rsidRDefault="00772F76">
            <w:pPr>
              <w:pStyle w:val="aff1"/>
              <w:jc w:val="both"/>
              <w:rPr>
                <w:lang w:eastAsia="ru-RU"/>
              </w:rPr>
            </w:pPr>
            <w:r>
              <w:rPr>
                <w:lang w:val="en-US" w:eastAsia="ru-RU"/>
              </w:rPr>
              <w:t>STRING (150)</w:t>
            </w:r>
          </w:p>
        </w:tc>
        <w:tc>
          <w:tcPr>
            <w:tcW w:w="788" w:type="pct"/>
            <w:tcBorders>
              <w:top w:val="single" w:sz="4" w:space="0" w:color="auto"/>
              <w:left w:val="single" w:sz="4" w:space="0" w:color="auto"/>
              <w:bottom w:val="single" w:sz="4" w:space="0" w:color="auto"/>
              <w:right w:val="single" w:sz="4" w:space="0" w:color="auto"/>
            </w:tcBorders>
          </w:tcPr>
          <w:p w14:paraId="41A96279" w14:textId="77777777" w:rsidR="00393B1F" w:rsidRDefault="00772F76">
            <w:pPr>
              <w:pStyle w:val="aff1"/>
              <w:jc w:val="both"/>
              <w:rPr>
                <w:lang w:eastAsia="ru-RU"/>
              </w:rPr>
            </w:pPr>
            <w:r>
              <w:rPr>
                <w:lang w:eastAsia="ru-RU"/>
              </w:rPr>
              <w:t>Нет</w:t>
            </w:r>
          </w:p>
        </w:tc>
        <w:tc>
          <w:tcPr>
            <w:tcW w:w="1070" w:type="pct"/>
            <w:tcBorders>
              <w:top w:val="single" w:sz="4" w:space="0" w:color="auto"/>
              <w:left w:val="single" w:sz="4" w:space="0" w:color="auto"/>
              <w:bottom w:val="single" w:sz="4" w:space="0" w:color="auto"/>
              <w:right w:val="single" w:sz="4" w:space="0" w:color="auto"/>
            </w:tcBorders>
          </w:tcPr>
          <w:p w14:paraId="1A33841E" w14:textId="77777777" w:rsidR="00393B1F" w:rsidRDefault="00772F76">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393B1F" w14:paraId="4128416F"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143727DA"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230098BC" w14:textId="77777777" w:rsidR="00393B1F" w:rsidRDefault="00772F76">
            <w:pPr>
              <w:pStyle w:val="aff1"/>
              <w:jc w:val="both"/>
              <w:rPr>
                <w:lang w:val="en-US" w:eastAsia="ru-RU"/>
              </w:rPr>
            </w:pPr>
            <w:r>
              <w:rPr>
                <w:lang w:val="en-US" w:eastAsia="ru-RU"/>
              </w:rPr>
              <w:t>Analytics_Dt5</w:t>
            </w:r>
          </w:p>
        </w:tc>
        <w:tc>
          <w:tcPr>
            <w:tcW w:w="652" w:type="pct"/>
            <w:tcBorders>
              <w:top w:val="single" w:sz="4" w:space="0" w:color="auto"/>
              <w:left w:val="single" w:sz="4" w:space="0" w:color="auto"/>
              <w:bottom w:val="single" w:sz="4" w:space="0" w:color="auto"/>
              <w:right w:val="single" w:sz="4" w:space="0" w:color="auto"/>
            </w:tcBorders>
          </w:tcPr>
          <w:p w14:paraId="68F02329"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5F81C4F1" w14:textId="77777777" w:rsidR="00393B1F" w:rsidRDefault="00772F76">
            <w:pPr>
              <w:pStyle w:val="aff1"/>
              <w:jc w:val="both"/>
              <w:rPr>
                <w:lang w:eastAsia="ru-RU"/>
              </w:rPr>
            </w:pPr>
            <w:r>
              <w:rPr>
                <w:lang w:val="en-US" w:eastAsia="ru-RU"/>
              </w:rPr>
              <w:t>STRING (150)</w:t>
            </w:r>
          </w:p>
        </w:tc>
        <w:tc>
          <w:tcPr>
            <w:tcW w:w="788" w:type="pct"/>
            <w:tcBorders>
              <w:top w:val="single" w:sz="4" w:space="0" w:color="auto"/>
              <w:left w:val="single" w:sz="4" w:space="0" w:color="auto"/>
              <w:bottom w:val="single" w:sz="4" w:space="0" w:color="auto"/>
              <w:right w:val="single" w:sz="4" w:space="0" w:color="auto"/>
            </w:tcBorders>
          </w:tcPr>
          <w:p w14:paraId="106D44B8" w14:textId="77777777" w:rsidR="00393B1F" w:rsidRDefault="00772F76">
            <w:pPr>
              <w:pStyle w:val="aff1"/>
              <w:jc w:val="both"/>
              <w:rPr>
                <w:lang w:eastAsia="ru-RU"/>
              </w:rPr>
            </w:pPr>
            <w:r>
              <w:rPr>
                <w:lang w:eastAsia="ru-RU"/>
              </w:rPr>
              <w:t>Нет</w:t>
            </w:r>
          </w:p>
        </w:tc>
        <w:tc>
          <w:tcPr>
            <w:tcW w:w="1070" w:type="pct"/>
            <w:tcBorders>
              <w:top w:val="single" w:sz="4" w:space="0" w:color="auto"/>
              <w:left w:val="single" w:sz="4" w:space="0" w:color="auto"/>
              <w:bottom w:val="single" w:sz="4" w:space="0" w:color="auto"/>
              <w:right w:val="single" w:sz="4" w:space="0" w:color="auto"/>
            </w:tcBorders>
          </w:tcPr>
          <w:p w14:paraId="4AF2014A" w14:textId="77777777" w:rsidR="00393B1F" w:rsidRDefault="00772F76">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393B1F" w14:paraId="09AFDD32" w14:textId="77777777">
        <w:trPr>
          <w:trHeight w:val="20"/>
        </w:trPr>
        <w:tc>
          <w:tcPr>
            <w:tcW w:w="829" w:type="pct"/>
            <w:tcBorders>
              <w:top w:val="single" w:sz="4" w:space="0" w:color="auto"/>
              <w:left w:val="single" w:sz="4" w:space="0" w:color="auto"/>
              <w:bottom w:val="single" w:sz="4" w:space="0" w:color="auto"/>
              <w:right w:val="single" w:sz="4" w:space="0" w:color="auto"/>
            </w:tcBorders>
            <w:shd w:val="clear" w:color="auto" w:fill="auto"/>
          </w:tcPr>
          <w:p w14:paraId="40631917" w14:textId="77777777" w:rsidR="00393B1F" w:rsidRDefault="00772F76">
            <w:pPr>
              <w:pStyle w:val="aff1"/>
              <w:jc w:val="both"/>
              <w:rPr>
                <w:lang w:val="en-US"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34C6520F" w14:textId="77777777" w:rsidR="00393B1F" w:rsidRDefault="00772F76">
            <w:pPr>
              <w:pStyle w:val="aff1"/>
              <w:jc w:val="both"/>
              <w:rPr>
                <w:lang w:val="en-US" w:eastAsia="ru-RU"/>
              </w:rPr>
            </w:pPr>
            <w:r>
              <w:rPr>
                <w:lang w:val="en-US" w:eastAsia="ru-RU"/>
              </w:rPr>
              <w:t>Analytics_Dt6</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746E6F6"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36173938" w14:textId="77777777" w:rsidR="00393B1F" w:rsidRDefault="00772F76">
            <w:pPr>
              <w:pStyle w:val="aff1"/>
              <w:jc w:val="both"/>
              <w:rPr>
                <w:lang w:val="en-US" w:eastAsia="ru-RU"/>
              </w:rPr>
            </w:pPr>
            <w:r>
              <w:rPr>
                <w:lang w:val="en-US" w:eastAsia="ru-RU"/>
              </w:rPr>
              <w:t>STRING (150)</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33FAE89E" w14:textId="77777777" w:rsidR="00393B1F" w:rsidRDefault="00772F76">
            <w:pPr>
              <w:pStyle w:val="aff1"/>
              <w:jc w:val="both"/>
              <w:rPr>
                <w:lang w:eastAsia="ru-RU"/>
              </w:rPr>
            </w:pPr>
            <w:r>
              <w:rPr>
                <w:lang w:eastAsia="ru-RU"/>
              </w:rPr>
              <w:t>Нет</w:t>
            </w:r>
          </w:p>
        </w:tc>
        <w:tc>
          <w:tcPr>
            <w:tcW w:w="1070" w:type="pct"/>
            <w:tcBorders>
              <w:top w:val="single" w:sz="4" w:space="0" w:color="auto"/>
              <w:left w:val="single" w:sz="4" w:space="0" w:color="auto"/>
              <w:bottom w:val="single" w:sz="4" w:space="0" w:color="auto"/>
              <w:right w:val="single" w:sz="4" w:space="0" w:color="auto"/>
            </w:tcBorders>
            <w:shd w:val="clear" w:color="auto" w:fill="auto"/>
          </w:tcPr>
          <w:p w14:paraId="3BBAD5FB" w14:textId="77777777" w:rsidR="00393B1F" w:rsidRDefault="00772F76">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393B1F" w14:paraId="1D405B98" w14:textId="77777777">
        <w:trPr>
          <w:trHeight w:val="20"/>
        </w:trPr>
        <w:tc>
          <w:tcPr>
            <w:tcW w:w="829" w:type="pct"/>
            <w:tcBorders>
              <w:top w:val="single" w:sz="4" w:space="0" w:color="auto"/>
              <w:left w:val="single" w:sz="4" w:space="0" w:color="auto"/>
              <w:bottom w:val="single" w:sz="4" w:space="0" w:color="auto"/>
              <w:right w:val="single" w:sz="4" w:space="0" w:color="auto"/>
            </w:tcBorders>
            <w:shd w:val="clear" w:color="auto" w:fill="auto"/>
          </w:tcPr>
          <w:p w14:paraId="3AC586EE"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46D6220A" w14:textId="77777777" w:rsidR="00393B1F" w:rsidRDefault="00772F76">
            <w:pPr>
              <w:pStyle w:val="aff1"/>
            </w:pPr>
            <w:r>
              <w:t>Analytics_Kt1</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FE4C1B6"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25E8220F" w14:textId="77777777" w:rsidR="00393B1F" w:rsidRDefault="00772F76">
            <w:pPr>
              <w:pStyle w:val="aff1"/>
              <w:jc w:val="both"/>
              <w:rPr>
                <w:lang w:eastAsia="ru-RU"/>
              </w:rPr>
            </w:pPr>
            <w:r>
              <w:rPr>
                <w:lang w:val="en-US" w:eastAsia="ru-RU"/>
              </w:rPr>
              <w:t xml:space="preserve">STRING </w:t>
            </w:r>
            <w:r>
              <w:t>(150)</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556F631A" w14:textId="77777777" w:rsidR="00393B1F" w:rsidRDefault="00772F76">
            <w:pPr>
              <w:pStyle w:val="aff1"/>
              <w:jc w:val="both"/>
              <w:rPr>
                <w:lang w:eastAsia="ru-RU"/>
              </w:rPr>
            </w:pPr>
            <w:r>
              <w:rPr>
                <w:lang w:eastAsia="ru-RU"/>
              </w:rPr>
              <w:t>Нет</w:t>
            </w:r>
          </w:p>
        </w:tc>
        <w:tc>
          <w:tcPr>
            <w:tcW w:w="1070" w:type="pct"/>
            <w:tcBorders>
              <w:top w:val="single" w:sz="4" w:space="0" w:color="auto"/>
              <w:left w:val="single" w:sz="4" w:space="0" w:color="auto"/>
              <w:bottom w:val="single" w:sz="4" w:space="0" w:color="auto"/>
              <w:right w:val="single" w:sz="4" w:space="0" w:color="auto"/>
            </w:tcBorders>
            <w:shd w:val="clear" w:color="auto" w:fill="auto"/>
          </w:tcPr>
          <w:p w14:paraId="2D39CB7E" w14:textId="77777777" w:rsidR="00393B1F" w:rsidRDefault="00772F76">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393B1F" w14:paraId="3637091F"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4906A03F"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1E3E7C69" w14:textId="77777777" w:rsidR="00393B1F" w:rsidRDefault="00772F76">
            <w:pPr>
              <w:pStyle w:val="aff1"/>
            </w:pPr>
            <w:r>
              <w:t>Analytics_Kt2</w:t>
            </w:r>
          </w:p>
        </w:tc>
        <w:tc>
          <w:tcPr>
            <w:tcW w:w="652" w:type="pct"/>
            <w:tcBorders>
              <w:top w:val="single" w:sz="4" w:space="0" w:color="auto"/>
              <w:left w:val="single" w:sz="4" w:space="0" w:color="auto"/>
              <w:bottom w:val="single" w:sz="4" w:space="0" w:color="auto"/>
              <w:right w:val="single" w:sz="4" w:space="0" w:color="auto"/>
            </w:tcBorders>
          </w:tcPr>
          <w:p w14:paraId="5E3794B8" w14:textId="77777777" w:rsidR="00393B1F" w:rsidRDefault="00772F76">
            <w:pPr>
              <w:pStyle w:val="aff1"/>
            </w:pPr>
            <w:r>
              <w:t>Элемент</w:t>
            </w:r>
          </w:p>
        </w:tc>
        <w:tc>
          <w:tcPr>
            <w:tcW w:w="830" w:type="pct"/>
            <w:tcBorders>
              <w:top w:val="single" w:sz="4" w:space="0" w:color="auto"/>
              <w:left w:val="single" w:sz="4" w:space="0" w:color="auto"/>
              <w:bottom w:val="single" w:sz="4" w:space="0" w:color="auto"/>
              <w:right w:val="single" w:sz="4" w:space="0" w:color="auto"/>
            </w:tcBorders>
          </w:tcPr>
          <w:p w14:paraId="1551491D" w14:textId="77777777" w:rsidR="00393B1F" w:rsidRDefault="00772F76">
            <w:pPr>
              <w:pStyle w:val="aff1"/>
            </w:pPr>
            <w:r>
              <w:t>STRING (150)</w:t>
            </w:r>
          </w:p>
        </w:tc>
        <w:tc>
          <w:tcPr>
            <w:tcW w:w="788" w:type="pct"/>
            <w:tcBorders>
              <w:top w:val="single" w:sz="4" w:space="0" w:color="auto"/>
              <w:left w:val="single" w:sz="4" w:space="0" w:color="auto"/>
              <w:bottom w:val="single" w:sz="4" w:space="0" w:color="auto"/>
              <w:right w:val="single" w:sz="4" w:space="0" w:color="auto"/>
            </w:tcBorders>
          </w:tcPr>
          <w:p w14:paraId="6A6E9115" w14:textId="77777777" w:rsidR="00393B1F" w:rsidRDefault="00772F76">
            <w:pPr>
              <w:pStyle w:val="aff1"/>
              <w:jc w:val="both"/>
              <w:rPr>
                <w:lang w:eastAsia="ru-RU"/>
              </w:rPr>
            </w:pPr>
            <w:r>
              <w:rPr>
                <w:lang w:eastAsia="ru-RU"/>
              </w:rPr>
              <w:t>Нет</w:t>
            </w:r>
          </w:p>
        </w:tc>
        <w:tc>
          <w:tcPr>
            <w:tcW w:w="1070" w:type="pct"/>
            <w:tcBorders>
              <w:top w:val="single" w:sz="4" w:space="0" w:color="auto"/>
              <w:left w:val="single" w:sz="4" w:space="0" w:color="auto"/>
              <w:bottom w:val="single" w:sz="4" w:space="0" w:color="auto"/>
              <w:right w:val="single" w:sz="4" w:space="0" w:color="auto"/>
            </w:tcBorders>
          </w:tcPr>
          <w:p w14:paraId="2EC0D1A2" w14:textId="77777777" w:rsidR="00393B1F" w:rsidRDefault="00772F76">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393B1F" w14:paraId="1BBE07E5"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7865B8DC"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7171BE83" w14:textId="77777777" w:rsidR="00393B1F" w:rsidRDefault="00772F76">
            <w:pPr>
              <w:pStyle w:val="aff1"/>
            </w:pPr>
            <w:r>
              <w:t>Analytics_Kt3</w:t>
            </w:r>
          </w:p>
        </w:tc>
        <w:tc>
          <w:tcPr>
            <w:tcW w:w="652" w:type="pct"/>
            <w:tcBorders>
              <w:top w:val="single" w:sz="4" w:space="0" w:color="auto"/>
              <w:left w:val="single" w:sz="4" w:space="0" w:color="auto"/>
              <w:bottom w:val="single" w:sz="4" w:space="0" w:color="auto"/>
              <w:right w:val="single" w:sz="4" w:space="0" w:color="auto"/>
            </w:tcBorders>
          </w:tcPr>
          <w:p w14:paraId="33A6ABB1" w14:textId="77777777" w:rsidR="00393B1F" w:rsidRDefault="00772F76">
            <w:pPr>
              <w:pStyle w:val="aff1"/>
            </w:pPr>
            <w:r>
              <w:t>Элемент</w:t>
            </w:r>
          </w:p>
        </w:tc>
        <w:tc>
          <w:tcPr>
            <w:tcW w:w="830" w:type="pct"/>
            <w:tcBorders>
              <w:top w:val="single" w:sz="4" w:space="0" w:color="auto"/>
              <w:left w:val="single" w:sz="4" w:space="0" w:color="auto"/>
              <w:bottom w:val="single" w:sz="4" w:space="0" w:color="auto"/>
              <w:right w:val="single" w:sz="4" w:space="0" w:color="auto"/>
            </w:tcBorders>
          </w:tcPr>
          <w:p w14:paraId="1C1561C5" w14:textId="77777777" w:rsidR="00393B1F" w:rsidRDefault="00772F76">
            <w:pPr>
              <w:pStyle w:val="aff1"/>
            </w:pPr>
            <w:r>
              <w:t>STRING (150)</w:t>
            </w:r>
          </w:p>
        </w:tc>
        <w:tc>
          <w:tcPr>
            <w:tcW w:w="788" w:type="pct"/>
            <w:tcBorders>
              <w:top w:val="single" w:sz="4" w:space="0" w:color="auto"/>
              <w:left w:val="single" w:sz="4" w:space="0" w:color="auto"/>
              <w:bottom w:val="single" w:sz="4" w:space="0" w:color="auto"/>
              <w:right w:val="single" w:sz="4" w:space="0" w:color="auto"/>
            </w:tcBorders>
          </w:tcPr>
          <w:p w14:paraId="7B548C71" w14:textId="77777777" w:rsidR="00393B1F" w:rsidRDefault="00772F76">
            <w:pPr>
              <w:pStyle w:val="aff1"/>
              <w:jc w:val="both"/>
              <w:rPr>
                <w:lang w:eastAsia="ru-RU"/>
              </w:rPr>
            </w:pPr>
            <w:r>
              <w:rPr>
                <w:lang w:eastAsia="ru-RU"/>
              </w:rPr>
              <w:t>Нет</w:t>
            </w:r>
          </w:p>
        </w:tc>
        <w:tc>
          <w:tcPr>
            <w:tcW w:w="1070" w:type="pct"/>
            <w:tcBorders>
              <w:top w:val="single" w:sz="4" w:space="0" w:color="auto"/>
              <w:left w:val="single" w:sz="4" w:space="0" w:color="auto"/>
              <w:bottom w:val="single" w:sz="4" w:space="0" w:color="auto"/>
              <w:right w:val="single" w:sz="4" w:space="0" w:color="auto"/>
            </w:tcBorders>
          </w:tcPr>
          <w:p w14:paraId="759CCEFF" w14:textId="77777777" w:rsidR="00393B1F" w:rsidRDefault="00772F76">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393B1F" w14:paraId="4207BF46"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6441AE63"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46CBEFC5" w14:textId="77777777" w:rsidR="00393B1F" w:rsidRDefault="00772F76">
            <w:pPr>
              <w:pStyle w:val="aff1"/>
              <w:jc w:val="both"/>
            </w:pPr>
            <w:r>
              <w:t>Analytics_Kt4</w:t>
            </w:r>
          </w:p>
        </w:tc>
        <w:tc>
          <w:tcPr>
            <w:tcW w:w="652" w:type="pct"/>
            <w:tcBorders>
              <w:top w:val="single" w:sz="4" w:space="0" w:color="auto"/>
              <w:left w:val="single" w:sz="4" w:space="0" w:color="auto"/>
              <w:bottom w:val="single" w:sz="4" w:space="0" w:color="auto"/>
              <w:right w:val="single" w:sz="4" w:space="0" w:color="auto"/>
            </w:tcBorders>
          </w:tcPr>
          <w:p w14:paraId="18BA304F" w14:textId="77777777" w:rsidR="00393B1F" w:rsidRDefault="00772F76">
            <w:pPr>
              <w:pStyle w:val="aff1"/>
              <w:jc w:val="both"/>
            </w:pPr>
            <w:r>
              <w:t>Элемент</w:t>
            </w:r>
          </w:p>
        </w:tc>
        <w:tc>
          <w:tcPr>
            <w:tcW w:w="830" w:type="pct"/>
            <w:tcBorders>
              <w:top w:val="single" w:sz="4" w:space="0" w:color="auto"/>
              <w:left w:val="single" w:sz="4" w:space="0" w:color="auto"/>
              <w:bottom w:val="single" w:sz="4" w:space="0" w:color="auto"/>
              <w:right w:val="single" w:sz="4" w:space="0" w:color="auto"/>
            </w:tcBorders>
          </w:tcPr>
          <w:p w14:paraId="39DC1513" w14:textId="77777777" w:rsidR="00393B1F" w:rsidRDefault="00772F76">
            <w:pPr>
              <w:pStyle w:val="aff1"/>
              <w:jc w:val="both"/>
            </w:pPr>
            <w:r>
              <w:t>STRING (150)</w:t>
            </w:r>
          </w:p>
        </w:tc>
        <w:tc>
          <w:tcPr>
            <w:tcW w:w="788" w:type="pct"/>
            <w:tcBorders>
              <w:top w:val="single" w:sz="4" w:space="0" w:color="auto"/>
              <w:left w:val="single" w:sz="4" w:space="0" w:color="auto"/>
              <w:bottom w:val="single" w:sz="4" w:space="0" w:color="auto"/>
              <w:right w:val="single" w:sz="4" w:space="0" w:color="auto"/>
            </w:tcBorders>
          </w:tcPr>
          <w:p w14:paraId="4B215397" w14:textId="77777777" w:rsidR="00393B1F" w:rsidRDefault="00772F76">
            <w:pPr>
              <w:pStyle w:val="aff1"/>
              <w:jc w:val="both"/>
              <w:rPr>
                <w:lang w:eastAsia="ru-RU"/>
              </w:rPr>
            </w:pPr>
            <w:r>
              <w:rPr>
                <w:lang w:eastAsia="ru-RU"/>
              </w:rPr>
              <w:t>Нет</w:t>
            </w:r>
          </w:p>
        </w:tc>
        <w:tc>
          <w:tcPr>
            <w:tcW w:w="1070" w:type="pct"/>
            <w:tcBorders>
              <w:top w:val="single" w:sz="4" w:space="0" w:color="auto"/>
              <w:left w:val="single" w:sz="4" w:space="0" w:color="auto"/>
              <w:bottom w:val="single" w:sz="4" w:space="0" w:color="auto"/>
              <w:right w:val="single" w:sz="4" w:space="0" w:color="auto"/>
            </w:tcBorders>
          </w:tcPr>
          <w:p w14:paraId="5890B1F4" w14:textId="77777777" w:rsidR="00393B1F" w:rsidRDefault="00772F76">
            <w:pPr>
              <w:pStyle w:val="aff1"/>
              <w:jc w:val="both"/>
              <w:rPr>
                <w:lang w:eastAsia="ru-RU"/>
              </w:rPr>
            </w:pPr>
            <w:r>
              <w:rPr>
                <w:lang w:eastAsia="ru-RU"/>
              </w:rPr>
              <w:t>Уникальный код (порядковый номер выгруженного значения) для составной аналитики или выгруженное значение для аналитики простых типов.</w:t>
            </w:r>
          </w:p>
        </w:tc>
      </w:tr>
      <w:tr w:rsidR="00393B1F" w14:paraId="0355D965"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3E41ADE8" w14:textId="77777777" w:rsidR="00393B1F" w:rsidRDefault="00772F76">
            <w:pPr>
              <w:pStyle w:val="aff1"/>
              <w:jc w:val="both"/>
            </w:pPr>
            <w:r>
              <w:t>DataTransactionsDay</w:t>
            </w:r>
          </w:p>
        </w:tc>
        <w:tc>
          <w:tcPr>
            <w:tcW w:w="830" w:type="pct"/>
            <w:tcBorders>
              <w:top w:val="single" w:sz="4" w:space="0" w:color="auto"/>
              <w:left w:val="single" w:sz="4" w:space="0" w:color="auto"/>
              <w:bottom w:val="single" w:sz="4" w:space="0" w:color="auto"/>
              <w:right w:val="single" w:sz="4" w:space="0" w:color="auto"/>
            </w:tcBorders>
          </w:tcPr>
          <w:p w14:paraId="78B97013" w14:textId="77777777" w:rsidR="00393B1F" w:rsidRDefault="00772F76">
            <w:pPr>
              <w:pStyle w:val="aff1"/>
              <w:jc w:val="both"/>
            </w:pPr>
            <w:r>
              <w:t>Analytics_Kt5</w:t>
            </w:r>
          </w:p>
        </w:tc>
        <w:tc>
          <w:tcPr>
            <w:tcW w:w="652" w:type="pct"/>
            <w:tcBorders>
              <w:top w:val="single" w:sz="4" w:space="0" w:color="auto"/>
              <w:left w:val="single" w:sz="4" w:space="0" w:color="auto"/>
              <w:bottom w:val="single" w:sz="4" w:space="0" w:color="auto"/>
              <w:right w:val="single" w:sz="4" w:space="0" w:color="auto"/>
            </w:tcBorders>
          </w:tcPr>
          <w:p w14:paraId="7D0D7E16" w14:textId="77777777" w:rsidR="00393B1F" w:rsidRDefault="00772F76">
            <w:pPr>
              <w:pStyle w:val="aff1"/>
              <w:jc w:val="both"/>
            </w:pPr>
            <w:r>
              <w:t>Элемент</w:t>
            </w:r>
          </w:p>
        </w:tc>
        <w:tc>
          <w:tcPr>
            <w:tcW w:w="830" w:type="pct"/>
            <w:tcBorders>
              <w:top w:val="single" w:sz="4" w:space="0" w:color="auto"/>
              <w:left w:val="single" w:sz="4" w:space="0" w:color="auto"/>
              <w:bottom w:val="single" w:sz="4" w:space="0" w:color="auto"/>
              <w:right w:val="single" w:sz="4" w:space="0" w:color="auto"/>
            </w:tcBorders>
          </w:tcPr>
          <w:p w14:paraId="09AB157F" w14:textId="77777777" w:rsidR="00393B1F" w:rsidRDefault="00772F76">
            <w:pPr>
              <w:pStyle w:val="aff1"/>
              <w:jc w:val="both"/>
            </w:pPr>
            <w:r>
              <w:t>STRING (150)</w:t>
            </w:r>
          </w:p>
        </w:tc>
        <w:tc>
          <w:tcPr>
            <w:tcW w:w="788" w:type="pct"/>
            <w:tcBorders>
              <w:top w:val="single" w:sz="4" w:space="0" w:color="auto"/>
              <w:left w:val="single" w:sz="4" w:space="0" w:color="auto"/>
              <w:bottom w:val="single" w:sz="4" w:space="0" w:color="auto"/>
              <w:right w:val="single" w:sz="4" w:space="0" w:color="auto"/>
            </w:tcBorders>
          </w:tcPr>
          <w:p w14:paraId="03645439" w14:textId="77777777" w:rsidR="00393B1F" w:rsidRDefault="00772F76">
            <w:pPr>
              <w:pStyle w:val="aff1"/>
              <w:jc w:val="both"/>
            </w:pPr>
            <w:r>
              <w:t>Нет</w:t>
            </w:r>
          </w:p>
        </w:tc>
        <w:tc>
          <w:tcPr>
            <w:tcW w:w="1070" w:type="pct"/>
            <w:tcBorders>
              <w:top w:val="single" w:sz="4" w:space="0" w:color="auto"/>
              <w:left w:val="single" w:sz="4" w:space="0" w:color="auto"/>
              <w:bottom w:val="single" w:sz="4" w:space="0" w:color="auto"/>
              <w:right w:val="single" w:sz="4" w:space="0" w:color="auto"/>
            </w:tcBorders>
          </w:tcPr>
          <w:p w14:paraId="3AFFD331" w14:textId="77777777" w:rsidR="00393B1F" w:rsidRDefault="00772F76">
            <w:pPr>
              <w:pStyle w:val="aff1"/>
              <w:jc w:val="both"/>
            </w:pPr>
            <w:r>
              <w:t>Уникальный код (порядковый номер выгруженного значения) для составной аналитики или выгруженное значение для аналитики простых типов.</w:t>
            </w:r>
          </w:p>
        </w:tc>
      </w:tr>
      <w:tr w:rsidR="00393B1F" w14:paraId="2910B03D" w14:textId="77777777">
        <w:trPr>
          <w:trHeight w:val="20"/>
        </w:trPr>
        <w:tc>
          <w:tcPr>
            <w:tcW w:w="829" w:type="pct"/>
            <w:tcBorders>
              <w:top w:val="single" w:sz="4" w:space="0" w:color="auto"/>
              <w:left w:val="single" w:sz="4" w:space="0" w:color="auto"/>
              <w:bottom w:val="single" w:sz="4" w:space="0" w:color="auto"/>
              <w:right w:val="single" w:sz="4" w:space="0" w:color="auto"/>
            </w:tcBorders>
            <w:shd w:val="clear" w:color="auto" w:fill="auto"/>
          </w:tcPr>
          <w:p w14:paraId="0F819BF6" w14:textId="77777777" w:rsidR="00393B1F" w:rsidRDefault="00772F76">
            <w:pPr>
              <w:pStyle w:val="aff1"/>
              <w:jc w:val="both"/>
            </w:pPr>
            <w:r>
              <w:t>DataTransactionsDay</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7A48DC8B" w14:textId="77777777" w:rsidR="00393B1F" w:rsidRDefault="00772F76">
            <w:pPr>
              <w:pStyle w:val="aff1"/>
              <w:jc w:val="both"/>
            </w:pPr>
            <w:r>
              <w:t>Analytics_Kt6</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841B8D4" w14:textId="77777777" w:rsidR="00393B1F" w:rsidRDefault="00772F76">
            <w:pPr>
              <w:pStyle w:val="aff1"/>
              <w:jc w:val="both"/>
            </w:pPr>
            <w:r>
              <w:t>Элемент</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6C5C926D" w14:textId="77777777" w:rsidR="00393B1F" w:rsidRDefault="00772F76">
            <w:pPr>
              <w:pStyle w:val="aff1"/>
              <w:jc w:val="both"/>
            </w:pPr>
            <w:r>
              <w:t>STRING (150)</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366A51A4" w14:textId="77777777" w:rsidR="00393B1F" w:rsidRDefault="00772F76">
            <w:pPr>
              <w:pStyle w:val="aff1"/>
              <w:jc w:val="both"/>
            </w:pPr>
            <w:r>
              <w:t>Нет</w:t>
            </w:r>
          </w:p>
        </w:tc>
        <w:tc>
          <w:tcPr>
            <w:tcW w:w="1070" w:type="pct"/>
            <w:tcBorders>
              <w:top w:val="single" w:sz="4" w:space="0" w:color="auto"/>
              <w:left w:val="single" w:sz="4" w:space="0" w:color="auto"/>
              <w:bottom w:val="single" w:sz="4" w:space="0" w:color="auto"/>
              <w:right w:val="single" w:sz="4" w:space="0" w:color="auto"/>
            </w:tcBorders>
            <w:shd w:val="clear" w:color="auto" w:fill="auto"/>
          </w:tcPr>
          <w:p w14:paraId="27CAC5BD" w14:textId="77777777" w:rsidR="00393B1F" w:rsidRDefault="00772F76">
            <w:pPr>
              <w:pStyle w:val="aff1"/>
              <w:jc w:val="both"/>
            </w:pPr>
            <w:r>
              <w:t>Уникальный код (порядковый номер выгруженного значения) для составной аналитики или выгруженное значение для аналитики простых типов.</w:t>
            </w:r>
          </w:p>
        </w:tc>
      </w:tr>
      <w:tr w:rsidR="00393B1F" w14:paraId="30EE56F2" w14:textId="77777777">
        <w:trPr>
          <w:trHeight w:val="20"/>
        </w:trPr>
        <w:tc>
          <w:tcPr>
            <w:tcW w:w="829" w:type="pct"/>
            <w:tcBorders>
              <w:top w:val="single" w:sz="4" w:space="0" w:color="auto"/>
              <w:left w:val="single" w:sz="4" w:space="0" w:color="auto"/>
              <w:bottom w:val="single" w:sz="4" w:space="0" w:color="auto"/>
              <w:right w:val="single" w:sz="4" w:space="0" w:color="auto"/>
            </w:tcBorders>
            <w:shd w:val="clear" w:color="auto" w:fill="auto"/>
          </w:tcPr>
          <w:p w14:paraId="0045E011"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13B19FBB" w14:textId="77777777" w:rsidR="00393B1F" w:rsidRDefault="00772F76">
            <w:pPr>
              <w:pStyle w:val="aff1"/>
              <w:jc w:val="both"/>
              <w:rPr>
                <w:lang w:eastAsia="ru-RU"/>
              </w:rPr>
            </w:pPr>
            <w:r>
              <w:rPr>
                <w:lang w:val="en-US" w:eastAsia="ru-RU"/>
              </w:rPr>
              <w:t>Summa</w:t>
            </w: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0497B37"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shd w:val="clear" w:color="auto" w:fill="auto"/>
          </w:tcPr>
          <w:p w14:paraId="3E08AA41" w14:textId="77777777" w:rsidR="00393B1F" w:rsidRDefault="00772F76">
            <w:pPr>
              <w:pStyle w:val="aff1"/>
              <w:jc w:val="both"/>
              <w:rPr>
                <w:lang w:eastAsia="ru-RU"/>
              </w:rPr>
            </w:pPr>
            <w:r>
              <w:rPr>
                <w:lang w:val="en-US" w:eastAsia="ru-RU"/>
              </w:rPr>
              <w:t>DECIMAL (15,2)</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6D785148" w14:textId="77777777" w:rsidR="00393B1F" w:rsidRDefault="00772F76">
            <w:pPr>
              <w:pStyle w:val="aff1"/>
            </w:pPr>
            <w:r>
              <w:t>Да</w:t>
            </w:r>
          </w:p>
        </w:tc>
        <w:tc>
          <w:tcPr>
            <w:tcW w:w="1070" w:type="pct"/>
            <w:tcBorders>
              <w:top w:val="single" w:sz="4" w:space="0" w:color="auto"/>
              <w:left w:val="single" w:sz="4" w:space="0" w:color="auto"/>
              <w:bottom w:val="single" w:sz="4" w:space="0" w:color="auto"/>
              <w:right w:val="single" w:sz="4" w:space="0" w:color="auto"/>
            </w:tcBorders>
            <w:shd w:val="clear" w:color="auto" w:fill="auto"/>
          </w:tcPr>
          <w:p w14:paraId="3BD336E9" w14:textId="77777777" w:rsidR="00393B1F" w:rsidRDefault="00772F76">
            <w:pPr>
              <w:pStyle w:val="aff1"/>
            </w:pPr>
            <w:r>
              <w:t>Сумма остатка</w:t>
            </w:r>
          </w:p>
        </w:tc>
      </w:tr>
      <w:tr w:rsidR="00393B1F" w14:paraId="60747F6B"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428A54A3"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4FDDB912" w14:textId="77777777" w:rsidR="00393B1F" w:rsidRDefault="00772F76">
            <w:pPr>
              <w:pStyle w:val="aff1"/>
              <w:jc w:val="both"/>
              <w:rPr>
                <w:lang w:eastAsia="ru-RU"/>
              </w:rPr>
            </w:pPr>
            <w:r>
              <w:rPr>
                <w:lang w:val="en-US" w:eastAsia="ru-RU"/>
              </w:rPr>
              <w:t>Kol_Dt</w:t>
            </w:r>
          </w:p>
        </w:tc>
        <w:tc>
          <w:tcPr>
            <w:tcW w:w="652" w:type="pct"/>
            <w:tcBorders>
              <w:top w:val="single" w:sz="4" w:space="0" w:color="auto"/>
              <w:left w:val="single" w:sz="4" w:space="0" w:color="auto"/>
              <w:bottom w:val="single" w:sz="4" w:space="0" w:color="auto"/>
              <w:right w:val="single" w:sz="4" w:space="0" w:color="auto"/>
            </w:tcBorders>
          </w:tcPr>
          <w:p w14:paraId="0811C8CD"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2D510B1C" w14:textId="77777777" w:rsidR="00393B1F" w:rsidRDefault="00772F76">
            <w:pPr>
              <w:pStyle w:val="aff1"/>
            </w:pPr>
            <w:r>
              <w:t>DECIMAL (15,3)</w:t>
            </w:r>
          </w:p>
        </w:tc>
        <w:tc>
          <w:tcPr>
            <w:tcW w:w="788" w:type="pct"/>
            <w:tcBorders>
              <w:top w:val="single" w:sz="4" w:space="0" w:color="auto"/>
              <w:left w:val="single" w:sz="4" w:space="0" w:color="auto"/>
              <w:bottom w:val="single" w:sz="4" w:space="0" w:color="auto"/>
              <w:right w:val="single" w:sz="4" w:space="0" w:color="auto"/>
            </w:tcBorders>
          </w:tcPr>
          <w:p w14:paraId="1923F236" w14:textId="77777777" w:rsidR="00393B1F" w:rsidRDefault="00772F76">
            <w:pPr>
              <w:pStyle w:val="aff1"/>
            </w:pPr>
            <w:r>
              <w:t>Нет</w:t>
            </w:r>
          </w:p>
        </w:tc>
        <w:tc>
          <w:tcPr>
            <w:tcW w:w="1070" w:type="pct"/>
            <w:tcBorders>
              <w:top w:val="single" w:sz="4" w:space="0" w:color="auto"/>
              <w:left w:val="single" w:sz="4" w:space="0" w:color="auto"/>
              <w:bottom w:val="single" w:sz="4" w:space="0" w:color="auto"/>
              <w:right w:val="single" w:sz="4" w:space="0" w:color="auto"/>
            </w:tcBorders>
          </w:tcPr>
          <w:p w14:paraId="130FCE92" w14:textId="77777777" w:rsidR="00393B1F" w:rsidRDefault="00772F76">
            <w:pPr>
              <w:pStyle w:val="aff1"/>
            </w:pPr>
            <w:r>
              <w:t>Количество по дебету</w:t>
            </w:r>
          </w:p>
        </w:tc>
      </w:tr>
      <w:tr w:rsidR="00393B1F" w14:paraId="64711BC7"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7049178A"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3F190A03" w14:textId="77777777" w:rsidR="00393B1F" w:rsidRDefault="00772F76">
            <w:pPr>
              <w:pStyle w:val="aff1"/>
              <w:jc w:val="both"/>
              <w:rPr>
                <w:lang w:eastAsia="ru-RU"/>
              </w:rPr>
            </w:pPr>
            <w:r>
              <w:rPr>
                <w:lang w:val="en-US" w:eastAsia="ru-RU"/>
              </w:rPr>
              <w:t>Kol_Kt</w:t>
            </w:r>
          </w:p>
        </w:tc>
        <w:tc>
          <w:tcPr>
            <w:tcW w:w="652" w:type="pct"/>
            <w:tcBorders>
              <w:top w:val="single" w:sz="4" w:space="0" w:color="auto"/>
              <w:left w:val="single" w:sz="4" w:space="0" w:color="auto"/>
              <w:bottom w:val="single" w:sz="4" w:space="0" w:color="auto"/>
              <w:right w:val="single" w:sz="4" w:space="0" w:color="auto"/>
            </w:tcBorders>
          </w:tcPr>
          <w:p w14:paraId="3EA1D8C0"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62051869" w14:textId="77777777" w:rsidR="00393B1F" w:rsidRDefault="00772F76">
            <w:pPr>
              <w:pStyle w:val="aff1"/>
            </w:pPr>
            <w:r>
              <w:t>DECIMAL (15,3)</w:t>
            </w:r>
          </w:p>
        </w:tc>
        <w:tc>
          <w:tcPr>
            <w:tcW w:w="788" w:type="pct"/>
            <w:tcBorders>
              <w:top w:val="single" w:sz="4" w:space="0" w:color="auto"/>
              <w:left w:val="single" w:sz="4" w:space="0" w:color="auto"/>
              <w:bottom w:val="single" w:sz="4" w:space="0" w:color="auto"/>
              <w:right w:val="single" w:sz="4" w:space="0" w:color="auto"/>
            </w:tcBorders>
          </w:tcPr>
          <w:p w14:paraId="78866C1A" w14:textId="77777777" w:rsidR="00393B1F" w:rsidRDefault="00772F76">
            <w:pPr>
              <w:pStyle w:val="aff1"/>
            </w:pPr>
            <w:r>
              <w:t>Нет</w:t>
            </w:r>
          </w:p>
        </w:tc>
        <w:tc>
          <w:tcPr>
            <w:tcW w:w="1070" w:type="pct"/>
            <w:tcBorders>
              <w:top w:val="single" w:sz="4" w:space="0" w:color="auto"/>
              <w:left w:val="single" w:sz="4" w:space="0" w:color="auto"/>
              <w:bottom w:val="single" w:sz="4" w:space="0" w:color="auto"/>
              <w:right w:val="single" w:sz="4" w:space="0" w:color="auto"/>
            </w:tcBorders>
          </w:tcPr>
          <w:p w14:paraId="57EE1A3B" w14:textId="77777777" w:rsidR="00393B1F" w:rsidRDefault="00772F76">
            <w:pPr>
              <w:pStyle w:val="aff1"/>
            </w:pPr>
            <w:r>
              <w:t>Количество по дебету</w:t>
            </w:r>
          </w:p>
        </w:tc>
      </w:tr>
      <w:tr w:rsidR="00393B1F" w14:paraId="07FB1FD7"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62439308"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556C8FC4" w14:textId="77777777" w:rsidR="00393B1F" w:rsidRDefault="00772F76">
            <w:pPr>
              <w:pStyle w:val="aff1"/>
              <w:jc w:val="both"/>
              <w:rPr>
                <w:lang w:eastAsia="ru-RU"/>
              </w:rPr>
            </w:pPr>
            <w:r>
              <w:rPr>
                <w:lang w:val="en-US" w:eastAsia="ru-RU"/>
              </w:rPr>
              <w:t>Val_Dt</w:t>
            </w:r>
          </w:p>
        </w:tc>
        <w:tc>
          <w:tcPr>
            <w:tcW w:w="652" w:type="pct"/>
            <w:tcBorders>
              <w:top w:val="single" w:sz="4" w:space="0" w:color="auto"/>
              <w:left w:val="single" w:sz="4" w:space="0" w:color="auto"/>
              <w:bottom w:val="single" w:sz="4" w:space="0" w:color="auto"/>
              <w:right w:val="single" w:sz="4" w:space="0" w:color="auto"/>
            </w:tcBorders>
          </w:tcPr>
          <w:p w14:paraId="40D447B1"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2ACF23F3" w14:textId="77777777" w:rsidR="00393B1F" w:rsidRDefault="00772F76">
            <w:pPr>
              <w:pStyle w:val="aff1"/>
            </w:pPr>
            <w:r>
              <w:t>STRING (3)</w:t>
            </w:r>
          </w:p>
        </w:tc>
        <w:tc>
          <w:tcPr>
            <w:tcW w:w="788" w:type="pct"/>
            <w:tcBorders>
              <w:top w:val="single" w:sz="4" w:space="0" w:color="auto"/>
              <w:left w:val="single" w:sz="4" w:space="0" w:color="auto"/>
              <w:bottom w:val="single" w:sz="4" w:space="0" w:color="auto"/>
              <w:right w:val="single" w:sz="4" w:space="0" w:color="auto"/>
            </w:tcBorders>
          </w:tcPr>
          <w:p w14:paraId="67A2E22A" w14:textId="77777777" w:rsidR="00393B1F" w:rsidRDefault="00772F76">
            <w:pPr>
              <w:pStyle w:val="aff1"/>
            </w:pPr>
            <w:r>
              <w:t>Нет</w:t>
            </w:r>
          </w:p>
        </w:tc>
        <w:tc>
          <w:tcPr>
            <w:tcW w:w="1070" w:type="pct"/>
            <w:tcBorders>
              <w:top w:val="single" w:sz="4" w:space="0" w:color="auto"/>
              <w:left w:val="single" w:sz="4" w:space="0" w:color="auto"/>
              <w:bottom w:val="single" w:sz="4" w:space="0" w:color="auto"/>
              <w:right w:val="single" w:sz="4" w:space="0" w:color="auto"/>
            </w:tcBorders>
          </w:tcPr>
          <w:p w14:paraId="6ECB4AA2" w14:textId="77777777" w:rsidR="00393B1F" w:rsidRDefault="00772F76">
            <w:pPr>
              <w:pStyle w:val="aff1"/>
            </w:pPr>
            <w:r>
              <w:t>Код валюты по дебету</w:t>
            </w:r>
          </w:p>
        </w:tc>
      </w:tr>
      <w:tr w:rsidR="00393B1F" w14:paraId="3AFA1837"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48013FAA"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72F43E50" w14:textId="77777777" w:rsidR="00393B1F" w:rsidRDefault="00772F76">
            <w:pPr>
              <w:pStyle w:val="aff1"/>
              <w:jc w:val="both"/>
              <w:rPr>
                <w:lang w:eastAsia="ru-RU"/>
              </w:rPr>
            </w:pPr>
            <w:r>
              <w:rPr>
                <w:lang w:val="en-US" w:eastAsia="ru-RU"/>
              </w:rPr>
              <w:t>Val_Kt</w:t>
            </w:r>
          </w:p>
        </w:tc>
        <w:tc>
          <w:tcPr>
            <w:tcW w:w="652" w:type="pct"/>
            <w:tcBorders>
              <w:top w:val="single" w:sz="4" w:space="0" w:color="auto"/>
              <w:left w:val="single" w:sz="4" w:space="0" w:color="auto"/>
              <w:bottom w:val="single" w:sz="4" w:space="0" w:color="auto"/>
              <w:right w:val="single" w:sz="4" w:space="0" w:color="auto"/>
            </w:tcBorders>
          </w:tcPr>
          <w:p w14:paraId="1F076FF0"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7B5DFAD0" w14:textId="77777777" w:rsidR="00393B1F" w:rsidRDefault="00772F76">
            <w:pPr>
              <w:pStyle w:val="aff1"/>
            </w:pPr>
            <w:r>
              <w:t>STRING (3)</w:t>
            </w:r>
          </w:p>
        </w:tc>
        <w:tc>
          <w:tcPr>
            <w:tcW w:w="788" w:type="pct"/>
            <w:tcBorders>
              <w:top w:val="single" w:sz="4" w:space="0" w:color="auto"/>
              <w:left w:val="single" w:sz="4" w:space="0" w:color="auto"/>
              <w:bottom w:val="single" w:sz="4" w:space="0" w:color="auto"/>
              <w:right w:val="single" w:sz="4" w:space="0" w:color="auto"/>
            </w:tcBorders>
          </w:tcPr>
          <w:p w14:paraId="5F6BF958" w14:textId="77777777" w:rsidR="00393B1F" w:rsidRDefault="00772F76">
            <w:pPr>
              <w:pStyle w:val="aff1"/>
            </w:pPr>
            <w:r>
              <w:t>Нет</w:t>
            </w:r>
          </w:p>
        </w:tc>
        <w:tc>
          <w:tcPr>
            <w:tcW w:w="1070" w:type="pct"/>
            <w:tcBorders>
              <w:top w:val="single" w:sz="4" w:space="0" w:color="auto"/>
              <w:left w:val="single" w:sz="4" w:space="0" w:color="auto"/>
              <w:bottom w:val="single" w:sz="4" w:space="0" w:color="auto"/>
              <w:right w:val="single" w:sz="4" w:space="0" w:color="auto"/>
            </w:tcBorders>
          </w:tcPr>
          <w:p w14:paraId="4C498181" w14:textId="77777777" w:rsidR="00393B1F" w:rsidRDefault="00772F76">
            <w:pPr>
              <w:pStyle w:val="aff1"/>
            </w:pPr>
            <w:r>
              <w:t>Код валюты по кредиту</w:t>
            </w:r>
          </w:p>
        </w:tc>
      </w:tr>
      <w:tr w:rsidR="00393B1F" w14:paraId="0295CD9D"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277FD478"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6E06B4F1" w14:textId="77777777" w:rsidR="00393B1F" w:rsidRDefault="00772F76">
            <w:pPr>
              <w:pStyle w:val="aff1"/>
              <w:jc w:val="both"/>
              <w:rPr>
                <w:lang w:eastAsia="ru-RU"/>
              </w:rPr>
            </w:pPr>
            <w:r>
              <w:rPr>
                <w:lang w:val="en-US" w:eastAsia="ru-RU"/>
              </w:rPr>
              <w:t>ValSumma_Dt</w:t>
            </w:r>
          </w:p>
        </w:tc>
        <w:tc>
          <w:tcPr>
            <w:tcW w:w="652" w:type="pct"/>
            <w:tcBorders>
              <w:top w:val="single" w:sz="4" w:space="0" w:color="auto"/>
              <w:left w:val="single" w:sz="4" w:space="0" w:color="auto"/>
              <w:bottom w:val="single" w:sz="4" w:space="0" w:color="auto"/>
              <w:right w:val="single" w:sz="4" w:space="0" w:color="auto"/>
            </w:tcBorders>
          </w:tcPr>
          <w:p w14:paraId="125867FB"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6499C759" w14:textId="77777777" w:rsidR="00393B1F" w:rsidRDefault="00772F76">
            <w:pPr>
              <w:pStyle w:val="aff1"/>
            </w:pPr>
            <w:r>
              <w:t>DECIMAL (15,2)</w:t>
            </w:r>
          </w:p>
        </w:tc>
        <w:tc>
          <w:tcPr>
            <w:tcW w:w="788" w:type="pct"/>
            <w:tcBorders>
              <w:top w:val="single" w:sz="4" w:space="0" w:color="auto"/>
              <w:left w:val="single" w:sz="4" w:space="0" w:color="auto"/>
              <w:bottom w:val="single" w:sz="4" w:space="0" w:color="auto"/>
              <w:right w:val="single" w:sz="4" w:space="0" w:color="auto"/>
            </w:tcBorders>
          </w:tcPr>
          <w:p w14:paraId="7A817FE3" w14:textId="77777777" w:rsidR="00393B1F" w:rsidRDefault="00772F76">
            <w:pPr>
              <w:pStyle w:val="aff1"/>
            </w:pPr>
            <w:r>
              <w:t>Нет</w:t>
            </w:r>
          </w:p>
        </w:tc>
        <w:tc>
          <w:tcPr>
            <w:tcW w:w="1070" w:type="pct"/>
            <w:tcBorders>
              <w:top w:val="single" w:sz="4" w:space="0" w:color="auto"/>
              <w:left w:val="single" w:sz="4" w:space="0" w:color="auto"/>
              <w:bottom w:val="single" w:sz="4" w:space="0" w:color="auto"/>
              <w:right w:val="single" w:sz="4" w:space="0" w:color="auto"/>
            </w:tcBorders>
          </w:tcPr>
          <w:p w14:paraId="55143082" w14:textId="77777777" w:rsidR="00393B1F" w:rsidRDefault="00772F76">
            <w:pPr>
              <w:pStyle w:val="aff1"/>
            </w:pPr>
            <w:r>
              <w:t xml:space="preserve">Валютная сумма по дебету. </w:t>
            </w:r>
            <w:r>
              <w:rPr>
                <w:lang w:eastAsia="ru-RU"/>
              </w:rPr>
              <w:t>Должен быть заполнен, если заполнен элемент «</w:t>
            </w:r>
            <w:r>
              <w:rPr>
                <w:lang w:val="en-US" w:eastAsia="ru-RU"/>
              </w:rPr>
              <w:t>Val</w:t>
            </w:r>
            <w:r>
              <w:rPr>
                <w:lang w:eastAsia="ru-RU"/>
              </w:rPr>
              <w:t>_</w:t>
            </w:r>
            <w:r>
              <w:rPr>
                <w:lang w:val="en-US" w:eastAsia="ru-RU"/>
              </w:rPr>
              <w:t>Dt</w:t>
            </w:r>
            <w:r>
              <w:rPr>
                <w:lang w:eastAsia="ru-RU"/>
              </w:rPr>
              <w:t>»</w:t>
            </w:r>
          </w:p>
        </w:tc>
      </w:tr>
      <w:tr w:rsidR="00393B1F" w14:paraId="6966DE77" w14:textId="77777777">
        <w:trPr>
          <w:trHeight w:val="20"/>
        </w:trPr>
        <w:tc>
          <w:tcPr>
            <w:tcW w:w="829" w:type="pct"/>
            <w:tcBorders>
              <w:top w:val="single" w:sz="4" w:space="0" w:color="auto"/>
              <w:left w:val="single" w:sz="4" w:space="0" w:color="auto"/>
              <w:bottom w:val="single" w:sz="4" w:space="0" w:color="auto"/>
              <w:right w:val="single" w:sz="4" w:space="0" w:color="auto"/>
            </w:tcBorders>
          </w:tcPr>
          <w:p w14:paraId="47FDA01B" w14:textId="77777777" w:rsidR="00393B1F" w:rsidRDefault="00772F76">
            <w:pPr>
              <w:pStyle w:val="aff1"/>
              <w:jc w:val="both"/>
              <w:rPr>
                <w:lang w:eastAsia="ru-RU"/>
              </w:rPr>
            </w:pPr>
            <w:r>
              <w:rPr>
                <w:lang w:val="en-US" w:eastAsia="ru-RU"/>
              </w:rPr>
              <w:t>DataTransactionsDay</w:t>
            </w:r>
          </w:p>
        </w:tc>
        <w:tc>
          <w:tcPr>
            <w:tcW w:w="830" w:type="pct"/>
            <w:tcBorders>
              <w:top w:val="single" w:sz="4" w:space="0" w:color="auto"/>
              <w:left w:val="single" w:sz="4" w:space="0" w:color="auto"/>
              <w:bottom w:val="single" w:sz="4" w:space="0" w:color="auto"/>
              <w:right w:val="single" w:sz="4" w:space="0" w:color="auto"/>
            </w:tcBorders>
          </w:tcPr>
          <w:p w14:paraId="67F3FBC2" w14:textId="77777777" w:rsidR="00393B1F" w:rsidRDefault="00772F76">
            <w:pPr>
              <w:pStyle w:val="aff1"/>
              <w:jc w:val="both"/>
              <w:rPr>
                <w:lang w:eastAsia="ru-RU"/>
              </w:rPr>
            </w:pPr>
            <w:r>
              <w:rPr>
                <w:lang w:val="en-US" w:eastAsia="ru-RU"/>
              </w:rPr>
              <w:t>ValSumma_Kt</w:t>
            </w:r>
          </w:p>
        </w:tc>
        <w:tc>
          <w:tcPr>
            <w:tcW w:w="652" w:type="pct"/>
            <w:tcBorders>
              <w:top w:val="single" w:sz="4" w:space="0" w:color="auto"/>
              <w:left w:val="single" w:sz="4" w:space="0" w:color="auto"/>
              <w:bottom w:val="single" w:sz="4" w:space="0" w:color="auto"/>
              <w:right w:val="single" w:sz="4" w:space="0" w:color="auto"/>
            </w:tcBorders>
          </w:tcPr>
          <w:p w14:paraId="160E2B0E" w14:textId="77777777" w:rsidR="00393B1F" w:rsidRDefault="00772F76">
            <w:pPr>
              <w:pStyle w:val="aff1"/>
              <w:jc w:val="both"/>
              <w:rPr>
                <w:lang w:eastAsia="ru-RU"/>
              </w:rPr>
            </w:pPr>
            <w:r>
              <w:rPr>
                <w:lang w:eastAsia="ru-RU"/>
              </w:rPr>
              <w:t>Элемент</w:t>
            </w:r>
          </w:p>
        </w:tc>
        <w:tc>
          <w:tcPr>
            <w:tcW w:w="830" w:type="pct"/>
            <w:tcBorders>
              <w:top w:val="single" w:sz="4" w:space="0" w:color="auto"/>
              <w:left w:val="single" w:sz="4" w:space="0" w:color="auto"/>
              <w:bottom w:val="single" w:sz="4" w:space="0" w:color="auto"/>
              <w:right w:val="single" w:sz="4" w:space="0" w:color="auto"/>
            </w:tcBorders>
          </w:tcPr>
          <w:p w14:paraId="389668F1" w14:textId="77777777" w:rsidR="00393B1F" w:rsidRDefault="00772F76">
            <w:pPr>
              <w:pStyle w:val="aff1"/>
            </w:pPr>
            <w:r>
              <w:t>DECIMAL (15,2)</w:t>
            </w:r>
          </w:p>
        </w:tc>
        <w:tc>
          <w:tcPr>
            <w:tcW w:w="788" w:type="pct"/>
            <w:tcBorders>
              <w:top w:val="single" w:sz="4" w:space="0" w:color="auto"/>
              <w:left w:val="single" w:sz="4" w:space="0" w:color="auto"/>
              <w:bottom w:val="single" w:sz="4" w:space="0" w:color="auto"/>
              <w:right w:val="single" w:sz="4" w:space="0" w:color="auto"/>
            </w:tcBorders>
          </w:tcPr>
          <w:p w14:paraId="7D44A982" w14:textId="77777777" w:rsidR="00393B1F" w:rsidRDefault="00772F76">
            <w:pPr>
              <w:pStyle w:val="aff1"/>
            </w:pPr>
            <w:r>
              <w:t>Нет</w:t>
            </w:r>
          </w:p>
        </w:tc>
        <w:tc>
          <w:tcPr>
            <w:tcW w:w="1070" w:type="pct"/>
            <w:tcBorders>
              <w:top w:val="single" w:sz="4" w:space="0" w:color="auto"/>
              <w:left w:val="single" w:sz="4" w:space="0" w:color="auto"/>
              <w:bottom w:val="single" w:sz="4" w:space="0" w:color="auto"/>
              <w:right w:val="single" w:sz="4" w:space="0" w:color="auto"/>
            </w:tcBorders>
          </w:tcPr>
          <w:p w14:paraId="4E27D6C3" w14:textId="77777777" w:rsidR="00393B1F" w:rsidRDefault="00772F76">
            <w:pPr>
              <w:pStyle w:val="aff1"/>
            </w:pPr>
            <w:r>
              <w:t xml:space="preserve">Валютная сумма по кредиту. </w:t>
            </w:r>
            <w:r>
              <w:rPr>
                <w:lang w:eastAsia="ru-RU"/>
              </w:rPr>
              <w:t>Должен быть заполнен, если заполнен элемент «</w:t>
            </w:r>
            <w:r>
              <w:rPr>
                <w:lang w:val="en-US" w:eastAsia="ru-RU"/>
              </w:rPr>
              <w:t>Val</w:t>
            </w:r>
            <w:r>
              <w:rPr>
                <w:lang w:eastAsia="ru-RU"/>
              </w:rPr>
              <w:t>_</w:t>
            </w:r>
            <w:r>
              <w:rPr>
                <w:lang w:val="en-US" w:eastAsia="ru-RU"/>
              </w:rPr>
              <w:t>Kt</w:t>
            </w:r>
            <w:r>
              <w:rPr>
                <w:lang w:eastAsia="ru-RU"/>
              </w:rPr>
              <w:t>»</w:t>
            </w:r>
          </w:p>
        </w:tc>
      </w:tr>
    </w:tbl>
    <w:p w14:paraId="2A715D17" w14:textId="77777777" w:rsidR="00393B1F" w:rsidRDefault="00772F76">
      <w:pPr>
        <w:pStyle w:val="a2"/>
        <w:sectPr w:rsidR="00393B1F">
          <w:headerReference w:type="default" r:id="rId27"/>
          <w:pgSz w:w="16838" w:h="11906" w:orient="landscape"/>
          <w:pgMar w:top="1134" w:right="850" w:bottom="1134" w:left="1701" w:header="708" w:footer="708" w:gutter="0"/>
          <w:cols w:space="720"/>
          <w:docGrid w:linePitch="381"/>
        </w:sectPr>
      </w:pPr>
      <w:r>
        <w:t xml:space="preserve">Пример сформированного по </w:t>
      </w:r>
      <w:r>
        <w:rPr>
          <w:lang w:val="en-US"/>
        </w:rPr>
        <w:t>XSD</w:t>
      </w:r>
      <w:r>
        <w:t xml:space="preserve">-схеме </w:t>
      </w:r>
      <w:r>
        <w:rPr>
          <w:lang w:val="en-US"/>
        </w:rPr>
        <w:t>xml</w:t>
      </w:r>
      <w:r>
        <w:t>-файла представлен в приложении «</w:t>
      </w:r>
      <w:r>
        <w:fldChar w:fldCharType="begin"/>
      </w:r>
      <w:r>
        <w:instrText xml:space="preserve"> REF _Ref176773531 \w \h </w:instrText>
      </w:r>
      <w:r>
        <w:fldChar w:fldCharType="separate"/>
      </w:r>
      <w:r>
        <w:t>Приложение 21</w:t>
      </w:r>
      <w:r>
        <w:fldChar w:fldCharType="end"/>
      </w:r>
      <w:r>
        <w:t xml:space="preserve">. </w:t>
      </w:r>
      <w:r>
        <w:fldChar w:fldCharType="begin"/>
      </w:r>
      <w:r>
        <w:instrText xml:space="preserve"> REF _Ref176773531 \h </w:instrText>
      </w:r>
      <w:r>
        <w:fldChar w:fldCharType="separate"/>
      </w:r>
      <w:r>
        <w:t xml:space="preserve">Пример </w:t>
      </w:r>
      <w:r>
        <w:rPr>
          <w:lang w:val="en-US"/>
        </w:rPr>
        <w:t>XML</w:t>
      </w:r>
      <w:r>
        <w:t>-файла оборотов DataTransactions_N.</w:t>
      </w:r>
      <w:r>
        <w:rPr>
          <w:lang w:val="en-US"/>
        </w:rPr>
        <w:t>xml</w:t>
      </w:r>
      <w:r>
        <w:fldChar w:fldCharType="end"/>
      </w:r>
      <w:r>
        <w:t>».</w:t>
      </w:r>
    </w:p>
    <w:p w14:paraId="5A0CF75F" w14:textId="77777777" w:rsidR="00393B1F" w:rsidRDefault="00772F76">
      <w:pPr>
        <w:pStyle w:val="3"/>
      </w:pPr>
      <w:bookmarkStart w:id="270" w:name="_Ref176093581"/>
      <w:bookmarkStart w:id="271" w:name="_Toc176529658"/>
      <w:bookmarkStart w:id="272" w:name="_Ref180271839"/>
      <w:bookmarkStart w:id="273" w:name="_Toc179910083"/>
      <w:bookmarkStart w:id="274" w:name="_Ref180271770"/>
      <w:bookmarkStart w:id="275" w:name="_Ref180271199"/>
      <w:bookmarkStart w:id="276" w:name="_Toc205154959"/>
      <w:r>
        <w:t xml:space="preserve">Требования к наложению ЭП на файлы </w:t>
      </w:r>
      <w:bookmarkEnd w:id="270"/>
      <w:bookmarkEnd w:id="271"/>
      <w:r>
        <w:t>с данными по остаткам и/или корреспонденция по счетам бюджетного учета</w:t>
      </w:r>
      <w:bookmarkEnd w:id="272"/>
      <w:bookmarkEnd w:id="273"/>
      <w:bookmarkEnd w:id="274"/>
      <w:bookmarkEnd w:id="275"/>
      <w:bookmarkEnd w:id="276"/>
    </w:p>
    <w:p w14:paraId="3E7AE44F" w14:textId="77777777" w:rsidR="00393B1F" w:rsidRDefault="00772F76">
      <w:pPr>
        <w:pStyle w:val="a2"/>
      </w:pPr>
      <w:r>
        <w:t>Структура ЭП должна соответствовать стандарту Cryptographic Message Syntax (https://datatracker.ietf.org/doc/html/rfc2630/) в наборе рекомендаций RFC 4490 (https://datatracker.ietf.org/doc/html/rfc4490) и формироваться в виде PKCS7-файла с профилем X.509 Certificate Token Profile ( http://docs.oasis-open.org/wss/2004/01/oasis-200401-wss-x509-token-profile-1.0.pdf ). При формировании ЭП должны использоваться алгоритмы хеширования и подписания, представленные в таблице «</w:t>
      </w:r>
      <w:r>
        <w:fldChar w:fldCharType="begin"/>
      </w:r>
      <w:r>
        <w:instrText xml:space="preserve"> REF _Ref190125215 \h  \* MERGEFORMAT </w:instrText>
      </w:r>
      <w:r>
        <w:fldChar w:fldCharType="separate"/>
      </w:r>
      <w:r>
        <w:t>Таблица 2.55 – Алгоритмы хэширования и подписания</w:t>
      </w:r>
      <w:r>
        <w:fldChar w:fldCharType="end"/>
      </w:r>
      <w:r>
        <w:t xml:space="preserve">». </w:t>
      </w:r>
    </w:p>
    <w:p w14:paraId="0B957AA7" w14:textId="77777777" w:rsidR="00393B1F" w:rsidRDefault="00772F76">
      <w:pPr>
        <w:pStyle w:val="ae"/>
      </w:pPr>
      <w:bookmarkStart w:id="277" w:name="_Ref190125215"/>
      <w:bookmarkStart w:id="278" w:name="_Toc205155058"/>
      <w:r>
        <w:t xml:space="preserve">Таблица </w:t>
      </w:r>
      <w:fldSimple w:instr=" STYLEREF 1 \s ">
        <w:r>
          <w:t>2</w:t>
        </w:r>
      </w:fldSimple>
      <w:r>
        <w:t>.</w:t>
      </w:r>
      <w:fldSimple w:instr=" SEQ Таблица \* ARABIC \s 1 ">
        <w:r>
          <w:t>69</w:t>
        </w:r>
      </w:fldSimple>
      <w:r>
        <w:t xml:space="preserve"> – Алгоритмы хэширования и подписания</w:t>
      </w:r>
      <w:bookmarkEnd w:id="277"/>
      <w:bookmarkEnd w:id="278"/>
    </w:p>
    <w:tbl>
      <w:tblPr>
        <w:tblW w:w="9348"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3563"/>
        <w:gridCol w:w="5785"/>
      </w:tblGrid>
      <w:tr w:rsidR="00393B1F" w14:paraId="62094788" w14:textId="77777777">
        <w:trPr>
          <w:cantSplit/>
          <w:tblHeader/>
        </w:trPr>
        <w:tc>
          <w:tcPr>
            <w:tcW w:w="3563" w:type="dxa"/>
            <w:tcBorders>
              <w:top w:val="single" w:sz="6" w:space="0" w:color="000000"/>
              <w:left w:val="single" w:sz="6" w:space="0" w:color="000000"/>
              <w:bottom w:val="single" w:sz="6" w:space="0" w:color="000000"/>
              <w:right w:val="single" w:sz="6" w:space="0" w:color="000000"/>
            </w:tcBorders>
            <w:shd w:val="clear" w:color="auto" w:fill="E6E6E6"/>
            <w:tcMar>
              <w:top w:w="50" w:type="dxa"/>
              <w:left w:w="20" w:type="dxa"/>
              <w:bottom w:w="50" w:type="dxa"/>
              <w:right w:w="20" w:type="dxa"/>
            </w:tcMar>
            <w:vAlign w:val="center"/>
          </w:tcPr>
          <w:p w14:paraId="008F04E1" w14:textId="77777777" w:rsidR="00393B1F" w:rsidRDefault="00772F76">
            <w:pPr>
              <w:pStyle w:val="aff2"/>
              <w:spacing w:line="256" w:lineRule="auto"/>
              <w:rPr>
                <w:szCs w:val="20"/>
              </w:rPr>
            </w:pPr>
            <w:r>
              <w:t xml:space="preserve">Функция </w:t>
            </w:r>
          </w:p>
        </w:tc>
        <w:tc>
          <w:tcPr>
            <w:tcW w:w="5785" w:type="dxa"/>
            <w:tcBorders>
              <w:top w:val="single" w:sz="6" w:space="0" w:color="000000"/>
              <w:left w:val="single" w:sz="6" w:space="0" w:color="000000"/>
              <w:bottom w:val="single" w:sz="6" w:space="0" w:color="000000"/>
              <w:right w:val="single" w:sz="6" w:space="0" w:color="000000"/>
            </w:tcBorders>
            <w:shd w:val="clear" w:color="auto" w:fill="E6E6E6"/>
            <w:tcMar>
              <w:top w:w="50" w:type="dxa"/>
              <w:left w:w="20" w:type="dxa"/>
              <w:bottom w:w="50" w:type="dxa"/>
              <w:right w:w="20" w:type="dxa"/>
            </w:tcMar>
            <w:vAlign w:val="center"/>
          </w:tcPr>
          <w:p w14:paraId="09BAE5A9" w14:textId="77777777" w:rsidR="00393B1F" w:rsidRDefault="00772F76">
            <w:pPr>
              <w:pStyle w:val="aff2"/>
              <w:spacing w:line="256" w:lineRule="auto"/>
            </w:pPr>
            <w:r>
              <w:t xml:space="preserve">Источник </w:t>
            </w:r>
          </w:p>
        </w:tc>
      </w:tr>
      <w:tr w:rsidR="00393B1F" w14:paraId="0D6AC4F3" w14:textId="77777777">
        <w:trPr>
          <w:cantSplit/>
        </w:trPr>
        <w:tc>
          <w:tcPr>
            <w:tcW w:w="3563" w:type="dxa"/>
            <w:tcBorders>
              <w:top w:val="single" w:sz="6" w:space="0" w:color="000000"/>
              <w:left w:val="single" w:sz="6" w:space="0" w:color="000000"/>
              <w:bottom w:val="single" w:sz="6" w:space="0" w:color="000000"/>
              <w:right w:val="single" w:sz="6" w:space="0" w:color="000000"/>
            </w:tcBorders>
            <w:tcMar>
              <w:top w:w="50" w:type="dxa"/>
              <w:left w:w="20" w:type="dxa"/>
              <w:bottom w:w="50" w:type="dxa"/>
              <w:right w:w="20" w:type="dxa"/>
            </w:tcMar>
          </w:tcPr>
          <w:p w14:paraId="190A0829" w14:textId="77777777" w:rsidR="00393B1F" w:rsidRDefault="00772F76">
            <w:pPr>
              <w:pStyle w:val="aff1"/>
              <w:spacing w:line="256" w:lineRule="auto"/>
            </w:pPr>
            <w:r>
              <w:t xml:space="preserve">Функция хеширования </w:t>
            </w:r>
          </w:p>
        </w:tc>
        <w:tc>
          <w:tcPr>
            <w:tcW w:w="5785" w:type="dxa"/>
            <w:tcBorders>
              <w:top w:val="single" w:sz="6" w:space="0" w:color="000000"/>
              <w:left w:val="single" w:sz="6" w:space="0" w:color="000000"/>
              <w:bottom w:val="single" w:sz="6" w:space="0" w:color="000000"/>
              <w:right w:val="single" w:sz="6" w:space="0" w:color="000000"/>
            </w:tcBorders>
            <w:tcMar>
              <w:top w:w="50" w:type="dxa"/>
              <w:left w:w="20" w:type="dxa"/>
              <w:bottom w:w="50" w:type="dxa"/>
              <w:right w:w="20" w:type="dxa"/>
            </w:tcMar>
          </w:tcPr>
          <w:p w14:paraId="30E7BD4D" w14:textId="77777777" w:rsidR="00393B1F" w:rsidRDefault="00772F76">
            <w:pPr>
              <w:pStyle w:val="aff1"/>
              <w:spacing w:line="256" w:lineRule="auto"/>
              <w:jc w:val="both"/>
            </w:pPr>
            <w:r>
              <w:t xml:space="preserve">ГОСТ Р 34.11-94 «Информационная технология. Криптографическая защита информации. Функция хэширования» </w:t>
            </w:r>
          </w:p>
          <w:p w14:paraId="4555F37C" w14:textId="77777777" w:rsidR="00393B1F" w:rsidRDefault="00772F76">
            <w:pPr>
              <w:pStyle w:val="aff1"/>
              <w:spacing w:line="256" w:lineRule="auto"/>
              <w:jc w:val="both"/>
            </w:pPr>
            <w:r>
              <w:t xml:space="preserve">ГОСТ Р 34.11-2012 «Информационная технология. Криптографическая защита информации. Функция хеширования» </w:t>
            </w:r>
          </w:p>
        </w:tc>
      </w:tr>
      <w:tr w:rsidR="00393B1F" w14:paraId="2DCA3B31" w14:textId="77777777">
        <w:trPr>
          <w:cantSplit/>
        </w:trPr>
        <w:tc>
          <w:tcPr>
            <w:tcW w:w="3563" w:type="dxa"/>
            <w:tcBorders>
              <w:top w:val="single" w:sz="6" w:space="0" w:color="000000"/>
              <w:left w:val="single" w:sz="6" w:space="0" w:color="000000"/>
              <w:bottom w:val="single" w:sz="6" w:space="0" w:color="000000"/>
              <w:right w:val="single" w:sz="6" w:space="0" w:color="000000"/>
            </w:tcBorders>
            <w:tcMar>
              <w:top w:w="50" w:type="dxa"/>
              <w:left w:w="20" w:type="dxa"/>
              <w:bottom w:w="50" w:type="dxa"/>
              <w:right w:w="20" w:type="dxa"/>
            </w:tcMar>
          </w:tcPr>
          <w:p w14:paraId="54125D24" w14:textId="77777777" w:rsidR="00393B1F" w:rsidRDefault="00772F76">
            <w:pPr>
              <w:pStyle w:val="aff1"/>
              <w:spacing w:line="256" w:lineRule="auto"/>
            </w:pPr>
            <w:r>
              <w:t xml:space="preserve">Функция формирования подписи </w:t>
            </w:r>
          </w:p>
        </w:tc>
        <w:tc>
          <w:tcPr>
            <w:tcW w:w="5785" w:type="dxa"/>
            <w:tcBorders>
              <w:top w:val="single" w:sz="6" w:space="0" w:color="000000"/>
              <w:left w:val="single" w:sz="6" w:space="0" w:color="000000"/>
              <w:bottom w:val="single" w:sz="6" w:space="0" w:color="000000"/>
              <w:right w:val="single" w:sz="6" w:space="0" w:color="000000"/>
            </w:tcBorders>
            <w:tcMar>
              <w:top w:w="50" w:type="dxa"/>
              <w:left w:w="20" w:type="dxa"/>
              <w:bottom w:w="50" w:type="dxa"/>
              <w:right w:w="20" w:type="dxa"/>
            </w:tcMar>
          </w:tcPr>
          <w:p w14:paraId="5F8C1720" w14:textId="77777777" w:rsidR="00393B1F" w:rsidRDefault="00772F76">
            <w:pPr>
              <w:pStyle w:val="aff1"/>
              <w:spacing w:line="256" w:lineRule="auto"/>
              <w:jc w:val="both"/>
            </w:pPr>
            <w:r>
              <w:t xml:space="preserve">ГОСТ Р 34.10-2001 «Информационная технология (ИТ). Криптографическая защита информации. Процессы формирования и проверки электронной цифровой подписи» </w:t>
            </w:r>
          </w:p>
          <w:p w14:paraId="1C6019CB" w14:textId="77777777" w:rsidR="00393B1F" w:rsidRDefault="00772F76">
            <w:pPr>
              <w:pStyle w:val="aff1"/>
              <w:spacing w:line="256" w:lineRule="auto"/>
              <w:jc w:val="both"/>
            </w:pPr>
            <w:r>
              <w:t xml:space="preserve">ГОСТ Р 34.10-2012 «Информационная технология. Криптографическая защита информации. Процессы формирования и проверки электронной цифровой подписи» </w:t>
            </w:r>
          </w:p>
        </w:tc>
      </w:tr>
    </w:tbl>
    <w:p w14:paraId="424D945A" w14:textId="77777777" w:rsidR="00393B1F" w:rsidRDefault="00772F76">
      <w:pPr>
        <w:pStyle w:val="a2"/>
      </w:pPr>
      <w:r>
        <w:t xml:space="preserve">ЭП должна формироваться с помощью квалифицированных сертификатов ключа проверки электронной подписи. </w:t>
      </w:r>
    </w:p>
    <w:p w14:paraId="35411A76" w14:textId="77777777" w:rsidR="00393B1F" w:rsidRDefault="00772F76">
      <w:pPr>
        <w:pStyle w:val="a2"/>
      </w:pPr>
      <w:r>
        <w:t>Структура реквизитов квалифицированного сертификата в форме электронного документа, определенная в соответствии со спецификацией ASN.1 (ГОСТ Р ИСО/МЭК 8824-1-2001 и ГОСТ Р ИСО/МЭК 8825-93), должна соответствовать требованиям приказа ФСБ России от 27 декабря 2011 г. № 795 «Об утверждении Требований к форме квалифицированного сертификата ключа проверки электронной подписи».</w:t>
      </w:r>
    </w:p>
    <w:p w14:paraId="1DA0EB93" w14:textId="77777777" w:rsidR="00393B1F" w:rsidRDefault="00772F76">
      <w:pPr>
        <w:pStyle w:val="2"/>
      </w:pPr>
      <w:bookmarkStart w:id="279" w:name="_Toc179910082"/>
      <w:bookmarkStart w:id="280" w:name="_Ref190190357"/>
      <w:bookmarkStart w:id="281" w:name="_Toc176529657"/>
      <w:bookmarkStart w:id="282" w:name="_Ref205154157"/>
      <w:bookmarkStart w:id="283" w:name="_Ref205154215"/>
      <w:bookmarkStart w:id="284" w:name="_Toc205154960"/>
      <w:r>
        <w:t>Требования к формату файлов документа «Протокол загрузки данных»</w:t>
      </w:r>
      <w:bookmarkEnd w:id="279"/>
      <w:bookmarkEnd w:id="280"/>
      <w:bookmarkEnd w:id="281"/>
      <w:bookmarkEnd w:id="282"/>
      <w:bookmarkEnd w:id="283"/>
      <w:bookmarkEnd w:id="284"/>
    </w:p>
    <w:p w14:paraId="417A1D8D" w14:textId="77777777" w:rsidR="00393B1F" w:rsidRDefault="00772F76">
      <w:pPr>
        <w:pStyle w:val="a2"/>
      </w:pPr>
      <w:r>
        <w:t xml:space="preserve">В Протоколе загрузки данных содержатся данные результатов проверки Данных, полученных из ИС СПО, включая результаты проверки данных по входным контрольным соотношениям. Перечень контрольных соотношений, по которым производится проверка поступивших данных описана в Томе 3 Таксономии. Протокол загрузки данных формируется в МСД ПУиО в виде </w:t>
      </w:r>
      <w:r>
        <w:rPr>
          <w:lang w:val="en-US"/>
        </w:rPr>
        <w:t>XML</w:t>
      </w:r>
      <w:r>
        <w:t xml:space="preserve"> файла протокола загрузки данных. При файловом взаимодействии между ИС СПО и МСД ПУиО файл Протокола загрузки данных должен быть выгружен Поставщиком данных в личном кабинете поставщика данных в МСД ПУиО, при сервисном взаимодействии между ИС СПО и МСД ПУиО файл Протокола загрузки данных должен быть получен в ИС СПО по сервисному взаимодействию путем его вычитки ИС СПО в очереди (топике) используемого сервиса взаимодействия.</w:t>
      </w:r>
    </w:p>
    <w:p w14:paraId="04CC7814" w14:textId="013FFB46" w:rsidR="00393B1F" w:rsidRDefault="00772F76">
      <w:pPr>
        <w:pStyle w:val="a2"/>
      </w:pPr>
      <w:r>
        <w:t xml:space="preserve">При сервисном взаимодействии МСД ПУиО может производить передачу Протокола загрузки данных более одного раза. В случаях, когда в файле аналитик пакета данных СПО один из представленных элементов аналитики не найден в соответствующем классификаторе НСИ в МСД ПУиО. В таком случае, пакет переводится </w:t>
      </w:r>
      <w:r w:rsidR="000D0510">
        <w:t>в статус</w:t>
      </w:r>
      <w:r>
        <w:t xml:space="preserve"> «Ожидание решений по заявкам НСИ» и в ИС СПО направляется промежуточный протокол загрузки данных. Информация о не найденных значениях в классификаторах и созданных заявках выгружается в разделе «Partition_4» Протокола загрузки данных. После получения решения по заявкам, МСД ПУиО направляет окончательный Протокол загрузки данных.</w:t>
      </w:r>
    </w:p>
    <w:p w14:paraId="3327402D" w14:textId="77777777" w:rsidR="00393B1F" w:rsidRDefault="00772F76">
      <w:pPr>
        <w:pStyle w:val="a2"/>
      </w:pPr>
      <w:r>
        <w:t>Формат протокола загрузки данных имеет версионирование схем. Текущая версия схемы: «1.0.1».</w:t>
      </w:r>
    </w:p>
    <w:p w14:paraId="03D5DEEF" w14:textId="5D0C9644" w:rsidR="00393B1F" w:rsidRDefault="00772F76">
      <w:pPr>
        <w:pStyle w:val="a2"/>
        <w:sectPr w:rsidR="00393B1F">
          <w:headerReference w:type="default" r:id="rId28"/>
          <w:pgSz w:w="11906" w:h="16838"/>
          <w:pgMar w:top="1134" w:right="850" w:bottom="1134" w:left="1701" w:header="708" w:footer="708" w:gutter="0"/>
          <w:cols w:space="708"/>
          <w:docGrid w:linePitch="381"/>
        </w:sectPr>
      </w:pPr>
      <w:bookmarkStart w:id="285" w:name="_Ref176887693"/>
      <w:bookmarkStart w:id="286" w:name="_Toc179910084"/>
      <w:bookmarkStart w:id="287" w:name="OLE_LINK6"/>
      <w:r>
        <w:t>Описание формата XML-сообщения, используемого при передаче протокола загрузки данных представлено в таблице «</w:t>
      </w:r>
      <w:r>
        <w:fldChar w:fldCharType="begin"/>
      </w:r>
      <w:r>
        <w:instrText xml:space="preserve"> REF _Ref190125188 \h  \* MERGEFORMAT </w:instrText>
      </w:r>
      <w:r>
        <w:fldChar w:fldCharType="separate"/>
      </w:r>
      <w:r w:rsidR="000D0510">
        <w:t>Таблица 2.70 – Описание формата XML-сообщения, используемого при передаче протокола загрузки данных</w:t>
      </w:r>
      <w:r>
        <w:fldChar w:fldCharType="end"/>
      </w:r>
      <w:r>
        <w:t>».</w:t>
      </w:r>
    </w:p>
    <w:p w14:paraId="3ED62F78" w14:textId="77777777" w:rsidR="00393B1F" w:rsidRDefault="00772F76">
      <w:pPr>
        <w:pStyle w:val="ae"/>
      </w:pPr>
      <w:bookmarkStart w:id="288" w:name="_Ref190125188"/>
      <w:bookmarkStart w:id="289" w:name="_Toc205155059"/>
      <w:r>
        <w:t xml:space="preserve">Таблица </w:t>
      </w:r>
      <w:fldSimple w:instr=" STYLEREF 1 \s ">
        <w:r>
          <w:t>2</w:t>
        </w:r>
      </w:fldSimple>
      <w:r>
        <w:t>.</w:t>
      </w:r>
      <w:fldSimple w:instr=" SEQ Таблица \* ARABIC \s 1 ">
        <w:r>
          <w:t>70</w:t>
        </w:r>
      </w:fldSimple>
      <w:r>
        <w:t xml:space="preserve"> – Описание формата XML-сообщения, используемого при передаче протокола загрузки данных</w:t>
      </w:r>
      <w:bookmarkEnd w:id="288"/>
      <w:bookmarkEnd w:id="289"/>
    </w:p>
    <w:tbl>
      <w:tblPr>
        <w:tblStyle w:val="12"/>
        <w:tblW w:w="14596" w:type="dxa"/>
        <w:tblLayout w:type="fixed"/>
        <w:tblLook w:val="04A0" w:firstRow="1" w:lastRow="0" w:firstColumn="1" w:lastColumn="0" w:noHBand="0" w:noVBand="1"/>
      </w:tblPr>
      <w:tblGrid>
        <w:gridCol w:w="1696"/>
        <w:gridCol w:w="2552"/>
        <w:gridCol w:w="2268"/>
        <w:gridCol w:w="2126"/>
        <w:gridCol w:w="1985"/>
        <w:gridCol w:w="3969"/>
      </w:tblGrid>
      <w:tr w:rsidR="00393B1F" w14:paraId="4F49046A" w14:textId="77777777">
        <w:trPr>
          <w:tblHead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E7F4B9" w14:textId="77777777" w:rsidR="00393B1F" w:rsidRDefault="00772F76">
            <w:pPr>
              <w:pStyle w:val="aff2"/>
            </w:pPr>
            <w:r>
              <w:t>Родитель</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A426CA" w14:textId="77777777" w:rsidR="00393B1F" w:rsidRDefault="00772F76">
            <w:pPr>
              <w:pStyle w:val="aff2"/>
            </w:pPr>
            <w:r>
              <w:t>Наименование</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70D518" w14:textId="77777777" w:rsidR="00393B1F" w:rsidRDefault="00772F76">
            <w:pPr>
              <w:pStyle w:val="aff2"/>
            </w:pPr>
            <w:r>
              <w:t>Тип</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ABDF07" w14:textId="77777777" w:rsidR="00393B1F" w:rsidRDefault="00772F76">
            <w:pPr>
              <w:pStyle w:val="aff2"/>
            </w:pPr>
            <w:r>
              <w:t>Формат элемента</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97B2D6" w14:textId="77777777" w:rsidR="00393B1F" w:rsidRDefault="00772F76">
            <w:pPr>
              <w:pStyle w:val="aff2"/>
            </w:pPr>
            <w:r>
              <w:t>Обязательность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B4846C" w14:textId="77777777" w:rsidR="00393B1F" w:rsidRDefault="00772F76">
            <w:pPr>
              <w:pStyle w:val="aff2"/>
            </w:pPr>
            <w:r>
              <w:t>Дополнительная информация</w:t>
            </w:r>
          </w:p>
        </w:tc>
      </w:tr>
      <w:tr w:rsidR="00393B1F" w14:paraId="3185FF81"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3F3B46E7" w14:textId="77777777" w:rsidR="00393B1F" w:rsidRDefault="00393B1F">
            <w:pPr>
              <w:pStyle w:val="aff1"/>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01BD113" w14:textId="77777777" w:rsidR="00393B1F" w:rsidRDefault="00772F76">
            <w:pPr>
              <w:pStyle w:val="aff1"/>
            </w:pPr>
            <w:r>
              <w:t>Body</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30B8D8" w14:textId="77777777" w:rsidR="00393B1F" w:rsidRDefault="00772F76">
            <w:pPr>
              <w:pStyle w:val="aff1"/>
            </w:pPr>
            <w: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630025F" w14:textId="77777777" w:rsidR="00393B1F" w:rsidRDefault="00772F76">
            <w:pPr>
              <w:pStyle w:val="aff1"/>
            </w:pPr>
            <w:r>
              <w:t>Body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AD7D06C" w14:textId="77777777" w:rsidR="00393B1F" w:rsidRDefault="00772F76">
            <w:pPr>
              <w:pStyle w:val="aff1"/>
            </w:pPr>
            <w: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463BE3C" w14:textId="77777777" w:rsidR="00393B1F" w:rsidRDefault="00772F76">
            <w:pPr>
              <w:pStyle w:val="aff1"/>
            </w:pPr>
            <w:r>
              <w:t>Корневой элемент</w:t>
            </w:r>
          </w:p>
        </w:tc>
      </w:tr>
      <w:tr w:rsidR="00393B1F" w14:paraId="12641C91"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7CA7CD81" w14:textId="77777777" w:rsidR="00393B1F" w:rsidRDefault="00772F76">
            <w:pPr>
              <w:pStyle w:val="aff1"/>
            </w:pPr>
            <w:r>
              <w:t>Body</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C83BF4E" w14:textId="77777777" w:rsidR="00393B1F" w:rsidRDefault="00772F76">
            <w:pPr>
              <w:pStyle w:val="aff1"/>
            </w:pPr>
            <w:r>
              <w:t>Header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54EED79" w14:textId="77777777" w:rsidR="00393B1F" w:rsidRDefault="00772F76">
            <w:pPr>
              <w:pStyle w:val="aff1"/>
            </w:pPr>
            <w: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F92880" w14:textId="77777777" w:rsidR="00393B1F" w:rsidRDefault="00772F76">
            <w:pPr>
              <w:pStyle w:val="aff1"/>
            </w:pPr>
            <w:r>
              <w:t>HeaderType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493A5EB" w14:textId="77777777" w:rsidR="00393B1F" w:rsidRDefault="00772F76">
            <w:pPr>
              <w:pStyle w:val="aff1"/>
            </w:pPr>
            <w: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F51061B" w14:textId="77777777" w:rsidR="00393B1F" w:rsidRDefault="00772F76">
            <w:pPr>
              <w:pStyle w:val="aff1"/>
            </w:pPr>
            <w:r>
              <w:t>Основные параметры протокола</w:t>
            </w:r>
          </w:p>
        </w:tc>
      </w:tr>
      <w:tr w:rsidR="00393B1F" w14:paraId="01A8E62F"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25A8A9BD" w14:textId="77777777" w:rsidR="00393B1F" w:rsidRDefault="00772F76">
            <w:pPr>
              <w:pStyle w:val="aff1"/>
              <w:spacing w:beforeAutospacing="1" w:afterAutospacing="1"/>
              <w:rPr>
                <w:lang w:val="en-US"/>
              </w:rPr>
            </w:pPr>
            <w:r>
              <w:rPr>
                <w:lang w:val="en-US"/>
              </w:rPr>
              <w:t>Header</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28480F0" w14:textId="77777777" w:rsidR="00393B1F" w:rsidRDefault="00772F76">
            <w:pPr>
              <w:pStyle w:val="aff1"/>
              <w:spacing w:beforeAutospacing="1" w:afterAutospacing="1"/>
              <w:rPr>
                <w:lang w:val="en-US"/>
              </w:rPr>
            </w:pPr>
            <w:r>
              <w:rPr>
                <w:lang w:val="en-US"/>
              </w:rPr>
              <w:t>VersionScheme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5369C1" w14:textId="77777777" w:rsidR="00393B1F" w:rsidRDefault="00772F76">
            <w:pPr>
              <w:pStyle w:val="aff1"/>
              <w:spacing w:beforeAutospacing="1" w:afterAutospacing="1"/>
            </w:pPr>
            <w:r>
              <w:t>Атрибут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0CE089" w14:textId="77777777" w:rsidR="00393B1F" w:rsidRDefault="00772F76">
            <w:pPr>
              <w:pStyle w:val="aff1"/>
              <w:spacing w:beforeAutospacing="1" w:afterAutospacing="1"/>
              <w:rPr>
                <w:lang w:val="en-US"/>
              </w:rPr>
            </w:pPr>
            <w:r>
              <w:rPr>
                <w:lang w:val="en-US"/>
              </w:rPr>
              <w:t>STRING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80ED64B" w14:textId="77777777" w:rsidR="00393B1F" w:rsidRDefault="00772F76">
            <w:pPr>
              <w:pStyle w:val="aff1"/>
              <w:spacing w:beforeAutospacing="1" w:afterAutospacing="1"/>
            </w:pPr>
            <w: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C3FABA7" w14:textId="77777777" w:rsidR="00393B1F" w:rsidRDefault="00772F76">
            <w:pPr>
              <w:pStyle w:val="aff1"/>
              <w:spacing w:beforeAutospacing="1" w:afterAutospacing="1"/>
            </w:pPr>
            <w:r>
              <w:t>Версия используемой схемы модели данных. Заполняется значением «1.0.1». Если не заполнено, то считается что используется версия по умолчанию «1.0.0» (устаревшая).</w:t>
            </w:r>
          </w:p>
        </w:tc>
      </w:tr>
      <w:tr w:rsidR="00393B1F" w14:paraId="1560F8CC"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47935B9C" w14:textId="77777777" w:rsidR="00393B1F" w:rsidRDefault="00772F76">
            <w:pPr>
              <w:pStyle w:val="aff1"/>
            </w:pPr>
            <w:r>
              <w:t>Header</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B2E54E6" w14:textId="77777777" w:rsidR="00393B1F" w:rsidRDefault="00772F76">
            <w:pPr>
              <w:pStyle w:val="aff1"/>
              <w:rPr>
                <w:lang w:val="en-US"/>
              </w:rPr>
            </w:pPr>
            <w:r>
              <w:rPr>
                <w:lang w:val="en-US"/>
              </w:rPr>
              <w:t>Preparatory</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B7BF012"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B5A767" w14:textId="77777777" w:rsidR="00393B1F" w:rsidRDefault="00772F76">
            <w:pPr>
              <w:pStyle w:val="aff1"/>
            </w:pPr>
            <w:r>
              <w:rPr>
                <w:lang w:val="en-US"/>
              </w:rPr>
              <w:t>BOOLEAN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FE3CB1E" w14:textId="77777777" w:rsidR="00393B1F" w:rsidRDefault="00772F76">
            <w:pPr>
              <w:pStyle w:val="aff1"/>
            </w:pPr>
            <w: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0F440A6" w14:textId="720A8A06" w:rsidR="00393B1F" w:rsidRDefault="00772F76">
            <w:pPr>
              <w:pStyle w:val="aff1"/>
              <w:ind w:left="31"/>
            </w:pPr>
            <w:r>
              <w:t xml:space="preserve">Признак промежуточного протокола. Промежуточный протокол формируется на этапе «Согласование Заявки на добавление элемента классификатора НСИ» при прохождении пакета по </w:t>
            </w:r>
            <w:r w:rsidR="000D0510">
              <w:t>бизнес-процессу</w:t>
            </w:r>
            <w:r>
              <w:t xml:space="preserve"> в МСД ПУиО</w:t>
            </w:r>
          </w:p>
        </w:tc>
      </w:tr>
      <w:tr w:rsidR="00393B1F" w14:paraId="7CB2EBCF"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44357171" w14:textId="77777777" w:rsidR="00393B1F" w:rsidRDefault="00772F76">
            <w:pPr>
              <w:pStyle w:val="aff1"/>
            </w:pPr>
            <w:r>
              <w:t>Header</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14DD2E4" w14:textId="77777777" w:rsidR="00393B1F" w:rsidRDefault="00772F76">
            <w:pPr>
              <w:pStyle w:val="aff1"/>
              <w:rPr>
                <w:lang w:val="en-US"/>
              </w:rPr>
            </w:pPr>
            <w:r>
              <w:rPr>
                <w:lang w:val="en-US"/>
              </w:rPr>
              <w:t>Status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1A062AD"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0F64543" w14:textId="77777777" w:rsidR="00393B1F" w:rsidRDefault="00772F76">
            <w:pPr>
              <w:pStyle w:val="aff1"/>
              <w:rPr>
                <w:lang w:val="en-US" w:eastAsia="ru-RU"/>
              </w:rPr>
            </w:pPr>
            <w:r>
              <w:rPr>
                <w:lang w:val="en-US" w:eastAsia="ru-RU"/>
              </w:rPr>
              <w:t>STRING (1)</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2CC00F2" w14:textId="77777777" w:rsidR="00393B1F" w:rsidRDefault="00772F76">
            <w:pPr>
              <w:pStyle w:val="aff1"/>
            </w:pPr>
            <w: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74D0314" w14:textId="77777777" w:rsidR="00393B1F" w:rsidRDefault="00772F76">
            <w:pPr>
              <w:pStyle w:val="aff1"/>
              <w:rPr>
                <w:rFonts w:asciiTheme="minorHAnsi" w:hAnsiTheme="minorHAnsi" w:cstheme="minorHAnsi"/>
              </w:rPr>
            </w:pPr>
            <w:r>
              <w:rPr>
                <w:rFonts w:asciiTheme="minorHAnsi" w:hAnsiTheme="minorHAnsi" w:cstheme="minorHAnsi"/>
              </w:rPr>
              <w:t>Текущий статус пакета в МСД ПУиО.</w:t>
            </w:r>
          </w:p>
          <w:p w14:paraId="407BF4D3" w14:textId="77777777" w:rsidR="00393B1F" w:rsidRDefault="00772F76">
            <w:pPr>
              <w:pStyle w:val="aff1"/>
              <w:rPr>
                <w:rFonts w:asciiTheme="minorHAnsi" w:hAnsiTheme="minorHAnsi" w:cstheme="minorHAnsi"/>
              </w:rPr>
            </w:pPr>
            <w:r>
              <w:rPr>
                <w:rFonts w:asciiTheme="minorHAnsi" w:hAnsiTheme="minorHAnsi" w:cstheme="minorHAnsi"/>
              </w:rPr>
              <w:t>Может принимать перечисленные значения:</w:t>
            </w:r>
          </w:p>
          <w:p w14:paraId="6E6C2555" w14:textId="77777777" w:rsidR="00393B1F" w:rsidRDefault="00772F76">
            <w:pPr>
              <w:pStyle w:val="aff1"/>
              <w:numPr>
                <w:ilvl w:val="0"/>
                <w:numId w:val="21"/>
              </w:numPr>
              <w:ind w:left="173" w:hanging="142"/>
              <w:rPr>
                <w:rFonts w:asciiTheme="minorHAnsi" w:hAnsiTheme="minorHAnsi"/>
              </w:rPr>
            </w:pPr>
            <w:r>
              <w:rPr>
                <w:rFonts w:asciiTheme="minorHAnsi" w:hAnsiTheme="minorHAnsi"/>
              </w:rPr>
              <w:t>1 (Принят);</w:t>
            </w:r>
          </w:p>
          <w:p w14:paraId="45E1102F" w14:textId="77777777" w:rsidR="00393B1F" w:rsidRDefault="00772F76">
            <w:pPr>
              <w:pStyle w:val="aff1"/>
              <w:numPr>
                <w:ilvl w:val="0"/>
                <w:numId w:val="21"/>
              </w:numPr>
              <w:ind w:left="173" w:hanging="142"/>
              <w:rPr>
                <w:rFonts w:asciiTheme="minorHAnsi" w:hAnsiTheme="minorHAnsi"/>
              </w:rPr>
            </w:pPr>
            <w:r>
              <w:rPr>
                <w:rFonts w:asciiTheme="minorHAnsi" w:hAnsiTheme="minorHAnsi"/>
              </w:rPr>
              <w:t>2 (Загружается);</w:t>
            </w:r>
          </w:p>
          <w:p w14:paraId="6636C0E6" w14:textId="77777777" w:rsidR="00393B1F" w:rsidRDefault="00772F76">
            <w:pPr>
              <w:pStyle w:val="aff1"/>
              <w:numPr>
                <w:ilvl w:val="0"/>
                <w:numId w:val="21"/>
              </w:numPr>
              <w:ind w:left="173" w:hanging="142"/>
              <w:rPr>
                <w:rFonts w:asciiTheme="minorHAnsi" w:hAnsiTheme="minorHAnsi"/>
              </w:rPr>
            </w:pPr>
            <w:r>
              <w:rPr>
                <w:rFonts w:asciiTheme="minorHAnsi" w:hAnsiTheme="minorHAnsi"/>
              </w:rPr>
              <w:t>3 (Принят с предупреждениями);</w:t>
            </w:r>
          </w:p>
          <w:p w14:paraId="5D9331FC" w14:textId="77777777" w:rsidR="00393B1F" w:rsidRDefault="00772F76">
            <w:pPr>
              <w:pStyle w:val="aff1"/>
              <w:numPr>
                <w:ilvl w:val="0"/>
                <w:numId w:val="21"/>
              </w:numPr>
              <w:ind w:left="173" w:hanging="142"/>
              <w:rPr>
                <w:rFonts w:asciiTheme="minorHAnsi" w:hAnsiTheme="minorHAnsi"/>
              </w:rPr>
            </w:pPr>
            <w:r>
              <w:rPr>
                <w:rFonts w:asciiTheme="minorHAnsi" w:hAnsiTheme="minorHAnsi"/>
              </w:rPr>
              <w:t>4 (Принят (данные отсутствуют));</w:t>
            </w:r>
          </w:p>
          <w:p w14:paraId="72F1891B" w14:textId="77777777" w:rsidR="00393B1F" w:rsidRDefault="00772F76">
            <w:pPr>
              <w:pStyle w:val="aff1"/>
              <w:numPr>
                <w:ilvl w:val="0"/>
                <w:numId w:val="21"/>
              </w:numPr>
              <w:ind w:left="173" w:hanging="142"/>
              <w:rPr>
                <w:rFonts w:asciiTheme="minorHAnsi" w:hAnsiTheme="minorHAnsi"/>
              </w:rPr>
            </w:pPr>
            <w:r>
              <w:rPr>
                <w:rFonts w:asciiTheme="minorHAnsi" w:hAnsiTheme="minorHAnsi"/>
              </w:rPr>
              <w:t>5 (Ошибка загрузки);</w:t>
            </w:r>
          </w:p>
          <w:p w14:paraId="3725B49D" w14:textId="77777777" w:rsidR="00393B1F" w:rsidRDefault="00772F76">
            <w:pPr>
              <w:pStyle w:val="aff1"/>
              <w:numPr>
                <w:ilvl w:val="0"/>
                <w:numId w:val="21"/>
              </w:numPr>
              <w:ind w:left="173" w:hanging="142"/>
              <w:rPr>
                <w:rFonts w:asciiTheme="minorHAnsi" w:hAnsiTheme="minorHAnsi"/>
              </w:rPr>
            </w:pPr>
            <w:r>
              <w:rPr>
                <w:rFonts w:asciiTheme="minorHAnsi" w:hAnsiTheme="minorHAnsi"/>
              </w:rPr>
              <w:t>6 (Ошибка обработки);</w:t>
            </w:r>
          </w:p>
          <w:p w14:paraId="3C8EC2C7" w14:textId="77777777" w:rsidR="00393B1F" w:rsidRDefault="00772F76">
            <w:pPr>
              <w:pStyle w:val="aff1"/>
              <w:numPr>
                <w:ilvl w:val="0"/>
                <w:numId w:val="21"/>
              </w:numPr>
              <w:ind w:left="173" w:hanging="142"/>
            </w:pPr>
            <w:r>
              <w:rPr>
                <w:rFonts w:asciiTheme="minorHAnsi" w:hAnsiTheme="minorHAnsi"/>
              </w:rPr>
              <w:t>7 (Предоставлен с блокирующими ошибками)</w:t>
            </w:r>
          </w:p>
          <w:p w14:paraId="4BD31AAB" w14:textId="77777777" w:rsidR="00393B1F" w:rsidRDefault="00772F76">
            <w:pPr>
              <w:pStyle w:val="aff1"/>
              <w:numPr>
                <w:ilvl w:val="0"/>
                <w:numId w:val="21"/>
              </w:numPr>
              <w:ind w:left="173" w:hanging="142"/>
            </w:pPr>
            <w:r>
              <w:t>8 (Ожидание решения по заявкам НСИ)</w:t>
            </w:r>
          </w:p>
        </w:tc>
      </w:tr>
      <w:tr w:rsidR="00393B1F" w14:paraId="1CEFF01C"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770D4E4B" w14:textId="77777777" w:rsidR="00393B1F" w:rsidRDefault="00772F76">
            <w:pPr>
              <w:pStyle w:val="aff1"/>
            </w:pPr>
            <w:r>
              <w:t>Body</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4819B3D" w14:textId="77777777" w:rsidR="00393B1F" w:rsidRDefault="00772F76">
            <w:pPr>
              <w:pStyle w:val="aff1"/>
            </w:pPr>
            <w:r>
              <w:rPr>
                <w:lang w:val="en-US"/>
              </w:rPr>
              <w:t>Partition</w:t>
            </w:r>
            <w:r>
              <w:t>_</w:t>
            </w:r>
            <w:r>
              <w:rPr>
                <w:lang w:val="en-US"/>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B2D6714" w14:textId="77777777" w:rsidR="00393B1F" w:rsidRDefault="00772F76">
            <w:pPr>
              <w:pStyle w:val="aff1"/>
            </w:pPr>
            <w: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D81DAA" w14:textId="77777777" w:rsidR="00393B1F" w:rsidRDefault="00772F76">
            <w:pPr>
              <w:pStyle w:val="aff1"/>
            </w:pPr>
            <w:r>
              <w:rPr>
                <w:lang w:val="en-US"/>
              </w:rPr>
              <w:t>Partition1Type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8F6F3D3" w14:textId="77777777" w:rsidR="00393B1F" w:rsidRDefault="00772F76">
            <w:pPr>
              <w:pStyle w:val="aff1"/>
            </w:pPr>
            <w:r>
              <w:t>Нет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4F4C329" w14:textId="77777777" w:rsidR="00393B1F" w:rsidRDefault="00772F76">
            <w:pPr>
              <w:pStyle w:val="aff1"/>
            </w:pPr>
            <w:r>
              <w:t>Данные раздела 1 «История обработки пакета»</w:t>
            </w:r>
          </w:p>
        </w:tc>
      </w:tr>
      <w:tr w:rsidR="00393B1F" w14:paraId="6C1F7EC2" w14:textId="77777777">
        <w:trPr>
          <w:trHeight w:val="566"/>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BDB3172" w14:textId="77777777" w:rsidR="00393B1F" w:rsidRDefault="00772F76">
            <w:pPr>
              <w:pStyle w:val="aff1"/>
              <w:rPr>
                <w:lang w:val="en-US"/>
              </w:rPr>
            </w:pPr>
            <w:r>
              <w:rPr>
                <w:lang w:val="en-US"/>
              </w:rPr>
              <w:t>Partition</w:t>
            </w:r>
            <w:r>
              <w:t>_</w:t>
            </w:r>
            <w:r>
              <w:rPr>
                <w:lang w:val="en-US"/>
              </w:rPr>
              <w:t>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304C2FF" w14:textId="77777777" w:rsidR="00393B1F" w:rsidRDefault="00772F76">
            <w:pPr>
              <w:pStyle w:val="aff1"/>
              <w:rPr>
                <w:lang w:val="en-US"/>
              </w:rPr>
            </w:pPr>
            <w:r>
              <w:rPr>
                <w:lang w:val="en-US"/>
              </w:rPr>
              <w:t>GUID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8B98FA5"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1C89312" w14:textId="77777777" w:rsidR="00393B1F" w:rsidRDefault="00772F76">
            <w:pPr>
              <w:pStyle w:val="aff1"/>
              <w:rPr>
                <w:lang w:val="en-US" w:eastAsia="ru-RU"/>
              </w:rPr>
            </w:pPr>
            <w:r>
              <w:rPr>
                <w:lang w:val="en-US" w:eastAsia="ru-RU"/>
              </w:rPr>
              <w:t>STRING (36)</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6BEE31E" w14:textId="77777777" w:rsidR="00393B1F" w:rsidRDefault="00772F76">
            <w:pPr>
              <w:pStyle w:val="aff1"/>
            </w:pPr>
            <w: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41BDDF9" w14:textId="77777777" w:rsidR="00393B1F" w:rsidRDefault="00772F76">
            <w:pPr>
              <w:pStyle w:val="aff1"/>
            </w:pPr>
            <w:r>
              <w:t>Идентификатор файла пакета</w:t>
            </w:r>
          </w:p>
        </w:tc>
      </w:tr>
      <w:tr w:rsidR="00393B1F" w14:paraId="63DDB2C8" w14:textId="77777777">
        <w:trPr>
          <w:trHeight w:val="566"/>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F4EC87F" w14:textId="77777777" w:rsidR="00393B1F" w:rsidRDefault="00772F76">
            <w:pPr>
              <w:pStyle w:val="aff1"/>
            </w:pPr>
            <w:r>
              <w:rPr>
                <w:lang w:val="en-US"/>
              </w:rPr>
              <w:t>Partition</w:t>
            </w:r>
            <w:r>
              <w:t>_</w:t>
            </w:r>
            <w:r>
              <w:rPr>
                <w:lang w:val="en-US"/>
              </w:rPr>
              <w:t>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C6E78E4" w14:textId="77777777" w:rsidR="00393B1F" w:rsidRDefault="00772F76">
            <w:pPr>
              <w:pStyle w:val="aff1"/>
              <w:rPr>
                <w:lang w:val="en-US"/>
              </w:rPr>
            </w:pPr>
            <w:r>
              <w:rPr>
                <w:lang w:val="en-US"/>
              </w:rPr>
              <w:t>FileName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520AAFB"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14C2518" w14:textId="77777777" w:rsidR="00393B1F" w:rsidRDefault="00772F76">
            <w:pPr>
              <w:pStyle w:val="aff1"/>
            </w:pPr>
            <w:r>
              <w:rPr>
                <w:lang w:val="en-US" w:eastAsia="ru-RU"/>
              </w:rPr>
              <w:t>STRING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137CF42" w14:textId="77777777" w:rsidR="00393B1F" w:rsidRDefault="00772F76">
            <w:pPr>
              <w:pStyle w:val="aff1"/>
            </w:pPr>
            <w: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516B9AB" w14:textId="77777777" w:rsidR="00393B1F" w:rsidRDefault="00772F76">
            <w:pPr>
              <w:pStyle w:val="aff1"/>
            </w:pPr>
            <w:r>
              <w:t>Имя файла пакета</w:t>
            </w:r>
          </w:p>
        </w:tc>
      </w:tr>
      <w:tr w:rsidR="00393B1F" w14:paraId="58A3BC4B"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4B2089E8" w14:textId="77777777" w:rsidR="00393B1F" w:rsidRDefault="00772F76">
            <w:pPr>
              <w:pStyle w:val="aff1"/>
            </w:pPr>
            <w:r>
              <w:rPr>
                <w:lang w:val="en-US"/>
              </w:rPr>
              <w:t>Partition</w:t>
            </w:r>
            <w:r>
              <w:t>_</w:t>
            </w:r>
            <w:r>
              <w:rPr>
                <w:lang w:val="en-US"/>
              </w:rPr>
              <w:t>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A576EA9" w14:textId="77777777" w:rsidR="00393B1F" w:rsidRDefault="00772F76">
            <w:pPr>
              <w:pStyle w:val="aff1"/>
              <w:rPr>
                <w:lang w:val="en-US"/>
              </w:rPr>
            </w:pPr>
            <w:r>
              <w:rPr>
                <w:lang w:val="en-US"/>
              </w:rPr>
              <w:t>Details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73D1A04" w14:textId="77777777" w:rsidR="00393B1F" w:rsidRDefault="00772F76">
            <w:pPr>
              <w:pStyle w:val="aff1"/>
            </w:pPr>
            <w: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E1BF661" w14:textId="77777777" w:rsidR="00393B1F" w:rsidRDefault="00772F76">
            <w:pPr>
              <w:pStyle w:val="aff1"/>
            </w:pPr>
            <w:r>
              <w:rPr>
                <w:lang w:val="en-US" w:eastAsia="ru-RU"/>
              </w:rPr>
              <w:t>Partition1Details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1C7A26E" w14:textId="77777777" w:rsidR="00393B1F" w:rsidRDefault="00772F76">
            <w:pPr>
              <w:pStyle w:val="aff1"/>
            </w:pPr>
            <w: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AF42D5" w14:textId="77777777" w:rsidR="00393B1F" w:rsidRDefault="00772F76">
            <w:pPr>
              <w:pStyle w:val="aff1"/>
            </w:pPr>
            <w:r>
              <w:t>История обработки пакета в МСД ПУиО по этапам процесса обработки</w:t>
            </w:r>
          </w:p>
        </w:tc>
      </w:tr>
      <w:tr w:rsidR="00393B1F" w14:paraId="4BFDCD00"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1C7B7E10" w14:textId="77777777" w:rsidR="00393B1F" w:rsidRDefault="00772F76">
            <w:pPr>
              <w:pStyle w:val="aff1"/>
              <w:rPr>
                <w:lang w:val="en-US"/>
              </w:rPr>
            </w:pPr>
            <w:r>
              <w:rPr>
                <w:lang w:val="en-US"/>
              </w:rPr>
              <w:t>Partition1Details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89FE61B" w14:textId="77777777" w:rsidR="00393B1F" w:rsidRDefault="00772F76">
            <w:pPr>
              <w:pStyle w:val="aff1"/>
              <w:rPr>
                <w:lang w:val="en-US"/>
              </w:rPr>
            </w:pPr>
            <w:r>
              <w:rPr>
                <w:lang w:val="en-US"/>
              </w:rPr>
              <w:t>Date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94B7FC9"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0722407" w14:textId="77777777" w:rsidR="00393B1F" w:rsidRDefault="00772F76">
            <w:pPr>
              <w:pStyle w:val="aff1"/>
              <w:rPr>
                <w:lang w:eastAsia="ru-RU"/>
              </w:rPr>
            </w:pPr>
            <w:r>
              <w:rPr>
                <w:lang w:val="en-US" w:eastAsia="ru-RU"/>
              </w:rPr>
              <w:t>DATETIME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5DCEA7F" w14:textId="77777777" w:rsidR="00393B1F" w:rsidRDefault="00772F76">
            <w:pPr>
              <w:pStyle w:val="aff1"/>
            </w:pPr>
            <w: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71CEEB1" w14:textId="77777777" w:rsidR="00393B1F" w:rsidRDefault="00772F76">
            <w:pPr>
              <w:pStyle w:val="aff1"/>
            </w:pPr>
            <w:r>
              <w:t>Дата выполнения этапа</w:t>
            </w:r>
          </w:p>
        </w:tc>
      </w:tr>
      <w:tr w:rsidR="00393B1F" w14:paraId="7B5F71BD"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62AE4487" w14:textId="77777777" w:rsidR="00393B1F" w:rsidRDefault="00772F76">
            <w:pPr>
              <w:pStyle w:val="aff1"/>
              <w:rPr>
                <w:lang w:val="en-US"/>
              </w:rPr>
            </w:pPr>
            <w:r>
              <w:rPr>
                <w:lang w:val="en-US"/>
              </w:rPr>
              <w:t>Partition1Details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287CC7A" w14:textId="77777777" w:rsidR="00393B1F" w:rsidRDefault="00772F76">
            <w:pPr>
              <w:pStyle w:val="aff1"/>
              <w:rPr>
                <w:lang w:val="en-US"/>
              </w:rPr>
            </w:pPr>
            <w:r>
              <w:rPr>
                <w:lang w:val="en-US"/>
              </w:rPr>
              <w:t>Status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EBC5191"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991FB12" w14:textId="77777777" w:rsidR="00393B1F" w:rsidRDefault="00772F76">
            <w:pPr>
              <w:pStyle w:val="aff1"/>
              <w:rPr>
                <w:lang w:val="en-US" w:eastAsia="ru-RU"/>
              </w:rPr>
            </w:pPr>
            <w:r>
              <w:rPr>
                <w:lang w:val="en-US" w:eastAsia="ru-RU"/>
              </w:rPr>
              <w:t>STRING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059C1BF" w14:textId="77777777" w:rsidR="00393B1F" w:rsidRDefault="00772F76">
            <w:pPr>
              <w:pStyle w:val="aff1"/>
            </w:pPr>
            <w: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E6A9EEB" w14:textId="77777777" w:rsidR="00393B1F" w:rsidRDefault="00772F76">
            <w:pPr>
              <w:pStyle w:val="aff1"/>
            </w:pPr>
            <w:r>
              <w:t>Статус пакета, установленный в МСД ПУиО при выполнении этапа</w:t>
            </w:r>
          </w:p>
        </w:tc>
      </w:tr>
      <w:tr w:rsidR="00393B1F" w14:paraId="107C925C"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179B4DBC" w14:textId="77777777" w:rsidR="00393B1F" w:rsidRDefault="00772F76">
            <w:pPr>
              <w:pStyle w:val="aff1"/>
              <w:rPr>
                <w:lang w:val="en-US"/>
              </w:rPr>
            </w:pPr>
            <w:r>
              <w:rPr>
                <w:lang w:val="en-US"/>
              </w:rPr>
              <w:t>Partition1Details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C01D254" w14:textId="77777777" w:rsidR="00393B1F" w:rsidRDefault="00772F76">
            <w:pPr>
              <w:pStyle w:val="aff1"/>
              <w:rPr>
                <w:lang w:val="en-US"/>
              </w:rPr>
            </w:pPr>
            <w:r>
              <w:rPr>
                <w:lang w:val="en-US"/>
              </w:rPr>
              <w:t>StatusMessage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CEEC0BA"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645BBC" w14:textId="77777777" w:rsidR="00393B1F" w:rsidRDefault="00772F76">
            <w:pPr>
              <w:pStyle w:val="aff1"/>
              <w:rPr>
                <w:lang w:val="en-US" w:eastAsia="ru-RU"/>
              </w:rPr>
            </w:pPr>
            <w:r>
              <w:rPr>
                <w:lang w:val="en-US" w:eastAsia="ru-RU"/>
              </w:rPr>
              <w:t>STRING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203607" w14:textId="77777777" w:rsidR="00393B1F" w:rsidRDefault="00772F76">
            <w:pPr>
              <w:pStyle w:val="aff1"/>
            </w:pPr>
            <w: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DC5989D" w14:textId="77777777" w:rsidR="00393B1F" w:rsidRDefault="00772F76">
            <w:pPr>
              <w:pStyle w:val="aff1"/>
            </w:pPr>
            <w:r>
              <w:t>Описание ошибки при выполнении этапа в МСД ПУиО. При отсутствии ошибки заполняется пустое значение</w:t>
            </w:r>
          </w:p>
        </w:tc>
      </w:tr>
      <w:tr w:rsidR="00393B1F" w14:paraId="5E187932"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1607864D" w14:textId="77777777" w:rsidR="00393B1F" w:rsidRDefault="00772F76">
            <w:pPr>
              <w:pStyle w:val="aff1"/>
            </w:pPr>
            <w:r>
              <w:t>Body</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9B7F843" w14:textId="77777777" w:rsidR="00393B1F" w:rsidRDefault="00772F76">
            <w:pPr>
              <w:pStyle w:val="aff1"/>
            </w:pPr>
            <w:r>
              <w:rPr>
                <w:lang w:val="en-US"/>
              </w:rPr>
              <w:t>Partition</w:t>
            </w:r>
            <w:r>
              <w:t>_2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1BBF655" w14:textId="77777777" w:rsidR="00393B1F" w:rsidRDefault="00772F76">
            <w:pPr>
              <w:pStyle w:val="aff1"/>
            </w:pPr>
            <w: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E60C79" w14:textId="77777777" w:rsidR="00393B1F" w:rsidRDefault="00772F76">
            <w:pPr>
              <w:pStyle w:val="aff1"/>
            </w:pPr>
            <w:r>
              <w:rPr>
                <w:lang w:val="en-US"/>
              </w:rPr>
              <w:t>Partition2Type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E793F85" w14:textId="77777777" w:rsidR="00393B1F" w:rsidRDefault="00772F76">
            <w:pPr>
              <w:pStyle w:val="aff1"/>
            </w:pPr>
            <w:r>
              <w:t>Нет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C86A8B0" w14:textId="77777777" w:rsidR="00393B1F" w:rsidRDefault="00772F76">
            <w:pPr>
              <w:pStyle w:val="aff1"/>
            </w:pPr>
            <w:r>
              <w:t>Данные раздела 2 «Проверка ЭП».</w:t>
            </w:r>
          </w:p>
          <w:p w14:paraId="75022A79" w14:textId="77777777" w:rsidR="00393B1F" w:rsidRDefault="00772F76">
            <w:pPr>
              <w:pStyle w:val="aff1"/>
            </w:pPr>
            <w:r>
              <w:t>При отсутствии ошибок, раздел не выгружается.</w:t>
            </w:r>
          </w:p>
          <w:p w14:paraId="6F24492F" w14:textId="77777777" w:rsidR="00393B1F" w:rsidRDefault="00772F76">
            <w:pPr>
              <w:pStyle w:val="aff1"/>
            </w:pPr>
            <w:r>
              <w:t>Для данных с видом «Оперативные данные» раздел не выгружается.</w:t>
            </w:r>
          </w:p>
        </w:tc>
      </w:tr>
      <w:tr w:rsidR="00393B1F" w14:paraId="62744ECE"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6BEE6D5F" w14:textId="77777777" w:rsidR="00393B1F" w:rsidRDefault="00772F76">
            <w:pPr>
              <w:pStyle w:val="aff1"/>
            </w:pPr>
            <w:r>
              <w:rPr>
                <w:lang w:val="en-US"/>
              </w:rPr>
              <w:t>Partition</w:t>
            </w:r>
            <w:r>
              <w:t>_2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4E6B92B" w14:textId="77777777" w:rsidR="00393B1F" w:rsidRDefault="00772F76">
            <w:pPr>
              <w:pStyle w:val="aff1"/>
              <w:rPr>
                <w:lang w:val="en-US"/>
              </w:rPr>
            </w:pPr>
            <w:r>
              <w:rPr>
                <w:lang w:val="en-US"/>
              </w:rPr>
              <w:t>GUID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25A7094"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9D9BF5" w14:textId="77777777" w:rsidR="00393B1F" w:rsidRDefault="00772F76">
            <w:pPr>
              <w:pStyle w:val="aff1"/>
              <w:rPr>
                <w:lang w:val="en-US" w:eastAsia="ru-RU"/>
              </w:rPr>
            </w:pPr>
            <w:r>
              <w:rPr>
                <w:lang w:val="en-US" w:eastAsia="ru-RU"/>
              </w:rPr>
              <w:t>STRING (36)</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374D6B3" w14:textId="77777777" w:rsidR="00393B1F" w:rsidRDefault="00772F76">
            <w:pPr>
              <w:pStyle w:val="aff1"/>
            </w:pPr>
            <w: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45D82EC" w14:textId="77777777" w:rsidR="00393B1F" w:rsidRDefault="00772F76">
            <w:pPr>
              <w:pStyle w:val="aff1"/>
            </w:pPr>
            <w:r>
              <w:t>Идентификатор файла пакета</w:t>
            </w:r>
          </w:p>
        </w:tc>
      </w:tr>
      <w:tr w:rsidR="00393B1F" w14:paraId="24A06F25"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23002215" w14:textId="77777777" w:rsidR="00393B1F" w:rsidRDefault="00772F76">
            <w:pPr>
              <w:pStyle w:val="aff1"/>
              <w:rPr>
                <w:lang w:val="en-US"/>
              </w:rPr>
            </w:pPr>
            <w:r>
              <w:rPr>
                <w:lang w:val="en-US"/>
              </w:rPr>
              <w:t>Partition</w:t>
            </w:r>
            <w:r>
              <w:t>_2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7285306" w14:textId="77777777" w:rsidR="00393B1F" w:rsidRDefault="00772F76">
            <w:pPr>
              <w:pStyle w:val="aff1"/>
              <w:rPr>
                <w:lang w:val="en-US"/>
              </w:rPr>
            </w:pPr>
            <w:r>
              <w:rPr>
                <w:lang w:val="en-US"/>
              </w:rPr>
              <w:t>Details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105ED63"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B70D180" w14:textId="77777777" w:rsidR="00393B1F" w:rsidRDefault="00772F76">
            <w:pPr>
              <w:pStyle w:val="aff1"/>
              <w:rPr>
                <w:lang w:val="en-US" w:eastAsia="ru-RU"/>
              </w:rPr>
            </w:pPr>
            <w:r>
              <w:rPr>
                <w:lang w:val="en-US" w:eastAsia="ru-RU"/>
              </w:rPr>
              <w:t>Partition2Details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221C981" w14:textId="77777777" w:rsidR="00393B1F" w:rsidRDefault="00772F76">
            <w:pPr>
              <w:pStyle w:val="aff1"/>
            </w:pPr>
            <w: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53C47EE" w14:textId="77777777" w:rsidR="00393B1F" w:rsidRDefault="00772F76">
            <w:pPr>
              <w:pStyle w:val="aff1"/>
            </w:pPr>
            <w:r>
              <w:t>Детальная информация о проверке ЭП</w:t>
            </w:r>
          </w:p>
        </w:tc>
      </w:tr>
      <w:tr w:rsidR="00393B1F" w14:paraId="6C15860A"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39D4B7AF" w14:textId="77777777" w:rsidR="00393B1F" w:rsidRDefault="00772F76">
            <w:pPr>
              <w:pStyle w:val="aff1"/>
              <w:rPr>
                <w:lang w:val="en-US"/>
              </w:rPr>
            </w:pPr>
            <w:r>
              <w:rPr>
                <w:lang w:val="en-US" w:eastAsia="ru-RU"/>
              </w:rPr>
              <w:t>Partition2Details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09774DD" w14:textId="77777777" w:rsidR="00393B1F" w:rsidRDefault="00772F76">
            <w:pPr>
              <w:pStyle w:val="aff1"/>
              <w:rPr>
                <w:lang w:val="en-US"/>
              </w:rPr>
            </w:pPr>
            <w:r>
              <w:rPr>
                <w:lang w:val="en-US"/>
              </w:rPr>
              <w:t>ErrorDescription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D6B1648"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0429362" w14:textId="77777777" w:rsidR="00393B1F" w:rsidRDefault="00772F76">
            <w:pPr>
              <w:pStyle w:val="aff1"/>
              <w:rPr>
                <w:lang w:val="en-US" w:eastAsia="ru-RU"/>
              </w:rPr>
            </w:pPr>
            <w:r>
              <w:rPr>
                <w:lang w:val="en-US" w:eastAsia="ru-RU"/>
              </w:rPr>
              <w:t>STRING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51CFE87" w14:textId="77777777" w:rsidR="00393B1F" w:rsidRDefault="00772F76">
            <w:pPr>
              <w:pStyle w:val="aff1"/>
            </w:pPr>
            <w: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45D5868" w14:textId="77777777" w:rsidR="00393B1F" w:rsidRDefault="00772F76">
            <w:pPr>
              <w:pStyle w:val="aff1"/>
            </w:pPr>
            <w:r>
              <w:t>Подробное описание ошибки.</w:t>
            </w:r>
          </w:p>
        </w:tc>
      </w:tr>
      <w:tr w:rsidR="00393B1F" w14:paraId="2407FD3B"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10C41BEE" w14:textId="77777777" w:rsidR="00393B1F" w:rsidRDefault="00772F76">
            <w:pPr>
              <w:pStyle w:val="aff1"/>
              <w:rPr>
                <w:lang w:val="en-US"/>
              </w:rPr>
            </w:pPr>
            <w:r>
              <w:rPr>
                <w:lang w:val="en-US" w:eastAsia="ru-RU"/>
              </w:rPr>
              <w:t>Partition2Details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E703B53" w14:textId="77777777" w:rsidR="00393B1F" w:rsidRDefault="00772F76">
            <w:pPr>
              <w:pStyle w:val="aff1"/>
              <w:rPr>
                <w:lang w:val="en-US"/>
              </w:rPr>
            </w:pPr>
            <w:r>
              <w:rPr>
                <w:lang w:val="en-US"/>
              </w:rPr>
              <w:t>SigFileName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2A0AC07"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8F47052" w14:textId="77777777" w:rsidR="00393B1F" w:rsidRDefault="00772F76">
            <w:pPr>
              <w:pStyle w:val="aff1"/>
              <w:rPr>
                <w:lang w:val="en-US" w:eastAsia="ru-RU"/>
              </w:rPr>
            </w:pPr>
            <w:r>
              <w:rPr>
                <w:lang w:val="en-US" w:eastAsia="ru-RU"/>
              </w:rPr>
              <w:t>STRING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485C338" w14:textId="77777777" w:rsidR="00393B1F" w:rsidRDefault="00772F76">
            <w:pPr>
              <w:pStyle w:val="aff1"/>
            </w:pPr>
            <w: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A9F157B" w14:textId="77777777" w:rsidR="00393B1F" w:rsidRDefault="00772F76">
            <w:pPr>
              <w:pStyle w:val="aff1"/>
            </w:pPr>
            <w:r>
              <w:t>Имя файла откреплённой электронной подписи, который не прошёл проверку</w:t>
            </w:r>
          </w:p>
        </w:tc>
      </w:tr>
      <w:tr w:rsidR="00393B1F" w14:paraId="15C1562D"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618A8956" w14:textId="77777777" w:rsidR="00393B1F" w:rsidRDefault="00772F76">
            <w:pPr>
              <w:pStyle w:val="aff1"/>
              <w:rPr>
                <w:lang w:val="en-US"/>
              </w:rPr>
            </w:pPr>
            <w:r>
              <w:rPr>
                <w:lang w:val="en-US" w:eastAsia="ru-RU"/>
              </w:rPr>
              <w:t>Partition2Details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AC39E55" w14:textId="77777777" w:rsidR="00393B1F" w:rsidRDefault="00772F76">
            <w:pPr>
              <w:pStyle w:val="aff1"/>
              <w:rPr>
                <w:lang w:val="en-US"/>
              </w:rPr>
            </w:pPr>
            <w:r>
              <w:rPr>
                <w:lang w:val="en-US"/>
              </w:rPr>
              <w:t>DateInspection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D9DE08B"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BC2125" w14:textId="77777777" w:rsidR="00393B1F" w:rsidRDefault="00772F76">
            <w:pPr>
              <w:pStyle w:val="aff1"/>
              <w:rPr>
                <w:lang w:val="en-US" w:eastAsia="ru-RU"/>
              </w:rPr>
            </w:pPr>
            <w:r>
              <w:rPr>
                <w:lang w:val="en-US" w:eastAsia="ru-RU"/>
              </w:rPr>
              <w:t>DATETIME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8504A74" w14:textId="77777777" w:rsidR="00393B1F" w:rsidRDefault="00772F76">
            <w:pPr>
              <w:pStyle w:val="aff1"/>
            </w:pPr>
            <w: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B451EF5" w14:textId="77777777" w:rsidR="00393B1F" w:rsidRDefault="00772F76">
            <w:pPr>
              <w:pStyle w:val="aff1"/>
            </w:pPr>
            <w:r>
              <w:t>Дата проверки</w:t>
            </w:r>
          </w:p>
        </w:tc>
      </w:tr>
      <w:tr w:rsidR="00393B1F" w14:paraId="03CED266"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3513C687" w14:textId="77777777" w:rsidR="00393B1F" w:rsidRDefault="00772F76">
            <w:pPr>
              <w:pStyle w:val="aff1"/>
              <w:rPr>
                <w:lang w:val="en-US"/>
              </w:rPr>
            </w:pPr>
            <w:r>
              <w:rPr>
                <w:lang w:val="en-US" w:eastAsia="ru-RU"/>
              </w:rPr>
              <w:t>Partition2Details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2B3FC23" w14:textId="77777777" w:rsidR="00393B1F" w:rsidRDefault="00772F76">
            <w:pPr>
              <w:pStyle w:val="aff1"/>
              <w:rPr>
                <w:lang w:val="en-US"/>
              </w:rPr>
            </w:pPr>
            <w:r>
              <w:rPr>
                <w:lang w:val="en-US"/>
              </w:rPr>
              <w:t>FileName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DDCB569"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7287028" w14:textId="77777777" w:rsidR="00393B1F" w:rsidRDefault="00772F76">
            <w:pPr>
              <w:pStyle w:val="aff1"/>
              <w:rPr>
                <w:lang w:val="en-US" w:eastAsia="ru-RU"/>
              </w:rPr>
            </w:pPr>
            <w:r>
              <w:rPr>
                <w:lang w:val="en-US" w:eastAsia="ru-RU"/>
              </w:rPr>
              <w:t>STRING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563A7C3" w14:textId="77777777" w:rsidR="00393B1F" w:rsidRDefault="00772F76">
            <w:pPr>
              <w:pStyle w:val="aff1"/>
            </w:pPr>
            <w: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B27E026" w14:textId="77777777" w:rsidR="00393B1F" w:rsidRDefault="00772F76">
            <w:pPr>
              <w:pStyle w:val="aff1"/>
            </w:pPr>
            <w:r>
              <w:t>Имя файла пакета</w:t>
            </w:r>
          </w:p>
        </w:tc>
      </w:tr>
      <w:tr w:rsidR="00393B1F" w14:paraId="77CB310F"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306A3633" w14:textId="77777777" w:rsidR="00393B1F" w:rsidRDefault="00772F76">
            <w:pPr>
              <w:pStyle w:val="aff1"/>
              <w:rPr>
                <w:lang w:val="en-US"/>
              </w:rPr>
            </w:pPr>
            <w:r>
              <w:rPr>
                <w:lang w:val="en-US" w:eastAsia="ru-RU"/>
              </w:rPr>
              <w:t>Partition2Details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5ADFD45" w14:textId="77777777" w:rsidR="00393B1F" w:rsidRDefault="00772F76">
            <w:pPr>
              <w:pStyle w:val="aff1"/>
              <w:rPr>
                <w:lang w:val="en-US"/>
              </w:rPr>
            </w:pPr>
            <w:r>
              <w:rPr>
                <w:lang w:val="en-US"/>
              </w:rPr>
              <w:t>FileSigned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EDA297E"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769022" w14:textId="77777777" w:rsidR="00393B1F" w:rsidRDefault="00772F76">
            <w:pPr>
              <w:pStyle w:val="aff1"/>
              <w:rPr>
                <w:lang w:val="en-US" w:eastAsia="ru-RU"/>
              </w:rPr>
            </w:pPr>
            <w:r>
              <w:rPr>
                <w:lang w:val="en-US"/>
              </w:rPr>
              <w:t>BOOLEAN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9841529" w14:textId="77777777" w:rsidR="00393B1F" w:rsidRDefault="00772F76">
            <w:pPr>
              <w:pStyle w:val="aff1"/>
            </w:pPr>
            <w: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B2C9132" w14:textId="77777777" w:rsidR="00393B1F" w:rsidRDefault="00772F76">
            <w:pPr>
              <w:pStyle w:val="aff1"/>
            </w:pPr>
            <w:r>
              <w:t>Заполняется значением «</w:t>
            </w:r>
            <w:r>
              <w:rPr>
                <w:lang w:val="en-US"/>
              </w:rPr>
              <w:t>TRUE</w:t>
            </w:r>
            <w:r>
              <w:t>», если Файл подписан ЭП</w:t>
            </w:r>
          </w:p>
        </w:tc>
      </w:tr>
      <w:tr w:rsidR="00393B1F" w14:paraId="17686119"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4925FD11" w14:textId="77777777" w:rsidR="00393B1F" w:rsidRDefault="00772F76">
            <w:pPr>
              <w:pStyle w:val="aff1"/>
            </w:pPr>
            <w:r>
              <w:rPr>
                <w:lang w:val="en-US" w:eastAsia="ru-RU"/>
              </w:rPr>
              <w:t>Partition2Details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16A4F50" w14:textId="77777777" w:rsidR="00393B1F" w:rsidRDefault="00772F76">
            <w:pPr>
              <w:pStyle w:val="aff1"/>
              <w:rPr>
                <w:lang w:val="en-US"/>
              </w:rPr>
            </w:pPr>
            <w:r>
              <w:rPr>
                <w:lang w:val="en-US"/>
              </w:rPr>
              <w:t>SigValid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6719D9B"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B83293" w14:textId="77777777" w:rsidR="00393B1F" w:rsidRDefault="00772F76">
            <w:pPr>
              <w:pStyle w:val="aff1"/>
            </w:pPr>
            <w:r>
              <w:rPr>
                <w:lang w:val="en-US"/>
              </w:rPr>
              <w:t>BOOLEAN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8792790" w14:textId="77777777" w:rsidR="00393B1F" w:rsidRDefault="00772F76">
            <w:pPr>
              <w:pStyle w:val="aff1"/>
            </w:pPr>
            <w: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AEFAA63" w14:textId="77777777" w:rsidR="00393B1F" w:rsidRDefault="00772F76">
            <w:pPr>
              <w:pStyle w:val="aff1"/>
            </w:pPr>
            <w:r>
              <w:t>Заполняется значением «</w:t>
            </w:r>
            <w:r>
              <w:rPr>
                <w:lang w:val="en-US"/>
              </w:rPr>
              <w:t>TRUE</w:t>
            </w:r>
            <w:r>
              <w:t>», если подпись прошла проверку, и значением «</w:t>
            </w:r>
            <w:r>
              <w:rPr>
                <w:lang w:val="en-US"/>
              </w:rPr>
              <w:t>FALSE</w:t>
            </w:r>
            <w:r>
              <w:t>» в ином случае</w:t>
            </w:r>
          </w:p>
        </w:tc>
      </w:tr>
      <w:tr w:rsidR="00393B1F" w14:paraId="7EB863F3"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1A61BA5A" w14:textId="77777777" w:rsidR="00393B1F" w:rsidRDefault="00772F76">
            <w:pPr>
              <w:pStyle w:val="aff1"/>
            </w:pPr>
            <w:r>
              <w:t>Body</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236C000" w14:textId="77777777" w:rsidR="00393B1F" w:rsidRDefault="00772F76">
            <w:pPr>
              <w:pStyle w:val="aff1"/>
            </w:pPr>
            <w:r>
              <w:rPr>
                <w:lang w:val="en-US"/>
              </w:rPr>
              <w:t>Partition</w:t>
            </w:r>
            <w:r>
              <w:t>_3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9708767" w14:textId="77777777" w:rsidR="00393B1F" w:rsidRDefault="00772F76">
            <w:pPr>
              <w:pStyle w:val="aff1"/>
            </w:pPr>
            <w: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D077E97" w14:textId="77777777" w:rsidR="00393B1F" w:rsidRDefault="00772F76">
            <w:pPr>
              <w:pStyle w:val="aff1"/>
            </w:pPr>
            <w:r>
              <w:rPr>
                <w:lang w:val="en-US"/>
              </w:rPr>
              <w:t>Partition3Type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3905094" w14:textId="77777777" w:rsidR="00393B1F" w:rsidRDefault="00772F76">
            <w:pPr>
              <w:pStyle w:val="aff1"/>
            </w:pPr>
            <w:r>
              <w:t>Нет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27022FE" w14:textId="77777777" w:rsidR="00393B1F" w:rsidRDefault="00772F76">
            <w:pPr>
              <w:pStyle w:val="aff1"/>
            </w:pPr>
            <w:r>
              <w:t>Данные раздела 3 «Проверка аналитик и реквизитов аналитик на соответствие утверждённой Таксономии».</w:t>
            </w:r>
          </w:p>
          <w:p w14:paraId="02FB5354" w14:textId="77777777" w:rsidR="00393B1F" w:rsidRDefault="00772F76">
            <w:pPr>
              <w:pStyle w:val="aff1"/>
            </w:pPr>
            <w:r>
              <w:t>При отсутствии ошибок, раздел не выгружается</w:t>
            </w:r>
          </w:p>
        </w:tc>
      </w:tr>
      <w:tr w:rsidR="00393B1F" w14:paraId="61D4F90E"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02DF6874" w14:textId="77777777" w:rsidR="00393B1F" w:rsidRDefault="00772F76">
            <w:pPr>
              <w:pStyle w:val="aff1"/>
            </w:pPr>
            <w:r>
              <w:rPr>
                <w:lang w:val="en-US"/>
              </w:rPr>
              <w:t>Partition3Type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FB6E868" w14:textId="77777777" w:rsidR="00393B1F" w:rsidRDefault="00772F76">
            <w:pPr>
              <w:pStyle w:val="aff1"/>
              <w:rPr>
                <w:lang w:val="en-US"/>
              </w:rPr>
            </w:pPr>
            <w:r>
              <w:rPr>
                <w:lang w:val="en-US"/>
              </w:rPr>
              <w:t>BlockingErr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6FEB573" w14:textId="77777777" w:rsidR="00393B1F" w:rsidRDefault="00772F76">
            <w:pPr>
              <w:pStyle w:val="aff1"/>
            </w:pPr>
            <w: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83DB2F" w14:textId="77777777" w:rsidR="00393B1F" w:rsidRDefault="00772F76">
            <w:pPr>
              <w:pStyle w:val="aff1"/>
            </w:pPr>
            <w:r>
              <w:t>Partition3Details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17C952F" w14:textId="77777777" w:rsidR="00393B1F" w:rsidRDefault="00772F76">
            <w:pPr>
              <w:pStyle w:val="aff1"/>
            </w:pPr>
            <w:r>
              <w:t>Нет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373F043" w14:textId="77777777" w:rsidR="00393B1F" w:rsidRDefault="00772F76">
            <w:pPr>
              <w:pStyle w:val="aff1"/>
            </w:pPr>
            <w:r>
              <w:t>Детальная информация о блокирующих ошибках. При отсутствии ошибок, раздел не выгружается</w:t>
            </w:r>
          </w:p>
        </w:tc>
      </w:tr>
      <w:tr w:rsidR="00393B1F" w14:paraId="7913217E"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42636933" w14:textId="77777777" w:rsidR="00393B1F" w:rsidRDefault="00772F76">
            <w:pPr>
              <w:pStyle w:val="aff1"/>
            </w:pPr>
            <w:r>
              <w:rPr>
                <w:lang w:val="en-US"/>
              </w:rPr>
              <w:t>Partition3Type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AC79E91" w14:textId="77777777" w:rsidR="00393B1F" w:rsidRDefault="00772F76">
            <w:pPr>
              <w:pStyle w:val="aff1"/>
              <w:rPr>
                <w:lang w:val="en-US"/>
              </w:rPr>
            </w:pPr>
            <w:r>
              <w:rPr>
                <w:lang w:val="en-US"/>
              </w:rPr>
              <w:t>Notifications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71B2719" w14:textId="77777777" w:rsidR="00393B1F" w:rsidRDefault="00772F76">
            <w:pPr>
              <w:pStyle w:val="aff1"/>
            </w:pPr>
            <w: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7B7BED3" w14:textId="77777777" w:rsidR="00393B1F" w:rsidRDefault="00772F76">
            <w:pPr>
              <w:pStyle w:val="aff1"/>
            </w:pPr>
            <w:r>
              <w:t>Partition3Details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F208F33" w14:textId="77777777" w:rsidR="00393B1F" w:rsidRDefault="00772F76">
            <w:pPr>
              <w:pStyle w:val="aff1"/>
            </w:pPr>
            <w:r>
              <w:t>Нет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F227C9B" w14:textId="77777777" w:rsidR="00393B1F" w:rsidRDefault="00772F76">
            <w:pPr>
              <w:pStyle w:val="aff1"/>
            </w:pPr>
            <w:r>
              <w:t>Детальная информация о предупреждениях. При отсутствии предупреждений, раздел не выгружается</w:t>
            </w:r>
          </w:p>
        </w:tc>
      </w:tr>
      <w:tr w:rsidR="00393B1F" w14:paraId="220BCC48"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6DF8E125" w14:textId="77777777" w:rsidR="00393B1F" w:rsidRDefault="00772F76">
            <w:pPr>
              <w:pStyle w:val="aff1"/>
              <w:rPr>
                <w:lang w:val="en-US"/>
              </w:rPr>
            </w:pPr>
            <w:r>
              <w:t>Partition3Details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FE24ABD" w14:textId="77777777" w:rsidR="00393B1F" w:rsidRDefault="00772F76">
            <w:pPr>
              <w:pStyle w:val="aff1"/>
              <w:rPr>
                <w:lang w:val="en-US"/>
              </w:rPr>
            </w:pPr>
            <w:r>
              <w:rPr>
                <w:lang w:val="en-US"/>
              </w:rPr>
              <w:t>DataType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75A3012" w14:textId="77777777" w:rsidR="00393B1F" w:rsidRDefault="00772F76">
            <w:pPr>
              <w:pStyle w:val="aff1"/>
            </w:pPr>
            <w:r>
              <w:t>Атрибут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F2DC4F" w14:textId="77777777" w:rsidR="00393B1F" w:rsidRDefault="00772F76">
            <w:pPr>
              <w:pStyle w:val="aff1"/>
            </w:pPr>
            <w:r>
              <w:rPr>
                <w:lang w:val="en-US" w:eastAsia="ru-RU"/>
              </w:rPr>
              <w:t>STRING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4FA9E44" w14:textId="77777777" w:rsidR="00393B1F" w:rsidRDefault="00772F76">
            <w:pPr>
              <w:pStyle w:val="aff1"/>
            </w:pPr>
            <w: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D9648D5" w14:textId="77777777" w:rsidR="00393B1F" w:rsidRDefault="00772F76">
            <w:pPr>
              <w:pStyle w:val="aff1"/>
            </w:pPr>
            <w:r>
              <w:t>Тип записи об ошибке/предупреждении. Может принимать следующие значения:</w:t>
            </w:r>
          </w:p>
          <w:p w14:paraId="2974DAB6" w14:textId="77777777" w:rsidR="00393B1F" w:rsidRDefault="00772F76">
            <w:pPr>
              <w:pStyle w:val="aff1"/>
              <w:numPr>
                <w:ilvl w:val="0"/>
                <w:numId w:val="22"/>
              </w:numPr>
            </w:pPr>
            <w:r>
              <w:t>НачальныйОстаток;</w:t>
            </w:r>
          </w:p>
          <w:p w14:paraId="02F74EF7" w14:textId="77777777" w:rsidR="00393B1F" w:rsidRDefault="00772F76">
            <w:pPr>
              <w:pStyle w:val="aff1"/>
              <w:numPr>
                <w:ilvl w:val="0"/>
                <w:numId w:val="22"/>
              </w:numPr>
            </w:pPr>
            <w:r>
              <w:t>Обороты;</w:t>
            </w:r>
          </w:p>
          <w:p w14:paraId="649CFAD9" w14:textId="77777777" w:rsidR="00393B1F" w:rsidRDefault="00772F76">
            <w:pPr>
              <w:pStyle w:val="aff1"/>
              <w:numPr>
                <w:ilvl w:val="0"/>
                <w:numId w:val="22"/>
              </w:numPr>
            </w:pPr>
            <w:r>
              <w:t>КонечныйОстаток;</w:t>
            </w:r>
          </w:p>
          <w:p w14:paraId="75503B9C" w14:textId="77777777" w:rsidR="00393B1F" w:rsidRDefault="00772F76">
            <w:pPr>
              <w:pStyle w:val="aff1"/>
              <w:numPr>
                <w:ilvl w:val="0"/>
                <w:numId w:val="22"/>
              </w:numPr>
            </w:pPr>
            <w:r>
              <w:t>РеквизитыАналитик</w:t>
            </w:r>
          </w:p>
        </w:tc>
      </w:tr>
      <w:tr w:rsidR="00393B1F" w14:paraId="0232AEA1"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39A89C55" w14:textId="77777777" w:rsidR="00393B1F" w:rsidRDefault="00772F76">
            <w:pPr>
              <w:pStyle w:val="aff1"/>
              <w:rPr>
                <w:lang w:val="en-US"/>
              </w:rPr>
            </w:pPr>
            <w:r>
              <w:t>Partition3Details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48228DF" w14:textId="77777777" w:rsidR="00393B1F" w:rsidRDefault="00772F76">
            <w:pPr>
              <w:pStyle w:val="aff1"/>
              <w:rPr>
                <w:lang w:val="en-US"/>
              </w:rPr>
            </w:pPr>
            <w:r>
              <w:rPr>
                <w:lang w:val="en-US"/>
              </w:rPr>
              <w:t>Account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066AB22" w14:textId="77777777" w:rsidR="00393B1F" w:rsidRDefault="00772F76">
            <w:pPr>
              <w:pStyle w:val="aff1"/>
            </w:pPr>
            <w: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DC01310" w14:textId="77777777" w:rsidR="00393B1F" w:rsidRDefault="00772F76">
            <w:pPr>
              <w:pStyle w:val="aff1"/>
              <w:rPr>
                <w:lang w:val="en-US"/>
              </w:rPr>
            </w:pPr>
            <w:r>
              <w:rPr>
                <w:lang w:val="en-US"/>
              </w:rPr>
              <w:t>AccountType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CA8333E" w14:textId="77777777" w:rsidR="00393B1F" w:rsidRDefault="00772F76">
            <w:pPr>
              <w:pStyle w:val="aff1"/>
            </w:pPr>
            <w:r>
              <w:t>Нет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BC2909D" w14:textId="77777777" w:rsidR="00393B1F" w:rsidRDefault="00772F76">
            <w:pPr>
              <w:pStyle w:val="aff1"/>
            </w:pPr>
            <w:r>
              <w:t>Расшифровка ошибки</w:t>
            </w:r>
          </w:p>
        </w:tc>
      </w:tr>
      <w:tr w:rsidR="00393B1F" w14:paraId="23B9D285"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6D6216ED" w14:textId="77777777" w:rsidR="00393B1F" w:rsidRDefault="00772F76">
            <w:pPr>
              <w:pStyle w:val="aff1"/>
              <w:rPr>
                <w:lang w:val="en-US"/>
              </w:rPr>
            </w:pPr>
            <w:r>
              <w:rPr>
                <w:lang w:val="en-US"/>
              </w:rPr>
              <w:t>Account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7166407" w14:textId="77777777" w:rsidR="00393B1F" w:rsidRDefault="00772F76">
            <w:pPr>
              <w:pStyle w:val="aff1"/>
              <w:rPr>
                <w:lang w:val="en-US"/>
              </w:rPr>
            </w:pPr>
            <w:r>
              <w:rPr>
                <w:lang w:val="en-US"/>
              </w:rPr>
              <w:t>AccountCode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10860E5" w14:textId="77777777" w:rsidR="00393B1F" w:rsidRDefault="00772F76">
            <w:pPr>
              <w:pStyle w:val="aff1"/>
            </w:pPr>
            <w:r>
              <w:t>Атрибут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7A10CD" w14:textId="77777777" w:rsidR="00393B1F" w:rsidRDefault="00772F76">
            <w:pPr>
              <w:pStyle w:val="aff1"/>
              <w:rPr>
                <w:lang w:val="en-US"/>
              </w:rPr>
            </w:pPr>
            <w:r>
              <w:rPr>
                <w:lang w:val="en-US" w:eastAsia="ru-RU"/>
              </w:rPr>
              <w:t>STRING (6)</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AE3599E" w14:textId="77777777" w:rsidR="00393B1F" w:rsidRDefault="00772F76">
            <w:pPr>
              <w:pStyle w:val="aff1"/>
            </w:pPr>
            <w: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EF1F7BC" w14:textId="77777777" w:rsidR="00393B1F" w:rsidRDefault="00772F76">
            <w:pPr>
              <w:pStyle w:val="aff1"/>
            </w:pPr>
            <w:r>
              <w:t>Код счета учета</w:t>
            </w:r>
          </w:p>
        </w:tc>
      </w:tr>
      <w:tr w:rsidR="00393B1F" w14:paraId="48904897"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2ACE0F76" w14:textId="77777777" w:rsidR="00393B1F" w:rsidRDefault="00772F76">
            <w:pPr>
              <w:pStyle w:val="aff1"/>
              <w:rPr>
                <w:lang w:val="en-US"/>
              </w:rPr>
            </w:pPr>
            <w:r>
              <w:rPr>
                <w:lang w:val="en-US"/>
              </w:rPr>
              <w:t>Account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E33DEDC" w14:textId="77777777" w:rsidR="00393B1F" w:rsidRDefault="00772F76">
            <w:pPr>
              <w:pStyle w:val="aff1"/>
              <w:rPr>
                <w:lang w:val="en-US"/>
              </w:rPr>
            </w:pPr>
            <w:r>
              <w:rPr>
                <w:lang w:val="en-US"/>
              </w:rPr>
              <w:t>RecordAnalytics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F97237" w14:textId="77777777" w:rsidR="00393B1F" w:rsidRDefault="00772F76">
            <w:pPr>
              <w:pStyle w:val="aff1"/>
            </w:pPr>
            <w: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A9F8F16" w14:textId="77777777" w:rsidR="00393B1F" w:rsidRDefault="00772F76">
            <w:pPr>
              <w:pStyle w:val="aff1"/>
              <w:rPr>
                <w:lang w:val="en-US"/>
              </w:rPr>
            </w:pPr>
            <w:r>
              <w:rPr>
                <w:lang w:val="en-US"/>
              </w:rPr>
              <w:t>RecordAnalyticsType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640F012" w14:textId="77777777" w:rsidR="00393B1F" w:rsidRDefault="00772F76">
            <w:pPr>
              <w:pStyle w:val="aff1"/>
            </w:pPr>
            <w:r>
              <w:t>Нет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446BB68" w14:textId="77777777" w:rsidR="00393B1F" w:rsidRDefault="00772F76">
            <w:pPr>
              <w:pStyle w:val="aff1"/>
            </w:pPr>
            <w:r>
              <w:t>Детализация по аналитикам</w:t>
            </w:r>
          </w:p>
        </w:tc>
      </w:tr>
      <w:tr w:rsidR="00393B1F" w14:paraId="74130A76"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623DB174" w14:textId="77777777" w:rsidR="00393B1F" w:rsidRDefault="00772F76">
            <w:pPr>
              <w:pStyle w:val="aff1"/>
              <w:rPr>
                <w:lang w:val="en-US"/>
              </w:rPr>
            </w:pPr>
            <w:r>
              <w:rPr>
                <w:lang w:val="en-US"/>
              </w:rPr>
              <w:t>RecordAnalyticsType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3CD9EDB" w14:textId="77777777" w:rsidR="00393B1F" w:rsidRDefault="00772F76">
            <w:pPr>
              <w:pStyle w:val="aff1"/>
              <w:rPr>
                <w:lang w:val="en-US"/>
              </w:rPr>
            </w:pPr>
            <w:r>
              <w:rPr>
                <w:lang w:val="en-US"/>
              </w:rPr>
              <w:t>AnalyticName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2543118"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EC312B" w14:textId="77777777" w:rsidR="00393B1F" w:rsidRDefault="00772F76">
            <w:pPr>
              <w:pStyle w:val="aff1"/>
              <w:rPr>
                <w:lang w:val="en-US"/>
              </w:rPr>
            </w:pPr>
            <w:r>
              <w:rPr>
                <w:lang w:val="en-US" w:eastAsia="ru-RU"/>
              </w:rPr>
              <w:t>STRING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A273B74" w14:textId="77777777" w:rsidR="00393B1F" w:rsidRDefault="00772F76">
            <w:pPr>
              <w:pStyle w:val="aff1"/>
            </w:pPr>
            <w: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E209C24" w14:textId="77777777" w:rsidR="00393B1F" w:rsidRDefault="00772F76">
            <w:pPr>
              <w:pStyle w:val="aff1"/>
            </w:pPr>
            <w:r>
              <w:t>Имя аналитики</w:t>
            </w:r>
          </w:p>
        </w:tc>
      </w:tr>
      <w:tr w:rsidR="00393B1F" w14:paraId="75F0051B"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19853499" w14:textId="77777777" w:rsidR="00393B1F" w:rsidRDefault="00772F76">
            <w:pPr>
              <w:pStyle w:val="aff1"/>
              <w:rPr>
                <w:lang w:val="en-US"/>
              </w:rPr>
            </w:pPr>
            <w:r>
              <w:rPr>
                <w:lang w:val="en-US"/>
              </w:rPr>
              <w:t>RecordAnalyticsType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63FA26E" w14:textId="77777777" w:rsidR="00393B1F" w:rsidRDefault="00772F76">
            <w:pPr>
              <w:pStyle w:val="aff1"/>
              <w:rPr>
                <w:lang w:val="en-US"/>
              </w:rPr>
            </w:pPr>
            <w:r>
              <w:rPr>
                <w:lang w:val="en-US"/>
              </w:rPr>
              <w:t>Message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472F6C" w14:textId="77777777" w:rsidR="00393B1F" w:rsidRDefault="00772F76">
            <w:pPr>
              <w:pStyle w:val="aff1"/>
            </w:pPr>
            <w: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F33DCB" w14:textId="77777777" w:rsidR="00393B1F" w:rsidRDefault="00772F76">
            <w:pPr>
              <w:pStyle w:val="aff1"/>
              <w:rPr>
                <w:lang w:val="en-US"/>
              </w:rPr>
            </w:pPr>
            <w:r>
              <w:rPr>
                <w:lang w:val="en-US"/>
              </w:rPr>
              <w:t>MessageType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1965C74" w14:textId="77777777" w:rsidR="00393B1F" w:rsidRDefault="00772F76">
            <w:pPr>
              <w:pStyle w:val="aff1"/>
            </w:pPr>
            <w:r>
              <w:t>Нет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065A177" w14:textId="77777777" w:rsidR="00393B1F" w:rsidRDefault="00772F76">
            <w:pPr>
              <w:pStyle w:val="aff1"/>
              <w:rPr>
                <w:highlight w:val="yellow"/>
              </w:rPr>
            </w:pPr>
            <w:r>
              <w:t>Детальное описание ошибки</w:t>
            </w:r>
          </w:p>
        </w:tc>
      </w:tr>
      <w:tr w:rsidR="00393B1F" w14:paraId="2ECB3F17"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1400C377" w14:textId="77777777" w:rsidR="00393B1F" w:rsidRDefault="00772F76">
            <w:pPr>
              <w:pStyle w:val="aff1"/>
              <w:rPr>
                <w:lang w:val="en-US"/>
              </w:rPr>
            </w:pPr>
            <w:r>
              <w:rPr>
                <w:lang w:val="en-US"/>
              </w:rPr>
              <w:t>MessageType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C575A02" w14:textId="77777777" w:rsidR="00393B1F" w:rsidRDefault="00772F76">
            <w:pPr>
              <w:pStyle w:val="aff1"/>
              <w:rPr>
                <w:lang w:val="en-US"/>
              </w:rPr>
            </w:pPr>
            <w:r>
              <w:rPr>
                <w:lang w:val="en-US"/>
              </w:rPr>
              <w:t>DetailErrorDescription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E24FE41"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C3AE373" w14:textId="77777777" w:rsidR="00393B1F" w:rsidRDefault="00772F76">
            <w:pPr>
              <w:pStyle w:val="aff1"/>
              <w:rPr>
                <w:lang w:val="en-US"/>
              </w:rPr>
            </w:pPr>
            <w:r>
              <w:rPr>
                <w:lang w:val="en-US" w:eastAsia="ru-RU"/>
              </w:rPr>
              <w:t>STRING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A347277" w14:textId="77777777" w:rsidR="00393B1F" w:rsidRDefault="00772F76">
            <w:pPr>
              <w:pStyle w:val="aff1"/>
            </w:pPr>
            <w: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9182834" w14:textId="77777777" w:rsidR="00393B1F" w:rsidRDefault="00772F76">
            <w:pPr>
              <w:pStyle w:val="aff1"/>
              <w:rPr>
                <w:highlight w:val="yellow"/>
              </w:rPr>
            </w:pPr>
            <w:r>
              <w:t>Детальное описание ошибки</w:t>
            </w:r>
          </w:p>
        </w:tc>
      </w:tr>
      <w:tr w:rsidR="00393B1F" w14:paraId="4C7A9A7F"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464013EC" w14:textId="77777777" w:rsidR="00393B1F" w:rsidRDefault="00772F76">
            <w:pPr>
              <w:pStyle w:val="aff1"/>
            </w:pPr>
            <w:r>
              <w:t>Body</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34911EA" w14:textId="77777777" w:rsidR="00393B1F" w:rsidRDefault="00772F76">
            <w:pPr>
              <w:pStyle w:val="aff1"/>
            </w:pPr>
            <w:r>
              <w:rPr>
                <w:lang w:val="en-US"/>
              </w:rPr>
              <w:t>Partition</w:t>
            </w:r>
            <w:r>
              <w:t>_4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540F4EE" w14:textId="77777777" w:rsidR="00393B1F" w:rsidRDefault="00772F76">
            <w:pPr>
              <w:pStyle w:val="aff1"/>
            </w:pPr>
            <w: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8012DC5" w14:textId="77777777" w:rsidR="00393B1F" w:rsidRDefault="00772F76">
            <w:pPr>
              <w:pStyle w:val="aff1"/>
            </w:pPr>
            <w:r>
              <w:rPr>
                <w:lang w:val="en-US"/>
              </w:rPr>
              <w:t>Partition4Type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45BA35" w14:textId="77777777" w:rsidR="00393B1F" w:rsidRDefault="00772F76">
            <w:pPr>
              <w:pStyle w:val="aff1"/>
            </w:pPr>
            <w:r>
              <w:t>Нет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E053C59" w14:textId="77777777" w:rsidR="00393B1F" w:rsidRDefault="00772F76">
            <w:pPr>
              <w:pStyle w:val="aff1"/>
            </w:pPr>
            <w:r>
              <w:t>Данные раздела 4 «Проверка аналитик на соответствие классификаторам утверждённой НСИ».</w:t>
            </w:r>
          </w:p>
          <w:p w14:paraId="09E90BE9" w14:textId="77777777" w:rsidR="00393B1F" w:rsidRDefault="00772F76">
            <w:pPr>
              <w:pStyle w:val="aff1"/>
            </w:pPr>
            <w:r>
              <w:t>При отсутствии ошибок, раздел не выгружается.</w:t>
            </w:r>
          </w:p>
        </w:tc>
      </w:tr>
      <w:tr w:rsidR="00393B1F" w14:paraId="39D6FDCA"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1685E476" w14:textId="77777777" w:rsidR="00393B1F" w:rsidRDefault="00772F76">
            <w:pPr>
              <w:pStyle w:val="aff1"/>
            </w:pPr>
            <w:r>
              <w:rPr>
                <w:lang w:val="en-US"/>
              </w:rPr>
              <w:t>Partition4Type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99A530B" w14:textId="77777777" w:rsidR="00393B1F" w:rsidRDefault="00772F76">
            <w:pPr>
              <w:pStyle w:val="aff1"/>
              <w:rPr>
                <w:lang w:val="en-US"/>
              </w:rPr>
            </w:pPr>
            <w:r>
              <w:rPr>
                <w:lang w:val="en-US"/>
              </w:rPr>
              <w:t>RequestMechanism</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708E1C" w14:textId="77777777" w:rsidR="00393B1F" w:rsidRDefault="00772F76">
            <w:pPr>
              <w:pStyle w:val="aff1"/>
            </w:pPr>
            <w: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089C18" w14:textId="77777777" w:rsidR="00393B1F" w:rsidRDefault="00772F76">
            <w:pPr>
              <w:pStyle w:val="aff1"/>
              <w:rPr>
                <w:lang w:val="en-US"/>
              </w:rPr>
            </w:pPr>
            <w:r>
              <w:rPr>
                <w:lang w:val="en-US"/>
              </w:rPr>
              <w:t>Partition4Details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A5908FA" w14:textId="77777777" w:rsidR="00393B1F" w:rsidRDefault="00772F76">
            <w:pPr>
              <w:pStyle w:val="aff1"/>
            </w:pPr>
            <w:r>
              <w:t>Нет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4BA4ADE" w14:textId="77777777" w:rsidR="00393B1F" w:rsidRDefault="00772F76">
            <w:pPr>
              <w:pStyle w:val="aff1"/>
            </w:pPr>
            <w:r>
              <w:t>Детальное описание созданных заявок на добавление классификатора НСИ и их статусы. В случае отсутствия данных, раздел не заполняется</w:t>
            </w:r>
          </w:p>
        </w:tc>
      </w:tr>
      <w:tr w:rsidR="00393B1F" w14:paraId="270B392C"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07D311BE" w14:textId="77777777" w:rsidR="00393B1F" w:rsidRDefault="00772F76">
            <w:pPr>
              <w:pStyle w:val="aff1"/>
            </w:pPr>
            <w:r>
              <w:rPr>
                <w:lang w:val="en-US"/>
              </w:rPr>
              <w:t>Partition4Type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75C53F4" w14:textId="77777777" w:rsidR="00393B1F" w:rsidRDefault="00772F76">
            <w:pPr>
              <w:pStyle w:val="aff1"/>
              <w:rPr>
                <w:lang w:val="en-US"/>
              </w:rPr>
            </w:pPr>
            <w:r>
              <w:rPr>
                <w:lang w:val="en-US"/>
              </w:rPr>
              <w:t>NoRequestMechanism</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C0D9EBE" w14:textId="77777777" w:rsidR="00393B1F" w:rsidRDefault="00772F76">
            <w:pPr>
              <w:pStyle w:val="aff1"/>
            </w:pPr>
            <w: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18FB676" w14:textId="77777777" w:rsidR="00393B1F" w:rsidRDefault="00772F76">
            <w:pPr>
              <w:pStyle w:val="aff1"/>
              <w:rPr>
                <w:lang w:val="en-US"/>
              </w:rPr>
            </w:pPr>
            <w:r>
              <w:rPr>
                <w:lang w:val="en-US"/>
              </w:rPr>
              <w:t>Partition4Details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157CC19" w14:textId="77777777" w:rsidR="00393B1F" w:rsidRDefault="00772F76">
            <w:pPr>
              <w:pStyle w:val="aff1"/>
            </w:pPr>
            <w:r>
              <w:t>Нет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03D9F0C" w14:textId="77777777" w:rsidR="00393B1F" w:rsidRDefault="00772F76">
            <w:pPr>
              <w:pStyle w:val="aff1"/>
            </w:pPr>
            <w:r>
              <w:t>Детальное описание ошибок по классификаторам без заявочного механизма. В случае отсутствия ошибок, раздел не заполняется</w:t>
            </w:r>
          </w:p>
        </w:tc>
      </w:tr>
      <w:tr w:rsidR="00393B1F" w14:paraId="65968FE1"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749D0E18" w14:textId="77777777" w:rsidR="00393B1F" w:rsidRDefault="00772F76">
            <w:pPr>
              <w:pStyle w:val="aff1"/>
            </w:pPr>
            <w:r>
              <w:rPr>
                <w:lang w:val="en-US"/>
              </w:rPr>
              <w:t>Partition4Details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832A900" w14:textId="77777777" w:rsidR="00393B1F" w:rsidRDefault="00772F76">
            <w:pPr>
              <w:pStyle w:val="aff1"/>
              <w:rPr>
                <w:lang w:val="en-US"/>
              </w:rPr>
            </w:pPr>
            <w:r>
              <w:rPr>
                <w:lang w:val="en-US"/>
              </w:rPr>
              <w:t>NSI</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A8A4F9F" w14:textId="77777777" w:rsidR="00393B1F" w:rsidRDefault="00772F76">
            <w:pPr>
              <w:pStyle w:val="aff1"/>
            </w:pPr>
            <w: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1D72D0" w14:textId="77777777" w:rsidR="00393B1F" w:rsidRDefault="00772F76">
            <w:pPr>
              <w:pStyle w:val="aff1"/>
              <w:rPr>
                <w:lang w:val="en-US"/>
              </w:rPr>
            </w:pPr>
            <w:r>
              <w:rPr>
                <w:lang w:val="en-US"/>
              </w:rPr>
              <w:t>NSIType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FCA4632" w14:textId="77777777" w:rsidR="00393B1F" w:rsidRDefault="00772F76">
            <w:pPr>
              <w:pStyle w:val="aff1"/>
            </w:pPr>
            <w: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DF39B38" w14:textId="77777777" w:rsidR="00393B1F" w:rsidRDefault="00772F76">
            <w:pPr>
              <w:pStyle w:val="aff1"/>
            </w:pPr>
            <w:r>
              <w:t>Детальное описание проверки</w:t>
            </w:r>
          </w:p>
        </w:tc>
      </w:tr>
      <w:tr w:rsidR="00393B1F" w14:paraId="100090EE"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5C1A9117" w14:textId="77777777" w:rsidR="00393B1F" w:rsidRDefault="00772F76">
            <w:pPr>
              <w:pStyle w:val="aff1"/>
              <w:rPr>
                <w:lang w:val="en-US"/>
              </w:rPr>
            </w:pPr>
            <w:r>
              <w:rPr>
                <w:lang w:val="en-US"/>
              </w:rPr>
              <w:t>NSIType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23CFDD8" w14:textId="77777777" w:rsidR="00393B1F" w:rsidRDefault="00772F76">
            <w:pPr>
              <w:pStyle w:val="aff1"/>
              <w:rPr>
                <w:lang w:val="en-US"/>
              </w:rPr>
            </w:pPr>
            <w:r>
              <w:rPr>
                <w:lang w:val="en-US"/>
              </w:rPr>
              <w:t>ClassifierName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8E2FCD1"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09C45B" w14:textId="77777777" w:rsidR="00393B1F" w:rsidRDefault="00772F76">
            <w:pPr>
              <w:pStyle w:val="aff1"/>
              <w:rPr>
                <w:lang w:val="en-US"/>
              </w:rPr>
            </w:pPr>
            <w:r>
              <w:rPr>
                <w:lang w:val="en-US" w:eastAsia="ru-RU"/>
              </w:rPr>
              <w:t>STRING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CBEAD28" w14:textId="77777777" w:rsidR="00393B1F" w:rsidRDefault="00772F76">
            <w:pPr>
              <w:pStyle w:val="aff1"/>
              <w:rPr>
                <w:highlight w:val="red"/>
              </w:rPr>
            </w:pPr>
            <w: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A057FB2" w14:textId="77777777" w:rsidR="00393B1F" w:rsidRDefault="00772F76">
            <w:pPr>
              <w:pStyle w:val="aff1"/>
            </w:pPr>
            <w:r>
              <w:t>Имя классификатора НСИ</w:t>
            </w:r>
          </w:p>
        </w:tc>
      </w:tr>
      <w:tr w:rsidR="00393B1F" w14:paraId="3EB9FAF8"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00C4B5F5" w14:textId="77777777" w:rsidR="00393B1F" w:rsidRDefault="00772F76">
            <w:pPr>
              <w:pStyle w:val="aff1"/>
              <w:rPr>
                <w:lang w:val="en-US"/>
              </w:rPr>
            </w:pPr>
            <w:r>
              <w:rPr>
                <w:lang w:val="en-US"/>
              </w:rPr>
              <w:t>NSIType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5853406" w14:textId="77777777" w:rsidR="00393B1F" w:rsidRDefault="00772F76">
            <w:pPr>
              <w:pStyle w:val="aff1"/>
              <w:rPr>
                <w:lang w:val="en-US"/>
              </w:rPr>
            </w:pPr>
            <w:r>
              <w:rPr>
                <w:lang w:val="en-US"/>
              </w:rPr>
              <w:t>isBlockingErr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229909D"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9DB27B" w14:textId="77777777" w:rsidR="00393B1F" w:rsidRDefault="00772F76">
            <w:pPr>
              <w:pStyle w:val="aff1"/>
              <w:rPr>
                <w:lang w:val="en-US"/>
              </w:rPr>
            </w:pPr>
            <w:r>
              <w:rPr>
                <w:lang w:val="en-US"/>
              </w:rPr>
              <w:t>BOOLEAN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FD52044" w14:textId="77777777" w:rsidR="00393B1F" w:rsidRDefault="00772F76">
            <w:pPr>
              <w:pStyle w:val="aff1"/>
            </w:pPr>
            <w: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E43B170" w14:textId="77777777" w:rsidR="00393B1F" w:rsidRDefault="00772F76">
            <w:pPr>
              <w:pStyle w:val="aff1"/>
            </w:pPr>
            <w:r>
              <w:t>Признак того, что элемент отсутствует в утвержденном в МСД ПУиО классификаторе НСИ.</w:t>
            </w:r>
          </w:p>
          <w:p w14:paraId="55FADC45" w14:textId="77777777" w:rsidR="00393B1F" w:rsidRDefault="00772F76">
            <w:pPr>
              <w:pStyle w:val="aff1"/>
            </w:pPr>
            <w:r>
              <w:t xml:space="preserve">Для раздела </w:t>
            </w:r>
            <w:r>
              <w:rPr>
                <w:lang w:val="en-US"/>
              </w:rPr>
              <w:t>RequestMechanism</w:t>
            </w:r>
            <w:r>
              <w:t xml:space="preserve"> значение «</w:t>
            </w:r>
            <w:r>
              <w:rPr>
                <w:lang w:val="en-US"/>
              </w:rPr>
              <w:t>TRUE</w:t>
            </w:r>
            <w:r>
              <w:t>» означает, что созданная заявка на добавление элемента классификатора отклонена.</w:t>
            </w:r>
          </w:p>
          <w:p w14:paraId="13E120F4" w14:textId="77777777" w:rsidR="00393B1F" w:rsidRDefault="00772F76">
            <w:pPr>
              <w:pStyle w:val="aff1"/>
            </w:pPr>
            <w:r>
              <w:t xml:space="preserve">Для раздела </w:t>
            </w:r>
            <w:r>
              <w:rPr>
                <w:lang w:val="en-US"/>
              </w:rPr>
              <w:t>NoRequestMechanism</w:t>
            </w:r>
            <w:r>
              <w:t xml:space="preserve"> значение «</w:t>
            </w:r>
            <w:r>
              <w:rPr>
                <w:lang w:val="en-US"/>
              </w:rPr>
              <w:t>TRUE</w:t>
            </w:r>
            <w:r>
              <w:t>» означает, что элемент не найден в классификаторе.</w:t>
            </w:r>
          </w:p>
        </w:tc>
      </w:tr>
      <w:tr w:rsidR="00393B1F" w14:paraId="37D02A5B"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7FDDDD1F" w14:textId="77777777" w:rsidR="00393B1F" w:rsidRDefault="00772F76">
            <w:pPr>
              <w:pStyle w:val="aff1"/>
              <w:rPr>
                <w:lang w:val="en-US"/>
              </w:rPr>
            </w:pPr>
            <w:r>
              <w:rPr>
                <w:lang w:val="en-US"/>
              </w:rPr>
              <w:t>NSIType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D78F714" w14:textId="77777777" w:rsidR="00393B1F" w:rsidRDefault="00772F76">
            <w:pPr>
              <w:pStyle w:val="aff1"/>
              <w:rPr>
                <w:lang w:val="en-US"/>
              </w:rPr>
            </w:pPr>
            <w:r>
              <w:rPr>
                <w:lang w:val="en-US"/>
              </w:rPr>
              <w:t>DetailErrorDescription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ABAE2F"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45F48C" w14:textId="77777777" w:rsidR="00393B1F" w:rsidRDefault="00772F76">
            <w:pPr>
              <w:pStyle w:val="aff1"/>
              <w:rPr>
                <w:lang w:val="en-US"/>
              </w:rPr>
            </w:pPr>
            <w:r>
              <w:rPr>
                <w:lang w:val="en-US" w:eastAsia="ru-RU"/>
              </w:rPr>
              <w:t>STRING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BC396E5" w14:textId="77777777" w:rsidR="00393B1F" w:rsidRDefault="00772F76">
            <w:pPr>
              <w:pStyle w:val="aff1"/>
            </w:pPr>
            <w: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980A894" w14:textId="77777777" w:rsidR="00393B1F" w:rsidRDefault="00772F76">
            <w:pPr>
              <w:pStyle w:val="aff1"/>
            </w:pPr>
            <w:r>
              <w:t>Подробное описание ошибки</w:t>
            </w:r>
          </w:p>
        </w:tc>
      </w:tr>
      <w:tr w:rsidR="00393B1F" w14:paraId="70314F89"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47F5B0D0" w14:textId="77777777" w:rsidR="00393B1F" w:rsidRDefault="00772F76">
            <w:pPr>
              <w:pStyle w:val="aff1"/>
              <w:rPr>
                <w:lang w:val="en-US"/>
              </w:rPr>
            </w:pPr>
            <w:r>
              <w:rPr>
                <w:lang w:val="en-US"/>
              </w:rPr>
              <w:t>NSIType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78CE78A" w14:textId="77777777" w:rsidR="00393B1F" w:rsidRDefault="00772F76">
            <w:pPr>
              <w:pStyle w:val="aff1"/>
              <w:rPr>
                <w:lang w:val="en-US"/>
              </w:rPr>
            </w:pPr>
            <w:r>
              <w:rPr>
                <w:lang w:val="en-US"/>
              </w:rPr>
              <w:t>Value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39B7A04"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EA4BFF8" w14:textId="77777777" w:rsidR="00393B1F" w:rsidRDefault="00772F76">
            <w:pPr>
              <w:pStyle w:val="aff1"/>
              <w:rPr>
                <w:lang w:val="en-US"/>
              </w:rPr>
            </w:pPr>
            <w:r>
              <w:rPr>
                <w:lang w:val="en-US" w:eastAsia="ru-RU"/>
              </w:rPr>
              <w:t>STRING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165891A" w14:textId="77777777" w:rsidR="00393B1F" w:rsidRDefault="00772F76">
            <w:pPr>
              <w:pStyle w:val="aff1"/>
            </w:pPr>
            <w: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F497599" w14:textId="77777777" w:rsidR="00393B1F" w:rsidRDefault="00772F76">
            <w:pPr>
              <w:pStyle w:val="aff1"/>
            </w:pPr>
            <w:r>
              <w:t>Значение аналитики</w:t>
            </w:r>
          </w:p>
        </w:tc>
      </w:tr>
      <w:tr w:rsidR="00393B1F" w14:paraId="6F5DDEC6"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2EC53CC6" w14:textId="77777777" w:rsidR="00393B1F" w:rsidRDefault="00772F76">
            <w:pPr>
              <w:pStyle w:val="aff1"/>
            </w:pPr>
            <w:r>
              <w:t>Body</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FB93119" w14:textId="77777777" w:rsidR="00393B1F" w:rsidRDefault="00772F76">
            <w:pPr>
              <w:pStyle w:val="aff1"/>
              <w:rPr>
                <w:lang w:val="en-US"/>
              </w:rPr>
            </w:pPr>
            <w:r>
              <w:rPr>
                <w:lang w:val="en-US"/>
              </w:rPr>
              <w:t>Partition</w:t>
            </w:r>
            <w:r>
              <w:t>_5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E9D7C9F" w14:textId="77777777" w:rsidR="00393B1F" w:rsidRDefault="00772F76">
            <w:pPr>
              <w:pStyle w:val="aff1"/>
            </w:pPr>
            <w: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C2D938" w14:textId="77777777" w:rsidR="00393B1F" w:rsidRDefault="00772F76">
            <w:pPr>
              <w:pStyle w:val="aff1"/>
            </w:pPr>
            <w:r>
              <w:rPr>
                <w:lang w:val="en-US"/>
              </w:rPr>
              <w:t>Partition5Type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014240C" w14:textId="77777777" w:rsidR="00393B1F" w:rsidRDefault="00772F76">
            <w:pPr>
              <w:pStyle w:val="aff1"/>
            </w:pPr>
            <w: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FB786A6" w14:textId="77777777" w:rsidR="00393B1F" w:rsidRDefault="00772F76">
            <w:pPr>
              <w:pStyle w:val="aff1"/>
            </w:pPr>
            <w:r>
              <w:t>Данные раздела 5 «Проверка контрольных соотношений».</w:t>
            </w:r>
          </w:p>
          <w:p w14:paraId="5EB5612D" w14:textId="77777777" w:rsidR="00393B1F" w:rsidRDefault="00772F76">
            <w:pPr>
              <w:pStyle w:val="aff1"/>
            </w:pPr>
            <w:r>
              <w:t>При отсутствии ошибок и предупреждений, раздел не выгружается.</w:t>
            </w:r>
          </w:p>
        </w:tc>
      </w:tr>
      <w:tr w:rsidR="00393B1F" w14:paraId="07061FEB"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0539A15C" w14:textId="77777777" w:rsidR="00393B1F" w:rsidRDefault="00772F76">
            <w:pPr>
              <w:pStyle w:val="aff1"/>
            </w:pPr>
            <w:r>
              <w:t>Partition5Type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EEFF2B5" w14:textId="77777777" w:rsidR="00393B1F" w:rsidRDefault="00772F76">
            <w:pPr>
              <w:pStyle w:val="aff1"/>
              <w:rPr>
                <w:lang w:val="en-US"/>
              </w:rPr>
            </w:pPr>
            <w:r>
              <w:rPr>
                <w:lang w:val="en-US"/>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3ECAA5"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1F0DAF5" w14:textId="77777777" w:rsidR="00393B1F" w:rsidRDefault="00772F76">
            <w:pPr>
              <w:pStyle w:val="aff1"/>
              <w:rPr>
                <w:lang w:val="en-US"/>
              </w:rPr>
            </w:pPr>
            <w:r>
              <w:rPr>
                <w:lang w:val="en-US" w:eastAsia="ru-RU"/>
              </w:rPr>
              <w:t>STRING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00CB9A1" w14:textId="77777777" w:rsidR="00393B1F" w:rsidRDefault="00772F76">
            <w:pPr>
              <w:pStyle w:val="aff1"/>
            </w:pPr>
            <w:r>
              <w:t>Нет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33A1A0D" w14:textId="77777777" w:rsidR="00393B1F" w:rsidRDefault="00772F76">
            <w:pPr>
              <w:pStyle w:val="aff1"/>
            </w:pPr>
            <w:r>
              <w:t>Описание контрольного соотношения</w:t>
            </w:r>
          </w:p>
        </w:tc>
      </w:tr>
      <w:tr w:rsidR="00393B1F" w14:paraId="46B679AB"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110340E2" w14:textId="77777777" w:rsidR="00393B1F" w:rsidRDefault="00772F76">
            <w:pPr>
              <w:pStyle w:val="aff1"/>
            </w:pPr>
            <w:r>
              <w:t>Partition5Type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4DCCEA8" w14:textId="77777777" w:rsidR="00393B1F" w:rsidRDefault="00772F76">
            <w:pPr>
              <w:pStyle w:val="aff1"/>
              <w:rPr>
                <w:lang w:val="en-US"/>
              </w:rPr>
            </w:pPr>
            <w:r>
              <w:rPr>
                <w:lang w:val="en-US"/>
              </w:rPr>
              <w:t>ControlRatio</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5F0D17B"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A13C57" w14:textId="77777777" w:rsidR="00393B1F" w:rsidRDefault="00772F76">
            <w:pPr>
              <w:pStyle w:val="aff1"/>
              <w:rPr>
                <w:lang w:val="en-US"/>
              </w:rPr>
            </w:pPr>
            <w:r>
              <w:rPr>
                <w:lang w:val="en-US" w:eastAsia="ru-RU"/>
              </w:rPr>
              <w:t xml:space="preserve">STRING </w:t>
            </w:r>
            <w:r>
              <w:t>(36)</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94BB95" w14:textId="77777777" w:rsidR="00393B1F" w:rsidRDefault="00772F76">
            <w:pPr>
              <w:pStyle w:val="aff1"/>
            </w:pPr>
            <w: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AED2524" w14:textId="77777777" w:rsidR="00393B1F" w:rsidRDefault="00772F76">
            <w:pPr>
              <w:pStyle w:val="aff1"/>
            </w:pPr>
            <w:r>
              <w:t>Уникальный идентификатор контрольного соотношения</w:t>
            </w:r>
          </w:p>
        </w:tc>
      </w:tr>
      <w:tr w:rsidR="00393B1F" w14:paraId="5761146E"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616679AC" w14:textId="77777777" w:rsidR="00393B1F" w:rsidRDefault="00772F76">
            <w:pPr>
              <w:pStyle w:val="aff1"/>
            </w:pPr>
            <w:r>
              <w:t>Partition5Type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356B28C" w14:textId="77777777" w:rsidR="00393B1F" w:rsidRDefault="00772F76">
            <w:pPr>
              <w:pStyle w:val="aff1"/>
              <w:rPr>
                <w:lang w:val="en-US"/>
              </w:rPr>
            </w:pPr>
            <w:r>
              <w:rPr>
                <w:lang w:val="en-US"/>
              </w:rPr>
              <w:t>isBlockingErr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0C7064"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8406367" w14:textId="77777777" w:rsidR="00393B1F" w:rsidRDefault="00772F76">
            <w:pPr>
              <w:pStyle w:val="aff1"/>
              <w:rPr>
                <w:lang w:val="en-US"/>
              </w:rPr>
            </w:pPr>
            <w:r>
              <w:rPr>
                <w:lang w:val="en-US"/>
              </w:rPr>
              <w:t>BOOLEAN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9322D4C" w14:textId="77777777" w:rsidR="00393B1F" w:rsidRDefault="00772F76">
            <w:pPr>
              <w:pStyle w:val="aff1"/>
            </w:pPr>
            <w: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500B65F" w14:textId="77777777" w:rsidR="00393B1F" w:rsidRDefault="00772F76">
            <w:pPr>
              <w:pStyle w:val="aff1"/>
            </w:pPr>
            <w:r>
              <w:t>Признак того, является ли ошибка блокирующей</w:t>
            </w:r>
          </w:p>
        </w:tc>
      </w:tr>
      <w:tr w:rsidR="00393B1F" w14:paraId="32FB7D8C"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4259A976" w14:textId="77777777" w:rsidR="00393B1F" w:rsidRDefault="00772F76">
            <w:pPr>
              <w:pStyle w:val="aff1"/>
            </w:pPr>
            <w:r>
              <w:t>Partition5Type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4C6E41F" w14:textId="77777777" w:rsidR="00393B1F" w:rsidRDefault="00772F76">
            <w:pPr>
              <w:pStyle w:val="aff1"/>
              <w:rPr>
                <w:lang w:val="en-US"/>
              </w:rPr>
            </w:pPr>
            <w:r>
              <w:rPr>
                <w:lang w:val="en-US"/>
              </w:rPr>
              <w:t>Name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D2A1AFA"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359DEFC" w14:textId="77777777" w:rsidR="00393B1F" w:rsidRDefault="00772F76">
            <w:pPr>
              <w:pStyle w:val="aff1"/>
              <w:rPr>
                <w:lang w:val="en-US"/>
              </w:rPr>
            </w:pPr>
            <w:r>
              <w:rPr>
                <w:lang w:val="en-US" w:eastAsia="ru-RU"/>
              </w:rPr>
              <w:t>STRING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9CC2E2F" w14:textId="77777777" w:rsidR="00393B1F" w:rsidRDefault="00772F76">
            <w:pPr>
              <w:pStyle w:val="aff1"/>
            </w:pPr>
            <w: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914833C" w14:textId="77777777" w:rsidR="00393B1F" w:rsidRDefault="00772F76">
            <w:pPr>
              <w:pStyle w:val="aff1"/>
            </w:pPr>
            <w:r>
              <w:t>Наименование контрольного соотношения</w:t>
            </w:r>
          </w:p>
        </w:tc>
      </w:tr>
      <w:tr w:rsidR="00393B1F" w14:paraId="68B6096B"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750C3B26" w14:textId="77777777" w:rsidR="00393B1F" w:rsidRDefault="00772F76">
            <w:pPr>
              <w:pStyle w:val="aff1"/>
            </w:pPr>
            <w:r>
              <w:t>Partition5Type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1461218" w14:textId="77777777" w:rsidR="00393B1F" w:rsidRDefault="00772F76">
            <w:pPr>
              <w:pStyle w:val="aff1"/>
              <w:rPr>
                <w:lang w:val="en-US"/>
              </w:rPr>
            </w:pPr>
            <w:r>
              <w:rPr>
                <w:lang w:val="en-US"/>
              </w:rPr>
              <w:t>Code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8311523"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04A146" w14:textId="77777777" w:rsidR="00393B1F" w:rsidRDefault="00772F76">
            <w:pPr>
              <w:pStyle w:val="aff1"/>
              <w:rPr>
                <w:lang w:val="en-US"/>
              </w:rPr>
            </w:pPr>
            <w:r>
              <w:rPr>
                <w:lang w:val="en-US" w:eastAsia="ru-RU"/>
              </w:rPr>
              <w:t>STRING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2ABF82A" w14:textId="77777777" w:rsidR="00393B1F" w:rsidRDefault="00772F76">
            <w:pPr>
              <w:pStyle w:val="aff1"/>
            </w:pPr>
            <w: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A5C0EF0" w14:textId="77777777" w:rsidR="00393B1F" w:rsidRDefault="00772F76">
            <w:pPr>
              <w:pStyle w:val="aff1"/>
            </w:pPr>
            <w:r>
              <w:t>Номер контрольного соотношения</w:t>
            </w:r>
          </w:p>
        </w:tc>
      </w:tr>
      <w:tr w:rsidR="00393B1F" w14:paraId="4AC255AF"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2A942DDB" w14:textId="77777777" w:rsidR="00393B1F" w:rsidRDefault="00772F76">
            <w:pPr>
              <w:pStyle w:val="aff1"/>
            </w:pPr>
            <w:r>
              <w:t>Partition5Type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1AFF830" w14:textId="77777777" w:rsidR="00393B1F" w:rsidRDefault="00772F76">
            <w:pPr>
              <w:pStyle w:val="aff1"/>
              <w:rPr>
                <w:lang w:val="en-US"/>
              </w:rPr>
            </w:pPr>
            <w:r>
              <w:rPr>
                <w:lang w:val="en-US"/>
              </w:rPr>
              <w:t>Message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D103CF" w14:textId="77777777" w:rsidR="00393B1F" w:rsidRDefault="00772F76">
            <w:pPr>
              <w:pStyle w:val="aff1"/>
            </w:pPr>
            <w: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8BE2C8" w14:textId="77777777" w:rsidR="00393B1F" w:rsidRDefault="00772F76">
            <w:pPr>
              <w:pStyle w:val="aff1"/>
              <w:rPr>
                <w:lang w:val="en-US"/>
              </w:rPr>
            </w:pPr>
            <w:r>
              <w:rPr>
                <w:lang w:val="en-US"/>
              </w:rPr>
              <w:t>MessageType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087F08C" w14:textId="77777777" w:rsidR="00393B1F" w:rsidRDefault="00772F76">
            <w:pPr>
              <w:pStyle w:val="aff1"/>
            </w:pPr>
            <w:r>
              <w:t>Нет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A23CED2" w14:textId="77777777" w:rsidR="00393B1F" w:rsidRDefault="00772F76">
            <w:pPr>
              <w:pStyle w:val="aff1"/>
            </w:pPr>
            <w:r>
              <w:t xml:space="preserve">Детальное описание ошибок по контрольному соотношению в поле </w:t>
            </w:r>
            <w:r>
              <w:rPr>
                <w:lang w:val="en-US"/>
              </w:rPr>
              <w:t>ControlRatio</w:t>
            </w:r>
            <w:r>
              <w:t>. В случае отсутствия ошибок элемент не заполняется</w:t>
            </w:r>
          </w:p>
        </w:tc>
      </w:tr>
    </w:tbl>
    <w:p w14:paraId="1C5E08A5" w14:textId="1EB54CD6" w:rsidR="00393B1F" w:rsidRDefault="00772F76">
      <w:pPr>
        <w:pStyle w:val="a2"/>
      </w:pPr>
      <w:r>
        <w:t>XSD-схема протокола загрузки данных приведена в приложении «</w:t>
      </w:r>
      <w:r>
        <w:fldChar w:fldCharType="begin"/>
      </w:r>
      <w:r>
        <w:instrText xml:space="preserve"> REF _Ref180395678 \w \h  \* MERGEFORMAT </w:instrText>
      </w:r>
      <w:r>
        <w:fldChar w:fldCharType="separate"/>
      </w:r>
      <w:r>
        <w:t>Приложение 14</w:t>
      </w:r>
      <w:r>
        <w:fldChar w:fldCharType="end"/>
      </w:r>
      <w:r>
        <w:t xml:space="preserve">. </w:t>
      </w:r>
      <w:r>
        <w:fldChar w:fldCharType="begin"/>
      </w:r>
      <w:r>
        <w:instrText xml:space="preserve"> REF _Ref180395678 \h  \* MERGEFORMAT </w:instrText>
      </w:r>
      <w:r>
        <w:fldChar w:fldCharType="separate"/>
      </w:r>
      <w:r w:rsidR="000D0510">
        <w:rPr>
          <w:lang w:val="en-US"/>
        </w:rPr>
        <w:t>XSD</w:t>
      </w:r>
      <w:r w:rsidR="000D0510" w:rsidRPr="00D80729">
        <w:rPr>
          <w:rFonts w:hint="eastAsia"/>
        </w:rPr>
        <w:t>-</w:t>
      </w:r>
      <w:r w:rsidR="000D0510" w:rsidRPr="00D80729">
        <w:t>схема</w:t>
      </w:r>
      <w:r w:rsidR="000D0510" w:rsidRPr="000D0510">
        <w:rPr>
          <w:rFonts w:hint="eastAsia"/>
        </w:rPr>
        <w:t xml:space="preserve"> </w:t>
      </w:r>
      <w:r w:rsidR="000D0510">
        <w:t>формата</w:t>
      </w:r>
      <w:r w:rsidR="000D0510" w:rsidRPr="000D0510">
        <w:rPr>
          <w:rFonts w:hint="eastAsia"/>
        </w:rPr>
        <w:t xml:space="preserve"> </w:t>
      </w:r>
      <w:r w:rsidR="000D0510">
        <w:t>протокола</w:t>
      </w:r>
      <w:r w:rsidR="000D0510" w:rsidRPr="000D0510">
        <w:rPr>
          <w:rFonts w:hint="eastAsia"/>
        </w:rPr>
        <w:t xml:space="preserve"> </w:t>
      </w:r>
      <w:r w:rsidR="000D0510">
        <w:t>загрузки</w:t>
      </w:r>
      <w:r w:rsidR="000D0510" w:rsidRPr="000D0510">
        <w:rPr>
          <w:rFonts w:hint="eastAsia"/>
        </w:rPr>
        <w:t xml:space="preserve"> </w:t>
      </w:r>
      <w:r w:rsidR="000D0510">
        <w:t>данных</w:t>
      </w:r>
      <w:r>
        <w:fldChar w:fldCharType="end"/>
      </w:r>
      <w:r>
        <w:t>». Пример файла протокола загрузки данных приведен в приложении «</w:t>
      </w:r>
      <w:r>
        <w:fldChar w:fldCharType="begin"/>
      </w:r>
      <w:r>
        <w:instrText xml:space="preserve"> REF _Ref18935 \w \h </w:instrText>
      </w:r>
      <w:r>
        <w:fldChar w:fldCharType="separate"/>
      </w:r>
      <w:r>
        <w:t>Приложение 23</w:t>
      </w:r>
      <w:r>
        <w:fldChar w:fldCharType="end"/>
      </w:r>
      <w:r>
        <w:t xml:space="preserve">. </w:t>
      </w:r>
      <w:r>
        <w:fldChar w:fldCharType="begin"/>
      </w:r>
      <w:r>
        <w:instrText xml:space="preserve"> REF _Ref18935 \h </w:instrText>
      </w:r>
      <w:r>
        <w:fldChar w:fldCharType="separate"/>
      </w:r>
      <w:r w:rsidR="000D0510">
        <w:t xml:space="preserve">Пример </w:t>
      </w:r>
      <w:r w:rsidR="000D0510">
        <w:rPr>
          <w:lang w:val="en-US"/>
        </w:rPr>
        <w:t>XML</w:t>
      </w:r>
      <w:r w:rsidR="000D0510">
        <w:t>-файла, содержащего протокол загрузки данных</w:t>
      </w:r>
      <w:r>
        <w:fldChar w:fldCharType="end"/>
      </w:r>
      <w:r>
        <w:t>».</w:t>
      </w:r>
    </w:p>
    <w:p w14:paraId="5E7E7543" w14:textId="77777777" w:rsidR="00393B1F" w:rsidRDefault="00772F76">
      <w:pPr>
        <w:pStyle w:val="2"/>
      </w:pPr>
      <w:bookmarkStart w:id="290" w:name="_Ref190032855"/>
      <w:bookmarkStart w:id="291" w:name="_Ref190032737"/>
      <w:bookmarkStart w:id="292" w:name="_Toc205154961"/>
      <w:r>
        <w:t>Требования к формату файлов правил выгрузки данных остатков и/или оборотов по счетам бюджетного учета</w:t>
      </w:r>
      <w:bookmarkEnd w:id="285"/>
      <w:bookmarkEnd w:id="286"/>
      <w:bookmarkEnd w:id="290"/>
      <w:bookmarkEnd w:id="291"/>
      <w:bookmarkEnd w:id="292"/>
      <w:r>
        <w:t xml:space="preserve"> </w:t>
      </w:r>
    </w:p>
    <w:bookmarkEnd w:id="287"/>
    <w:p w14:paraId="34656495" w14:textId="77777777" w:rsidR="00393B1F" w:rsidRDefault="00772F76">
      <w:pPr>
        <w:pStyle w:val="a2"/>
      </w:pPr>
      <w:r>
        <w:t>Правила выгрузки описывают структуру данных для отправки их из ИС СПО в МСД ПУиО в части описания необходимых к выгрузке аналитик для счетов бухгалтерского учета, необходимых для каждой выгружаемой аналитики реквизитов. Правила выгрузки представляют из себя описание набора аналитик, необходимых к выгрузке для каждого из счетов учета, описание набора реквизитов, необходимых к выгрузке для каждого из видов аналитики, а также описание контрольных соотношений.</w:t>
      </w:r>
    </w:p>
    <w:p w14:paraId="30D0686B" w14:textId="77777777" w:rsidR="00393B1F" w:rsidRDefault="00772F76">
      <w:pPr>
        <w:pStyle w:val="a2"/>
      </w:pPr>
      <w:r>
        <w:t xml:space="preserve">Правила выгрузки формируются в МСД ПУиО в виде </w:t>
      </w:r>
      <w:r>
        <w:rPr>
          <w:lang w:val="en-US"/>
        </w:rPr>
        <w:t>XML</w:t>
      </w:r>
      <w:r>
        <w:t xml:space="preserve"> файла правил передачи данных и должны быть получены в ИС СПО перед каждой выгрузкой данных из ИС СПО для использования в процедуре выгрузки Данных из ИС СПО в МСД ПУиО. При файловом взаимодействии между ИС СПО и МСД ПУиО файл правил передачи данных должен быть выгружен Поставщиком данных в личном кабинете поставщика данных в МСД ПУиО, при сервисном взаимодействии между ИС СПО и МСД ПУиО файл правил передачи данных должен быть получен в ИС СПО по сервисному взаимодействию путем формирования соответствующего запроса из ИС СПО в МСД ПУиО.</w:t>
      </w:r>
    </w:p>
    <w:p w14:paraId="4642A4DE" w14:textId="37DF1BDF" w:rsidR="00393B1F" w:rsidRDefault="00772F76">
      <w:pPr>
        <w:pStyle w:val="a2"/>
        <w:sectPr w:rsidR="00393B1F">
          <w:headerReference w:type="default" r:id="rId29"/>
          <w:pgSz w:w="16838" w:h="11906" w:orient="landscape"/>
          <w:pgMar w:top="1701" w:right="1134" w:bottom="850" w:left="1134" w:header="708" w:footer="708" w:gutter="0"/>
          <w:cols w:space="708"/>
          <w:docGrid w:linePitch="381"/>
        </w:sectPr>
      </w:pPr>
      <w:r>
        <w:t xml:space="preserve">Описание формата </w:t>
      </w:r>
      <w:r>
        <w:rPr>
          <w:lang w:val="en-US"/>
        </w:rPr>
        <w:t>XML</w:t>
      </w:r>
      <w:r>
        <w:t>-сообщения, используемого при передаче настроек выгрузки аналитик по счетам учета и реквизитов аналитик представлено в таблице «</w:t>
      </w:r>
      <w:r>
        <w:fldChar w:fldCharType="begin"/>
      </w:r>
      <w:r>
        <w:instrText xml:space="preserve"> REF _Ref190125156 \h  \* MERGEFORMAT </w:instrText>
      </w:r>
      <w:r>
        <w:fldChar w:fldCharType="separate"/>
      </w:r>
      <w:r w:rsidR="000D0510">
        <w:t>Таблица 2.71 – Описание формата XML-Сообщения, используемого при передаче настроек выгрузки аналитик по счетам учета и реквизитов аналитик</w:t>
      </w:r>
      <w:r>
        <w:fldChar w:fldCharType="end"/>
      </w:r>
      <w:r>
        <w:t>».</w:t>
      </w:r>
    </w:p>
    <w:p w14:paraId="05BBA3E1" w14:textId="77777777" w:rsidR="00393B1F" w:rsidRDefault="00772F76">
      <w:pPr>
        <w:pStyle w:val="ae"/>
      </w:pPr>
      <w:bookmarkStart w:id="293" w:name="_Ref190125156"/>
      <w:bookmarkStart w:id="294" w:name="_Toc205155060"/>
      <w:r>
        <w:t xml:space="preserve">Таблица </w:t>
      </w:r>
      <w:fldSimple w:instr=" STYLEREF 1 \s ">
        <w:r>
          <w:t>2</w:t>
        </w:r>
      </w:fldSimple>
      <w:r>
        <w:t>.</w:t>
      </w:r>
      <w:fldSimple w:instr=" SEQ Таблица \* ARABIC \s 1 ">
        <w:r>
          <w:t>71</w:t>
        </w:r>
      </w:fldSimple>
      <w:r>
        <w:t xml:space="preserve"> – Описание формата XML-Сообщения, используемого при передаче настроек выгрузки аналитик по счетам учета и реквизитов аналитик</w:t>
      </w:r>
      <w:bookmarkEnd w:id="293"/>
      <w:bookmarkEnd w:id="294"/>
    </w:p>
    <w:tbl>
      <w:tblPr>
        <w:tblStyle w:val="12"/>
        <w:tblW w:w="14596" w:type="dxa"/>
        <w:tblLayout w:type="fixed"/>
        <w:tblLook w:val="04A0" w:firstRow="1" w:lastRow="0" w:firstColumn="1" w:lastColumn="0" w:noHBand="0" w:noVBand="1"/>
      </w:tblPr>
      <w:tblGrid>
        <w:gridCol w:w="1696"/>
        <w:gridCol w:w="3261"/>
        <w:gridCol w:w="2268"/>
        <w:gridCol w:w="2126"/>
        <w:gridCol w:w="1984"/>
        <w:gridCol w:w="3261"/>
      </w:tblGrid>
      <w:tr w:rsidR="00393B1F" w14:paraId="54F9ACCE" w14:textId="77777777">
        <w:trPr>
          <w:tblHead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8AB04E" w14:textId="77777777" w:rsidR="00393B1F" w:rsidRDefault="00772F76">
            <w:pPr>
              <w:pStyle w:val="aff2"/>
            </w:pPr>
            <w:r>
              <w:t>Родитель</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9A5158" w14:textId="77777777" w:rsidR="00393B1F" w:rsidRDefault="00772F76">
            <w:pPr>
              <w:pStyle w:val="aff2"/>
            </w:pPr>
            <w:r>
              <w:t>Наименование</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2F4881" w14:textId="77777777" w:rsidR="00393B1F" w:rsidRDefault="00772F76">
            <w:pPr>
              <w:pStyle w:val="aff2"/>
            </w:pPr>
            <w:r>
              <w:t>Тип</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FD44CC" w14:textId="77777777" w:rsidR="00393B1F" w:rsidRDefault="00772F76">
            <w:pPr>
              <w:pStyle w:val="aff2"/>
            </w:pPr>
            <w:r>
              <w:t>Формат элемента</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4507F8" w14:textId="77777777" w:rsidR="00393B1F" w:rsidRDefault="00772F76">
            <w:pPr>
              <w:pStyle w:val="aff2"/>
            </w:pPr>
            <w:r>
              <w:t>Обязательность наличия элемента/атрибута</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4FA855" w14:textId="77777777" w:rsidR="00393B1F" w:rsidRDefault="00772F76">
            <w:pPr>
              <w:pStyle w:val="aff2"/>
            </w:pPr>
            <w:r>
              <w:t>Дополнительная информация</w:t>
            </w:r>
          </w:p>
        </w:tc>
      </w:tr>
      <w:tr w:rsidR="00393B1F" w14:paraId="4DE7F80B" w14:textId="77777777">
        <w:tc>
          <w:tcPr>
            <w:tcW w:w="1696" w:type="dxa"/>
            <w:tcBorders>
              <w:top w:val="single" w:sz="4" w:space="0" w:color="auto"/>
              <w:left w:val="single" w:sz="4" w:space="0" w:color="auto"/>
              <w:bottom w:val="single" w:sz="4" w:space="0" w:color="auto"/>
              <w:right w:val="single" w:sz="4" w:space="0" w:color="auto"/>
            </w:tcBorders>
          </w:tcPr>
          <w:p w14:paraId="09673235" w14:textId="77777777" w:rsidR="00393B1F" w:rsidRDefault="00393B1F">
            <w:pPr>
              <w:pStyle w:val="aff1"/>
            </w:pPr>
          </w:p>
        </w:tc>
        <w:tc>
          <w:tcPr>
            <w:tcW w:w="3261" w:type="dxa"/>
            <w:tcBorders>
              <w:top w:val="single" w:sz="4" w:space="0" w:color="auto"/>
              <w:left w:val="single" w:sz="4" w:space="0" w:color="auto"/>
              <w:bottom w:val="single" w:sz="4" w:space="0" w:color="auto"/>
              <w:right w:val="single" w:sz="4" w:space="0" w:color="auto"/>
            </w:tcBorders>
          </w:tcPr>
          <w:p w14:paraId="56FDC6C9" w14:textId="77777777" w:rsidR="00393B1F" w:rsidRDefault="00772F76">
            <w:pPr>
              <w:pStyle w:val="aff1"/>
            </w:pPr>
            <w:r>
              <w:t>Body</w:t>
            </w:r>
          </w:p>
        </w:tc>
        <w:tc>
          <w:tcPr>
            <w:tcW w:w="2268" w:type="dxa"/>
            <w:tcBorders>
              <w:top w:val="single" w:sz="4" w:space="0" w:color="auto"/>
              <w:left w:val="single" w:sz="4" w:space="0" w:color="auto"/>
              <w:bottom w:val="single" w:sz="4" w:space="0" w:color="auto"/>
              <w:right w:val="single" w:sz="4" w:space="0" w:color="auto"/>
            </w:tcBorders>
          </w:tcPr>
          <w:p w14:paraId="60BFFB50" w14:textId="77777777" w:rsidR="00393B1F" w:rsidRDefault="00772F76">
            <w:pPr>
              <w:pStyle w:val="aff1"/>
            </w:pPr>
            <w:r>
              <w:t>Составной элемент</w:t>
            </w:r>
          </w:p>
        </w:tc>
        <w:tc>
          <w:tcPr>
            <w:tcW w:w="2126" w:type="dxa"/>
            <w:tcBorders>
              <w:top w:val="single" w:sz="4" w:space="0" w:color="auto"/>
              <w:left w:val="single" w:sz="4" w:space="0" w:color="auto"/>
              <w:bottom w:val="single" w:sz="4" w:space="0" w:color="auto"/>
              <w:right w:val="single" w:sz="4" w:space="0" w:color="auto"/>
            </w:tcBorders>
          </w:tcPr>
          <w:p w14:paraId="4019144A" w14:textId="77777777" w:rsidR="00393B1F" w:rsidRDefault="00772F76">
            <w:pPr>
              <w:pStyle w:val="aff1"/>
            </w:pPr>
            <w:r>
              <w:t>Body</w:t>
            </w:r>
          </w:p>
        </w:tc>
        <w:tc>
          <w:tcPr>
            <w:tcW w:w="1984" w:type="dxa"/>
            <w:tcBorders>
              <w:top w:val="single" w:sz="4" w:space="0" w:color="auto"/>
              <w:left w:val="single" w:sz="4" w:space="0" w:color="auto"/>
              <w:bottom w:val="single" w:sz="4" w:space="0" w:color="auto"/>
              <w:right w:val="single" w:sz="4" w:space="0" w:color="auto"/>
            </w:tcBorders>
          </w:tcPr>
          <w:p w14:paraId="1D2C27C3"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tcPr>
          <w:p w14:paraId="41FE2541" w14:textId="77777777" w:rsidR="00393B1F" w:rsidRDefault="00772F76">
            <w:pPr>
              <w:pStyle w:val="aff1"/>
            </w:pPr>
            <w:r>
              <w:t>Корневой элемент</w:t>
            </w:r>
          </w:p>
        </w:tc>
      </w:tr>
      <w:tr w:rsidR="00393B1F" w14:paraId="702BBCC2"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57239822" w14:textId="77777777" w:rsidR="00393B1F" w:rsidRDefault="00772F76">
            <w:pPr>
              <w:pStyle w:val="aff1"/>
            </w:pPr>
            <w:r>
              <w:t>Body</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B903DE6" w14:textId="77777777" w:rsidR="00393B1F" w:rsidRDefault="00772F76">
            <w:pPr>
              <w:pStyle w:val="aff1"/>
            </w:pPr>
            <w:r>
              <w:t>VersionDescription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7A36976"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11A398" w14:textId="77777777" w:rsidR="00393B1F" w:rsidRDefault="00772F76">
            <w:pPr>
              <w:pStyle w:val="aff1"/>
              <w:rPr>
                <w:lang w:val="en-US"/>
              </w:rPr>
            </w:pPr>
            <w:r>
              <w:rPr>
                <w:lang w:val="en-US" w:eastAsia="ru-RU"/>
              </w:rPr>
              <w:t>STRING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6BDBBE3"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7DDB9BF" w14:textId="77777777" w:rsidR="00393B1F" w:rsidRDefault="00772F76">
            <w:pPr>
              <w:pStyle w:val="aff1"/>
            </w:pPr>
            <w:r>
              <w:t>Параметры версии</w:t>
            </w:r>
          </w:p>
        </w:tc>
      </w:tr>
      <w:tr w:rsidR="00393B1F" w14:paraId="3F70D323"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58F55FA7" w14:textId="77777777" w:rsidR="00393B1F" w:rsidRDefault="00772F76">
            <w:pPr>
              <w:pStyle w:val="aff1"/>
            </w:pPr>
            <w:r>
              <w:t>VersionDescription</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8636933" w14:textId="77777777" w:rsidR="00393B1F" w:rsidRDefault="00772F76">
            <w:pPr>
              <w:pStyle w:val="aff1"/>
            </w:pPr>
            <w:r>
              <w:t>Version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8C7BA11"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13A17A3" w14:textId="77777777" w:rsidR="00393B1F" w:rsidRDefault="00772F76">
            <w:pPr>
              <w:pStyle w:val="aff1"/>
              <w:rPr>
                <w:lang w:val="en-US" w:eastAsia="ru-RU"/>
              </w:rPr>
            </w:pPr>
            <w:r>
              <w:rPr>
                <w:lang w:val="en-US" w:eastAsia="ru-RU"/>
              </w:rPr>
              <w:t>STRING (50)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A98CA0"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F84A9BF" w14:textId="77777777" w:rsidR="00393B1F" w:rsidRDefault="00772F76">
            <w:pPr>
              <w:pStyle w:val="aff1"/>
            </w:pPr>
            <w:r>
              <w:t>Номер версии Таксономии</w:t>
            </w:r>
          </w:p>
        </w:tc>
      </w:tr>
      <w:tr w:rsidR="00393B1F" w14:paraId="64B6558B" w14:textId="77777777">
        <w:trPr>
          <w:trHeight w:val="90"/>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660BBE1" w14:textId="77777777" w:rsidR="00393B1F" w:rsidRDefault="00772F76">
            <w:pPr>
              <w:pStyle w:val="aff1"/>
            </w:pPr>
            <w:r>
              <w:t>VersionDescription</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814A299" w14:textId="77777777" w:rsidR="00393B1F" w:rsidRDefault="00772F76">
            <w:pPr>
              <w:pStyle w:val="aff1"/>
            </w:pPr>
            <w:r>
              <w:t>DateStart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AAE84B9"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4268F70" w14:textId="77777777" w:rsidR="00393B1F" w:rsidRDefault="00772F76">
            <w:pPr>
              <w:pStyle w:val="aff1"/>
              <w:rPr>
                <w:lang w:val="en-US" w:eastAsia="ru-RU"/>
              </w:rPr>
            </w:pPr>
            <w:r>
              <w:rPr>
                <w:lang w:val="en-US" w:eastAsia="ru-RU"/>
              </w:rPr>
              <w:t>DATE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6599A8B"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68AC50E" w14:textId="77777777" w:rsidR="00393B1F" w:rsidRDefault="00772F76">
            <w:pPr>
              <w:pStyle w:val="aff1"/>
            </w:pPr>
            <w:r>
              <w:t>Дата начала действия Таксономии</w:t>
            </w:r>
          </w:p>
        </w:tc>
      </w:tr>
      <w:tr w:rsidR="00393B1F" w14:paraId="7BBABD05" w14:textId="77777777">
        <w:trPr>
          <w:trHeight w:val="90"/>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1FC9CD3" w14:textId="77777777" w:rsidR="00393B1F" w:rsidRDefault="00772F76">
            <w:pPr>
              <w:pStyle w:val="aff1"/>
            </w:pPr>
            <w:r>
              <w:t>VersionDescription</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31910A3" w14:textId="77777777" w:rsidR="00393B1F" w:rsidRDefault="00772F76">
            <w:pPr>
              <w:pStyle w:val="aff1"/>
            </w:pPr>
            <w:r>
              <w:t>Status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3A009B7"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DA19CC6" w14:textId="77777777" w:rsidR="00393B1F" w:rsidRDefault="00772F76">
            <w:pPr>
              <w:pStyle w:val="aff1"/>
              <w:rPr>
                <w:lang w:val="en-US" w:eastAsia="ru-RU"/>
              </w:rPr>
            </w:pPr>
            <w:r>
              <w:rPr>
                <w:lang w:val="en-US" w:eastAsia="ru-RU"/>
              </w:rPr>
              <w:t>STRING (50)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C085C53"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7CADADC" w14:textId="77777777" w:rsidR="00393B1F" w:rsidRDefault="00772F76">
            <w:pPr>
              <w:pStyle w:val="aff1"/>
            </w:pPr>
            <w:r>
              <w:t>Статус Таксономии в МСД ПУиО. Может принимать следующие значения:</w:t>
            </w:r>
          </w:p>
          <w:p w14:paraId="5C3AE364" w14:textId="77777777" w:rsidR="00393B1F" w:rsidRDefault="00772F76">
            <w:pPr>
              <w:pStyle w:val="aff1"/>
              <w:numPr>
                <w:ilvl w:val="0"/>
                <w:numId w:val="23"/>
              </w:numPr>
              <w:ind w:left="201" w:hanging="201"/>
            </w:pPr>
            <w:r>
              <w:t>Новый;</w:t>
            </w:r>
          </w:p>
          <w:p w14:paraId="5A325961" w14:textId="77777777" w:rsidR="00393B1F" w:rsidRDefault="00772F76">
            <w:pPr>
              <w:pStyle w:val="aff1"/>
              <w:numPr>
                <w:ilvl w:val="0"/>
                <w:numId w:val="23"/>
              </w:numPr>
              <w:ind w:left="201" w:hanging="201"/>
            </w:pPr>
            <w:r>
              <w:t>Утвержден;</w:t>
            </w:r>
          </w:p>
          <w:p w14:paraId="589BC736" w14:textId="77777777" w:rsidR="00393B1F" w:rsidRDefault="00772F76">
            <w:pPr>
              <w:pStyle w:val="aff1"/>
              <w:numPr>
                <w:ilvl w:val="0"/>
                <w:numId w:val="23"/>
              </w:numPr>
              <w:ind w:left="201" w:hanging="201"/>
            </w:pPr>
            <w:r>
              <w:t>Аннулирован;</w:t>
            </w:r>
          </w:p>
          <w:p w14:paraId="6B364ED0" w14:textId="77777777" w:rsidR="00393B1F" w:rsidRDefault="00772F76">
            <w:pPr>
              <w:pStyle w:val="aff1"/>
              <w:numPr>
                <w:ilvl w:val="0"/>
                <w:numId w:val="23"/>
              </w:numPr>
              <w:ind w:left="201" w:hanging="201"/>
            </w:pPr>
            <w:r>
              <w:t>НаДоработке;</w:t>
            </w:r>
          </w:p>
          <w:p w14:paraId="1D7A667E" w14:textId="77777777" w:rsidR="00393B1F" w:rsidRDefault="00772F76">
            <w:pPr>
              <w:pStyle w:val="aff1"/>
              <w:numPr>
                <w:ilvl w:val="0"/>
                <w:numId w:val="23"/>
              </w:numPr>
              <w:ind w:left="201" w:hanging="201"/>
            </w:pPr>
            <w:r>
              <w:t>НаУтверждении.</w:t>
            </w:r>
          </w:p>
        </w:tc>
      </w:tr>
      <w:tr w:rsidR="00393B1F" w14:paraId="05B5B359" w14:textId="77777777">
        <w:trPr>
          <w:trHeight w:val="90"/>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5F2736F" w14:textId="77777777" w:rsidR="00393B1F" w:rsidRDefault="00772F76">
            <w:pPr>
              <w:pStyle w:val="aff1"/>
            </w:pPr>
            <w:r>
              <w:t>VersionDescription</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14344AA" w14:textId="77777777" w:rsidR="00393B1F" w:rsidRDefault="00772F76">
            <w:pPr>
              <w:pStyle w:val="aff1"/>
            </w:pPr>
            <w:r>
              <w:t>DateEnd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CADF159"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1090AB" w14:textId="77777777" w:rsidR="00393B1F" w:rsidRDefault="00772F76">
            <w:pPr>
              <w:pStyle w:val="aff1"/>
              <w:rPr>
                <w:lang w:val="en-US" w:eastAsia="ru-RU"/>
              </w:rPr>
            </w:pPr>
            <w:r>
              <w:rPr>
                <w:lang w:val="en-US" w:eastAsia="ru-RU"/>
              </w:rPr>
              <w:t>DATE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E8AAAF9"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8CE1984" w14:textId="77777777" w:rsidR="00393B1F" w:rsidRDefault="00772F76">
            <w:pPr>
              <w:pStyle w:val="aff1"/>
            </w:pPr>
            <w:r>
              <w:t>Дата окончания действия Таксономии. Если дата окончания не установлена, то передается пустое значение</w:t>
            </w:r>
          </w:p>
        </w:tc>
      </w:tr>
      <w:tr w:rsidR="00393B1F" w14:paraId="1594BB86"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26AE215E" w14:textId="77777777" w:rsidR="00393B1F" w:rsidRDefault="00772F76">
            <w:pPr>
              <w:pStyle w:val="aff1"/>
            </w:pPr>
            <w:r>
              <w:t>VersionDescription</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142EA4B" w14:textId="77777777" w:rsidR="00393B1F" w:rsidRDefault="00772F76">
            <w:pPr>
              <w:pStyle w:val="aff1"/>
            </w:pPr>
            <w:r>
              <w:t>DateApproval</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F22FC3C"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C338474" w14:textId="77777777" w:rsidR="00393B1F" w:rsidRDefault="00772F76">
            <w:pPr>
              <w:pStyle w:val="aff1"/>
              <w:rPr>
                <w:lang w:val="en-US" w:eastAsia="ru-RU"/>
              </w:rPr>
            </w:pPr>
            <w:r>
              <w:rPr>
                <w:lang w:val="en-US" w:eastAsia="ru-RU"/>
              </w:rPr>
              <w:t>DATETIME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F6D48DB"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E90D6FE" w14:textId="77777777" w:rsidR="00393B1F" w:rsidRDefault="00772F76">
            <w:pPr>
              <w:pStyle w:val="aff1"/>
            </w:pPr>
            <w:r>
              <w:t>Дата утверждения Таксономии</w:t>
            </w:r>
          </w:p>
        </w:tc>
      </w:tr>
      <w:tr w:rsidR="00393B1F" w14:paraId="19885E54"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05EAB0DE" w14:textId="77777777" w:rsidR="00393B1F" w:rsidRDefault="00772F76">
            <w:pPr>
              <w:pStyle w:val="aff1"/>
              <w:rPr>
                <w:lang w:val="en-US"/>
              </w:rPr>
            </w:pPr>
            <w:r>
              <w:t>Body</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78FD612" w14:textId="77777777" w:rsidR="00393B1F" w:rsidRDefault="00772F76">
            <w:pPr>
              <w:pStyle w:val="aff1"/>
              <w:rPr>
                <w:lang w:val="en-US"/>
              </w:rPr>
            </w:pPr>
            <w:r>
              <w:rPr>
                <w:lang w:val="en-US"/>
              </w:rPr>
              <w:t>AnalyticsList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4142478" w14:textId="77777777" w:rsidR="00393B1F" w:rsidRDefault="00772F76">
            <w:pPr>
              <w:pStyle w:val="aff1"/>
            </w:pPr>
            <w: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C7BE5A" w14:textId="77777777" w:rsidR="00393B1F" w:rsidRDefault="00772F76">
            <w:pPr>
              <w:pStyle w:val="aff1"/>
              <w:rPr>
                <w:lang w:val="en-US" w:eastAsia="ru-RU"/>
              </w:rPr>
            </w:pPr>
            <w:r>
              <w:rPr>
                <w:lang w:val="en-US" w:eastAsia="ru-RU"/>
              </w:rPr>
              <w:t>AnalyticsList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0DE435B" w14:textId="77777777" w:rsidR="00393B1F" w:rsidRDefault="00772F76">
            <w:pPr>
              <w:pStyle w:val="aff1"/>
            </w:pPr>
            <w:r>
              <w:t>Нет</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9CAF0E6" w14:textId="77777777" w:rsidR="00393B1F" w:rsidRDefault="00772F76">
            <w:pPr>
              <w:pStyle w:val="aff1"/>
            </w:pPr>
            <w:r>
              <w:t>Список доступных аналитик</w:t>
            </w:r>
          </w:p>
        </w:tc>
      </w:tr>
      <w:tr w:rsidR="00393B1F" w14:paraId="38E8D5C1"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1F978DE4" w14:textId="77777777" w:rsidR="00393B1F" w:rsidRDefault="00772F76">
            <w:pPr>
              <w:pStyle w:val="aff1"/>
            </w:pPr>
            <w:r>
              <w:rPr>
                <w:lang w:val="en-US"/>
              </w:rPr>
              <w:t>AnalyticsList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42B2159" w14:textId="77777777" w:rsidR="00393B1F" w:rsidRDefault="00772F76">
            <w:pPr>
              <w:pStyle w:val="aff1"/>
            </w:pPr>
            <w:r>
              <w:t>Name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5AB0BAD"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DEBDC78" w14:textId="77777777" w:rsidR="00393B1F" w:rsidRDefault="00772F76">
            <w:pPr>
              <w:pStyle w:val="aff1"/>
              <w:rPr>
                <w:lang w:val="en-US" w:eastAsia="ru-RU"/>
              </w:rPr>
            </w:pPr>
            <w:r>
              <w:rPr>
                <w:lang w:val="en-US" w:eastAsia="ru-RU"/>
              </w:rPr>
              <w:t>STRING (150)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C759B4A"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6D372D3" w14:textId="77777777" w:rsidR="00393B1F" w:rsidRDefault="00772F76">
            <w:pPr>
              <w:pStyle w:val="aff1"/>
            </w:pPr>
            <w:r>
              <w:t>Имя аналитики</w:t>
            </w:r>
          </w:p>
        </w:tc>
      </w:tr>
      <w:tr w:rsidR="00393B1F" w14:paraId="7786CEE3"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575D236E" w14:textId="77777777" w:rsidR="00393B1F" w:rsidRDefault="00772F76">
            <w:pPr>
              <w:pStyle w:val="aff1"/>
            </w:pPr>
            <w:r>
              <w:rPr>
                <w:lang w:val="en-US"/>
              </w:rPr>
              <w:t>AnalyticsList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B251664" w14:textId="77777777" w:rsidR="00393B1F" w:rsidRDefault="00772F76">
            <w:pPr>
              <w:pStyle w:val="aff1"/>
            </w:pPr>
            <w:r>
              <w:t>Representation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8D8D597"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86E4D6" w14:textId="77777777" w:rsidR="00393B1F" w:rsidRDefault="00772F76">
            <w:pPr>
              <w:pStyle w:val="aff1"/>
              <w:rPr>
                <w:lang w:val="en-US" w:eastAsia="ru-RU"/>
              </w:rPr>
            </w:pPr>
            <w:r>
              <w:rPr>
                <w:lang w:val="en-US" w:eastAsia="ru-RU"/>
              </w:rPr>
              <w:t>STRING (150)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F05BD8E"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A45EC4B" w14:textId="77777777" w:rsidR="00393B1F" w:rsidRDefault="00772F76">
            <w:pPr>
              <w:pStyle w:val="aff1"/>
            </w:pPr>
            <w:r>
              <w:t>Представление аналитики</w:t>
            </w:r>
          </w:p>
        </w:tc>
      </w:tr>
      <w:tr w:rsidR="00393B1F" w14:paraId="7981FA54"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09BBCBE9" w14:textId="77777777" w:rsidR="00393B1F" w:rsidRDefault="00772F76">
            <w:pPr>
              <w:pStyle w:val="aff1"/>
            </w:pPr>
            <w:r>
              <w:rPr>
                <w:lang w:val="en-US"/>
              </w:rPr>
              <w:t>AnalyticsList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48A5D6D" w14:textId="77777777" w:rsidR="00393B1F" w:rsidRDefault="00772F76">
            <w:pPr>
              <w:pStyle w:val="aff1"/>
            </w:pPr>
            <w:r>
              <w:t>Props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B2EBF6A" w14:textId="77777777" w:rsidR="00393B1F" w:rsidRDefault="00772F76">
            <w:pPr>
              <w:pStyle w:val="aff1"/>
            </w:pPr>
            <w: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7234C6" w14:textId="77777777" w:rsidR="00393B1F" w:rsidRDefault="00772F76">
            <w:pPr>
              <w:pStyle w:val="aff1"/>
              <w:rPr>
                <w:lang w:val="en-US" w:eastAsia="ru-RU"/>
              </w:rPr>
            </w:pPr>
            <w:r>
              <w:rPr>
                <w:lang w:val="en-US" w:eastAsia="ru-RU"/>
              </w:rPr>
              <w:t>PropsList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5F8604" w14:textId="77777777" w:rsidR="00393B1F" w:rsidRDefault="00772F76">
            <w:pPr>
              <w:pStyle w:val="aff1"/>
            </w:pPr>
            <w:r>
              <w:t>Нет</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6A52B7C" w14:textId="77777777" w:rsidR="00393B1F" w:rsidRDefault="00772F76">
            <w:pPr>
              <w:pStyle w:val="aff1"/>
            </w:pPr>
            <w:r>
              <w:t>Список реквизитов аналитики</w:t>
            </w:r>
          </w:p>
        </w:tc>
      </w:tr>
      <w:tr w:rsidR="00393B1F" w14:paraId="01CF5402"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0A6D50E5" w14:textId="77777777" w:rsidR="00393B1F" w:rsidRDefault="00772F76">
            <w:pPr>
              <w:pStyle w:val="aff1"/>
            </w:pPr>
            <w:r>
              <w:t>Props</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EC515B8" w14:textId="77777777" w:rsidR="00393B1F" w:rsidRDefault="00772F76">
            <w:pPr>
              <w:pStyle w:val="aff1"/>
            </w:pPr>
            <w:r>
              <w:t>Name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9DEF3FC"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42D09B" w14:textId="77777777" w:rsidR="00393B1F" w:rsidRDefault="00772F76">
            <w:pPr>
              <w:pStyle w:val="aff1"/>
              <w:rPr>
                <w:lang w:val="en-US" w:eastAsia="ru-RU"/>
              </w:rPr>
            </w:pPr>
            <w:r>
              <w:rPr>
                <w:lang w:val="en-US" w:eastAsia="ru-RU"/>
              </w:rPr>
              <w:t>STRING (150)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3499DC8"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A36C278" w14:textId="77777777" w:rsidR="00393B1F" w:rsidRDefault="00772F76">
            <w:pPr>
              <w:pStyle w:val="aff1"/>
            </w:pPr>
            <w:r>
              <w:t>Имя реквизита</w:t>
            </w:r>
          </w:p>
        </w:tc>
      </w:tr>
      <w:tr w:rsidR="00393B1F" w14:paraId="7A881F6A"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09D67F1C" w14:textId="77777777" w:rsidR="00393B1F" w:rsidRDefault="00772F76">
            <w:pPr>
              <w:pStyle w:val="aff1"/>
            </w:pPr>
            <w:r>
              <w:t>Props</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4D7195D" w14:textId="77777777" w:rsidR="00393B1F" w:rsidRDefault="00772F76">
            <w:pPr>
              <w:pStyle w:val="aff1"/>
              <w:rPr>
                <w:lang w:val="en-US"/>
              </w:rPr>
            </w:pPr>
            <w:r>
              <w:t>Representation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AF4B421"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8AF3F24" w14:textId="77777777" w:rsidR="00393B1F" w:rsidRDefault="00772F76">
            <w:pPr>
              <w:pStyle w:val="aff1"/>
              <w:rPr>
                <w:lang w:val="en-US" w:eastAsia="ru-RU"/>
              </w:rPr>
            </w:pPr>
            <w:r>
              <w:rPr>
                <w:lang w:val="en-US" w:eastAsia="ru-RU"/>
              </w:rPr>
              <w:t>STRING (150)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6162344"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A53C3B6" w14:textId="77777777" w:rsidR="00393B1F" w:rsidRDefault="00772F76">
            <w:pPr>
              <w:pStyle w:val="aff1"/>
            </w:pPr>
            <w:r>
              <w:t>Представление реквизита</w:t>
            </w:r>
          </w:p>
        </w:tc>
      </w:tr>
      <w:tr w:rsidR="00393B1F" w14:paraId="2C58D01E" w14:textId="77777777">
        <w:tc>
          <w:tcPr>
            <w:tcW w:w="1696" w:type="dxa"/>
            <w:tcBorders>
              <w:top w:val="single" w:sz="4" w:space="0" w:color="auto"/>
              <w:left w:val="single" w:sz="4" w:space="0" w:color="auto"/>
              <w:bottom w:val="single" w:sz="4" w:space="0" w:color="auto"/>
              <w:right w:val="single" w:sz="4" w:space="0" w:color="auto"/>
            </w:tcBorders>
          </w:tcPr>
          <w:p w14:paraId="532A20EA" w14:textId="77777777" w:rsidR="00393B1F" w:rsidRDefault="00772F76">
            <w:pPr>
              <w:pStyle w:val="aff1"/>
            </w:pPr>
            <w:r>
              <w:t>Body</w:t>
            </w:r>
          </w:p>
        </w:tc>
        <w:tc>
          <w:tcPr>
            <w:tcW w:w="3261" w:type="dxa"/>
            <w:tcBorders>
              <w:top w:val="single" w:sz="4" w:space="0" w:color="auto"/>
              <w:left w:val="single" w:sz="4" w:space="0" w:color="auto"/>
              <w:bottom w:val="single" w:sz="4" w:space="0" w:color="auto"/>
              <w:right w:val="single" w:sz="4" w:space="0" w:color="auto"/>
            </w:tcBorders>
          </w:tcPr>
          <w:p w14:paraId="123D9125" w14:textId="77777777" w:rsidR="00393B1F" w:rsidRDefault="00772F76">
            <w:pPr>
              <w:pStyle w:val="aff1"/>
            </w:pPr>
            <w:r>
              <w:rPr>
                <w:lang w:val="en-US"/>
              </w:rPr>
              <w:t>DataAnalytics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EF5EDA4" w14:textId="77777777" w:rsidR="00393B1F" w:rsidRDefault="00772F76">
            <w:pPr>
              <w:pStyle w:val="aff1"/>
            </w:pPr>
            <w: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BAA8512" w14:textId="77777777" w:rsidR="00393B1F" w:rsidRDefault="00772F76">
            <w:pPr>
              <w:pStyle w:val="aff1"/>
            </w:pPr>
            <w:r>
              <w:t>DataAnalytics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7BFCADE"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3D6A3DB" w14:textId="77777777" w:rsidR="00393B1F" w:rsidRDefault="00772F76">
            <w:pPr>
              <w:pStyle w:val="aff1"/>
            </w:pPr>
            <w:r>
              <w:t>Настройки выгрузки аналитик</w:t>
            </w:r>
          </w:p>
        </w:tc>
      </w:tr>
      <w:tr w:rsidR="00393B1F" w14:paraId="6927689C" w14:textId="77777777">
        <w:tc>
          <w:tcPr>
            <w:tcW w:w="1696" w:type="dxa"/>
            <w:tcBorders>
              <w:top w:val="single" w:sz="4" w:space="0" w:color="auto"/>
              <w:left w:val="single" w:sz="4" w:space="0" w:color="auto"/>
              <w:bottom w:val="single" w:sz="4" w:space="0" w:color="auto"/>
              <w:right w:val="single" w:sz="4" w:space="0" w:color="auto"/>
            </w:tcBorders>
          </w:tcPr>
          <w:p w14:paraId="6634D448" w14:textId="77777777" w:rsidR="00393B1F" w:rsidRDefault="00772F76">
            <w:pPr>
              <w:pStyle w:val="aff1"/>
            </w:pPr>
            <w:r>
              <w:rPr>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13C0AFA4" w14:textId="77777777" w:rsidR="00393B1F" w:rsidRDefault="00772F76">
            <w:pPr>
              <w:pStyle w:val="aff1"/>
            </w:pPr>
            <w:r>
              <w:t>ORGANIZATION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21EE61E"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66EE7EF" w14:textId="77777777" w:rsidR="00393B1F" w:rsidRDefault="00772F76">
            <w:pPr>
              <w:pStyle w:val="aff1"/>
            </w:pPr>
            <w:r>
              <w:t>STRING (12)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7C4B042"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FAADE85" w14:textId="77777777" w:rsidR="00393B1F" w:rsidRDefault="00772F76">
            <w:pPr>
              <w:pStyle w:val="aff1"/>
            </w:pPr>
            <w:r>
              <w:t>ИНН организации, для которой действует правило выгрузки данных</w:t>
            </w:r>
          </w:p>
        </w:tc>
      </w:tr>
      <w:tr w:rsidR="00393B1F" w14:paraId="6EA29260" w14:textId="77777777">
        <w:tc>
          <w:tcPr>
            <w:tcW w:w="1696" w:type="dxa"/>
            <w:tcBorders>
              <w:top w:val="single" w:sz="4" w:space="0" w:color="auto"/>
              <w:left w:val="single" w:sz="4" w:space="0" w:color="auto"/>
              <w:bottom w:val="single" w:sz="4" w:space="0" w:color="auto"/>
              <w:right w:val="single" w:sz="4" w:space="0" w:color="auto"/>
            </w:tcBorders>
          </w:tcPr>
          <w:p w14:paraId="27E50FC6" w14:textId="77777777" w:rsidR="00393B1F" w:rsidRDefault="00772F76">
            <w:pPr>
              <w:pStyle w:val="aff1"/>
              <w:rPr>
                <w:lang w:val="en-US"/>
              </w:rPr>
            </w:pPr>
            <w:r>
              <w:rPr>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199AF660" w14:textId="77777777" w:rsidR="00393B1F" w:rsidRDefault="00772F76">
            <w:pPr>
              <w:pStyle w:val="aff1"/>
            </w:pPr>
            <w:r>
              <w:t>Account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8EA7360"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559140D" w14:textId="77777777" w:rsidR="00393B1F" w:rsidRDefault="00772F76">
            <w:pPr>
              <w:pStyle w:val="aff1"/>
            </w:pPr>
            <w:r>
              <w:t>STRING (6)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562F8F6"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0F5BEBA" w14:textId="77777777" w:rsidR="00393B1F" w:rsidRDefault="00772F76">
            <w:pPr>
              <w:pStyle w:val="aff1"/>
            </w:pPr>
            <w:r>
              <w:t>Код счета</w:t>
            </w:r>
          </w:p>
        </w:tc>
      </w:tr>
      <w:tr w:rsidR="00393B1F" w14:paraId="5099AB1A" w14:textId="77777777">
        <w:tc>
          <w:tcPr>
            <w:tcW w:w="1696" w:type="dxa"/>
            <w:tcBorders>
              <w:top w:val="single" w:sz="4" w:space="0" w:color="auto"/>
              <w:left w:val="single" w:sz="4" w:space="0" w:color="auto"/>
              <w:bottom w:val="single" w:sz="4" w:space="0" w:color="auto"/>
              <w:right w:val="single" w:sz="4" w:space="0" w:color="auto"/>
            </w:tcBorders>
          </w:tcPr>
          <w:p w14:paraId="6DD65E8A" w14:textId="77777777" w:rsidR="00393B1F" w:rsidRDefault="00772F76">
            <w:pPr>
              <w:pStyle w:val="aff1"/>
              <w:rPr>
                <w:lang w:val="en-US"/>
              </w:rPr>
            </w:pPr>
            <w:r>
              <w:rPr>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53F5CEA4" w14:textId="77777777" w:rsidR="00393B1F" w:rsidRDefault="00772F76">
            <w:pPr>
              <w:pStyle w:val="aff1"/>
            </w:pPr>
            <w:r>
              <w:t>Currency</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80542D2"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E13294" w14:textId="77777777" w:rsidR="00393B1F" w:rsidRDefault="00772F76">
            <w:pPr>
              <w:pStyle w:val="aff1"/>
            </w:pPr>
            <w:r>
              <w:rPr>
                <w:lang w:val="en-US"/>
              </w:rP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65E2BC4"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5C1A311" w14:textId="77777777" w:rsidR="00393B1F" w:rsidRDefault="00772F76">
            <w:pPr>
              <w:pStyle w:val="aff1"/>
            </w:pPr>
            <w:r>
              <w:t>Признак того, что счет является валютным</w:t>
            </w:r>
          </w:p>
        </w:tc>
      </w:tr>
      <w:tr w:rsidR="00393B1F" w14:paraId="11C7B22C" w14:textId="77777777">
        <w:tc>
          <w:tcPr>
            <w:tcW w:w="1696" w:type="dxa"/>
            <w:tcBorders>
              <w:top w:val="single" w:sz="4" w:space="0" w:color="auto"/>
              <w:left w:val="single" w:sz="4" w:space="0" w:color="auto"/>
              <w:bottom w:val="single" w:sz="4" w:space="0" w:color="auto"/>
              <w:right w:val="single" w:sz="4" w:space="0" w:color="auto"/>
            </w:tcBorders>
          </w:tcPr>
          <w:p w14:paraId="3245DBD0" w14:textId="77777777" w:rsidR="00393B1F" w:rsidRDefault="00772F76">
            <w:pPr>
              <w:pStyle w:val="aff1"/>
              <w:rPr>
                <w:lang w:val="en-US"/>
              </w:rPr>
            </w:pPr>
            <w:r>
              <w:rPr>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3D0E8C76" w14:textId="77777777" w:rsidR="00393B1F" w:rsidRDefault="00772F76">
            <w:pPr>
              <w:pStyle w:val="aff1"/>
            </w:pPr>
            <w:r>
              <w:t>CBC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2F52CC"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884456" w14:textId="77777777" w:rsidR="00393B1F" w:rsidRDefault="00772F76">
            <w:pPr>
              <w:pStyle w:val="aff1"/>
            </w:pPr>
            <w:r>
              <w:rPr>
                <w:lang w:val="en-US"/>
              </w:rP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2B26432"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0BA9A8D" w14:textId="77777777" w:rsidR="00393B1F" w:rsidRDefault="00772F76">
            <w:pPr>
              <w:pStyle w:val="aff1"/>
            </w:pPr>
            <w:r>
              <w:t>Признак того, что данные по счету учета ведутся в разрезе КПС</w:t>
            </w:r>
          </w:p>
        </w:tc>
      </w:tr>
      <w:tr w:rsidR="00393B1F" w14:paraId="2BE73E84" w14:textId="77777777">
        <w:tc>
          <w:tcPr>
            <w:tcW w:w="1696" w:type="dxa"/>
            <w:tcBorders>
              <w:top w:val="single" w:sz="4" w:space="0" w:color="auto"/>
              <w:left w:val="single" w:sz="4" w:space="0" w:color="auto"/>
              <w:bottom w:val="single" w:sz="4" w:space="0" w:color="auto"/>
              <w:right w:val="single" w:sz="4" w:space="0" w:color="auto"/>
            </w:tcBorders>
          </w:tcPr>
          <w:p w14:paraId="350AF623" w14:textId="77777777" w:rsidR="00393B1F" w:rsidRDefault="00772F76">
            <w:pPr>
              <w:pStyle w:val="aff1"/>
              <w:rPr>
                <w:lang w:val="en-US"/>
              </w:rPr>
            </w:pPr>
            <w:r>
              <w:rPr>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00916BE1" w14:textId="77777777" w:rsidR="00393B1F" w:rsidRDefault="00772F76">
            <w:pPr>
              <w:pStyle w:val="aff1"/>
            </w:pPr>
            <w:r>
              <w:t>CEQ</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5E459AF"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45186F4" w14:textId="77777777" w:rsidR="00393B1F" w:rsidRDefault="00772F76">
            <w:pPr>
              <w:pStyle w:val="aff1"/>
            </w:pPr>
            <w:r>
              <w:rPr>
                <w:lang w:val="en-US"/>
              </w:rP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6B2E2FB"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7BA94B1" w14:textId="77777777" w:rsidR="00393B1F" w:rsidRDefault="00772F76">
            <w:pPr>
              <w:pStyle w:val="aff1"/>
            </w:pPr>
            <w:r>
              <w:t>Признак того, что данные по счету учета ведутся в разрезе КОСГУ</w:t>
            </w:r>
          </w:p>
        </w:tc>
      </w:tr>
      <w:tr w:rsidR="00393B1F" w14:paraId="539B054B" w14:textId="77777777">
        <w:tc>
          <w:tcPr>
            <w:tcW w:w="1696" w:type="dxa"/>
            <w:tcBorders>
              <w:top w:val="single" w:sz="4" w:space="0" w:color="auto"/>
              <w:left w:val="single" w:sz="4" w:space="0" w:color="auto"/>
              <w:bottom w:val="single" w:sz="4" w:space="0" w:color="auto"/>
              <w:right w:val="single" w:sz="4" w:space="0" w:color="auto"/>
            </w:tcBorders>
          </w:tcPr>
          <w:p w14:paraId="61561D3A" w14:textId="77777777" w:rsidR="00393B1F" w:rsidRDefault="00772F76">
            <w:pPr>
              <w:pStyle w:val="aff1"/>
            </w:pPr>
            <w:r>
              <w:rPr>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3FAC1AA7" w14:textId="77777777" w:rsidR="00393B1F" w:rsidRDefault="00772F76">
            <w:pPr>
              <w:pStyle w:val="aff1"/>
              <w:rPr>
                <w:lang w:val="en-US"/>
              </w:rPr>
            </w:pPr>
            <w:r>
              <w:rPr>
                <w:lang w:val="en-US"/>
              </w:rPr>
              <w:t>Analytics_1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88757AD"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B3B6DFA" w14:textId="77777777" w:rsidR="00393B1F" w:rsidRDefault="00772F76">
            <w:pPr>
              <w:pStyle w:val="aff1"/>
            </w:pPr>
            <w:r>
              <w:t>STRING (150)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1F6D967"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5FF0621" w14:textId="77777777" w:rsidR="00393B1F" w:rsidRDefault="00772F76">
            <w:pPr>
              <w:pStyle w:val="aff1"/>
            </w:pPr>
            <w:r>
              <w:t>Имя аналитики 1</w:t>
            </w:r>
          </w:p>
        </w:tc>
      </w:tr>
      <w:tr w:rsidR="00393B1F" w14:paraId="65564F57" w14:textId="77777777">
        <w:tc>
          <w:tcPr>
            <w:tcW w:w="1696" w:type="dxa"/>
            <w:tcBorders>
              <w:top w:val="single" w:sz="4" w:space="0" w:color="auto"/>
              <w:left w:val="single" w:sz="4" w:space="0" w:color="auto"/>
              <w:bottom w:val="single" w:sz="4" w:space="0" w:color="auto"/>
              <w:right w:val="single" w:sz="4" w:space="0" w:color="auto"/>
            </w:tcBorders>
          </w:tcPr>
          <w:p w14:paraId="7D26EEFA" w14:textId="77777777" w:rsidR="00393B1F" w:rsidRDefault="00772F76">
            <w:pPr>
              <w:pStyle w:val="aff1"/>
            </w:pPr>
            <w:r>
              <w:rPr>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59AAD9C4" w14:textId="77777777" w:rsidR="00393B1F" w:rsidRDefault="00772F76">
            <w:pPr>
              <w:pStyle w:val="aff1"/>
              <w:rPr>
                <w:lang w:val="en-US"/>
              </w:rPr>
            </w:pPr>
            <w:r>
              <w:rPr>
                <w:lang w:val="en-US"/>
              </w:rPr>
              <w:t>Analytics_2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A71123E"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ED5866D" w14:textId="77777777" w:rsidR="00393B1F" w:rsidRDefault="00772F76">
            <w:pPr>
              <w:pStyle w:val="aff1"/>
            </w:pPr>
            <w:r>
              <w:t>STRING (150)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92DC63"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D1DA52C" w14:textId="77777777" w:rsidR="00393B1F" w:rsidRDefault="00772F76">
            <w:pPr>
              <w:pStyle w:val="aff1"/>
            </w:pPr>
            <w:r>
              <w:t>Имя аналитики 2</w:t>
            </w:r>
          </w:p>
        </w:tc>
      </w:tr>
      <w:tr w:rsidR="00393B1F" w14:paraId="4B1F8573" w14:textId="77777777">
        <w:tc>
          <w:tcPr>
            <w:tcW w:w="1696" w:type="dxa"/>
            <w:tcBorders>
              <w:top w:val="single" w:sz="4" w:space="0" w:color="auto"/>
              <w:left w:val="single" w:sz="4" w:space="0" w:color="auto"/>
              <w:bottom w:val="single" w:sz="4" w:space="0" w:color="auto"/>
              <w:right w:val="single" w:sz="4" w:space="0" w:color="auto"/>
            </w:tcBorders>
          </w:tcPr>
          <w:p w14:paraId="3B2EABF3" w14:textId="77777777" w:rsidR="00393B1F" w:rsidRDefault="00772F76">
            <w:pPr>
              <w:pStyle w:val="aff1"/>
            </w:pPr>
            <w:r>
              <w:rPr>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08875FF9" w14:textId="77777777" w:rsidR="00393B1F" w:rsidRDefault="00772F76">
            <w:pPr>
              <w:pStyle w:val="aff1"/>
              <w:rPr>
                <w:lang w:val="en-US"/>
              </w:rPr>
            </w:pPr>
            <w:r>
              <w:rPr>
                <w:lang w:val="en-US"/>
              </w:rPr>
              <w:t>Analytics_3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C798D00"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E232605" w14:textId="77777777" w:rsidR="00393B1F" w:rsidRDefault="00772F76">
            <w:pPr>
              <w:pStyle w:val="aff1"/>
            </w:pPr>
            <w:r>
              <w:t>STRING (150)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57672AB"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C19F6D8" w14:textId="77777777" w:rsidR="00393B1F" w:rsidRDefault="00772F76">
            <w:pPr>
              <w:pStyle w:val="aff1"/>
            </w:pPr>
            <w:r>
              <w:t>Имя аналитики 3</w:t>
            </w:r>
          </w:p>
        </w:tc>
      </w:tr>
      <w:tr w:rsidR="00393B1F" w14:paraId="18A2E731" w14:textId="77777777">
        <w:tc>
          <w:tcPr>
            <w:tcW w:w="1696" w:type="dxa"/>
            <w:tcBorders>
              <w:top w:val="single" w:sz="4" w:space="0" w:color="auto"/>
              <w:left w:val="single" w:sz="4" w:space="0" w:color="auto"/>
              <w:bottom w:val="single" w:sz="4" w:space="0" w:color="auto"/>
              <w:right w:val="single" w:sz="4" w:space="0" w:color="auto"/>
            </w:tcBorders>
          </w:tcPr>
          <w:p w14:paraId="134F6379" w14:textId="77777777" w:rsidR="00393B1F" w:rsidRDefault="00772F76">
            <w:pPr>
              <w:pStyle w:val="aff1"/>
            </w:pPr>
            <w:r>
              <w:rPr>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67A7D280" w14:textId="77777777" w:rsidR="00393B1F" w:rsidRDefault="00772F76">
            <w:pPr>
              <w:pStyle w:val="aff1"/>
              <w:rPr>
                <w:lang w:val="en-US"/>
              </w:rPr>
            </w:pPr>
            <w:r>
              <w:rPr>
                <w:lang w:val="en-US"/>
              </w:rPr>
              <w:t>Analytics_4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C436586"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09A842C" w14:textId="77777777" w:rsidR="00393B1F" w:rsidRDefault="00772F76">
            <w:pPr>
              <w:pStyle w:val="aff1"/>
            </w:pPr>
            <w:r>
              <w:t>STRING (150)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2CD5231"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9D70336" w14:textId="77777777" w:rsidR="00393B1F" w:rsidRDefault="00772F76">
            <w:pPr>
              <w:pStyle w:val="aff1"/>
            </w:pPr>
            <w:r>
              <w:t>Имя аналитики 4</w:t>
            </w:r>
          </w:p>
        </w:tc>
      </w:tr>
      <w:tr w:rsidR="00393B1F" w14:paraId="65827A09" w14:textId="77777777">
        <w:tc>
          <w:tcPr>
            <w:tcW w:w="1696" w:type="dxa"/>
            <w:tcBorders>
              <w:top w:val="single" w:sz="4" w:space="0" w:color="auto"/>
              <w:left w:val="single" w:sz="4" w:space="0" w:color="auto"/>
              <w:bottom w:val="single" w:sz="4" w:space="0" w:color="auto"/>
              <w:right w:val="single" w:sz="4" w:space="0" w:color="auto"/>
            </w:tcBorders>
          </w:tcPr>
          <w:p w14:paraId="3C8BFB99" w14:textId="77777777" w:rsidR="00393B1F" w:rsidRDefault="00772F76">
            <w:pPr>
              <w:pStyle w:val="aff1"/>
            </w:pPr>
            <w:r>
              <w:rPr>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613FEA48" w14:textId="77777777" w:rsidR="00393B1F" w:rsidRDefault="00772F76">
            <w:pPr>
              <w:pStyle w:val="aff1"/>
              <w:rPr>
                <w:lang w:val="en-US"/>
              </w:rPr>
            </w:pPr>
            <w:r>
              <w:rPr>
                <w:lang w:val="en-US"/>
              </w:rPr>
              <w:t>Analytics_5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C0BB3DB"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FFC163" w14:textId="77777777" w:rsidR="00393B1F" w:rsidRDefault="00772F76">
            <w:pPr>
              <w:pStyle w:val="aff1"/>
            </w:pPr>
            <w:r>
              <w:t>STRING (150)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AAAAF0"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36C86F7" w14:textId="77777777" w:rsidR="00393B1F" w:rsidRDefault="00772F76">
            <w:pPr>
              <w:pStyle w:val="aff1"/>
            </w:pPr>
            <w:r>
              <w:t>Имя аналитики 5</w:t>
            </w:r>
          </w:p>
        </w:tc>
      </w:tr>
      <w:tr w:rsidR="00393B1F" w14:paraId="05639E74" w14:textId="77777777">
        <w:tc>
          <w:tcPr>
            <w:tcW w:w="1696" w:type="dxa"/>
            <w:tcBorders>
              <w:top w:val="single" w:sz="4" w:space="0" w:color="auto"/>
              <w:left w:val="single" w:sz="4" w:space="0" w:color="auto"/>
              <w:bottom w:val="single" w:sz="4" w:space="0" w:color="auto"/>
              <w:right w:val="single" w:sz="4" w:space="0" w:color="auto"/>
            </w:tcBorders>
          </w:tcPr>
          <w:p w14:paraId="59908FF9" w14:textId="77777777" w:rsidR="00393B1F" w:rsidRDefault="00772F76">
            <w:pPr>
              <w:pStyle w:val="aff1"/>
            </w:pPr>
            <w:r>
              <w:rPr>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19F02218" w14:textId="77777777" w:rsidR="00393B1F" w:rsidRDefault="00772F76">
            <w:pPr>
              <w:pStyle w:val="aff1"/>
              <w:rPr>
                <w:lang w:val="en-US"/>
              </w:rPr>
            </w:pPr>
            <w:r>
              <w:rPr>
                <w:lang w:val="en-US"/>
              </w:rPr>
              <w:t>Analytics_6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C58B602"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4B228C" w14:textId="77777777" w:rsidR="00393B1F" w:rsidRDefault="00772F76">
            <w:pPr>
              <w:pStyle w:val="aff1"/>
            </w:pPr>
            <w:r>
              <w:t>STRING (150)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7793B0F"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0DBA55D" w14:textId="77777777" w:rsidR="00393B1F" w:rsidRDefault="00772F76">
            <w:pPr>
              <w:pStyle w:val="aff1"/>
            </w:pPr>
            <w:r>
              <w:t>Имя аналитики 6</w:t>
            </w:r>
          </w:p>
        </w:tc>
      </w:tr>
      <w:tr w:rsidR="00393B1F" w14:paraId="498CDEB4" w14:textId="77777777">
        <w:tc>
          <w:tcPr>
            <w:tcW w:w="1696" w:type="dxa"/>
            <w:tcBorders>
              <w:top w:val="single" w:sz="4" w:space="0" w:color="auto"/>
              <w:left w:val="single" w:sz="4" w:space="0" w:color="auto"/>
              <w:bottom w:val="single" w:sz="4" w:space="0" w:color="auto"/>
              <w:right w:val="single" w:sz="4" w:space="0" w:color="auto"/>
            </w:tcBorders>
          </w:tcPr>
          <w:p w14:paraId="59C28E6C" w14:textId="77777777" w:rsidR="00393B1F" w:rsidRDefault="00772F76">
            <w:pPr>
              <w:pStyle w:val="aff1"/>
            </w:pPr>
            <w:r>
              <w:rPr>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17DEB91C" w14:textId="77777777" w:rsidR="00393B1F" w:rsidRDefault="00772F76">
            <w:pPr>
              <w:pStyle w:val="aff1"/>
              <w:rPr>
                <w:lang w:val="en-US"/>
              </w:rPr>
            </w:pPr>
            <w:r>
              <w:rPr>
                <w:lang w:val="en-US"/>
              </w:rPr>
              <w:t>InBalanse</w:t>
            </w:r>
            <w:r>
              <w:t>_</w:t>
            </w:r>
            <w:r>
              <w:rPr>
                <w:lang w:val="en-US"/>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7022AA"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6EEB624" w14:textId="77777777" w:rsidR="00393B1F" w:rsidRDefault="00772F76">
            <w:pPr>
              <w:pStyle w:val="aff1"/>
            </w:pPr>
            <w: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ECE4983"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AE6F68A" w14:textId="77777777" w:rsidR="00393B1F" w:rsidRDefault="00772F76">
            <w:pPr>
              <w:pStyle w:val="aff1"/>
            </w:pPr>
            <w:r>
              <w:t>Выгружать аналитику 1 в остатках</w:t>
            </w:r>
          </w:p>
        </w:tc>
      </w:tr>
      <w:tr w:rsidR="00393B1F" w14:paraId="4A093C29" w14:textId="77777777">
        <w:tc>
          <w:tcPr>
            <w:tcW w:w="1696" w:type="dxa"/>
            <w:tcBorders>
              <w:top w:val="single" w:sz="4" w:space="0" w:color="auto"/>
              <w:left w:val="single" w:sz="4" w:space="0" w:color="auto"/>
              <w:bottom w:val="single" w:sz="4" w:space="0" w:color="auto"/>
              <w:right w:val="single" w:sz="4" w:space="0" w:color="auto"/>
            </w:tcBorders>
          </w:tcPr>
          <w:p w14:paraId="3C487FAD" w14:textId="77777777" w:rsidR="00393B1F" w:rsidRDefault="00772F76">
            <w:pPr>
              <w:pStyle w:val="aff1"/>
            </w:pPr>
            <w:r>
              <w:rPr>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4456D2FC" w14:textId="77777777" w:rsidR="00393B1F" w:rsidRDefault="00772F76">
            <w:pPr>
              <w:pStyle w:val="aff1"/>
              <w:rPr>
                <w:lang w:val="en-US"/>
              </w:rPr>
            </w:pPr>
            <w:r>
              <w:rPr>
                <w:lang w:val="en-US"/>
              </w:rPr>
              <w:t>InBalanse</w:t>
            </w:r>
            <w:r>
              <w:t>_</w:t>
            </w:r>
            <w:r>
              <w:rPr>
                <w:lang w:val="en-US"/>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1E8DDCB"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D91A330" w14:textId="77777777" w:rsidR="00393B1F" w:rsidRDefault="00772F76">
            <w:pPr>
              <w:pStyle w:val="aff1"/>
            </w:pPr>
            <w: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72E5E9A"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8EFFEA8" w14:textId="77777777" w:rsidR="00393B1F" w:rsidRDefault="00772F76">
            <w:pPr>
              <w:pStyle w:val="aff1"/>
            </w:pPr>
            <w:r>
              <w:t>Выгружать аналитику 2 в остатках</w:t>
            </w:r>
          </w:p>
        </w:tc>
      </w:tr>
      <w:tr w:rsidR="00393B1F" w14:paraId="00DA44D1" w14:textId="77777777">
        <w:tc>
          <w:tcPr>
            <w:tcW w:w="1696" w:type="dxa"/>
            <w:tcBorders>
              <w:top w:val="single" w:sz="4" w:space="0" w:color="auto"/>
              <w:left w:val="single" w:sz="4" w:space="0" w:color="auto"/>
              <w:bottom w:val="single" w:sz="4" w:space="0" w:color="auto"/>
              <w:right w:val="single" w:sz="4" w:space="0" w:color="auto"/>
            </w:tcBorders>
          </w:tcPr>
          <w:p w14:paraId="5F55D586" w14:textId="77777777" w:rsidR="00393B1F" w:rsidRDefault="00772F76">
            <w:pPr>
              <w:pStyle w:val="aff1"/>
            </w:pPr>
            <w:r>
              <w:rPr>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7AED4D58" w14:textId="77777777" w:rsidR="00393B1F" w:rsidRDefault="00772F76">
            <w:pPr>
              <w:pStyle w:val="aff1"/>
              <w:rPr>
                <w:lang w:val="en-US"/>
              </w:rPr>
            </w:pPr>
            <w:r>
              <w:rPr>
                <w:lang w:val="en-US"/>
              </w:rPr>
              <w:t>InBalanse</w:t>
            </w:r>
            <w:r>
              <w:t>_</w:t>
            </w:r>
            <w:r>
              <w:rPr>
                <w:lang w:val="en-US"/>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CBD16BC"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D1E2E8B" w14:textId="77777777" w:rsidR="00393B1F" w:rsidRDefault="00772F76">
            <w:pPr>
              <w:pStyle w:val="aff1"/>
            </w:pPr>
            <w: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9EC7B44"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041A16A" w14:textId="77777777" w:rsidR="00393B1F" w:rsidRDefault="00772F76">
            <w:pPr>
              <w:pStyle w:val="aff1"/>
            </w:pPr>
            <w:r>
              <w:t>Выгружать аналитику 3 в остатках</w:t>
            </w:r>
          </w:p>
        </w:tc>
      </w:tr>
      <w:tr w:rsidR="00393B1F" w14:paraId="03886967" w14:textId="77777777">
        <w:tc>
          <w:tcPr>
            <w:tcW w:w="1696" w:type="dxa"/>
            <w:tcBorders>
              <w:top w:val="single" w:sz="4" w:space="0" w:color="auto"/>
              <w:left w:val="single" w:sz="4" w:space="0" w:color="auto"/>
              <w:bottom w:val="single" w:sz="4" w:space="0" w:color="auto"/>
              <w:right w:val="single" w:sz="4" w:space="0" w:color="auto"/>
            </w:tcBorders>
          </w:tcPr>
          <w:p w14:paraId="508EA937" w14:textId="77777777" w:rsidR="00393B1F" w:rsidRDefault="00772F76">
            <w:pPr>
              <w:pStyle w:val="aff1"/>
            </w:pPr>
            <w:r>
              <w:rPr>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0BFE9207" w14:textId="77777777" w:rsidR="00393B1F" w:rsidRDefault="00772F76">
            <w:pPr>
              <w:pStyle w:val="aff1"/>
              <w:rPr>
                <w:lang w:val="en-US"/>
              </w:rPr>
            </w:pPr>
            <w:r>
              <w:rPr>
                <w:lang w:val="en-US"/>
              </w:rPr>
              <w:t>InBalanse</w:t>
            </w:r>
            <w:r>
              <w:t>_</w:t>
            </w:r>
            <w:r>
              <w:rPr>
                <w:lang w:val="en-US"/>
              </w:rPr>
              <w:t>4</w:t>
            </w:r>
          </w:p>
        </w:tc>
        <w:tc>
          <w:tcPr>
            <w:tcW w:w="2268" w:type="dxa"/>
            <w:tcBorders>
              <w:top w:val="single" w:sz="4" w:space="0" w:color="auto"/>
              <w:left w:val="single" w:sz="4" w:space="0" w:color="auto"/>
              <w:bottom w:val="single" w:sz="4" w:space="0" w:color="auto"/>
              <w:right w:val="single" w:sz="4" w:space="0" w:color="auto"/>
            </w:tcBorders>
          </w:tcPr>
          <w:p w14:paraId="4034DCD3"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tcPr>
          <w:p w14:paraId="47087307" w14:textId="77777777" w:rsidR="00393B1F" w:rsidRDefault="00772F76">
            <w:pPr>
              <w:pStyle w:val="aff1"/>
            </w:pPr>
            <w:r>
              <w:t>BOOLEAN</w:t>
            </w:r>
          </w:p>
        </w:tc>
        <w:tc>
          <w:tcPr>
            <w:tcW w:w="1984" w:type="dxa"/>
            <w:tcBorders>
              <w:top w:val="single" w:sz="4" w:space="0" w:color="auto"/>
              <w:left w:val="single" w:sz="4" w:space="0" w:color="auto"/>
              <w:bottom w:val="single" w:sz="4" w:space="0" w:color="auto"/>
              <w:right w:val="single" w:sz="4" w:space="0" w:color="auto"/>
            </w:tcBorders>
          </w:tcPr>
          <w:p w14:paraId="2A31AE5C"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tcPr>
          <w:p w14:paraId="4EFAB897" w14:textId="77777777" w:rsidR="00393B1F" w:rsidRDefault="00772F76">
            <w:pPr>
              <w:pStyle w:val="aff1"/>
            </w:pPr>
            <w:r>
              <w:t>Выгружать аналитику 4 в остатках</w:t>
            </w:r>
          </w:p>
        </w:tc>
      </w:tr>
      <w:tr w:rsidR="00393B1F" w14:paraId="6B7DDFE8" w14:textId="77777777">
        <w:tc>
          <w:tcPr>
            <w:tcW w:w="1696" w:type="dxa"/>
            <w:tcBorders>
              <w:top w:val="single" w:sz="4" w:space="0" w:color="auto"/>
              <w:left w:val="single" w:sz="4" w:space="0" w:color="auto"/>
              <w:bottom w:val="single" w:sz="4" w:space="0" w:color="auto"/>
              <w:right w:val="single" w:sz="4" w:space="0" w:color="auto"/>
            </w:tcBorders>
          </w:tcPr>
          <w:p w14:paraId="23404127" w14:textId="77777777" w:rsidR="00393B1F" w:rsidRDefault="00772F76">
            <w:pPr>
              <w:pStyle w:val="aff1"/>
            </w:pPr>
            <w:r>
              <w:rPr>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73103980" w14:textId="77777777" w:rsidR="00393B1F" w:rsidRDefault="00772F76">
            <w:pPr>
              <w:pStyle w:val="aff1"/>
              <w:rPr>
                <w:lang w:val="en-US"/>
              </w:rPr>
            </w:pPr>
            <w:r>
              <w:rPr>
                <w:lang w:val="en-US"/>
              </w:rPr>
              <w:t>InBalanse</w:t>
            </w:r>
            <w:r>
              <w:t>_</w:t>
            </w:r>
            <w:r>
              <w:rPr>
                <w:lang w:val="en-US"/>
              </w:rPr>
              <w:t>5</w:t>
            </w:r>
          </w:p>
        </w:tc>
        <w:tc>
          <w:tcPr>
            <w:tcW w:w="2268" w:type="dxa"/>
            <w:tcBorders>
              <w:top w:val="single" w:sz="4" w:space="0" w:color="auto"/>
              <w:left w:val="single" w:sz="4" w:space="0" w:color="auto"/>
              <w:bottom w:val="single" w:sz="4" w:space="0" w:color="auto"/>
              <w:right w:val="single" w:sz="4" w:space="0" w:color="auto"/>
            </w:tcBorders>
          </w:tcPr>
          <w:p w14:paraId="507AD684"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tcPr>
          <w:p w14:paraId="138458E7" w14:textId="77777777" w:rsidR="00393B1F" w:rsidRDefault="00772F76">
            <w:pPr>
              <w:pStyle w:val="aff1"/>
            </w:pPr>
            <w:r>
              <w:t>BOOLEAN</w:t>
            </w:r>
          </w:p>
        </w:tc>
        <w:tc>
          <w:tcPr>
            <w:tcW w:w="1984" w:type="dxa"/>
            <w:tcBorders>
              <w:top w:val="single" w:sz="4" w:space="0" w:color="auto"/>
              <w:left w:val="single" w:sz="4" w:space="0" w:color="auto"/>
              <w:bottom w:val="single" w:sz="4" w:space="0" w:color="auto"/>
              <w:right w:val="single" w:sz="4" w:space="0" w:color="auto"/>
            </w:tcBorders>
          </w:tcPr>
          <w:p w14:paraId="57534C51"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tcPr>
          <w:p w14:paraId="31A39452" w14:textId="77777777" w:rsidR="00393B1F" w:rsidRDefault="00772F76">
            <w:pPr>
              <w:pStyle w:val="aff1"/>
            </w:pPr>
            <w:r>
              <w:t>Выгружать аналитику 5 в остатках</w:t>
            </w:r>
          </w:p>
        </w:tc>
      </w:tr>
      <w:tr w:rsidR="00393B1F" w14:paraId="229CF655" w14:textId="77777777">
        <w:tc>
          <w:tcPr>
            <w:tcW w:w="1696" w:type="dxa"/>
            <w:tcBorders>
              <w:top w:val="single" w:sz="4" w:space="0" w:color="auto"/>
              <w:left w:val="single" w:sz="4" w:space="0" w:color="auto"/>
              <w:bottom w:val="single" w:sz="4" w:space="0" w:color="auto"/>
              <w:right w:val="single" w:sz="4" w:space="0" w:color="auto"/>
            </w:tcBorders>
          </w:tcPr>
          <w:p w14:paraId="5703CA7B" w14:textId="77777777" w:rsidR="00393B1F" w:rsidRDefault="00772F76">
            <w:pPr>
              <w:pStyle w:val="aff1"/>
            </w:pPr>
            <w:r>
              <w:rPr>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477BAC9F" w14:textId="77777777" w:rsidR="00393B1F" w:rsidRDefault="00772F76">
            <w:pPr>
              <w:pStyle w:val="aff1"/>
              <w:rPr>
                <w:lang w:val="en-US"/>
              </w:rPr>
            </w:pPr>
            <w:r>
              <w:rPr>
                <w:lang w:val="en-US"/>
              </w:rPr>
              <w:t>InBalanse</w:t>
            </w:r>
            <w:r>
              <w:t>_</w:t>
            </w:r>
            <w:r>
              <w:rPr>
                <w:lang w:val="en-US"/>
              </w:rPr>
              <w:t>6</w:t>
            </w:r>
          </w:p>
        </w:tc>
        <w:tc>
          <w:tcPr>
            <w:tcW w:w="2268" w:type="dxa"/>
            <w:tcBorders>
              <w:top w:val="single" w:sz="4" w:space="0" w:color="auto"/>
              <w:left w:val="single" w:sz="4" w:space="0" w:color="auto"/>
              <w:bottom w:val="single" w:sz="4" w:space="0" w:color="auto"/>
              <w:right w:val="single" w:sz="4" w:space="0" w:color="auto"/>
            </w:tcBorders>
          </w:tcPr>
          <w:p w14:paraId="6E9A24BA"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tcPr>
          <w:p w14:paraId="2A7FF306" w14:textId="77777777" w:rsidR="00393B1F" w:rsidRDefault="00772F76">
            <w:pPr>
              <w:pStyle w:val="aff1"/>
            </w:pPr>
            <w:r>
              <w:t>BOOLEAN</w:t>
            </w:r>
          </w:p>
        </w:tc>
        <w:tc>
          <w:tcPr>
            <w:tcW w:w="1984" w:type="dxa"/>
            <w:tcBorders>
              <w:top w:val="single" w:sz="4" w:space="0" w:color="auto"/>
              <w:left w:val="single" w:sz="4" w:space="0" w:color="auto"/>
              <w:bottom w:val="single" w:sz="4" w:space="0" w:color="auto"/>
              <w:right w:val="single" w:sz="4" w:space="0" w:color="auto"/>
            </w:tcBorders>
          </w:tcPr>
          <w:p w14:paraId="099B05F9"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tcPr>
          <w:p w14:paraId="1B40DE4D" w14:textId="77777777" w:rsidR="00393B1F" w:rsidRDefault="00772F76">
            <w:pPr>
              <w:pStyle w:val="aff1"/>
            </w:pPr>
            <w:r>
              <w:t>Выгружать аналитику 6 в остатках</w:t>
            </w:r>
          </w:p>
        </w:tc>
      </w:tr>
      <w:tr w:rsidR="00393B1F" w14:paraId="299142B4" w14:textId="77777777">
        <w:tc>
          <w:tcPr>
            <w:tcW w:w="1696" w:type="dxa"/>
            <w:tcBorders>
              <w:top w:val="single" w:sz="4" w:space="0" w:color="auto"/>
              <w:left w:val="single" w:sz="4" w:space="0" w:color="auto"/>
              <w:bottom w:val="single" w:sz="4" w:space="0" w:color="auto"/>
              <w:right w:val="single" w:sz="4" w:space="0" w:color="auto"/>
            </w:tcBorders>
          </w:tcPr>
          <w:p w14:paraId="7AA2E3DB" w14:textId="77777777" w:rsidR="00393B1F" w:rsidRDefault="00772F76">
            <w:pPr>
              <w:pStyle w:val="aff1"/>
            </w:pPr>
            <w:r>
              <w:rPr>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560C459D" w14:textId="77777777" w:rsidR="00393B1F" w:rsidRDefault="00772F76">
            <w:pPr>
              <w:pStyle w:val="aff1"/>
              <w:rPr>
                <w:lang w:val="en-US"/>
              </w:rPr>
            </w:pPr>
            <w:r>
              <w:rPr>
                <w:lang w:val="en-US"/>
              </w:rPr>
              <w:t>InTransactions</w:t>
            </w:r>
            <w:r>
              <w:t>_</w:t>
            </w:r>
            <w:r>
              <w:rPr>
                <w:lang w:val="en-US"/>
              </w:rPr>
              <w:t>1</w:t>
            </w:r>
          </w:p>
        </w:tc>
        <w:tc>
          <w:tcPr>
            <w:tcW w:w="2268" w:type="dxa"/>
            <w:tcBorders>
              <w:top w:val="single" w:sz="4" w:space="0" w:color="auto"/>
              <w:left w:val="single" w:sz="4" w:space="0" w:color="auto"/>
              <w:bottom w:val="single" w:sz="4" w:space="0" w:color="auto"/>
              <w:right w:val="single" w:sz="4" w:space="0" w:color="auto"/>
            </w:tcBorders>
          </w:tcPr>
          <w:p w14:paraId="2FD77805"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tcPr>
          <w:p w14:paraId="78242570" w14:textId="77777777" w:rsidR="00393B1F" w:rsidRDefault="00772F76">
            <w:pPr>
              <w:pStyle w:val="aff1"/>
            </w:pPr>
            <w:r>
              <w:t>BOOLEAN</w:t>
            </w:r>
          </w:p>
        </w:tc>
        <w:tc>
          <w:tcPr>
            <w:tcW w:w="1984" w:type="dxa"/>
            <w:tcBorders>
              <w:top w:val="single" w:sz="4" w:space="0" w:color="auto"/>
              <w:left w:val="single" w:sz="4" w:space="0" w:color="auto"/>
              <w:bottom w:val="single" w:sz="4" w:space="0" w:color="auto"/>
              <w:right w:val="single" w:sz="4" w:space="0" w:color="auto"/>
            </w:tcBorders>
          </w:tcPr>
          <w:p w14:paraId="1DBD40C9"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tcPr>
          <w:p w14:paraId="006B25AE" w14:textId="77777777" w:rsidR="00393B1F" w:rsidRDefault="00772F76">
            <w:pPr>
              <w:pStyle w:val="aff1"/>
            </w:pPr>
            <w:r>
              <w:t>Выгружать аналитику 1 в оборотах</w:t>
            </w:r>
          </w:p>
        </w:tc>
      </w:tr>
      <w:tr w:rsidR="00393B1F" w14:paraId="21A2AD67" w14:textId="77777777">
        <w:tc>
          <w:tcPr>
            <w:tcW w:w="1696" w:type="dxa"/>
            <w:tcBorders>
              <w:top w:val="single" w:sz="4" w:space="0" w:color="auto"/>
              <w:left w:val="single" w:sz="4" w:space="0" w:color="auto"/>
              <w:bottom w:val="single" w:sz="4" w:space="0" w:color="auto"/>
              <w:right w:val="single" w:sz="4" w:space="0" w:color="auto"/>
            </w:tcBorders>
          </w:tcPr>
          <w:p w14:paraId="44B8B99A" w14:textId="77777777" w:rsidR="00393B1F" w:rsidRDefault="00772F76">
            <w:pPr>
              <w:pStyle w:val="aff1"/>
            </w:pPr>
            <w:r>
              <w:rPr>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7DB50F7D" w14:textId="77777777" w:rsidR="00393B1F" w:rsidRDefault="00772F76">
            <w:pPr>
              <w:pStyle w:val="aff1"/>
              <w:rPr>
                <w:lang w:val="en-US"/>
              </w:rPr>
            </w:pPr>
            <w:r>
              <w:rPr>
                <w:lang w:val="en-US"/>
              </w:rPr>
              <w:t>InTransactions</w:t>
            </w:r>
            <w:r>
              <w:t>_</w:t>
            </w:r>
            <w:r>
              <w:rPr>
                <w:lang w:val="en-US"/>
              </w:rPr>
              <w:t>2</w:t>
            </w:r>
          </w:p>
        </w:tc>
        <w:tc>
          <w:tcPr>
            <w:tcW w:w="2268" w:type="dxa"/>
            <w:tcBorders>
              <w:top w:val="single" w:sz="4" w:space="0" w:color="auto"/>
              <w:left w:val="single" w:sz="4" w:space="0" w:color="auto"/>
              <w:bottom w:val="single" w:sz="4" w:space="0" w:color="auto"/>
              <w:right w:val="single" w:sz="4" w:space="0" w:color="auto"/>
            </w:tcBorders>
          </w:tcPr>
          <w:p w14:paraId="26201BF5"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tcPr>
          <w:p w14:paraId="38DD4F0F" w14:textId="77777777" w:rsidR="00393B1F" w:rsidRDefault="00772F76">
            <w:pPr>
              <w:pStyle w:val="aff1"/>
            </w:pPr>
            <w:r>
              <w:t>BOOLEAN</w:t>
            </w:r>
          </w:p>
        </w:tc>
        <w:tc>
          <w:tcPr>
            <w:tcW w:w="1984" w:type="dxa"/>
            <w:tcBorders>
              <w:top w:val="single" w:sz="4" w:space="0" w:color="auto"/>
              <w:left w:val="single" w:sz="4" w:space="0" w:color="auto"/>
              <w:bottom w:val="single" w:sz="4" w:space="0" w:color="auto"/>
              <w:right w:val="single" w:sz="4" w:space="0" w:color="auto"/>
            </w:tcBorders>
          </w:tcPr>
          <w:p w14:paraId="1D2ED01D"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tcPr>
          <w:p w14:paraId="27F29DF6" w14:textId="77777777" w:rsidR="00393B1F" w:rsidRDefault="00772F76">
            <w:pPr>
              <w:pStyle w:val="aff1"/>
            </w:pPr>
            <w:r>
              <w:t>Выгружать аналитику 2 в оборотах</w:t>
            </w:r>
          </w:p>
        </w:tc>
      </w:tr>
      <w:tr w:rsidR="00393B1F" w14:paraId="61FD6FCA" w14:textId="77777777">
        <w:tc>
          <w:tcPr>
            <w:tcW w:w="1696" w:type="dxa"/>
            <w:tcBorders>
              <w:top w:val="single" w:sz="4" w:space="0" w:color="auto"/>
              <w:left w:val="single" w:sz="4" w:space="0" w:color="auto"/>
              <w:bottom w:val="single" w:sz="4" w:space="0" w:color="auto"/>
              <w:right w:val="single" w:sz="4" w:space="0" w:color="auto"/>
            </w:tcBorders>
          </w:tcPr>
          <w:p w14:paraId="78E30362" w14:textId="77777777" w:rsidR="00393B1F" w:rsidRDefault="00772F76">
            <w:pPr>
              <w:pStyle w:val="aff1"/>
            </w:pPr>
            <w:r>
              <w:rPr>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3805C4EE" w14:textId="77777777" w:rsidR="00393B1F" w:rsidRDefault="00772F76">
            <w:pPr>
              <w:pStyle w:val="aff1"/>
              <w:rPr>
                <w:lang w:val="en-US"/>
              </w:rPr>
            </w:pPr>
            <w:r>
              <w:rPr>
                <w:lang w:val="en-US"/>
              </w:rPr>
              <w:t>InTransactions</w:t>
            </w:r>
            <w:r>
              <w:t>_</w:t>
            </w:r>
            <w:r>
              <w:rPr>
                <w:lang w:val="en-US"/>
              </w:rPr>
              <w:t>3</w:t>
            </w:r>
          </w:p>
        </w:tc>
        <w:tc>
          <w:tcPr>
            <w:tcW w:w="2268" w:type="dxa"/>
            <w:tcBorders>
              <w:top w:val="single" w:sz="4" w:space="0" w:color="auto"/>
              <w:left w:val="single" w:sz="4" w:space="0" w:color="auto"/>
              <w:bottom w:val="single" w:sz="4" w:space="0" w:color="auto"/>
              <w:right w:val="single" w:sz="4" w:space="0" w:color="auto"/>
            </w:tcBorders>
          </w:tcPr>
          <w:p w14:paraId="5060C1E4"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tcPr>
          <w:p w14:paraId="2AFB2318" w14:textId="77777777" w:rsidR="00393B1F" w:rsidRDefault="00772F76">
            <w:pPr>
              <w:pStyle w:val="aff1"/>
            </w:pPr>
            <w:r>
              <w:t>BOOLEAN</w:t>
            </w:r>
          </w:p>
        </w:tc>
        <w:tc>
          <w:tcPr>
            <w:tcW w:w="1984" w:type="dxa"/>
            <w:tcBorders>
              <w:top w:val="single" w:sz="4" w:space="0" w:color="auto"/>
              <w:left w:val="single" w:sz="4" w:space="0" w:color="auto"/>
              <w:bottom w:val="single" w:sz="4" w:space="0" w:color="auto"/>
              <w:right w:val="single" w:sz="4" w:space="0" w:color="auto"/>
            </w:tcBorders>
          </w:tcPr>
          <w:p w14:paraId="7F7E0C55"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tcPr>
          <w:p w14:paraId="21AC170F" w14:textId="77777777" w:rsidR="00393B1F" w:rsidRDefault="00772F76">
            <w:pPr>
              <w:pStyle w:val="aff1"/>
            </w:pPr>
            <w:r>
              <w:t>Выгружать аналитику 3 в оборотах</w:t>
            </w:r>
          </w:p>
        </w:tc>
      </w:tr>
      <w:tr w:rsidR="00393B1F" w14:paraId="01F10618" w14:textId="77777777">
        <w:tc>
          <w:tcPr>
            <w:tcW w:w="1696" w:type="dxa"/>
            <w:tcBorders>
              <w:top w:val="single" w:sz="4" w:space="0" w:color="auto"/>
              <w:left w:val="single" w:sz="4" w:space="0" w:color="auto"/>
              <w:bottom w:val="single" w:sz="4" w:space="0" w:color="auto"/>
              <w:right w:val="single" w:sz="4" w:space="0" w:color="auto"/>
            </w:tcBorders>
          </w:tcPr>
          <w:p w14:paraId="52B69450" w14:textId="77777777" w:rsidR="00393B1F" w:rsidRDefault="00772F76">
            <w:pPr>
              <w:pStyle w:val="aff1"/>
            </w:pPr>
            <w:r>
              <w:rPr>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4164AB89" w14:textId="77777777" w:rsidR="00393B1F" w:rsidRDefault="00772F76">
            <w:pPr>
              <w:pStyle w:val="aff1"/>
              <w:rPr>
                <w:lang w:val="en-US"/>
              </w:rPr>
            </w:pPr>
            <w:r>
              <w:rPr>
                <w:lang w:val="en-US"/>
              </w:rPr>
              <w:t>InTransactions</w:t>
            </w:r>
            <w:r>
              <w:t>_</w:t>
            </w:r>
            <w:r>
              <w:rPr>
                <w:lang w:val="en-US"/>
              </w:rPr>
              <w:t>4</w:t>
            </w:r>
          </w:p>
        </w:tc>
        <w:tc>
          <w:tcPr>
            <w:tcW w:w="2268" w:type="dxa"/>
            <w:tcBorders>
              <w:top w:val="single" w:sz="4" w:space="0" w:color="auto"/>
              <w:left w:val="single" w:sz="4" w:space="0" w:color="auto"/>
              <w:bottom w:val="single" w:sz="4" w:space="0" w:color="auto"/>
              <w:right w:val="single" w:sz="4" w:space="0" w:color="auto"/>
            </w:tcBorders>
          </w:tcPr>
          <w:p w14:paraId="4E1584E1"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tcPr>
          <w:p w14:paraId="2A978AF9" w14:textId="77777777" w:rsidR="00393B1F" w:rsidRDefault="00772F76">
            <w:pPr>
              <w:pStyle w:val="aff1"/>
            </w:pPr>
            <w:r>
              <w:t>BOOLEAN</w:t>
            </w:r>
          </w:p>
        </w:tc>
        <w:tc>
          <w:tcPr>
            <w:tcW w:w="1984" w:type="dxa"/>
            <w:tcBorders>
              <w:top w:val="single" w:sz="4" w:space="0" w:color="auto"/>
              <w:left w:val="single" w:sz="4" w:space="0" w:color="auto"/>
              <w:bottom w:val="single" w:sz="4" w:space="0" w:color="auto"/>
              <w:right w:val="single" w:sz="4" w:space="0" w:color="auto"/>
            </w:tcBorders>
          </w:tcPr>
          <w:p w14:paraId="12BB4721"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tcPr>
          <w:p w14:paraId="35A47A35" w14:textId="77777777" w:rsidR="00393B1F" w:rsidRDefault="00772F76">
            <w:pPr>
              <w:pStyle w:val="aff1"/>
            </w:pPr>
            <w:r>
              <w:t>Выгружать аналитику 4 в оборотах</w:t>
            </w:r>
          </w:p>
        </w:tc>
      </w:tr>
      <w:tr w:rsidR="00393B1F" w14:paraId="3DC7DF44" w14:textId="77777777">
        <w:tc>
          <w:tcPr>
            <w:tcW w:w="1696" w:type="dxa"/>
            <w:tcBorders>
              <w:top w:val="single" w:sz="4" w:space="0" w:color="auto"/>
              <w:left w:val="single" w:sz="4" w:space="0" w:color="auto"/>
              <w:bottom w:val="single" w:sz="4" w:space="0" w:color="auto"/>
              <w:right w:val="single" w:sz="4" w:space="0" w:color="auto"/>
            </w:tcBorders>
          </w:tcPr>
          <w:p w14:paraId="16837B19" w14:textId="77777777" w:rsidR="00393B1F" w:rsidRDefault="00772F76">
            <w:pPr>
              <w:pStyle w:val="aff1"/>
            </w:pPr>
            <w:r>
              <w:rPr>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4D162049" w14:textId="77777777" w:rsidR="00393B1F" w:rsidRDefault="00772F76">
            <w:pPr>
              <w:pStyle w:val="aff1"/>
              <w:rPr>
                <w:lang w:val="en-US"/>
              </w:rPr>
            </w:pPr>
            <w:r>
              <w:rPr>
                <w:lang w:val="en-US"/>
              </w:rPr>
              <w:t>InTransactions</w:t>
            </w:r>
            <w:r>
              <w:t>_</w:t>
            </w:r>
            <w:r>
              <w:rPr>
                <w:lang w:val="en-US"/>
              </w:rPr>
              <w:t>5</w:t>
            </w:r>
          </w:p>
        </w:tc>
        <w:tc>
          <w:tcPr>
            <w:tcW w:w="2268" w:type="dxa"/>
            <w:tcBorders>
              <w:top w:val="single" w:sz="4" w:space="0" w:color="auto"/>
              <w:left w:val="single" w:sz="4" w:space="0" w:color="auto"/>
              <w:bottom w:val="single" w:sz="4" w:space="0" w:color="auto"/>
              <w:right w:val="single" w:sz="4" w:space="0" w:color="auto"/>
            </w:tcBorders>
          </w:tcPr>
          <w:p w14:paraId="64E175D2"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tcPr>
          <w:p w14:paraId="3871E94F" w14:textId="77777777" w:rsidR="00393B1F" w:rsidRDefault="00772F76">
            <w:pPr>
              <w:pStyle w:val="aff1"/>
            </w:pPr>
            <w:r>
              <w:t>BOOLEAN</w:t>
            </w:r>
          </w:p>
        </w:tc>
        <w:tc>
          <w:tcPr>
            <w:tcW w:w="1984" w:type="dxa"/>
            <w:tcBorders>
              <w:top w:val="single" w:sz="4" w:space="0" w:color="auto"/>
              <w:left w:val="single" w:sz="4" w:space="0" w:color="auto"/>
              <w:bottom w:val="single" w:sz="4" w:space="0" w:color="auto"/>
              <w:right w:val="single" w:sz="4" w:space="0" w:color="auto"/>
            </w:tcBorders>
          </w:tcPr>
          <w:p w14:paraId="05104462"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tcPr>
          <w:p w14:paraId="5C1C1E6B" w14:textId="77777777" w:rsidR="00393B1F" w:rsidRDefault="00772F76">
            <w:pPr>
              <w:pStyle w:val="aff1"/>
            </w:pPr>
            <w:r>
              <w:t>Выгружать аналитику 5 в оборотах</w:t>
            </w:r>
          </w:p>
        </w:tc>
      </w:tr>
      <w:tr w:rsidR="00393B1F" w14:paraId="54B22030" w14:textId="77777777">
        <w:tc>
          <w:tcPr>
            <w:tcW w:w="1696" w:type="dxa"/>
            <w:tcBorders>
              <w:top w:val="single" w:sz="4" w:space="0" w:color="auto"/>
              <w:left w:val="single" w:sz="4" w:space="0" w:color="auto"/>
              <w:bottom w:val="single" w:sz="4" w:space="0" w:color="auto"/>
              <w:right w:val="single" w:sz="4" w:space="0" w:color="auto"/>
            </w:tcBorders>
          </w:tcPr>
          <w:p w14:paraId="37CCF8DD" w14:textId="77777777" w:rsidR="00393B1F" w:rsidRDefault="00772F76">
            <w:pPr>
              <w:pStyle w:val="aff1"/>
            </w:pPr>
            <w:r>
              <w:rPr>
                <w:lang w:val="en-US"/>
              </w:rPr>
              <w:t>DataAnalytics</w:t>
            </w:r>
          </w:p>
        </w:tc>
        <w:tc>
          <w:tcPr>
            <w:tcW w:w="3261" w:type="dxa"/>
            <w:tcBorders>
              <w:top w:val="single" w:sz="4" w:space="0" w:color="auto"/>
              <w:left w:val="single" w:sz="4" w:space="0" w:color="auto"/>
              <w:bottom w:val="single" w:sz="4" w:space="0" w:color="auto"/>
              <w:right w:val="single" w:sz="4" w:space="0" w:color="auto"/>
            </w:tcBorders>
          </w:tcPr>
          <w:p w14:paraId="4D7402DD" w14:textId="77777777" w:rsidR="00393B1F" w:rsidRDefault="00772F76">
            <w:pPr>
              <w:pStyle w:val="aff1"/>
              <w:rPr>
                <w:lang w:val="en-US"/>
              </w:rPr>
            </w:pPr>
            <w:r>
              <w:rPr>
                <w:lang w:val="en-US"/>
              </w:rPr>
              <w:t>InTransactions</w:t>
            </w:r>
            <w:r>
              <w:t>_</w:t>
            </w:r>
            <w:r>
              <w:rPr>
                <w:lang w:val="en-US"/>
              </w:rPr>
              <w:t>6</w:t>
            </w:r>
          </w:p>
        </w:tc>
        <w:tc>
          <w:tcPr>
            <w:tcW w:w="2268" w:type="dxa"/>
            <w:tcBorders>
              <w:top w:val="single" w:sz="4" w:space="0" w:color="auto"/>
              <w:left w:val="single" w:sz="4" w:space="0" w:color="auto"/>
              <w:bottom w:val="single" w:sz="4" w:space="0" w:color="auto"/>
              <w:right w:val="single" w:sz="4" w:space="0" w:color="auto"/>
            </w:tcBorders>
          </w:tcPr>
          <w:p w14:paraId="769EA42F"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tcPr>
          <w:p w14:paraId="3F0D9F5A" w14:textId="77777777" w:rsidR="00393B1F" w:rsidRDefault="00772F76">
            <w:pPr>
              <w:pStyle w:val="aff1"/>
            </w:pPr>
            <w:r>
              <w:t>BOOLEAN</w:t>
            </w:r>
          </w:p>
        </w:tc>
        <w:tc>
          <w:tcPr>
            <w:tcW w:w="1984" w:type="dxa"/>
            <w:tcBorders>
              <w:top w:val="single" w:sz="4" w:space="0" w:color="auto"/>
              <w:left w:val="single" w:sz="4" w:space="0" w:color="auto"/>
              <w:bottom w:val="single" w:sz="4" w:space="0" w:color="auto"/>
              <w:right w:val="single" w:sz="4" w:space="0" w:color="auto"/>
            </w:tcBorders>
          </w:tcPr>
          <w:p w14:paraId="08A71857"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tcPr>
          <w:p w14:paraId="0D5D7084" w14:textId="77777777" w:rsidR="00393B1F" w:rsidRDefault="00772F76">
            <w:pPr>
              <w:pStyle w:val="aff1"/>
            </w:pPr>
            <w:r>
              <w:t>Выгружать аналитику 6 в оборотах</w:t>
            </w:r>
          </w:p>
        </w:tc>
      </w:tr>
      <w:tr w:rsidR="00393B1F" w14:paraId="21C55CF7"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5089C008" w14:textId="77777777" w:rsidR="00393B1F" w:rsidRDefault="00772F76">
            <w:pPr>
              <w:pStyle w:val="aff1"/>
              <w:rPr>
                <w:lang w:val="en-US"/>
              </w:rPr>
            </w:pPr>
            <w:r>
              <w:rPr>
                <w:lang w:val="en-US"/>
              </w:rPr>
              <w:t>DataAnalytics</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F98D0A4" w14:textId="77777777" w:rsidR="00393B1F" w:rsidRDefault="00772F76">
            <w:pPr>
              <w:pStyle w:val="aff1"/>
              <w:rPr>
                <w:lang w:val="en-US"/>
              </w:rPr>
            </w:pPr>
            <w:r>
              <w:t>EmptyValuesInBalance_1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4890656"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C4D428" w14:textId="77777777" w:rsidR="00393B1F" w:rsidRDefault="00772F76">
            <w:pPr>
              <w:pStyle w:val="aff1"/>
            </w:pPr>
            <w: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50BBDE0"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E800ED2" w14:textId="77777777" w:rsidR="00393B1F" w:rsidRDefault="00772F76">
            <w:pPr>
              <w:pStyle w:val="aff1"/>
            </w:pPr>
            <w:r>
              <w:t>Допустимость незаполненных значений аналитики 1 в остатках</w:t>
            </w:r>
          </w:p>
        </w:tc>
      </w:tr>
      <w:tr w:rsidR="00393B1F" w14:paraId="33A72171"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2B8C3EEE" w14:textId="77777777" w:rsidR="00393B1F" w:rsidRDefault="00772F76">
            <w:pPr>
              <w:pStyle w:val="aff1"/>
              <w:rPr>
                <w:lang w:val="en-US"/>
              </w:rPr>
            </w:pPr>
            <w:r>
              <w:rPr>
                <w:lang w:val="en-US"/>
              </w:rPr>
              <w:t>DataAnalytics</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E570A13" w14:textId="77777777" w:rsidR="00393B1F" w:rsidRDefault="00772F76">
            <w:pPr>
              <w:pStyle w:val="aff1"/>
            </w:pPr>
            <w:r>
              <w:rPr>
                <w:lang w:val="en-US"/>
              </w:rPr>
              <w:t>EmptyValuesInBalance</w:t>
            </w:r>
            <w:r>
              <w:t>_2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C2A5E09"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0663EA8" w14:textId="77777777" w:rsidR="00393B1F" w:rsidRDefault="00772F76">
            <w:pPr>
              <w:pStyle w:val="aff1"/>
            </w:pPr>
            <w: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D7EA680"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EC62C88" w14:textId="77777777" w:rsidR="00393B1F" w:rsidRDefault="00772F76">
            <w:pPr>
              <w:pStyle w:val="aff1"/>
            </w:pPr>
            <w:r>
              <w:t>Допустимость незаполненных значений аналитики 2 в остатках</w:t>
            </w:r>
          </w:p>
        </w:tc>
      </w:tr>
      <w:tr w:rsidR="00393B1F" w14:paraId="17AEE628"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2DBAC332" w14:textId="77777777" w:rsidR="00393B1F" w:rsidRDefault="00772F76">
            <w:pPr>
              <w:pStyle w:val="aff1"/>
              <w:rPr>
                <w:lang w:val="en-US"/>
              </w:rPr>
            </w:pPr>
            <w:r>
              <w:rPr>
                <w:lang w:val="en-US"/>
              </w:rPr>
              <w:t>DataAnalytics</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0DF1227" w14:textId="77777777" w:rsidR="00393B1F" w:rsidRDefault="00772F76">
            <w:pPr>
              <w:pStyle w:val="aff1"/>
            </w:pPr>
            <w:r>
              <w:rPr>
                <w:lang w:val="en-US"/>
              </w:rPr>
              <w:t>EmptyValuesInBalance</w:t>
            </w:r>
            <w:r>
              <w:t>_3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8C85CD4"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99DF1D3" w14:textId="77777777" w:rsidR="00393B1F" w:rsidRDefault="00772F76">
            <w:pPr>
              <w:pStyle w:val="aff1"/>
            </w:pPr>
            <w: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B53306D"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1759A58" w14:textId="77777777" w:rsidR="00393B1F" w:rsidRDefault="00772F76">
            <w:pPr>
              <w:pStyle w:val="aff1"/>
            </w:pPr>
            <w:r>
              <w:t>Допустимость незаполненных значений аналитики 3 в остатках</w:t>
            </w:r>
          </w:p>
        </w:tc>
      </w:tr>
      <w:tr w:rsidR="00393B1F" w14:paraId="06200DD6"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2BC04B40" w14:textId="77777777" w:rsidR="00393B1F" w:rsidRDefault="00772F76">
            <w:pPr>
              <w:pStyle w:val="aff1"/>
              <w:rPr>
                <w:lang w:val="en-US"/>
              </w:rPr>
            </w:pPr>
            <w:r>
              <w:rPr>
                <w:lang w:val="en-US"/>
              </w:rPr>
              <w:t>DataAnalytics</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B139681" w14:textId="77777777" w:rsidR="00393B1F" w:rsidRDefault="00772F76">
            <w:pPr>
              <w:pStyle w:val="aff1"/>
            </w:pPr>
            <w:r>
              <w:rPr>
                <w:lang w:val="en-US"/>
              </w:rPr>
              <w:t>EmptyValuesInBalance</w:t>
            </w:r>
            <w:r>
              <w:t>_4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9819032"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A858845" w14:textId="77777777" w:rsidR="00393B1F" w:rsidRDefault="00772F76">
            <w:pPr>
              <w:pStyle w:val="aff1"/>
            </w:pPr>
            <w: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FC9A6CD"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61105FF" w14:textId="77777777" w:rsidR="00393B1F" w:rsidRDefault="00772F76">
            <w:pPr>
              <w:pStyle w:val="aff1"/>
            </w:pPr>
            <w:r>
              <w:t>Допустимость незаполненных значений аналитики 4 в остатках</w:t>
            </w:r>
          </w:p>
        </w:tc>
      </w:tr>
      <w:tr w:rsidR="00393B1F" w14:paraId="0776F50D"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16BF8A82" w14:textId="77777777" w:rsidR="00393B1F" w:rsidRDefault="00772F76">
            <w:pPr>
              <w:pStyle w:val="aff1"/>
              <w:rPr>
                <w:lang w:val="en-US"/>
              </w:rPr>
            </w:pPr>
            <w:r>
              <w:rPr>
                <w:lang w:val="en-US"/>
              </w:rPr>
              <w:t>DataAnalytics</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D3166CE" w14:textId="77777777" w:rsidR="00393B1F" w:rsidRDefault="00772F76">
            <w:pPr>
              <w:pStyle w:val="aff1"/>
            </w:pPr>
            <w:r>
              <w:rPr>
                <w:lang w:val="en-US"/>
              </w:rPr>
              <w:t>EmptyValuesInBalance</w:t>
            </w:r>
            <w:r>
              <w:t>_5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B41D4E8"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791D3F3" w14:textId="77777777" w:rsidR="00393B1F" w:rsidRDefault="00772F76">
            <w:pPr>
              <w:pStyle w:val="aff1"/>
            </w:pPr>
            <w: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07CDAEF"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0E7CB81" w14:textId="77777777" w:rsidR="00393B1F" w:rsidRDefault="00772F76">
            <w:pPr>
              <w:pStyle w:val="aff1"/>
            </w:pPr>
            <w:r>
              <w:t>Допустимость незаполненных значений аналитики 5 в остатках</w:t>
            </w:r>
          </w:p>
        </w:tc>
      </w:tr>
      <w:tr w:rsidR="00393B1F" w14:paraId="6BADFF92"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79A39776" w14:textId="77777777" w:rsidR="00393B1F" w:rsidRDefault="00772F76">
            <w:pPr>
              <w:pStyle w:val="aff1"/>
              <w:rPr>
                <w:lang w:val="en-US"/>
              </w:rPr>
            </w:pPr>
            <w:r>
              <w:rPr>
                <w:lang w:val="en-US"/>
              </w:rPr>
              <w:t>DataAnalytics</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3F67C5C" w14:textId="77777777" w:rsidR="00393B1F" w:rsidRDefault="00772F76">
            <w:pPr>
              <w:pStyle w:val="aff1"/>
            </w:pPr>
            <w:r>
              <w:rPr>
                <w:lang w:val="en-US"/>
              </w:rPr>
              <w:t>EmptyValuesInBalance</w:t>
            </w:r>
            <w:r>
              <w:t>_6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0D9DE0"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F6E8D05" w14:textId="77777777" w:rsidR="00393B1F" w:rsidRDefault="00772F76">
            <w:pPr>
              <w:pStyle w:val="aff1"/>
            </w:pPr>
            <w: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F24A8FF"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C74109B" w14:textId="77777777" w:rsidR="00393B1F" w:rsidRDefault="00772F76">
            <w:pPr>
              <w:pStyle w:val="aff1"/>
            </w:pPr>
            <w:r>
              <w:t>Допустимость незаполненных значений аналитики 6 в остатках</w:t>
            </w:r>
          </w:p>
        </w:tc>
      </w:tr>
      <w:tr w:rsidR="00393B1F" w14:paraId="5204D874"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0D326826" w14:textId="77777777" w:rsidR="00393B1F" w:rsidRDefault="00772F76">
            <w:pPr>
              <w:pStyle w:val="aff1"/>
              <w:rPr>
                <w:lang w:val="en-US"/>
              </w:rPr>
            </w:pPr>
            <w:r>
              <w:rPr>
                <w:lang w:val="en-US"/>
              </w:rPr>
              <w:t>DataAnalytics</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1D220B1" w14:textId="77777777" w:rsidR="00393B1F" w:rsidRDefault="00772F76">
            <w:pPr>
              <w:pStyle w:val="aff1"/>
              <w:rPr>
                <w:lang w:val="en-US"/>
              </w:rPr>
            </w:pPr>
            <w:r>
              <w:rPr>
                <w:lang w:val="en-US"/>
              </w:rPr>
              <w:t>EmptyValuesInTransactions</w:t>
            </w:r>
            <w:r>
              <w:t>_</w:t>
            </w:r>
            <w:r>
              <w:rPr>
                <w:lang w:val="en-US"/>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53D0A8E"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1CAC4C7" w14:textId="77777777" w:rsidR="00393B1F" w:rsidRDefault="00772F76">
            <w:pPr>
              <w:pStyle w:val="aff1"/>
            </w:pPr>
            <w: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AEBBBF0"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095E87D" w14:textId="77777777" w:rsidR="00393B1F" w:rsidRDefault="00772F76">
            <w:pPr>
              <w:pStyle w:val="aff1"/>
            </w:pPr>
            <w:r>
              <w:t>Допустимость незаполненных значений аналитики 1 в оборотах</w:t>
            </w:r>
          </w:p>
        </w:tc>
      </w:tr>
      <w:tr w:rsidR="00393B1F" w14:paraId="30B1D894"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1EF0BA33" w14:textId="77777777" w:rsidR="00393B1F" w:rsidRDefault="00772F76">
            <w:pPr>
              <w:pStyle w:val="aff1"/>
              <w:rPr>
                <w:lang w:val="en-US"/>
              </w:rPr>
            </w:pPr>
            <w:r>
              <w:rPr>
                <w:lang w:val="en-US"/>
              </w:rPr>
              <w:t>DataAnalytics</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4240B20" w14:textId="77777777" w:rsidR="00393B1F" w:rsidRDefault="00772F76">
            <w:pPr>
              <w:pStyle w:val="aff1"/>
            </w:pPr>
            <w:r>
              <w:rPr>
                <w:lang w:val="en-US"/>
              </w:rPr>
              <w:t>EmptyValuesInTransactions</w:t>
            </w:r>
            <w:r>
              <w:t>_2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5CB80E0"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B1BD855" w14:textId="77777777" w:rsidR="00393B1F" w:rsidRDefault="00772F76">
            <w:pPr>
              <w:pStyle w:val="aff1"/>
            </w:pPr>
            <w: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6470F3E"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F20999C" w14:textId="77777777" w:rsidR="00393B1F" w:rsidRDefault="00772F76">
            <w:pPr>
              <w:pStyle w:val="aff1"/>
            </w:pPr>
            <w:r>
              <w:t>Допустимость незаполненных значений аналитики 2 в оборотах</w:t>
            </w:r>
          </w:p>
        </w:tc>
      </w:tr>
      <w:tr w:rsidR="00393B1F" w14:paraId="6E785BD8"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31CE769D" w14:textId="77777777" w:rsidR="00393B1F" w:rsidRDefault="00772F76">
            <w:pPr>
              <w:pStyle w:val="aff1"/>
              <w:rPr>
                <w:lang w:val="en-US"/>
              </w:rPr>
            </w:pPr>
            <w:r>
              <w:rPr>
                <w:lang w:val="en-US"/>
              </w:rPr>
              <w:t>DataAnalytics</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8A93E80" w14:textId="77777777" w:rsidR="00393B1F" w:rsidRDefault="00772F76">
            <w:pPr>
              <w:pStyle w:val="aff1"/>
            </w:pPr>
            <w:r>
              <w:rPr>
                <w:lang w:val="en-US"/>
              </w:rPr>
              <w:t>EmptyValuesInTransactions</w:t>
            </w:r>
            <w:r>
              <w:t>_3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FCF89B1"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E2394D" w14:textId="77777777" w:rsidR="00393B1F" w:rsidRDefault="00772F76">
            <w:pPr>
              <w:pStyle w:val="aff1"/>
            </w:pPr>
            <w: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CBCE4F7"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5A88EBA" w14:textId="77777777" w:rsidR="00393B1F" w:rsidRDefault="00772F76">
            <w:pPr>
              <w:pStyle w:val="aff1"/>
            </w:pPr>
            <w:r>
              <w:t>Допустимость незаполненных значений аналитики 3 в оборотах</w:t>
            </w:r>
          </w:p>
        </w:tc>
      </w:tr>
      <w:tr w:rsidR="00393B1F" w14:paraId="2A438304"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1A686B5A" w14:textId="77777777" w:rsidR="00393B1F" w:rsidRDefault="00772F76">
            <w:pPr>
              <w:pStyle w:val="aff1"/>
              <w:rPr>
                <w:lang w:val="en-US"/>
              </w:rPr>
            </w:pPr>
            <w:r>
              <w:rPr>
                <w:lang w:val="en-US"/>
              </w:rPr>
              <w:t>DataAnalytics</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2EB152B" w14:textId="77777777" w:rsidR="00393B1F" w:rsidRDefault="00772F76">
            <w:pPr>
              <w:pStyle w:val="aff1"/>
            </w:pPr>
            <w:r>
              <w:rPr>
                <w:lang w:val="en-US"/>
              </w:rPr>
              <w:t>EmptyValuesInTransactions</w:t>
            </w:r>
            <w:r>
              <w:t>_4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F97D24E"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6C09AC" w14:textId="77777777" w:rsidR="00393B1F" w:rsidRDefault="00772F76">
            <w:pPr>
              <w:pStyle w:val="aff1"/>
            </w:pPr>
            <w: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1BBF7C2"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31C9315" w14:textId="77777777" w:rsidR="00393B1F" w:rsidRDefault="00772F76">
            <w:pPr>
              <w:pStyle w:val="aff1"/>
            </w:pPr>
            <w:r>
              <w:t>Допустимость незаполненных значений аналитики 4 в оборотах</w:t>
            </w:r>
          </w:p>
        </w:tc>
      </w:tr>
      <w:tr w:rsidR="00393B1F" w14:paraId="55ACA7B0"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7B0609FD" w14:textId="77777777" w:rsidR="00393B1F" w:rsidRDefault="00772F76">
            <w:pPr>
              <w:pStyle w:val="aff1"/>
              <w:rPr>
                <w:lang w:val="en-US"/>
              </w:rPr>
            </w:pPr>
            <w:r>
              <w:rPr>
                <w:lang w:val="en-US"/>
              </w:rPr>
              <w:t>DataAnalytics</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1BA3170" w14:textId="77777777" w:rsidR="00393B1F" w:rsidRDefault="00772F76">
            <w:pPr>
              <w:pStyle w:val="aff1"/>
            </w:pPr>
            <w:r>
              <w:rPr>
                <w:lang w:val="en-US"/>
              </w:rPr>
              <w:t>EmptyValuesInTransactions</w:t>
            </w:r>
            <w:r>
              <w:t>_5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F075959"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FB85FE" w14:textId="77777777" w:rsidR="00393B1F" w:rsidRDefault="00772F76">
            <w:pPr>
              <w:pStyle w:val="aff1"/>
            </w:pPr>
            <w: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750593C"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07C2538" w14:textId="77777777" w:rsidR="00393B1F" w:rsidRDefault="00772F76">
            <w:pPr>
              <w:pStyle w:val="aff1"/>
            </w:pPr>
            <w:r>
              <w:t>Допустимость незаполненных значений аналитики 5 в оборотах</w:t>
            </w:r>
          </w:p>
        </w:tc>
      </w:tr>
      <w:tr w:rsidR="00393B1F" w14:paraId="778A80F3"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5BA9FCAD" w14:textId="77777777" w:rsidR="00393B1F" w:rsidRDefault="00772F76">
            <w:pPr>
              <w:pStyle w:val="aff1"/>
              <w:rPr>
                <w:lang w:val="en-US"/>
              </w:rPr>
            </w:pPr>
            <w:r>
              <w:rPr>
                <w:lang w:val="en-US"/>
              </w:rPr>
              <w:t>DataAnalytics</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34F6EB6" w14:textId="77777777" w:rsidR="00393B1F" w:rsidRDefault="00772F76">
            <w:pPr>
              <w:pStyle w:val="aff1"/>
            </w:pPr>
            <w:r>
              <w:rPr>
                <w:lang w:val="en-US"/>
              </w:rPr>
              <w:t>EmptyValuesInTransactions</w:t>
            </w:r>
            <w:r>
              <w:t>_6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9570B3E"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571C2B" w14:textId="77777777" w:rsidR="00393B1F" w:rsidRDefault="00772F76">
            <w:pPr>
              <w:pStyle w:val="aff1"/>
            </w:pPr>
            <w: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7E084E0"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B564464" w14:textId="77777777" w:rsidR="00393B1F" w:rsidRDefault="00772F76">
            <w:pPr>
              <w:pStyle w:val="aff1"/>
            </w:pPr>
            <w:r>
              <w:t>Допустимость незаполненных значений аналитики 6 в оборотах</w:t>
            </w:r>
          </w:p>
        </w:tc>
      </w:tr>
      <w:tr w:rsidR="00393B1F" w14:paraId="1FE795B5" w14:textId="77777777">
        <w:tc>
          <w:tcPr>
            <w:tcW w:w="1696" w:type="dxa"/>
            <w:tcBorders>
              <w:top w:val="single" w:sz="4" w:space="0" w:color="auto"/>
              <w:left w:val="single" w:sz="4" w:space="0" w:color="auto"/>
              <w:bottom w:val="single" w:sz="4" w:space="0" w:color="auto"/>
              <w:right w:val="single" w:sz="4" w:space="0" w:color="auto"/>
            </w:tcBorders>
          </w:tcPr>
          <w:p w14:paraId="1781D534" w14:textId="77777777" w:rsidR="00393B1F" w:rsidRDefault="00772F76">
            <w:pPr>
              <w:pStyle w:val="aff1"/>
            </w:pPr>
            <w:r>
              <w:t>Body</w:t>
            </w:r>
          </w:p>
        </w:tc>
        <w:tc>
          <w:tcPr>
            <w:tcW w:w="3261" w:type="dxa"/>
            <w:tcBorders>
              <w:top w:val="single" w:sz="4" w:space="0" w:color="auto"/>
              <w:left w:val="single" w:sz="4" w:space="0" w:color="auto"/>
              <w:bottom w:val="single" w:sz="4" w:space="0" w:color="auto"/>
              <w:right w:val="single" w:sz="4" w:space="0" w:color="auto"/>
            </w:tcBorders>
          </w:tcPr>
          <w:p w14:paraId="6ADCE728" w14:textId="77777777" w:rsidR="00393B1F" w:rsidRDefault="00772F76">
            <w:pPr>
              <w:pStyle w:val="aff1"/>
              <w:rPr>
                <w:lang w:val="en-US"/>
              </w:rPr>
            </w:pPr>
            <w:r>
              <w:rPr>
                <w:lang w:val="en-US"/>
              </w:rPr>
              <w:t>DataProps</w:t>
            </w:r>
          </w:p>
        </w:tc>
        <w:tc>
          <w:tcPr>
            <w:tcW w:w="2268" w:type="dxa"/>
            <w:tcBorders>
              <w:top w:val="single" w:sz="4" w:space="0" w:color="auto"/>
              <w:left w:val="single" w:sz="4" w:space="0" w:color="auto"/>
              <w:bottom w:val="single" w:sz="4" w:space="0" w:color="auto"/>
              <w:right w:val="single" w:sz="4" w:space="0" w:color="auto"/>
            </w:tcBorders>
          </w:tcPr>
          <w:p w14:paraId="379CDD5F" w14:textId="77777777" w:rsidR="00393B1F" w:rsidRDefault="00772F76">
            <w:pPr>
              <w:pStyle w:val="aff1"/>
            </w:pPr>
            <w:r>
              <w:t>Составной элемент</w:t>
            </w:r>
          </w:p>
        </w:tc>
        <w:tc>
          <w:tcPr>
            <w:tcW w:w="2126" w:type="dxa"/>
            <w:tcBorders>
              <w:top w:val="single" w:sz="4" w:space="0" w:color="auto"/>
              <w:left w:val="single" w:sz="4" w:space="0" w:color="auto"/>
              <w:bottom w:val="single" w:sz="4" w:space="0" w:color="auto"/>
              <w:right w:val="single" w:sz="4" w:space="0" w:color="auto"/>
            </w:tcBorders>
          </w:tcPr>
          <w:p w14:paraId="17E55876" w14:textId="77777777" w:rsidR="00393B1F" w:rsidRDefault="00772F76">
            <w:pPr>
              <w:pStyle w:val="aff1"/>
            </w:pPr>
            <w:r>
              <w:t>DataProps</w:t>
            </w:r>
          </w:p>
        </w:tc>
        <w:tc>
          <w:tcPr>
            <w:tcW w:w="1984" w:type="dxa"/>
            <w:tcBorders>
              <w:top w:val="single" w:sz="4" w:space="0" w:color="auto"/>
              <w:left w:val="single" w:sz="4" w:space="0" w:color="auto"/>
              <w:bottom w:val="single" w:sz="4" w:space="0" w:color="auto"/>
              <w:right w:val="single" w:sz="4" w:space="0" w:color="auto"/>
            </w:tcBorders>
          </w:tcPr>
          <w:p w14:paraId="547F5D44"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tcPr>
          <w:p w14:paraId="3529CE99" w14:textId="77777777" w:rsidR="00393B1F" w:rsidRDefault="00772F76">
            <w:pPr>
              <w:pStyle w:val="aff1"/>
            </w:pPr>
            <w:r>
              <w:t>Настройки выгрузки реквизитов аналитик</w:t>
            </w:r>
          </w:p>
        </w:tc>
      </w:tr>
      <w:tr w:rsidR="00393B1F" w14:paraId="4035D830" w14:textId="77777777">
        <w:tc>
          <w:tcPr>
            <w:tcW w:w="1696" w:type="dxa"/>
            <w:tcBorders>
              <w:top w:val="single" w:sz="4" w:space="0" w:color="auto"/>
              <w:left w:val="single" w:sz="4" w:space="0" w:color="auto"/>
              <w:bottom w:val="single" w:sz="4" w:space="0" w:color="auto"/>
              <w:right w:val="single" w:sz="4" w:space="0" w:color="auto"/>
            </w:tcBorders>
          </w:tcPr>
          <w:p w14:paraId="1266F73B" w14:textId="77777777" w:rsidR="00393B1F" w:rsidRDefault="00772F76">
            <w:pPr>
              <w:pStyle w:val="aff1"/>
            </w:pPr>
            <w:r>
              <w:rPr>
                <w:lang w:val="en-US"/>
              </w:rPr>
              <w:t>DataProps</w:t>
            </w:r>
          </w:p>
        </w:tc>
        <w:tc>
          <w:tcPr>
            <w:tcW w:w="3261" w:type="dxa"/>
            <w:tcBorders>
              <w:top w:val="single" w:sz="4" w:space="0" w:color="auto"/>
              <w:left w:val="single" w:sz="4" w:space="0" w:color="auto"/>
              <w:bottom w:val="single" w:sz="4" w:space="0" w:color="auto"/>
              <w:right w:val="single" w:sz="4" w:space="0" w:color="auto"/>
            </w:tcBorders>
          </w:tcPr>
          <w:p w14:paraId="132747EF" w14:textId="77777777" w:rsidR="00393B1F" w:rsidRDefault="00772F76">
            <w:pPr>
              <w:pStyle w:val="aff1"/>
            </w:pPr>
            <w:r>
              <w:t>ORGANIZATION</w:t>
            </w:r>
          </w:p>
        </w:tc>
        <w:tc>
          <w:tcPr>
            <w:tcW w:w="2268" w:type="dxa"/>
            <w:tcBorders>
              <w:top w:val="single" w:sz="4" w:space="0" w:color="auto"/>
              <w:left w:val="single" w:sz="4" w:space="0" w:color="auto"/>
              <w:bottom w:val="single" w:sz="4" w:space="0" w:color="auto"/>
              <w:right w:val="single" w:sz="4" w:space="0" w:color="auto"/>
            </w:tcBorders>
          </w:tcPr>
          <w:p w14:paraId="64FF69D3"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tcPr>
          <w:p w14:paraId="358BA0DD" w14:textId="77777777" w:rsidR="00393B1F" w:rsidRDefault="00772F76">
            <w:pPr>
              <w:pStyle w:val="aff1"/>
            </w:pPr>
            <w:r>
              <w:t>STRING (12)</w:t>
            </w:r>
          </w:p>
        </w:tc>
        <w:tc>
          <w:tcPr>
            <w:tcW w:w="1984" w:type="dxa"/>
            <w:tcBorders>
              <w:top w:val="single" w:sz="4" w:space="0" w:color="auto"/>
              <w:left w:val="single" w:sz="4" w:space="0" w:color="auto"/>
              <w:bottom w:val="single" w:sz="4" w:space="0" w:color="auto"/>
              <w:right w:val="single" w:sz="4" w:space="0" w:color="auto"/>
            </w:tcBorders>
          </w:tcPr>
          <w:p w14:paraId="48A716A0"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tcPr>
          <w:p w14:paraId="4D1BD7E2" w14:textId="77777777" w:rsidR="00393B1F" w:rsidRDefault="00772F76">
            <w:pPr>
              <w:pStyle w:val="aff1"/>
            </w:pPr>
            <w:r>
              <w:t>ИНН организации, для которой действует правило выгрузки данных</w:t>
            </w:r>
          </w:p>
        </w:tc>
      </w:tr>
      <w:tr w:rsidR="00393B1F" w14:paraId="58DFDA08" w14:textId="77777777">
        <w:tc>
          <w:tcPr>
            <w:tcW w:w="1696" w:type="dxa"/>
            <w:tcBorders>
              <w:top w:val="single" w:sz="4" w:space="0" w:color="auto"/>
              <w:left w:val="single" w:sz="4" w:space="0" w:color="auto"/>
              <w:bottom w:val="single" w:sz="4" w:space="0" w:color="auto"/>
              <w:right w:val="single" w:sz="4" w:space="0" w:color="auto"/>
            </w:tcBorders>
          </w:tcPr>
          <w:p w14:paraId="6CB3702B" w14:textId="77777777" w:rsidR="00393B1F" w:rsidRDefault="00772F76">
            <w:pPr>
              <w:pStyle w:val="aff1"/>
              <w:rPr>
                <w:lang w:val="en-US"/>
              </w:rPr>
            </w:pPr>
            <w:r>
              <w:rPr>
                <w:lang w:val="en-US"/>
              </w:rPr>
              <w:t>DataProps</w:t>
            </w:r>
          </w:p>
        </w:tc>
        <w:tc>
          <w:tcPr>
            <w:tcW w:w="3261" w:type="dxa"/>
            <w:tcBorders>
              <w:top w:val="single" w:sz="4" w:space="0" w:color="auto"/>
              <w:left w:val="single" w:sz="4" w:space="0" w:color="auto"/>
              <w:bottom w:val="single" w:sz="4" w:space="0" w:color="auto"/>
              <w:right w:val="single" w:sz="4" w:space="0" w:color="auto"/>
            </w:tcBorders>
          </w:tcPr>
          <w:p w14:paraId="3AE30D72" w14:textId="77777777" w:rsidR="00393B1F" w:rsidRDefault="00772F76">
            <w:pPr>
              <w:pStyle w:val="aff1"/>
            </w:pPr>
            <w:r>
              <w:t>Analytics</w:t>
            </w:r>
          </w:p>
        </w:tc>
        <w:tc>
          <w:tcPr>
            <w:tcW w:w="2268" w:type="dxa"/>
            <w:tcBorders>
              <w:top w:val="single" w:sz="4" w:space="0" w:color="auto"/>
              <w:left w:val="single" w:sz="4" w:space="0" w:color="auto"/>
              <w:bottom w:val="single" w:sz="4" w:space="0" w:color="auto"/>
              <w:right w:val="single" w:sz="4" w:space="0" w:color="auto"/>
            </w:tcBorders>
          </w:tcPr>
          <w:p w14:paraId="33879094"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tcPr>
          <w:p w14:paraId="72C24026" w14:textId="77777777" w:rsidR="00393B1F" w:rsidRDefault="00772F76">
            <w:pPr>
              <w:pStyle w:val="aff1"/>
            </w:pPr>
            <w:r>
              <w:t>STRING (150)</w:t>
            </w:r>
          </w:p>
        </w:tc>
        <w:tc>
          <w:tcPr>
            <w:tcW w:w="1984" w:type="dxa"/>
            <w:tcBorders>
              <w:top w:val="single" w:sz="4" w:space="0" w:color="auto"/>
              <w:left w:val="single" w:sz="4" w:space="0" w:color="auto"/>
              <w:bottom w:val="single" w:sz="4" w:space="0" w:color="auto"/>
              <w:right w:val="single" w:sz="4" w:space="0" w:color="auto"/>
            </w:tcBorders>
          </w:tcPr>
          <w:p w14:paraId="2123EF76"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tcPr>
          <w:p w14:paraId="7AA64CDE" w14:textId="77777777" w:rsidR="00393B1F" w:rsidRDefault="00772F76">
            <w:pPr>
              <w:pStyle w:val="aff1"/>
            </w:pPr>
            <w:r>
              <w:t>Имя аналитики</w:t>
            </w:r>
          </w:p>
        </w:tc>
      </w:tr>
      <w:tr w:rsidR="00393B1F" w14:paraId="631E6D6F" w14:textId="77777777">
        <w:tc>
          <w:tcPr>
            <w:tcW w:w="1696" w:type="dxa"/>
            <w:tcBorders>
              <w:top w:val="single" w:sz="4" w:space="0" w:color="auto"/>
              <w:left w:val="single" w:sz="4" w:space="0" w:color="auto"/>
              <w:bottom w:val="single" w:sz="4" w:space="0" w:color="auto"/>
              <w:right w:val="single" w:sz="4" w:space="0" w:color="auto"/>
            </w:tcBorders>
          </w:tcPr>
          <w:p w14:paraId="1EBC48A3" w14:textId="77777777" w:rsidR="00393B1F" w:rsidRDefault="00772F76">
            <w:pPr>
              <w:pStyle w:val="aff1"/>
              <w:rPr>
                <w:lang w:val="en-US"/>
              </w:rPr>
            </w:pPr>
            <w:bookmarkStart w:id="295" w:name="OLE_LINK8"/>
            <w:r>
              <w:rPr>
                <w:lang w:val="en-US"/>
              </w:rPr>
              <w:t>DataProps</w:t>
            </w:r>
            <w:bookmarkEnd w:id="295"/>
          </w:p>
        </w:tc>
        <w:tc>
          <w:tcPr>
            <w:tcW w:w="3261" w:type="dxa"/>
            <w:tcBorders>
              <w:top w:val="single" w:sz="4" w:space="0" w:color="auto"/>
              <w:left w:val="single" w:sz="4" w:space="0" w:color="auto"/>
              <w:bottom w:val="single" w:sz="4" w:space="0" w:color="auto"/>
              <w:right w:val="single" w:sz="4" w:space="0" w:color="auto"/>
            </w:tcBorders>
          </w:tcPr>
          <w:p w14:paraId="383B65FD" w14:textId="77777777" w:rsidR="00393B1F" w:rsidRDefault="00772F76">
            <w:pPr>
              <w:pStyle w:val="aff1"/>
            </w:pPr>
            <w:r>
              <w:t>Property</w:t>
            </w:r>
          </w:p>
        </w:tc>
        <w:tc>
          <w:tcPr>
            <w:tcW w:w="2268" w:type="dxa"/>
            <w:tcBorders>
              <w:top w:val="single" w:sz="4" w:space="0" w:color="auto"/>
              <w:left w:val="single" w:sz="4" w:space="0" w:color="auto"/>
              <w:bottom w:val="single" w:sz="4" w:space="0" w:color="auto"/>
              <w:right w:val="single" w:sz="4" w:space="0" w:color="auto"/>
            </w:tcBorders>
          </w:tcPr>
          <w:p w14:paraId="59C46D68"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tcPr>
          <w:p w14:paraId="5FA60818" w14:textId="77777777" w:rsidR="00393B1F" w:rsidRDefault="00772F76">
            <w:pPr>
              <w:pStyle w:val="aff1"/>
            </w:pPr>
            <w:r>
              <w:t>STRING (150)</w:t>
            </w:r>
          </w:p>
        </w:tc>
        <w:tc>
          <w:tcPr>
            <w:tcW w:w="1984" w:type="dxa"/>
            <w:tcBorders>
              <w:top w:val="single" w:sz="4" w:space="0" w:color="auto"/>
              <w:left w:val="single" w:sz="4" w:space="0" w:color="auto"/>
              <w:bottom w:val="single" w:sz="4" w:space="0" w:color="auto"/>
              <w:right w:val="single" w:sz="4" w:space="0" w:color="auto"/>
            </w:tcBorders>
          </w:tcPr>
          <w:p w14:paraId="7F916E56"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tcPr>
          <w:p w14:paraId="0942CF7C" w14:textId="77777777" w:rsidR="00393B1F" w:rsidRDefault="00772F76">
            <w:pPr>
              <w:pStyle w:val="aff1"/>
            </w:pPr>
            <w:r>
              <w:t>Имя реквизита</w:t>
            </w:r>
          </w:p>
        </w:tc>
      </w:tr>
      <w:tr w:rsidR="00393B1F" w14:paraId="7D0BABDA" w14:textId="77777777">
        <w:tc>
          <w:tcPr>
            <w:tcW w:w="1696" w:type="dxa"/>
            <w:tcBorders>
              <w:top w:val="single" w:sz="4" w:space="0" w:color="auto"/>
              <w:left w:val="single" w:sz="4" w:space="0" w:color="auto"/>
              <w:bottom w:val="single" w:sz="4" w:space="0" w:color="auto"/>
              <w:right w:val="single" w:sz="4" w:space="0" w:color="auto"/>
            </w:tcBorders>
          </w:tcPr>
          <w:p w14:paraId="21592DAB" w14:textId="77777777" w:rsidR="00393B1F" w:rsidRDefault="00772F76">
            <w:pPr>
              <w:pStyle w:val="aff1"/>
            </w:pPr>
            <w:r>
              <w:rPr>
                <w:lang w:val="en-US"/>
              </w:rPr>
              <w:t>DataProps</w:t>
            </w:r>
          </w:p>
        </w:tc>
        <w:tc>
          <w:tcPr>
            <w:tcW w:w="3261" w:type="dxa"/>
            <w:tcBorders>
              <w:top w:val="single" w:sz="4" w:space="0" w:color="auto"/>
              <w:left w:val="single" w:sz="4" w:space="0" w:color="auto"/>
              <w:bottom w:val="single" w:sz="4" w:space="0" w:color="auto"/>
              <w:right w:val="single" w:sz="4" w:space="0" w:color="auto"/>
            </w:tcBorders>
          </w:tcPr>
          <w:p w14:paraId="7539B3A3" w14:textId="77777777" w:rsidR="00393B1F" w:rsidRDefault="00772F76">
            <w:pPr>
              <w:pStyle w:val="aff1"/>
            </w:pPr>
            <w:r>
              <w:t>Used</w:t>
            </w:r>
          </w:p>
        </w:tc>
        <w:tc>
          <w:tcPr>
            <w:tcW w:w="2268" w:type="dxa"/>
            <w:tcBorders>
              <w:top w:val="single" w:sz="4" w:space="0" w:color="auto"/>
              <w:left w:val="single" w:sz="4" w:space="0" w:color="auto"/>
              <w:bottom w:val="single" w:sz="4" w:space="0" w:color="auto"/>
              <w:right w:val="single" w:sz="4" w:space="0" w:color="auto"/>
            </w:tcBorders>
          </w:tcPr>
          <w:p w14:paraId="41AD6F19"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tcPr>
          <w:p w14:paraId="358BE7BA" w14:textId="77777777" w:rsidR="00393B1F" w:rsidRDefault="00772F76">
            <w:pPr>
              <w:pStyle w:val="aff1"/>
            </w:pPr>
            <w:r>
              <w:t>BOOLEAN</w:t>
            </w:r>
          </w:p>
        </w:tc>
        <w:tc>
          <w:tcPr>
            <w:tcW w:w="1984" w:type="dxa"/>
            <w:tcBorders>
              <w:top w:val="single" w:sz="4" w:space="0" w:color="auto"/>
              <w:left w:val="single" w:sz="4" w:space="0" w:color="auto"/>
              <w:bottom w:val="single" w:sz="4" w:space="0" w:color="auto"/>
              <w:right w:val="single" w:sz="4" w:space="0" w:color="auto"/>
            </w:tcBorders>
          </w:tcPr>
          <w:p w14:paraId="534595A6"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tcPr>
          <w:p w14:paraId="2F8ADB4B" w14:textId="77777777" w:rsidR="00393B1F" w:rsidRDefault="00772F76">
            <w:pPr>
              <w:pStyle w:val="aff1"/>
            </w:pPr>
            <w:r>
              <w:t>Выгружать реквизит в аналитике</w:t>
            </w:r>
          </w:p>
        </w:tc>
      </w:tr>
      <w:tr w:rsidR="00393B1F" w14:paraId="2142DD46"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43CCC1B5" w14:textId="77777777" w:rsidR="00393B1F" w:rsidRDefault="00772F76">
            <w:pPr>
              <w:pStyle w:val="aff1"/>
              <w:rPr>
                <w:lang w:val="en-US"/>
              </w:rPr>
            </w:pPr>
            <w:bookmarkStart w:id="296" w:name="_Ref176887704"/>
            <w:r>
              <w:rPr>
                <w:lang w:val="en-US"/>
              </w:rPr>
              <w:t>DataProps</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1300BCE" w14:textId="77777777" w:rsidR="00393B1F" w:rsidRDefault="00772F76">
            <w:pPr>
              <w:pStyle w:val="aff1"/>
            </w:pPr>
            <w:r>
              <w:t>Required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B41A983" w14:textId="77777777" w:rsidR="00393B1F" w:rsidRDefault="00772F76">
            <w:pPr>
              <w:pStyle w:val="aff1"/>
            </w:pPr>
            <w:r>
              <w:t>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10F1F7" w14:textId="77777777" w:rsidR="00393B1F" w:rsidRDefault="00772F76">
            <w:pPr>
              <w:pStyle w:val="aff1"/>
            </w:pPr>
            <w:r>
              <w:t>BOOLEAN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21F4F5E" w14:textId="77777777" w:rsidR="00393B1F" w:rsidRDefault="00772F76">
            <w:pPr>
              <w:pStyle w:val="aff1"/>
            </w:pPr>
            <w:r>
              <w:t>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634C3A8" w14:textId="77777777" w:rsidR="00393B1F" w:rsidRDefault="00772F76">
            <w:pPr>
              <w:pStyle w:val="aff1"/>
            </w:pPr>
            <w:r>
              <w:t>Обязательность предоставления реквизита</w:t>
            </w:r>
          </w:p>
        </w:tc>
      </w:tr>
      <w:tr w:rsidR="00393B1F" w14:paraId="732D345A"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1D2F86B8" w14:textId="77777777" w:rsidR="00393B1F" w:rsidRDefault="00772F76">
            <w:pPr>
              <w:pStyle w:val="aff1"/>
              <w:jc w:val="both"/>
              <w:rPr>
                <w:lang w:val="en-US"/>
              </w:rPr>
            </w:pPr>
            <w:r>
              <w:t>Body</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35014D7" w14:textId="77777777" w:rsidR="00393B1F" w:rsidRDefault="00772F76">
            <w:pPr>
              <w:pStyle w:val="aff1"/>
              <w:rPr>
                <w:lang w:val="en-US"/>
              </w:rPr>
            </w:pPr>
            <w:r>
              <w:rPr>
                <w:lang w:val="en-US" w:eastAsia="ru-RU"/>
              </w:rPr>
              <w:t>ControlRatios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3C4755" w14:textId="77777777" w:rsidR="00393B1F" w:rsidRDefault="00772F76">
            <w:pPr>
              <w:pStyle w:val="aff1"/>
              <w:jc w:val="both"/>
            </w:pPr>
            <w: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D896FCF" w14:textId="77777777" w:rsidR="00393B1F" w:rsidRDefault="00772F76">
            <w:pPr>
              <w:pStyle w:val="aff1"/>
              <w:jc w:val="both"/>
            </w:pPr>
            <w:r>
              <w:rPr>
                <w:lang w:val="en-US" w:eastAsia="ru-RU"/>
              </w:rPr>
              <w:t>ControlRatios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C930946" w14:textId="77777777" w:rsidR="00393B1F" w:rsidRDefault="00772F76">
            <w:pPr>
              <w:pStyle w:val="aff1"/>
              <w:jc w:val="both"/>
            </w:pPr>
            <w:r>
              <w:t>Нет</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FD7C1A8" w14:textId="77777777" w:rsidR="00393B1F" w:rsidRDefault="00772F76">
            <w:pPr>
              <w:pStyle w:val="aff1"/>
              <w:jc w:val="both"/>
            </w:pPr>
            <w:r>
              <w:t>Корневой элемент, содержащий данные выходных контрольных соотношений</w:t>
            </w:r>
          </w:p>
        </w:tc>
      </w:tr>
      <w:tr w:rsidR="00393B1F" w14:paraId="7A13B0FF" w14:textId="77777777">
        <w:tc>
          <w:tcPr>
            <w:tcW w:w="1696" w:type="dxa"/>
            <w:tcBorders>
              <w:top w:val="single" w:sz="4" w:space="0" w:color="auto"/>
              <w:left w:val="single" w:sz="4" w:space="0" w:color="auto"/>
              <w:bottom w:val="single" w:sz="4" w:space="0" w:color="auto"/>
              <w:right w:val="single" w:sz="4" w:space="0" w:color="auto"/>
            </w:tcBorders>
            <w:shd w:val="clear" w:color="auto" w:fill="auto"/>
          </w:tcPr>
          <w:p w14:paraId="283E573C" w14:textId="77777777" w:rsidR="00393B1F" w:rsidRDefault="00772F76">
            <w:pPr>
              <w:pStyle w:val="aff1"/>
              <w:jc w:val="both"/>
            </w:pPr>
            <w:r>
              <w:rPr>
                <w:lang w:val="en-US" w:eastAsia="ru-RU"/>
              </w:rPr>
              <w:t>ControlRatios</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AA55A0E" w14:textId="77777777" w:rsidR="00393B1F" w:rsidRDefault="00772F76">
            <w:pPr>
              <w:pStyle w:val="aff1"/>
              <w:rPr>
                <w:lang w:val="en-US" w:eastAsia="ru-RU"/>
              </w:rPr>
            </w:pPr>
            <w:r>
              <w:rPr>
                <w:lang w:val="en-US" w:eastAsia="ru-RU"/>
              </w:rPr>
              <w:t>ControlRatio</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47CD34E" w14:textId="77777777" w:rsidR="00393B1F" w:rsidRDefault="00772F76">
            <w:pPr>
              <w:pStyle w:val="aff1"/>
              <w:jc w:val="both"/>
            </w:pPr>
            <w:r>
              <w:t>Составной элемент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3C339DE" w14:textId="77777777" w:rsidR="00393B1F" w:rsidRDefault="00772F76">
            <w:pPr>
              <w:pStyle w:val="aff1"/>
              <w:jc w:val="both"/>
              <w:rPr>
                <w:lang w:val="en-US" w:eastAsia="ru-RU"/>
              </w:rPr>
            </w:pPr>
            <w:r>
              <w:rPr>
                <w:lang w:val="en-US" w:eastAsia="ru-RU"/>
              </w:rPr>
              <w:t>ControlRatio</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38FCE04" w14:textId="77777777" w:rsidR="00393B1F" w:rsidRDefault="00772F76">
            <w:pPr>
              <w:pStyle w:val="aff1"/>
              <w:jc w:val="both"/>
            </w:pPr>
            <w:r>
              <w:t>Нет</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EDF5D86" w14:textId="77777777" w:rsidR="00393B1F" w:rsidRDefault="00772F76">
            <w:pPr>
              <w:pStyle w:val="aff1"/>
              <w:jc w:val="both"/>
            </w:pPr>
            <w:r>
              <w:t>Параметры контрольного соотношения</w:t>
            </w:r>
          </w:p>
        </w:tc>
      </w:tr>
      <w:tr w:rsidR="00393B1F" w14:paraId="37092ECE" w14:textId="77777777">
        <w:tc>
          <w:tcPr>
            <w:tcW w:w="1696" w:type="dxa"/>
            <w:shd w:val="clear" w:color="auto" w:fill="auto"/>
          </w:tcPr>
          <w:p w14:paraId="607A263D" w14:textId="77777777" w:rsidR="00393B1F" w:rsidRDefault="00772F76">
            <w:pPr>
              <w:pStyle w:val="aff1"/>
              <w:jc w:val="both"/>
              <w:rPr>
                <w:lang w:val="en-US" w:eastAsia="ru-RU"/>
              </w:rPr>
            </w:pPr>
            <w:r>
              <w:rPr>
                <w:lang w:val="en-US" w:eastAsia="ru-RU"/>
              </w:rPr>
              <w:t>ControlRatio</w:t>
            </w:r>
          </w:p>
        </w:tc>
        <w:tc>
          <w:tcPr>
            <w:tcW w:w="3261" w:type="dxa"/>
            <w:shd w:val="clear" w:color="auto" w:fill="auto"/>
          </w:tcPr>
          <w:p w14:paraId="4919D8E3" w14:textId="77777777" w:rsidR="00393B1F" w:rsidRDefault="00772F76">
            <w:pPr>
              <w:pStyle w:val="aff1"/>
              <w:jc w:val="both"/>
              <w:rPr>
                <w:lang w:val="en-US" w:eastAsia="ru-RU"/>
              </w:rPr>
            </w:pPr>
            <w:r>
              <w:rPr>
                <w:lang w:val="en-US" w:eastAsia="ru-RU"/>
              </w:rPr>
              <w:t>GUID</w:t>
            </w:r>
          </w:p>
        </w:tc>
        <w:tc>
          <w:tcPr>
            <w:tcW w:w="2268" w:type="dxa"/>
            <w:shd w:val="clear" w:color="auto" w:fill="auto"/>
          </w:tcPr>
          <w:p w14:paraId="7FA2576D" w14:textId="77777777" w:rsidR="00393B1F" w:rsidRDefault="00772F76">
            <w:pPr>
              <w:pStyle w:val="aff1"/>
              <w:jc w:val="both"/>
              <w:rPr>
                <w:lang w:val="en-US" w:eastAsia="ru-RU"/>
              </w:rPr>
            </w:pPr>
            <w:r>
              <w:rPr>
                <w:lang w:eastAsia="ru-RU"/>
              </w:rPr>
              <w:t>Э</w:t>
            </w:r>
            <w:r>
              <w:rPr>
                <w:lang w:val="en-US" w:eastAsia="ru-RU"/>
              </w:rPr>
              <w:t>лемент</w:t>
            </w:r>
          </w:p>
        </w:tc>
        <w:tc>
          <w:tcPr>
            <w:tcW w:w="2126" w:type="dxa"/>
            <w:shd w:val="clear" w:color="auto" w:fill="auto"/>
          </w:tcPr>
          <w:p w14:paraId="1200DE12" w14:textId="77777777" w:rsidR="00393B1F" w:rsidRDefault="00772F76">
            <w:pPr>
              <w:pStyle w:val="aff1"/>
              <w:jc w:val="both"/>
              <w:rPr>
                <w:lang w:val="en-US" w:eastAsia="ru-RU"/>
              </w:rPr>
            </w:pPr>
            <w:r>
              <w:rPr>
                <w:lang w:val="en-US" w:eastAsia="ru-RU"/>
              </w:rPr>
              <w:t>STRING (</w:t>
            </w:r>
            <w:r>
              <w:rPr>
                <w:lang w:eastAsia="ru-RU"/>
              </w:rPr>
              <w:t>36</w:t>
            </w:r>
            <w:r>
              <w:rPr>
                <w:lang w:val="en-US" w:eastAsia="ru-RU"/>
              </w:rPr>
              <w:t>)</w:t>
            </w:r>
          </w:p>
        </w:tc>
        <w:tc>
          <w:tcPr>
            <w:tcW w:w="1984" w:type="dxa"/>
            <w:shd w:val="clear" w:color="auto" w:fill="auto"/>
          </w:tcPr>
          <w:p w14:paraId="46541A8D" w14:textId="77777777" w:rsidR="00393B1F" w:rsidRDefault="00772F76">
            <w:pPr>
              <w:pStyle w:val="aff1"/>
              <w:jc w:val="both"/>
              <w:rPr>
                <w:lang w:eastAsia="ru-RU"/>
              </w:rPr>
            </w:pPr>
            <w:r>
              <w:rPr>
                <w:lang w:eastAsia="ru-RU"/>
              </w:rPr>
              <w:t>Да</w:t>
            </w:r>
          </w:p>
        </w:tc>
        <w:tc>
          <w:tcPr>
            <w:tcW w:w="3261" w:type="dxa"/>
            <w:shd w:val="clear" w:color="auto" w:fill="auto"/>
          </w:tcPr>
          <w:p w14:paraId="238B6E0A" w14:textId="77777777" w:rsidR="00393B1F" w:rsidRDefault="00772F76">
            <w:pPr>
              <w:pStyle w:val="aff1"/>
              <w:jc w:val="both"/>
              <w:rPr>
                <w:lang w:eastAsia="ru-RU"/>
              </w:rPr>
            </w:pPr>
            <w:r>
              <w:rPr>
                <w:lang w:eastAsia="ru-RU"/>
              </w:rPr>
              <w:t>Уникальный идентификатор контрольного соотношения</w:t>
            </w:r>
          </w:p>
        </w:tc>
      </w:tr>
      <w:tr w:rsidR="00393B1F" w14:paraId="0AA85E3B" w14:textId="77777777">
        <w:tc>
          <w:tcPr>
            <w:tcW w:w="1696" w:type="dxa"/>
            <w:shd w:val="clear" w:color="auto" w:fill="auto"/>
          </w:tcPr>
          <w:p w14:paraId="76555F03" w14:textId="77777777" w:rsidR="00393B1F" w:rsidRDefault="00772F76">
            <w:pPr>
              <w:pStyle w:val="aff1"/>
              <w:jc w:val="both"/>
              <w:rPr>
                <w:lang w:val="en-US" w:eastAsia="ru-RU"/>
              </w:rPr>
            </w:pPr>
            <w:r>
              <w:rPr>
                <w:lang w:val="en-US" w:eastAsia="ru-RU"/>
              </w:rPr>
              <w:t>ControlRatio</w:t>
            </w:r>
          </w:p>
        </w:tc>
        <w:tc>
          <w:tcPr>
            <w:tcW w:w="3261" w:type="dxa"/>
            <w:shd w:val="clear" w:color="auto" w:fill="auto"/>
          </w:tcPr>
          <w:p w14:paraId="442AEF8C" w14:textId="77777777" w:rsidR="00393B1F" w:rsidRDefault="00772F76">
            <w:pPr>
              <w:pStyle w:val="aff1"/>
              <w:jc w:val="both"/>
              <w:rPr>
                <w:lang w:val="en-US" w:eastAsia="ru-RU"/>
              </w:rPr>
            </w:pPr>
            <w:r>
              <w:rPr>
                <w:lang w:val="en-US" w:eastAsia="ru-RU"/>
              </w:rPr>
              <w:t>Name</w:t>
            </w:r>
          </w:p>
        </w:tc>
        <w:tc>
          <w:tcPr>
            <w:tcW w:w="2268" w:type="dxa"/>
            <w:shd w:val="clear" w:color="auto" w:fill="auto"/>
          </w:tcPr>
          <w:p w14:paraId="3E34B8A2" w14:textId="77777777" w:rsidR="00393B1F" w:rsidRDefault="00772F76">
            <w:pPr>
              <w:pStyle w:val="aff1"/>
              <w:jc w:val="both"/>
              <w:rPr>
                <w:lang w:val="en-US" w:eastAsia="ru-RU"/>
              </w:rPr>
            </w:pPr>
            <w:r>
              <w:rPr>
                <w:lang w:eastAsia="ru-RU"/>
              </w:rPr>
              <w:t>Э</w:t>
            </w:r>
            <w:r>
              <w:rPr>
                <w:lang w:val="en-US" w:eastAsia="ru-RU"/>
              </w:rPr>
              <w:t>лемент</w:t>
            </w:r>
          </w:p>
        </w:tc>
        <w:tc>
          <w:tcPr>
            <w:tcW w:w="2126" w:type="dxa"/>
            <w:shd w:val="clear" w:color="auto" w:fill="auto"/>
          </w:tcPr>
          <w:p w14:paraId="079BF27A" w14:textId="77777777" w:rsidR="00393B1F" w:rsidRDefault="00772F76">
            <w:pPr>
              <w:pStyle w:val="aff1"/>
              <w:jc w:val="both"/>
              <w:rPr>
                <w:lang w:val="en-US" w:eastAsia="ru-RU"/>
              </w:rPr>
            </w:pPr>
            <w:r>
              <w:rPr>
                <w:lang w:val="en-US" w:eastAsia="ru-RU"/>
              </w:rPr>
              <w:t>STRING (150)</w:t>
            </w:r>
          </w:p>
        </w:tc>
        <w:tc>
          <w:tcPr>
            <w:tcW w:w="1984" w:type="dxa"/>
            <w:shd w:val="clear" w:color="auto" w:fill="auto"/>
          </w:tcPr>
          <w:p w14:paraId="04B1DAB6" w14:textId="77777777" w:rsidR="00393B1F" w:rsidRDefault="00772F76">
            <w:pPr>
              <w:pStyle w:val="aff1"/>
              <w:jc w:val="both"/>
              <w:rPr>
                <w:lang w:eastAsia="ru-RU"/>
              </w:rPr>
            </w:pPr>
            <w:r>
              <w:rPr>
                <w:lang w:eastAsia="ru-RU"/>
              </w:rPr>
              <w:t>Да</w:t>
            </w:r>
          </w:p>
        </w:tc>
        <w:tc>
          <w:tcPr>
            <w:tcW w:w="3261" w:type="dxa"/>
            <w:shd w:val="clear" w:color="auto" w:fill="auto"/>
          </w:tcPr>
          <w:p w14:paraId="362027EC" w14:textId="77777777" w:rsidR="00393B1F" w:rsidRDefault="00772F76">
            <w:pPr>
              <w:pStyle w:val="aff1"/>
              <w:jc w:val="both"/>
              <w:rPr>
                <w:lang w:eastAsia="ru-RU"/>
              </w:rPr>
            </w:pPr>
            <w:r>
              <w:rPr>
                <w:lang w:eastAsia="ru-RU"/>
              </w:rPr>
              <w:t>Наименование контрольного соотношения</w:t>
            </w:r>
          </w:p>
        </w:tc>
      </w:tr>
      <w:tr w:rsidR="00393B1F" w14:paraId="7B54E441" w14:textId="77777777">
        <w:tc>
          <w:tcPr>
            <w:tcW w:w="1696" w:type="dxa"/>
            <w:shd w:val="clear" w:color="auto" w:fill="auto"/>
          </w:tcPr>
          <w:p w14:paraId="7833BA92" w14:textId="77777777" w:rsidR="00393B1F" w:rsidRDefault="00772F76">
            <w:pPr>
              <w:pStyle w:val="aff1"/>
              <w:jc w:val="both"/>
              <w:rPr>
                <w:lang w:val="en-US" w:eastAsia="ru-RU"/>
              </w:rPr>
            </w:pPr>
            <w:r>
              <w:rPr>
                <w:lang w:val="en-US" w:eastAsia="ru-RU"/>
              </w:rPr>
              <w:t>ControlRatio</w:t>
            </w:r>
          </w:p>
        </w:tc>
        <w:tc>
          <w:tcPr>
            <w:tcW w:w="3261" w:type="dxa"/>
            <w:shd w:val="clear" w:color="auto" w:fill="auto"/>
          </w:tcPr>
          <w:p w14:paraId="73897BA1" w14:textId="77777777" w:rsidR="00393B1F" w:rsidRDefault="00772F76">
            <w:pPr>
              <w:pStyle w:val="aff1"/>
              <w:jc w:val="both"/>
              <w:rPr>
                <w:lang w:val="en-US" w:eastAsia="ru-RU"/>
              </w:rPr>
            </w:pPr>
            <w:r>
              <w:rPr>
                <w:lang w:val="en-US" w:eastAsia="ru-RU"/>
              </w:rPr>
              <w:t>Code</w:t>
            </w:r>
          </w:p>
        </w:tc>
        <w:tc>
          <w:tcPr>
            <w:tcW w:w="2268" w:type="dxa"/>
            <w:shd w:val="clear" w:color="auto" w:fill="auto"/>
          </w:tcPr>
          <w:p w14:paraId="7C58D4C8" w14:textId="77777777" w:rsidR="00393B1F" w:rsidRDefault="00772F76">
            <w:pPr>
              <w:pStyle w:val="aff1"/>
              <w:jc w:val="both"/>
              <w:rPr>
                <w:lang w:val="en-US" w:eastAsia="ru-RU"/>
              </w:rPr>
            </w:pPr>
            <w:r>
              <w:rPr>
                <w:lang w:eastAsia="ru-RU"/>
              </w:rPr>
              <w:t>Э</w:t>
            </w:r>
            <w:r>
              <w:rPr>
                <w:lang w:val="en-US" w:eastAsia="ru-RU"/>
              </w:rPr>
              <w:t>лемент</w:t>
            </w:r>
          </w:p>
        </w:tc>
        <w:tc>
          <w:tcPr>
            <w:tcW w:w="2126" w:type="dxa"/>
            <w:shd w:val="clear" w:color="auto" w:fill="auto"/>
          </w:tcPr>
          <w:p w14:paraId="76E80240" w14:textId="77777777" w:rsidR="00393B1F" w:rsidRDefault="00772F76">
            <w:pPr>
              <w:pStyle w:val="aff1"/>
              <w:jc w:val="both"/>
              <w:rPr>
                <w:lang w:val="en-US" w:eastAsia="ru-RU"/>
              </w:rPr>
            </w:pPr>
            <w:r>
              <w:rPr>
                <w:lang w:val="en-US" w:eastAsia="ru-RU"/>
              </w:rPr>
              <w:t>STRING (9)</w:t>
            </w:r>
          </w:p>
        </w:tc>
        <w:tc>
          <w:tcPr>
            <w:tcW w:w="1984" w:type="dxa"/>
            <w:shd w:val="clear" w:color="auto" w:fill="auto"/>
          </w:tcPr>
          <w:p w14:paraId="3DAB4C5C" w14:textId="77777777" w:rsidR="00393B1F" w:rsidRDefault="00772F76">
            <w:pPr>
              <w:pStyle w:val="aff1"/>
              <w:jc w:val="both"/>
              <w:rPr>
                <w:lang w:eastAsia="ru-RU"/>
              </w:rPr>
            </w:pPr>
            <w:r>
              <w:rPr>
                <w:lang w:eastAsia="ru-RU"/>
              </w:rPr>
              <w:t>Да</w:t>
            </w:r>
          </w:p>
        </w:tc>
        <w:tc>
          <w:tcPr>
            <w:tcW w:w="3261" w:type="dxa"/>
            <w:shd w:val="clear" w:color="auto" w:fill="auto"/>
          </w:tcPr>
          <w:p w14:paraId="6F9D29AE" w14:textId="77777777" w:rsidR="00393B1F" w:rsidRDefault="00772F76">
            <w:pPr>
              <w:pStyle w:val="aff1"/>
              <w:jc w:val="both"/>
              <w:rPr>
                <w:lang w:eastAsia="ru-RU"/>
              </w:rPr>
            </w:pPr>
            <w:r>
              <w:rPr>
                <w:lang w:eastAsia="ru-RU"/>
              </w:rPr>
              <w:t>Номер контрольного соотношения</w:t>
            </w:r>
          </w:p>
        </w:tc>
      </w:tr>
      <w:tr w:rsidR="00393B1F" w14:paraId="3678D174" w14:textId="77777777">
        <w:tc>
          <w:tcPr>
            <w:tcW w:w="1696" w:type="dxa"/>
            <w:shd w:val="clear" w:color="auto" w:fill="auto"/>
          </w:tcPr>
          <w:p w14:paraId="02C58F1F" w14:textId="77777777" w:rsidR="00393B1F" w:rsidRDefault="00772F76">
            <w:pPr>
              <w:pStyle w:val="aff1"/>
              <w:jc w:val="both"/>
              <w:rPr>
                <w:lang w:val="en-US" w:eastAsia="ru-RU"/>
              </w:rPr>
            </w:pPr>
            <w:r>
              <w:rPr>
                <w:lang w:val="en-US" w:eastAsia="ru-RU"/>
              </w:rPr>
              <w:t>ControlRatio</w:t>
            </w:r>
          </w:p>
        </w:tc>
        <w:tc>
          <w:tcPr>
            <w:tcW w:w="3261" w:type="dxa"/>
            <w:shd w:val="clear" w:color="auto" w:fill="auto"/>
          </w:tcPr>
          <w:p w14:paraId="70105553" w14:textId="77777777" w:rsidR="00393B1F" w:rsidRDefault="00772F76">
            <w:pPr>
              <w:pStyle w:val="aff1"/>
              <w:jc w:val="both"/>
              <w:rPr>
                <w:lang w:val="en-US" w:eastAsia="ru-RU"/>
              </w:rPr>
            </w:pPr>
            <w:r>
              <w:rPr>
                <w:lang w:val="en-US" w:eastAsia="ru-RU"/>
              </w:rPr>
              <w:t>StartDate</w:t>
            </w:r>
          </w:p>
        </w:tc>
        <w:tc>
          <w:tcPr>
            <w:tcW w:w="2268" w:type="dxa"/>
            <w:shd w:val="clear" w:color="auto" w:fill="auto"/>
          </w:tcPr>
          <w:p w14:paraId="3DA652C8" w14:textId="77777777" w:rsidR="00393B1F" w:rsidRDefault="00772F76">
            <w:pPr>
              <w:pStyle w:val="aff1"/>
              <w:jc w:val="both"/>
              <w:rPr>
                <w:lang w:val="en-US" w:eastAsia="ru-RU"/>
              </w:rPr>
            </w:pPr>
            <w:r>
              <w:rPr>
                <w:lang w:eastAsia="ru-RU"/>
              </w:rPr>
              <w:t>Э</w:t>
            </w:r>
            <w:r>
              <w:rPr>
                <w:lang w:val="en-US" w:eastAsia="ru-RU"/>
              </w:rPr>
              <w:t>лемент</w:t>
            </w:r>
          </w:p>
        </w:tc>
        <w:tc>
          <w:tcPr>
            <w:tcW w:w="2126" w:type="dxa"/>
            <w:shd w:val="clear" w:color="auto" w:fill="auto"/>
          </w:tcPr>
          <w:p w14:paraId="30C2965A" w14:textId="77777777" w:rsidR="00393B1F" w:rsidRDefault="00772F76">
            <w:pPr>
              <w:pStyle w:val="aff1"/>
              <w:jc w:val="both"/>
              <w:rPr>
                <w:lang w:val="en-US" w:eastAsia="ru-RU"/>
              </w:rPr>
            </w:pPr>
            <w:r>
              <w:rPr>
                <w:lang w:val="en-US" w:eastAsia="ru-RU"/>
              </w:rPr>
              <w:t>DATE</w:t>
            </w:r>
          </w:p>
        </w:tc>
        <w:tc>
          <w:tcPr>
            <w:tcW w:w="1984" w:type="dxa"/>
            <w:shd w:val="clear" w:color="auto" w:fill="auto"/>
          </w:tcPr>
          <w:p w14:paraId="340ED06A" w14:textId="77777777" w:rsidR="00393B1F" w:rsidRDefault="00772F76">
            <w:pPr>
              <w:pStyle w:val="aff1"/>
              <w:jc w:val="both"/>
              <w:rPr>
                <w:lang w:eastAsia="ru-RU"/>
              </w:rPr>
            </w:pPr>
            <w:r>
              <w:rPr>
                <w:lang w:eastAsia="ru-RU"/>
              </w:rPr>
              <w:t>Нет</w:t>
            </w:r>
          </w:p>
        </w:tc>
        <w:tc>
          <w:tcPr>
            <w:tcW w:w="3261" w:type="dxa"/>
            <w:shd w:val="clear" w:color="auto" w:fill="auto"/>
          </w:tcPr>
          <w:p w14:paraId="375E448E" w14:textId="77777777" w:rsidR="00393B1F" w:rsidRDefault="00772F76">
            <w:pPr>
              <w:pStyle w:val="aff1"/>
              <w:jc w:val="both"/>
              <w:rPr>
                <w:lang w:eastAsia="ru-RU"/>
              </w:rPr>
            </w:pPr>
            <w:r>
              <w:rPr>
                <w:lang w:eastAsia="ru-RU"/>
              </w:rPr>
              <w:t>Дата начала действия</w:t>
            </w:r>
          </w:p>
        </w:tc>
      </w:tr>
      <w:tr w:rsidR="00393B1F" w14:paraId="3CFA654B" w14:textId="77777777">
        <w:tc>
          <w:tcPr>
            <w:tcW w:w="1696" w:type="dxa"/>
            <w:shd w:val="clear" w:color="auto" w:fill="auto"/>
          </w:tcPr>
          <w:p w14:paraId="54082F1F" w14:textId="77777777" w:rsidR="00393B1F" w:rsidRDefault="00772F76">
            <w:pPr>
              <w:pStyle w:val="aff1"/>
              <w:jc w:val="both"/>
              <w:rPr>
                <w:lang w:val="en-US" w:eastAsia="ru-RU"/>
              </w:rPr>
            </w:pPr>
            <w:r>
              <w:rPr>
                <w:lang w:val="en-US" w:eastAsia="ru-RU"/>
              </w:rPr>
              <w:t>ControlRatio</w:t>
            </w:r>
          </w:p>
        </w:tc>
        <w:tc>
          <w:tcPr>
            <w:tcW w:w="3261" w:type="dxa"/>
            <w:shd w:val="clear" w:color="auto" w:fill="auto"/>
          </w:tcPr>
          <w:p w14:paraId="5904AC40" w14:textId="77777777" w:rsidR="00393B1F" w:rsidRDefault="00772F76">
            <w:pPr>
              <w:pStyle w:val="aff1"/>
              <w:jc w:val="both"/>
              <w:rPr>
                <w:lang w:val="en-US" w:eastAsia="ru-RU"/>
              </w:rPr>
            </w:pPr>
            <w:r>
              <w:rPr>
                <w:lang w:val="en-US" w:eastAsia="ru-RU"/>
              </w:rPr>
              <w:t>EndDate</w:t>
            </w:r>
          </w:p>
        </w:tc>
        <w:tc>
          <w:tcPr>
            <w:tcW w:w="2268" w:type="dxa"/>
            <w:shd w:val="clear" w:color="auto" w:fill="auto"/>
          </w:tcPr>
          <w:p w14:paraId="2350F3FC" w14:textId="77777777" w:rsidR="00393B1F" w:rsidRDefault="00772F76">
            <w:pPr>
              <w:pStyle w:val="aff1"/>
              <w:jc w:val="both"/>
              <w:rPr>
                <w:lang w:val="en-US" w:eastAsia="ru-RU"/>
              </w:rPr>
            </w:pPr>
            <w:r>
              <w:rPr>
                <w:lang w:eastAsia="ru-RU"/>
              </w:rPr>
              <w:t>Э</w:t>
            </w:r>
            <w:r>
              <w:rPr>
                <w:lang w:val="en-US" w:eastAsia="ru-RU"/>
              </w:rPr>
              <w:t>лемент</w:t>
            </w:r>
          </w:p>
        </w:tc>
        <w:tc>
          <w:tcPr>
            <w:tcW w:w="2126" w:type="dxa"/>
            <w:shd w:val="clear" w:color="auto" w:fill="auto"/>
          </w:tcPr>
          <w:p w14:paraId="73ACD120" w14:textId="77777777" w:rsidR="00393B1F" w:rsidRDefault="00772F76">
            <w:pPr>
              <w:pStyle w:val="aff1"/>
              <w:jc w:val="both"/>
              <w:rPr>
                <w:lang w:val="en-US" w:eastAsia="ru-RU"/>
              </w:rPr>
            </w:pPr>
            <w:r>
              <w:rPr>
                <w:lang w:val="en-US" w:eastAsia="ru-RU"/>
              </w:rPr>
              <w:t>DATE</w:t>
            </w:r>
          </w:p>
        </w:tc>
        <w:tc>
          <w:tcPr>
            <w:tcW w:w="1984" w:type="dxa"/>
            <w:shd w:val="clear" w:color="auto" w:fill="auto"/>
          </w:tcPr>
          <w:p w14:paraId="47DFBCE0" w14:textId="77777777" w:rsidR="00393B1F" w:rsidRDefault="00772F76">
            <w:pPr>
              <w:pStyle w:val="aff1"/>
              <w:jc w:val="both"/>
              <w:rPr>
                <w:lang w:eastAsia="ru-RU"/>
              </w:rPr>
            </w:pPr>
            <w:r>
              <w:rPr>
                <w:lang w:eastAsia="ru-RU"/>
              </w:rPr>
              <w:t>Нет</w:t>
            </w:r>
          </w:p>
        </w:tc>
        <w:tc>
          <w:tcPr>
            <w:tcW w:w="3261" w:type="dxa"/>
            <w:shd w:val="clear" w:color="auto" w:fill="auto"/>
          </w:tcPr>
          <w:p w14:paraId="6D5DA7C7" w14:textId="77777777" w:rsidR="00393B1F" w:rsidRDefault="00772F76">
            <w:pPr>
              <w:pStyle w:val="aff1"/>
              <w:jc w:val="both"/>
              <w:rPr>
                <w:lang w:eastAsia="ru-RU"/>
              </w:rPr>
            </w:pPr>
            <w:r>
              <w:rPr>
                <w:lang w:eastAsia="ru-RU"/>
              </w:rPr>
              <w:t>Дата окончания действия</w:t>
            </w:r>
          </w:p>
        </w:tc>
      </w:tr>
      <w:tr w:rsidR="00393B1F" w14:paraId="72BDFE2E" w14:textId="77777777">
        <w:tc>
          <w:tcPr>
            <w:tcW w:w="1696" w:type="dxa"/>
            <w:shd w:val="clear" w:color="auto" w:fill="auto"/>
          </w:tcPr>
          <w:p w14:paraId="6D0CCC94" w14:textId="77777777" w:rsidR="00393B1F" w:rsidRDefault="00772F76">
            <w:pPr>
              <w:pStyle w:val="aff1"/>
              <w:jc w:val="both"/>
              <w:rPr>
                <w:lang w:val="en-US" w:eastAsia="ru-RU"/>
              </w:rPr>
            </w:pPr>
            <w:r>
              <w:rPr>
                <w:lang w:val="en-US" w:eastAsia="ru-RU"/>
              </w:rPr>
              <w:t>ControlRatio</w:t>
            </w:r>
          </w:p>
        </w:tc>
        <w:tc>
          <w:tcPr>
            <w:tcW w:w="3261" w:type="dxa"/>
            <w:shd w:val="clear" w:color="auto" w:fill="auto"/>
          </w:tcPr>
          <w:p w14:paraId="1F113DE8" w14:textId="77777777" w:rsidR="00393B1F" w:rsidRDefault="00772F76">
            <w:pPr>
              <w:pStyle w:val="aff1"/>
              <w:jc w:val="both"/>
              <w:rPr>
                <w:lang w:val="en-US" w:eastAsia="ru-RU"/>
              </w:rPr>
            </w:pPr>
            <w:r>
              <w:rPr>
                <w:lang w:val="en-US" w:eastAsia="ru-RU"/>
              </w:rPr>
              <w:t>Descriprion</w:t>
            </w:r>
          </w:p>
        </w:tc>
        <w:tc>
          <w:tcPr>
            <w:tcW w:w="2268" w:type="dxa"/>
            <w:shd w:val="clear" w:color="auto" w:fill="auto"/>
          </w:tcPr>
          <w:p w14:paraId="7380B5BC" w14:textId="77777777" w:rsidR="00393B1F" w:rsidRDefault="00772F76">
            <w:pPr>
              <w:pStyle w:val="aff1"/>
              <w:jc w:val="both"/>
              <w:rPr>
                <w:lang w:val="en-US" w:eastAsia="ru-RU"/>
              </w:rPr>
            </w:pPr>
            <w:r>
              <w:rPr>
                <w:lang w:eastAsia="ru-RU"/>
              </w:rPr>
              <w:t>Э</w:t>
            </w:r>
            <w:r>
              <w:rPr>
                <w:lang w:val="en-US" w:eastAsia="ru-RU"/>
              </w:rPr>
              <w:t>лемент</w:t>
            </w:r>
          </w:p>
        </w:tc>
        <w:tc>
          <w:tcPr>
            <w:tcW w:w="2126" w:type="dxa"/>
            <w:shd w:val="clear" w:color="auto" w:fill="auto"/>
          </w:tcPr>
          <w:p w14:paraId="2BC8DFF0" w14:textId="77777777" w:rsidR="00393B1F" w:rsidRDefault="00772F76">
            <w:pPr>
              <w:pStyle w:val="aff1"/>
              <w:jc w:val="both"/>
              <w:rPr>
                <w:lang w:val="en-US" w:eastAsia="ru-RU"/>
              </w:rPr>
            </w:pPr>
            <w:r>
              <w:rPr>
                <w:lang w:val="en-US" w:eastAsia="ru-RU"/>
              </w:rPr>
              <w:t>STRING</w:t>
            </w:r>
          </w:p>
        </w:tc>
        <w:tc>
          <w:tcPr>
            <w:tcW w:w="1984" w:type="dxa"/>
            <w:shd w:val="clear" w:color="auto" w:fill="auto"/>
          </w:tcPr>
          <w:p w14:paraId="5443D0BB" w14:textId="77777777" w:rsidR="00393B1F" w:rsidRDefault="00772F76">
            <w:pPr>
              <w:pStyle w:val="aff1"/>
              <w:jc w:val="both"/>
              <w:rPr>
                <w:lang w:eastAsia="ru-RU"/>
              </w:rPr>
            </w:pPr>
            <w:r>
              <w:rPr>
                <w:lang w:eastAsia="ru-RU"/>
              </w:rPr>
              <w:t>Нет</w:t>
            </w:r>
          </w:p>
        </w:tc>
        <w:tc>
          <w:tcPr>
            <w:tcW w:w="3261" w:type="dxa"/>
            <w:shd w:val="clear" w:color="auto" w:fill="auto"/>
          </w:tcPr>
          <w:p w14:paraId="48AB67E8" w14:textId="77777777" w:rsidR="00393B1F" w:rsidRDefault="00772F76">
            <w:pPr>
              <w:pStyle w:val="aff1"/>
              <w:jc w:val="both"/>
              <w:rPr>
                <w:lang w:eastAsia="ru-RU"/>
              </w:rPr>
            </w:pPr>
            <w:r>
              <w:rPr>
                <w:lang w:eastAsia="ru-RU"/>
              </w:rPr>
              <w:t>Описание контрольного соотношения</w:t>
            </w:r>
          </w:p>
        </w:tc>
      </w:tr>
      <w:tr w:rsidR="00393B1F" w14:paraId="229B874F" w14:textId="77777777">
        <w:tc>
          <w:tcPr>
            <w:tcW w:w="1696" w:type="dxa"/>
            <w:shd w:val="clear" w:color="auto" w:fill="auto"/>
          </w:tcPr>
          <w:p w14:paraId="7DCD0ED0" w14:textId="77777777" w:rsidR="00393B1F" w:rsidRDefault="00772F76">
            <w:pPr>
              <w:pStyle w:val="aff1"/>
              <w:jc w:val="both"/>
              <w:rPr>
                <w:lang w:val="en-US" w:eastAsia="ru-RU"/>
              </w:rPr>
            </w:pPr>
            <w:r>
              <w:rPr>
                <w:lang w:val="en-US" w:eastAsia="ru-RU"/>
              </w:rPr>
              <w:t>ControlRatio</w:t>
            </w:r>
          </w:p>
        </w:tc>
        <w:tc>
          <w:tcPr>
            <w:tcW w:w="3261" w:type="dxa"/>
            <w:shd w:val="clear" w:color="auto" w:fill="auto"/>
          </w:tcPr>
          <w:p w14:paraId="3EBE352D" w14:textId="77777777" w:rsidR="00393B1F" w:rsidRDefault="00772F76">
            <w:pPr>
              <w:pStyle w:val="aff1"/>
              <w:jc w:val="both"/>
              <w:rPr>
                <w:lang w:val="en-US" w:eastAsia="ru-RU"/>
              </w:rPr>
            </w:pPr>
            <w:r>
              <w:rPr>
                <w:lang w:val="en-US" w:eastAsia="ru-RU"/>
              </w:rPr>
              <w:t>ControlType</w:t>
            </w:r>
          </w:p>
        </w:tc>
        <w:tc>
          <w:tcPr>
            <w:tcW w:w="2268" w:type="dxa"/>
            <w:shd w:val="clear" w:color="auto" w:fill="auto"/>
          </w:tcPr>
          <w:p w14:paraId="220AE3AE" w14:textId="77777777" w:rsidR="00393B1F" w:rsidRDefault="00772F76">
            <w:pPr>
              <w:pStyle w:val="aff1"/>
              <w:jc w:val="both"/>
              <w:rPr>
                <w:lang w:val="en-US" w:eastAsia="ru-RU"/>
              </w:rPr>
            </w:pPr>
            <w:r>
              <w:rPr>
                <w:lang w:eastAsia="ru-RU"/>
              </w:rPr>
              <w:t>Э</w:t>
            </w:r>
            <w:r>
              <w:rPr>
                <w:lang w:val="en-US" w:eastAsia="ru-RU"/>
              </w:rPr>
              <w:t>лемент</w:t>
            </w:r>
          </w:p>
        </w:tc>
        <w:tc>
          <w:tcPr>
            <w:tcW w:w="2126" w:type="dxa"/>
            <w:shd w:val="clear" w:color="auto" w:fill="auto"/>
          </w:tcPr>
          <w:p w14:paraId="16CD4602" w14:textId="77777777" w:rsidR="00393B1F" w:rsidRDefault="00772F76">
            <w:pPr>
              <w:pStyle w:val="aff1"/>
              <w:jc w:val="both"/>
              <w:rPr>
                <w:lang w:val="en-US" w:eastAsia="ru-RU"/>
              </w:rPr>
            </w:pPr>
            <w:r>
              <w:rPr>
                <w:lang w:val="en-US" w:eastAsia="ru-RU"/>
              </w:rPr>
              <w:t>STRING</w:t>
            </w:r>
          </w:p>
        </w:tc>
        <w:tc>
          <w:tcPr>
            <w:tcW w:w="1984" w:type="dxa"/>
            <w:shd w:val="clear" w:color="auto" w:fill="auto"/>
          </w:tcPr>
          <w:p w14:paraId="5C036C41" w14:textId="77777777" w:rsidR="00393B1F" w:rsidRDefault="00772F76">
            <w:pPr>
              <w:pStyle w:val="aff1"/>
              <w:jc w:val="both"/>
              <w:rPr>
                <w:lang w:eastAsia="ru-RU"/>
              </w:rPr>
            </w:pPr>
            <w:r>
              <w:rPr>
                <w:lang w:eastAsia="ru-RU"/>
              </w:rPr>
              <w:t>Да</w:t>
            </w:r>
          </w:p>
        </w:tc>
        <w:tc>
          <w:tcPr>
            <w:tcW w:w="3261" w:type="dxa"/>
            <w:shd w:val="clear" w:color="auto" w:fill="auto"/>
          </w:tcPr>
          <w:p w14:paraId="0A5CD5EE" w14:textId="77777777" w:rsidR="00393B1F" w:rsidRDefault="00772F76">
            <w:pPr>
              <w:pStyle w:val="aff1"/>
              <w:jc w:val="both"/>
              <w:rPr>
                <w:lang w:eastAsia="ru-RU"/>
              </w:rPr>
            </w:pPr>
            <w:r>
              <w:rPr>
                <w:lang w:eastAsia="ru-RU"/>
              </w:rPr>
              <w:t>Тип контрольного соотношения.</w:t>
            </w:r>
          </w:p>
          <w:p w14:paraId="2687B68C" w14:textId="77777777" w:rsidR="00393B1F" w:rsidRDefault="00772F76">
            <w:pPr>
              <w:pStyle w:val="aff1"/>
            </w:pPr>
            <w:r>
              <w:t>Может принимать одно из значений:</w:t>
            </w:r>
          </w:p>
          <w:p w14:paraId="3F72DD58" w14:textId="77777777" w:rsidR="00393B1F" w:rsidRDefault="00772F76">
            <w:pPr>
              <w:pStyle w:val="aff1"/>
              <w:numPr>
                <w:ilvl w:val="0"/>
                <w:numId w:val="23"/>
              </w:numPr>
              <w:ind w:left="201" w:hanging="201"/>
            </w:pPr>
            <w:r>
              <w:t>ФЛК;</w:t>
            </w:r>
          </w:p>
          <w:p w14:paraId="34A2538F" w14:textId="77777777" w:rsidR="00393B1F" w:rsidRDefault="00772F76">
            <w:pPr>
              <w:pStyle w:val="aff1"/>
              <w:numPr>
                <w:ilvl w:val="0"/>
                <w:numId w:val="23"/>
              </w:numPr>
              <w:ind w:left="201" w:hanging="201"/>
              <w:rPr>
                <w:lang w:val="en-US" w:eastAsia="ru-RU"/>
              </w:rPr>
            </w:pPr>
            <w:r>
              <w:t>Внутридокументное;</w:t>
            </w:r>
          </w:p>
          <w:p w14:paraId="526C5F94" w14:textId="77777777" w:rsidR="00393B1F" w:rsidRDefault="00772F76">
            <w:pPr>
              <w:pStyle w:val="aff1"/>
              <w:numPr>
                <w:ilvl w:val="0"/>
                <w:numId w:val="23"/>
              </w:numPr>
              <w:ind w:left="201" w:hanging="201"/>
              <w:rPr>
                <w:lang w:val="en-US" w:eastAsia="ru-RU"/>
              </w:rPr>
            </w:pPr>
            <w:r>
              <w:t>Междокументное</w:t>
            </w:r>
          </w:p>
        </w:tc>
      </w:tr>
      <w:tr w:rsidR="00393B1F" w14:paraId="588FF244" w14:textId="77777777">
        <w:tc>
          <w:tcPr>
            <w:tcW w:w="1696" w:type="dxa"/>
            <w:shd w:val="clear" w:color="auto" w:fill="auto"/>
          </w:tcPr>
          <w:p w14:paraId="43A2B3AC" w14:textId="77777777" w:rsidR="00393B1F" w:rsidRDefault="00772F76">
            <w:pPr>
              <w:pStyle w:val="aff1"/>
              <w:jc w:val="both"/>
              <w:rPr>
                <w:lang w:val="en-US" w:eastAsia="ru-RU"/>
              </w:rPr>
            </w:pPr>
            <w:r>
              <w:rPr>
                <w:lang w:val="en-US" w:eastAsia="ru-RU"/>
              </w:rPr>
              <w:t>ControlRatio</w:t>
            </w:r>
          </w:p>
        </w:tc>
        <w:tc>
          <w:tcPr>
            <w:tcW w:w="3261" w:type="dxa"/>
            <w:shd w:val="clear" w:color="auto" w:fill="auto"/>
          </w:tcPr>
          <w:p w14:paraId="53D39C62" w14:textId="77777777" w:rsidR="00393B1F" w:rsidRDefault="00772F76">
            <w:pPr>
              <w:pStyle w:val="aff1"/>
              <w:jc w:val="both"/>
              <w:rPr>
                <w:lang w:val="en-US" w:eastAsia="ru-RU"/>
              </w:rPr>
            </w:pPr>
            <w:r>
              <w:rPr>
                <w:lang w:val="en-US" w:eastAsia="ru-RU"/>
              </w:rPr>
              <w:t>CheckOperationalData</w:t>
            </w:r>
          </w:p>
        </w:tc>
        <w:tc>
          <w:tcPr>
            <w:tcW w:w="2268" w:type="dxa"/>
            <w:shd w:val="clear" w:color="auto" w:fill="auto"/>
          </w:tcPr>
          <w:p w14:paraId="78233FB4" w14:textId="77777777" w:rsidR="00393B1F" w:rsidRDefault="00772F76">
            <w:pPr>
              <w:pStyle w:val="aff1"/>
              <w:jc w:val="both"/>
              <w:rPr>
                <w:lang w:val="en-US" w:eastAsia="ru-RU"/>
              </w:rPr>
            </w:pPr>
            <w:r>
              <w:rPr>
                <w:lang w:eastAsia="ru-RU"/>
              </w:rPr>
              <w:t>Э</w:t>
            </w:r>
            <w:r>
              <w:rPr>
                <w:lang w:val="en-US" w:eastAsia="ru-RU"/>
              </w:rPr>
              <w:t>лемент</w:t>
            </w:r>
          </w:p>
        </w:tc>
        <w:tc>
          <w:tcPr>
            <w:tcW w:w="2126" w:type="dxa"/>
            <w:shd w:val="clear" w:color="auto" w:fill="auto"/>
          </w:tcPr>
          <w:p w14:paraId="7B4FD000" w14:textId="77777777" w:rsidR="00393B1F" w:rsidRDefault="00772F76">
            <w:pPr>
              <w:pStyle w:val="aff1"/>
              <w:jc w:val="both"/>
              <w:rPr>
                <w:lang w:val="en-US" w:eastAsia="ru-RU"/>
              </w:rPr>
            </w:pPr>
            <w:r>
              <w:rPr>
                <w:lang w:val="en-US" w:eastAsia="ru-RU"/>
              </w:rPr>
              <w:t>BOOLEAN</w:t>
            </w:r>
          </w:p>
        </w:tc>
        <w:tc>
          <w:tcPr>
            <w:tcW w:w="1984" w:type="dxa"/>
            <w:shd w:val="clear" w:color="auto" w:fill="auto"/>
          </w:tcPr>
          <w:p w14:paraId="3FEB9AB1" w14:textId="77777777" w:rsidR="00393B1F" w:rsidRDefault="00772F76">
            <w:pPr>
              <w:pStyle w:val="aff1"/>
              <w:jc w:val="both"/>
              <w:rPr>
                <w:lang w:eastAsia="ru-RU"/>
              </w:rPr>
            </w:pPr>
            <w:r>
              <w:rPr>
                <w:lang w:eastAsia="ru-RU"/>
              </w:rPr>
              <w:t>Нет</w:t>
            </w:r>
          </w:p>
        </w:tc>
        <w:tc>
          <w:tcPr>
            <w:tcW w:w="3261" w:type="dxa"/>
            <w:shd w:val="clear" w:color="auto" w:fill="auto"/>
          </w:tcPr>
          <w:p w14:paraId="4C9A5A88" w14:textId="77777777" w:rsidR="00393B1F" w:rsidRDefault="00772F76">
            <w:pPr>
              <w:pStyle w:val="aff1"/>
              <w:jc w:val="both"/>
              <w:rPr>
                <w:lang w:eastAsia="ru-RU"/>
              </w:rPr>
            </w:pPr>
            <w:r>
              <w:rPr>
                <w:lang w:eastAsia="ru-RU"/>
              </w:rPr>
              <w:t>Признак проверки оперативных данных</w:t>
            </w:r>
          </w:p>
        </w:tc>
      </w:tr>
      <w:tr w:rsidR="00393B1F" w14:paraId="638F566B" w14:textId="77777777">
        <w:tc>
          <w:tcPr>
            <w:tcW w:w="1696" w:type="dxa"/>
            <w:shd w:val="clear" w:color="auto" w:fill="auto"/>
          </w:tcPr>
          <w:p w14:paraId="254DF2E5" w14:textId="77777777" w:rsidR="00393B1F" w:rsidRDefault="00772F76">
            <w:pPr>
              <w:pStyle w:val="aff1"/>
              <w:jc w:val="both"/>
              <w:rPr>
                <w:lang w:val="en-US" w:eastAsia="ru-RU"/>
              </w:rPr>
            </w:pPr>
            <w:r>
              <w:rPr>
                <w:lang w:val="en-US" w:eastAsia="ru-RU"/>
              </w:rPr>
              <w:t>ControlRatio</w:t>
            </w:r>
          </w:p>
        </w:tc>
        <w:tc>
          <w:tcPr>
            <w:tcW w:w="3261" w:type="dxa"/>
            <w:shd w:val="clear" w:color="auto" w:fill="auto"/>
          </w:tcPr>
          <w:p w14:paraId="3A6C0D04" w14:textId="77777777" w:rsidR="00393B1F" w:rsidRDefault="00772F76">
            <w:pPr>
              <w:pStyle w:val="aff1"/>
              <w:jc w:val="both"/>
              <w:rPr>
                <w:lang w:val="en-US" w:eastAsia="ru-RU"/>
              </w:rPr>
            </w:pPr>
            <w:r>
              <w:rPr>
                <w:lang w:val="en-US" w:eastAsia="ru-RU"/>
              </w:rPr>
              <w:t>AdditionalOperationalData</w:t>
            </w:r>
          </w:p>
        </w:tc>
        <w:tc>
          <w:tcPr>
            <w:tcW w:w="2268" w:type="dxa"/>
            <w:shd w:val="clear" w:color="auto" w:fill="auto"/>
          </w:tcPr>
          <w:p w14:paraId="5E3C136A" w14:textId="77777777" w:rsidR="00393B1F" w:rsidRDefault="00772F76">
            <w:pPr>
              <w:pStyle w:val="aff1"/>
              <w:jc w:val="both"/>
              <w:rPr>
                <w:lang w:val="en-US" w:eastAsia="ru-RU"/>
              </w:rPr>
            </w:pPr>
            <w:r>
              <w:rPr>
                <w:lang w:eastAsia="ru-RU"/>
              </w:rPr>
              <w:t>Э</w:t>
            </w:r>
            <w:r>
              <w:rPr>
                <w:lang w:val="en-US" w:eastAsia="ru-RU"/>
              </w:rPr>
              <w:t>лемент</w:t>
            </w:r>
          </w:p>
        </w:tc>
        <w:tc>
          <w:tcPr>
            <w:tcW w:w="2126" w:type="dxa"/>
            <w:shd w:val="clear" w:color="auto" w:fill="auto"/>
          </w:tcPr>
          <w:p w14:paraId="41C1B5DB" w14:textId="77777777" w:rsidR="00393B1F" w:rsidRDefault="00772F76">
            <w:pPr>
              <w:pStyle w:val="aff1"/>
              <w:jc w:val="both"/>
              <w:rPr>
                <w:lang w:val="en-US" w:eastAsia="ru-RU"/>
              </w:rPr>
            </w:pPr>
            <w:r>
              <w:rPr>
                <w:lang w:val="en-US" w:eastAsia="ru-RU"/>
              </w:rPr>
              <w:t>BOOLEAN</w:t>
            </w:r>
          </w:p>
        </w:tc>
        <w:tc>
          <w:tcPr>
            <w:tcW w:w="1984" w:type="dxa"/>
            <w:shd w:val="clear" w:color="auto" w:fill="auto"/>
          </w:tcPr>
          <w:p w14:paraId="3F6A5F10" w14:textId="77777777" w:rsidR="00393B1F" w:rsidRDefault="00772F76">
            <w:pPr>
              <w:pStyle w:val="aff1"/>
              <w:jc w:val="both"/>
              <w:rPr>
                <w:lang w:eastAsia="ru-RU"/>
              </w:rPr>
            </w:pPr>
            <w:r>
              <w:rPr>
                <w:lang w:eastAsia="ru-RU"/>
              </w:rPr>
              <w:t>Нет</w:t>
            </w:r>
          </w:p>
        </w:tc>
        <w:tc>
          <w:tcPr>
            <w:tcW w:w="3261" w:type="dxa"/>
            <w:shd w:val="clear" w:color="auto" w:fill="auto"/>
          </w:tcPr>
          <w:p w14:paraId="6ECDADBE" w14:textId="77777777" w:rsidR="00393B1F" w:rsidRDefault="00772F76">
            <w:pPr>
              <w:pStyle w:val="aff1"/>
              <w:jc w:val="both"/>
              <w:rPr>
                <w:lang w:eastAsia="ru-RU"/>
              </w:rPr>
            </w:pPr>
            <w:r>
              <w:rPr>
                <w:lang w:eastAsia="ru-RU"/>
              </w:rPr>
              <w:t>Предупреждение при проверке оперативных данных.</w:t>
            </w:r>
          </w:p>
        </w:tc>
      </w:tr>
      <w:tr w:rsidR="00393B1F" w14:paraId="0FE0B638" w14:textId="77777777">
        <w:tc>
          <w:tcPr>
            <w:tcW w:w="1696" w:type="dxa"/>
            <w:shd w:val="clear" w:color="auto" w:fill="auto"/>
          </w:tcPr>
          <w:p w14:paraId="0CF34594" w14:textId="77777777" w:rsidR="00393B1F" w:rsidRDefault="00772F76">
            <w:pPr>
              <w:pStyle w:val="aff1"/>
              <w:jc w:val="both"/>
              <w:rPr>
                <w:lang w:val="en-US" w:eastAsia="ru-RU"/>
              </w:rPr>
            </w:pPr>
            <w:r>
              <w:rPr>
                <w:lang w:val="en-US" w:eastAsia="ru-RU"/>
              </w:rPr>
              <w:t>ControlRatio</w:t>
            </w:r>
          </w:p>
        </w:tc>
        <w:tc>
          <w:tcPr>
            <w:tcW w:w="3261" w:type="dxa"/>
            <w:shd w:val="clear" w:color="auto" w:fill="auto"/>
          </w:tcPr>
          <w:p w14:paraId="6BC0F829" w14:textId="77777777" w:rsidR="00393B1F" w:rsidRDefault="00772F76">
            <w:pPr>
              <w:pStyle w:val="aff1"/>
              <w:jc w:val="both"/>
              <w:rPr>
                <w:lang w:val="en-US" w:eastAsia="ru-RU"/>
              </w:rPr>
            </w:pPr>
            <w:r>
              <w:rPr>
                <w:lang w:val="en-US" w:eastAsia="ru-RU"/>
              </w:rPr>
              <w:t>CheckReportData</w:t>
            </w:r>
          </w:p>
        </w:tc>
        <w:tc>
          <w:tcPr>
            <w:tcW w:w="2268" w:type="dxa"/>
            <w:shd w:val="clear" w:color="auto" w:fill="auto"/>
          </w:tcPr>
          <w:p w14:paraId="64FD1BFA" w14:textId="77777777" w:rsidR="00393B1F" w:rsidRDefault="00772F76">
            <w:pPr>
              <w:pStyle w:val="aff1"/>
              <w:jc w:val="both"/>
              <w:rPr>
                <w:lang w:val="en-US" w:eastAsia="ru-RU"/>
              </w:rPr>
            </w:pPr>
            <w:r>
              <w:rPr>
                <w:lang w:eastAsia="ru-RU"/>
              </w:rPr>
              <w:t>Э</w:t>
            </w:r>
            <w:r>
              <w:rPr>
                <w:lang w:val="en-US" w:eastAsia="ru-RU"/>
              </w:rPr>
              <w:t>лемент</w:t>
            </w:r>
          </w:p>
        </w:tc>
        <w:tc>
          <w:tcPr>
            <w:tcW w:w="2126" w:type="dxa"/>
            <w:shd w:val="clear" w:color="auto" w:fill="auto"/>
          </w:tcPr>
          <w:p w14:paraId="5D2732FD" w14:textId="77777777" w:rsidR="00393B1F" w:rsidRDefault="00772F76">
            <w:pPr>
              <w:pStyle w:val="aff1"/>
              <w:jc w:val="both"/>
              <w:rPr>
                <w:lang w:val="en-US" w:eastAsia="ru-RU"/>
              </w:rPr>
            </w:pPr>
            <w:r>
              <w:rPr>
                <w:lang w:val="en-US" w:eastAsia="ru-RU"/>
              </w:rPr>
              <w:t>BOOLEAN</w:t>
            </w:r>
          </w:p>
        </w:tc>
        <w:tc>
          <w:tcPr>
            <w:tcW w:w="1984" w:type="dxa"/>
            <w:shd w:val="clear" w:color="auto" w:fill="auto"/>
          </w:tcPr>
          <w:p w14:paraId="43DC06B3" w14:textId="77777777" w:rsidR="00393B1F" w:rsidRDefault="00772F76">
            <w:pPr>
              <w:pStyle w:val="aff1"/>
              <w:jc w:val="both"/>
              <w:rPr>
                <w:lang w:eastAsia="ru-RU"/>
              </w:rPr>
            </w:pPr>
            <w:r>
              <w:rPr>
                <w:lang w:eastAsia="ru-RU"/>
              </w:rPr>
              <w:t>Нет</w:t>
            </w:r>
          </w:p>
        </w:tc>
        <w:tc>
          <w:tcPr>
            <w:tcW w:w="3261" w:type="dxa"/>
            <w:shd w:val="clear" w:color="auto" w:fill="auto"/>
          </w:tcPr>
          <w:p w14:paraId="6AF9E55B" w14:textId="77777777" w:rsidR="00393B1F" w:rsidRDefault="00772F76">
            <w:pPr>
              <w:pStyle w:val="aff1"/>
              <w:jc w:val="both"/>
              <w:rPr>
                <w:lang w:eastAsia="ru-RU"/>
              </w:rPr>
            </w:pPr>
            <w:r>
              <w:rPr>
                <w:lang w:eastAsia="ru-RU"/>
              </w:rPr>
              <w:t>Признак проверки отчетных данных.</w:t>
            </w:r>
          </w:p>
        </w:tc>
      </w:tr>
      <w:tr w:rsidR="00393B1F" w14:paraId="47FDE60C" w14:textId="77777777">
        <w:tc>
          <w:tcPr>
            <w:tcW w:w="1696" w:type="dxa"/>
            <w:shd w:val="clear" w:color="auto" w:fill="auto"/>
          </w:tcPr>
          <w:p w14:paraId="3ABB3406" w14:textId="77777777" w:rsidR="00393B1F" w:rsidRDefault="00772F76">
            <w:pPr>
              <w:pStyle w:val="aff1"/>
              <w:jc w:val="both"/>
              <w:rPr>
                <w:lang w:val="en-US" w:eastAsia="ru-RU"/>
              </w:rPr>
            </w:pPr>
            <w:r>
              <w:rPr>
                <w:lang w:val="en-US" w:eastAsia="ru-RU"/>
              </w:rPr>
              <w:t>ControlRatio</w:t>
            </w:r>
          </w:p>
        </w:tc>
        <w:tc>
          <w:tcPr>
            <w:tcW w:w="3261" w:type="dxa"/>
            <w:shd w:val="clear" w:color="auto" w:fill="auto"/>
          </w:tcPr>
          <w:p w14:paraId="3AC78E11" w14:textId="77777777" w:rsidR="00393B1F" w:rsidRDefault="00772F76">
            <w:pPr>
              <w:pStyle w:val="aff1"/>
              <w:jc w:val="both"/>
              <w:rPr>
                <w:lang w:val="en-US" w:eastAsia="ru-RU"/>
              </w:rPr>
            </w:pPr>
            <w:r>
              <w:rPr>
                <w:lang w:val="en-US" w:eastAsia="ru-RU"/>
              </w:rPr>
              <w:t>AdditionalReportData</w:t>
            </w:r>
          </w:p>
        </w:tc>
        <w:tc>
          <w:tcPr>
            <w:tcW w:w="2268" w:type="dxa"/>
            <w:shd w:val="clear" w:color="auto" w:fill="auto"/>
          </w:tcPr>
          <w:p w14:paraId="14A1EB62" w14:textId="77777777" w:rsidR="00393B1F" w:rsidRDefault="00772F76">
            <w:pPr>
              <w:pStyle w:val="aff1"/>
              <w:jc w:val="both"/>
              <w:rPr>
                <w:lang w:val="en-US" w:eastAsia="ru-RU"/>
              </w:rPr>
            </w:pPr>
            <w:r>
              <w:rPr>
                <w:lang w:eastAsia="ru-RU"/>
              </w:rPr>
              <w:t>Э</w:t>
            </w:r>
            <w:r>
              <w:rPr>
                <w:lang w:val="en-US" w:eastAsia="ru-RU"/>
              </w:rPr>
              <w:t>лемент</w:t>
            </w:r>
          </w:p>
        </w:tc>
        <w:tc>
          <w:tcPr>
            <w:tcW w:w="2126" w:type="dxa"/>
            <w:shd w:val="clear" w:color="auto" w:fill="auto"/>
          </w:tcPr>
          <w:p w14:paraId="22CFD3D6" w14:textId="77777777" w:rsidR="00393B1F" w:rsidRDefault="00772F76">
            <w:pPr>
              <w:pStyle w:val="aff1"/>
              <w:jc w:val="both"/>
              <w:rPr>
                <w:lang w:val="en-US" w:eastAsia="ru-RU"/>
              </w:rPr>
            </w:pPr>
            <w:r>
              <w:rPr>
                <w:lang w:val="en-US" w:eastAsia="ru-RU"/>
              </w:rPr>
              <w:t>BOOLEAN</w:t>
            </w:r>
          </w:p>
        </w:tc>
        <w:tc>
          <w:tcPr>
            <w:tcW w:w="1984" w:type="dxa"/>
            <w:shd w:val="clear" w:color="auto" w:fill="auto"/>
          </w:tcPr>
          <w:p w14:paraId="19FE8C4A" w14:textId="77777777" w:rsidR="00393B1F" w:rsidRDefault="00772F76">
            <w:pPr>
              <w:pStyle w:val="aff1"/>
              <w:jc w:val="both"/>
              <w:rPr>
                <w:lang w:eastAsia="ru-RU"/>
              </w:rPr>
            </w:pPr>
            <w:r>
              <w:rPr>
                <w:lang w:eastAsia="ru-RU"/>
              </w:rPr>
              <w:t>Нет</w:t>
            </w:r>
          </w:p>
        </w:tc>
        <w:tc>
          <w:tcPr>
            <w:tcW w:w="3261" w:type="dxa"/>
            <w:shd w:val="clear" w:color="auto" w:fill="auto"/>
          </w:tcPr>
          <w:p w14:paraId="5558BAAA" w14:textId="77777777" w:rsidR="00393B1F" w:rsidRDefault="00772F76">
            <w:pPr>
              <w:pStyle w:val="aff1"/>
              <w:jc w:val="both"/>
              <w:rPr>
                <w:lang w:eastAsia="ru-RU"/>
              </w:rPr>
            </w:pPr>
            <w:r>
              <w:rPr>
                <w:lang w:eastAsia="ru-RU"/>
              </w:rPr>
              <w:t>Предупреждение при проверке отчетных данных</w:t>
            </w:r>
          </w:p>
        </w:tc>
      </w:tr>
      <w:tr w:rsidR="00393B1F" w14:paraId="321D1EDE" w14:textId="77777777">
        <w:tc>
          <w:tcPr>
            <w:tcW w:w="1696" w:type="dxa"/>
            <w:shd w:val="clear" w:color="auto" w:fill="auto"/>
          </w:tcPr>
          <w:p w14:paraId="726F2F7A" w14:textId="77777777" w:rsidR="00393B1F" w:rsidRDefault="00772F76">
            <w:pPr>
              <w:pStyle w:val="aff1"/>
              <w:jc w:val="both"/>
              <w:rPr>
                <w:lang w:val="en-US" w:eastAsia="ru-RU"/>
              </w:rPr>
            </w:pPr>
            <w:r>
              <w:rPr>
                <w:lang w:val="en-US" w:eastAsia="ru-RU"/>
              </w:rPr>
              <w:t>ControlRatio</w:t>
            </w:r>
          </w:p>
        </w:tc>
        <w:tc>
          <w:tcPr>
            <w:tcW w:w="3261" w:type="dxa"/>
            <w:shd w:val="clear" w:color="auto" w:fill="auto"/>
          </w:tcPr>
          <w:p w14:paraId="2E7D4259" w14:textId="77777777" w:rsidR="00393B1F" w:rsidRDefault="00772F76">
            <w:pPr>
              <w:pStyle w:val="aff1"/>
              <w:jc w:val="both"/>
              <w:rPr>
                <w:lang w:val="en-US" w:eastAsia="ru-RU"/>
              </w:rPr>
            </w:pPr>
            <w:r>
              <w:rPr>
                <w:lang w:val="en-US" w:eastAsia="ru-RU"/>
              </w:rPr>
              <w:t>IsOutput</w:t>
            </w:r>
          </w:p>
        </w:tc>
        <w:tc>
          <w:tcPr>
            <w:tcW w:w="2268" w:type="dxa"/>
            <w:shd w:val="clear" w:color="auto" w:fill="auto"/>
          </w:tcPr>
          <w:p w14:paraId="166720E2" w14:textId="77777777" w:rsidR="00393B1F" w:rsidRDefault="00772F76">
            <w:pPr>
              <w:pStyle w:val="aff1"/>
              <w:jc w:val="both"/>
              <w:rPr>
                <w:lang w:eastAsia="ru-RU"/>
              </w:rPr>
            </w:pPr>
            <w:r>
              <w:rPr>
                <w:lang w:eastAsia="ru-RU"/>
              </w:rPr>
              <w:t>Э</w:t>
            </w:r>
            <w:r>
              <w:rPr>
                <w:lang w:val="en-US" w:eastAsia="ru-RU"/>
              </w:rPr>
              <w:t>лемент</w:t>
            </w:r>
          </w:p>
        </w:tc>
        <w:tc>
          <w:tcPr>
            <w:tcW w:w="2126" w:type="dxa"/>
            <w:shd w:val="clear" w:color="auto" w:fill="auto"/>
          </w:tcPr>
          <w:p w14:paraId="0D653BB2" w14:textId="77777777" w:rsidR="00393B1F" w:rsidRDefault="00772F76">
            <w:pPr>
              <w:pStyle w:val="aff1"/>
              <w:jc w:val="both"/>
              <w:rPr>
                <w:lang w:val="en-US" w:eastAsia="ru-RU"/>
              </w:rPr>
            </w:pPr>
            <w:r>
              <w:rPr>
                <w:lang w:val="en-US" w:eastAsia="ru-RU"/>
              </w:rPr>
              <w:t>BOOLEAN</w:t>
            </w:r>
          </w:p>
        </w:tc>
        <w:tc>
          <w:tcPr>
            <w:tcW w:w="1984" w:type="dxa"/>
            <w:shd w:val="clear" w:color="auto" w:fill="auto"/>
          </w:tcPr>
          <w:p w14:paraId="7FAFDAFA" w14:textId="77777777" w:rsidR="00393B1F" w:rsidRDefault="00772F76">
            <w:pPr>
              <w:pStyle w:val="aff1"/>
              <w:jc w:val="both"/>
              <w:rPr>
                <w:lang w:eastAsia="ru-RU"/>
              </w:rPr>
            </w:pPr>
            <w:r>
              <w:rPr>
                <w:lang w:eastAsia="ru-RU"/>
              </w:rPr>
              <w:t>Нет</w:t>
            </w:r>
          </w:p>
        </w:tc>
        <w:tc>
          <w:tcPr>
            <w:tcW w:w="3261" w:type="dxa"/>
            <w:shd w:val="clear" w:color="auto" w:fill="auto"/>
          </w:tcPr>
          <w:p w14:paraId="18709552" w14:textId="77777777" w:rsidR="00393B1F" w:rsidRPr="00754A2D" w:rsidRDefault="00772F76">
            <w:pPr>
              <w:pStyle w:val="aff1"/>
              <w:jc w:val="both"/>
              <w:rPr>
                <w:lang w:eastAsia="ru-RU"/>
              </w:rPr>
            </w:pPr>
            <w:r>
              <w:rPr>
                <w:lang w:eastAsia="ru-RU"/>
              </w:rPr>
              <w:t>Признак</w:t>
            </w:r>
            <w:r w:rsidRPr="00754A2D">
              <w:rPr>
                <w:lang w:eastAsia="ru-RU"/>
              </w:rPr>
              <w:t xml:space="preserve"> того, что контрольное соотношение является выходным</w:t>
            </w:r>
          </w:p>
        </w:tc>
      </w:tr>
      <w:tr w:rsidR="00393B1F" w14:paraId="51280C5E" w14:textId="77777777">
        <w:tc>
          <w:tcPr>
            <w:tcW w:w="1696" w:type="dxa"/>
            <w:shd w:val="clear" w:color="auto" w:fill="auto"/>
          </w:tcPr>
          <w:p w14:paraId="2235E758" w14:textId="77777777" w:rsidR="00393B1F" w:rsidRDefault="00772F76">
            <w:pPr>
              <w:pStyle w:val="aff1"/>
              <w:jc w:val="both"/>
              <w:rPr>
                <w:lang w:val="en-US" w:eastAsia="ru-RU"/>
              </w:rPr>
            </w:pPr>
            <w:r>
              <w:rPr>
                <w:lang w:val="en-US" w:eastAsia="ru-RU"/>
              </w:rPr>
              <w:t>ControlRatio</w:t>
            </w:r>
          </w:p>
        </w:tc>
        <w:tc>
          <w:tcPr>
            <w:tcW w:w="3261" w:type="dxa"/>
            <w:shd w:val="clear" w:color="auto" w:fill="auto"/>
          </w:tcPr>
          <w:p w14:paraId="08F8D365" w14:textId="77777777" w:rsidR="00393B1F" w:rsidRDefault="00772F76">
            <w:pPr>
              <w:pStyle w:val="aff1"/>
              <w:jc w:val="both"/>
              <w:rPr>
                <w:lang w:val="en-US" w:eastAsia="ru-RU"/>
              </w:rPr>
            </w:pPr>
            <w:r>
              <w:rPr>
                <w:lang w:val="en-US" w:eastAsia="ru-RU"/>
              </w:rPr>
              <w:t>Filter</w:t>
            </w:r>
          </w:p>
        </w:tc>
        <w:tc>
          <w:tcPr>
            <w:tcW w:w="2268" w:type="dxa"/>
            <w:shd w:val="clear" w:color="auto" w:fill="auto"/>
          </w:tcPr>
          <w:p w14:paraId="4CD2748D" w14:textId="77777777" w:rsidR="00393B1F" w:rsidRDefault="00772F76">
            <w:pPr>
              <w:pStyle w:val="aff1"/>
            </w:pPr>
            <w:r>
              <w:t>Составной элемент</w:t>
            </w:r>
          </w:p>
        </w:tc>
        <w:tc>
          <w:tcPr>
            <w:tcW w:w="2126" w:type="dxa"/>
            <w:shd w:val="clear" w:color="auto" w:fill="auto"/>
          </w:tcPr>
          <w:p w14:paraId="40CE1B2A" w14:textId="77777777" w:rsidR="00393B1F" w:rsidRDefault="00772F76">
            <w:pPr>
              <w:pStyle w:val="aff1"/>
            </w:pPr>
            <w:r>
              <w:t>Filter</w:t>
            </w:r>
          </w:p>
        </w:tc>
        <w:tc>
          <w:tcPr>
            <w:tcW w:w="1984" w:type="dxa"/>
            <w:shd w:val="clear" w:color="auto" w:fill="auto"/>
          </w:tcPr>
          <w:p w14:paraId="3DF50136" w14:textId="77777777" w:rsidR="00393B1F" w:rsidRDefault="00772F76">
            <w:pPr>
              <w:pStyle w:val="aff1"/>
            </w:pPr>
            <w:r>
              <w:t>Нет</w:t>
            </w:r>
          </w:p>
        </w:tc>
        <w:tc>
          <w:tcPr>
            <w:tcW w:w="3261" w:type="dxa"/>
            <w:shd w:val="clear" w:color="auto" w:fill="auto"/>
          </w:tcPr>
          <w:p w14:paraId="7B3C3E1E" w14:textId="77777777" w:rsidR="00393B1F" w:rsidRDefault="00772F76">
            <w:pPr>
              <w:pStyle w:val="aff1"/>
              <w:jc w:val="both"/>
              <w:rPr>
                <w:lang w:eastAsia="ru-RU"/>
              </w:rPr>
            </w:pPr>
            <w:r>
              <w:rPr>
                <w:lang w:eastAsia="ru-RU"/>
              </w:rPr>
              <w:t>Фильтры данных</w:t>
            </w:r>
            <w:r w:rsidRPr="00754A2D">
              <w:rPr>
                <w:lang w:eastAsia="ru-RU"/>
              </w:rPr>
              <w:t xml:space="preserve"> </w:t>
            </w:r>
            <w:r>
              <w:rPr>
                <w:lang w:eastAsia="ru-RU"/>
              </w:rPr>
              <w:t>для контрольного соотношения</w:t>
            </w:r>
          </w:p>
        </w:tc>
      </w:tr>
      <w:tr w:rsidR="00393B1F" w14:paraId="03BC2415" w14:textId="77777777">
        <w:tc>
          <w:tcPr>
            <w:tcW w:w="1696" w:type="dxa"/>
            <w:shd w:val="clear" w:color="auto" w:fill="auto"/>
          </w:tcPr>
          <w:p w14:paraId="086F5B94" w14:textId="77777777" w:rsidR="00393B1F" w:rsidRDefault="00772F76">
            <w:pPr>
              <w:pStyle w:val="aff1"/>
              <w:jc w:val="both"/>
              <w:rPr>
                <w:lang w:val="en-US" w:eastAsia="ru-RU"/>
              </w:rPr>
            </w:pPr>
            <w:r>
              <w:rPr>
                <w:lang w:val="en-US" w:eastAsia="ru-RU"/>
              </w:rPr>
              <w:t>Filter</w:t>
            </w:r>
          </w:p>
        </w:tc>
        <w:tc>
          <w:tcPr>
            <w:tcW w:w="3261" w:type="dxa"/>
            <w:shd w:val="clear" w:color="auto" w:fill="auto"/>
          </w:tcPr>
          <w:p w14:paraId="3318DFAF" w14:textId="77777777" w:rsidR="00393B1F" w:rsidRDefault="00772F76">
            <w:pPr>
              <w:pStyle w:val="aff1"/>
              <w:jc w:val="both"/>
              <w:rPr>
                <w:lang w:val="en-US" w:eastAsia="ru-RU"/>
              </w:rPr>
            </w:pPr>
            <w:r>
              <w:rPr>
                <w:lang w:val="en-US" w:eastAsia="ru-RU"/>
              </w:rPr>
              <w:t>Item</w:t>
            </w:r>
          </w:p>
        </w:tc>
        <w:tc>
          <w:tcPr>
            <w:tcW w:w="2268" w:type="dxa"/>
            <w:shd w:val="clear" w:color="auto" w:fill="auto"/>
          </w:tcPr>
          <w:p w14:paraId="5C4A08C6" w14:textId="77777777" w:rsidR="00393B1F" w:rsidRDefault="00772F76">
            <w:pPr>
              <w:pStyle w:val="aff1"/>
            </w:pPr>
            <w:r>
              <w:t>Составной элемент</w:t>
            </w:r>
          </w:p>
        </w:tc>
        <w:tc>
          <w:tcPr>
            <w:tcW w:w="2126" w:type="dxa"/>
            <w:shd w:val="clear" w:color="auto" w:fill="auto"/>
          </w:tcPr>
          <w:p w14:paraId="1F3F89B8" w14:textId="77777777" w:rsidR="00393B1F" w:rsidRDefault="00772F76">
            <w:pPr>
              <w:pStyle w:val="aff1"/>
            </w:pPr>
            <w:r>
              <w:t>FilterItemType</w:t>
            </w:r>
          </w:p>
        </w:tc>
        <w:tc>
          <w:tcPr>
            <w:tcW w:w="1984" w:type="dxa"/>
            <w:shd w:val="clear" w:color="auto" w:fill="auto"/>
          </w:tcPr>
          <w:p w14:paraId="63931FFF" w14:textId="77777777" w:rsidR="00393B1F" w:rsidRDefault="00772F76">
            <w:pPr>
              <w:pStyle w:val="aff1"/>
            </w:pPr>
            <w:r>
              <w:t>Да</w:t>
            </w:r>
          </w:p>
        </w:tc>
        <w:tc>
          <w:tcPr>
            <w:tcW w:w="3261" w:type="dxa"/>
            <w:shd w:val="clear" w:color="auto" w:fill="auto"/>
          </w:tcPr>
          <w:p w14:paraId="1E3F76C5" w14:textId="77777777" w:rsidR="00393B1F" w:rsidRDefault="00772F76">
            <w:pPr>
              <w:pStyle w:val="aff1"/>
              <w:jc w:val="both"/>
              <w:rPr>
                <w:lang w:eastAsia="ru-RU"/>
              </w:rPr>
            </w:pPr>
            <w:r>
              <w:rPr>
                <w:lang w:eastAsia="ru-RU"/>
              </w:rPr>
              <w:t>Настройки</w:t>
            </w:r>
            <w:r>
              <w:rPr>
                <w:lang w:val="en-US" w:eastAsia="ru-RU"/>
              </w:rPr>
              <w:t xml:space="preserve"> </w:t>
            </w:r>
            <w:r>
              <w:rPr>
                <w:lang w:eastAsia="ru-RU"/>
              </w:rPr>
              <w:t>фильтра</w:t>
            </w:r>
          </w:p>
        </w:tc>
      </w:tr>
      <w:tr w:rsidR="00393B1F" w14:paraId="1D35B517" w14:textId="77777777">
        <w:tc>
          <w:tcPr>
            <w:tcW w:w="1696" w:type="dxa"/>
            <w:shd w:val="clear" w:color="auto" w:fill="auto"/>
          </w:tcPr>
          <w:p w14:paraId="63C0FC2A" w14:textId="77777777" w:rsidR="00393B1F" w:rsidRDefault="00772F76">
            <w:pPr>
              <w:pStyle w:val="aff1"/>
              <w:jc w:val="both"/>
              <w:rPr>
                <w:lang w:val="en-US" w:eastAsia="ru-RU"/>
              </w:rPr>
            </w:pPr>
            <w:r>
              <w:rPr>
                <w:lang w:val="en-US" w:eastAsia="ru-RU"/>
              </w:rPr>
              <w:t>Item</w:t>
            </w:r>
          </w:p>
        </w:tc>
        <w:tc>
          <w:tcPr>
            <w:tcW w:w="3261" w:type="dxa"/>
            <w:shd w:val="clear" w:color="auto" w:fill="auto"/>
          </w:tcPr>
          <w:p w14:paraId="7D96BC7C" w14:textId="77777777" w:rsidR="00393B1F" w:rsidRDefault="00772F76">
            <w:pPr>
              <w:pStyle w:val="aff1"/>
              <w:jc w:val="both"/>
              <w:rPr>
                <w:lang w:val="en-US" w:eastAsia="ru-RU"/>
              </w:rPr>
            </w:pPr>
            <w:r>
              <w:rPr>
                <w:lang w:val="en-US" w:eastAsia="ru-RU"/>
              </w:rPr>
              <w:t>Path</w:t>
            </w:r>
          </w:p>
        </w:tc>
        <w:tc>
          <w:tcPr>
            <w:tcW w:w="2268" w:type="dxa"/>
            <w:shd w:val="clear" w:color="auto" w:fill="auto"/>
          </w:tcPr>
          <w:p w14:paraId="1AC9CA19" w14:textId="77777777" w:rsidR="00393B1F" w:rsidRDefault="00772F76">
            <w:pPr>
              <w:pStyle w:val="aff1"/>
              <w:jc w:val="both"/>
              <w:rPr>
                <w:lang w:eastAsia="ru-RU"/>
              </w:rPr>
            </w:pPr>
            <w:r>
              <w:rPr>
                <w:lang w:eastAsia="ru-RU"/>
              </w:rPr>
              <w:t>Элемент</w:t>
            </w:r>
          </w:p>
        </w:tc>
        <w:tc>
          <w:tcPr>
            <w:tcW w:w="2126" w:type="dxa"/>
            <w:shd w:val="clear" w:color="auto" w:fill="auto"/>
          </w:tcPr>
          <w:p w14:paraId="4A5AEE08" w14:textId="77777777" w:rsidR="00393B1F" w:rsidRDefault="00772F76">
            <w:pPr>
              <w:pStyle w:val="aff1"/>
              <w:jc w:val="both"/>
              <w:rPr>
                <w:lang w:val="en-US" w:eastAsia="ru-RU"/>
              </w:rPr>
            </w:pPr>
            <w:r>
              <w:rPr>
                <w:lang w:val="en-US" w:eastAsia="ru-RU"/>
              </w:rPr>
              <w:t>STRING</w:t>
            </w:r>
          </w:p>
        </w:tc>
        <w:tc>
          <w:tcPr>
            <w:tcW w:w="1984" w:type="dxa"/>
            <w:shd w:val="clear" w:color="auto" w:fill="auto"/>
          </w:tcPr>
          <w:p w14:paraId="1D6A97A7" w14:textId="77777777" w:rsidR="00393B1F" w:rsidRDefault="00772F76">
            <w:pPr>
              <w:pStyle w:val="aff1"/>
              <w:jc w:val="both"/>
              <w:rPr>
                <w:lang w:eastAsia="ru-RU"/>
              </w:rPr>
            </w:pPr>
            <w:r>
              <w:rPr>
                <w:lang w:eastAsia="ru-RU"/>
              </w:rPr>
              <w:t>Да</w:t>
            </w:r>
          </w:p>
        </w:tc>
        <w:tc>
          <w:tcPr>
            <w:tcW w:w="3261" w:type="dxa"/>
            <w:shd w:val="clear" w:color="auto" w:fill="auto"/>
          </w:tcPr>
          <w:p w14:paraId="1D48A6FB" w14:textId="77777777" w:rsidR="00393B1F" w:rsidRDefault="00772F76">
            <w:pPr>
              <w:pStyle w:val="aff1"/>
            </w:pPr>
            <w:r>
              <w:t>Путь к данным.</w:t>
            </w:r>
          </w:p>
          <w:p w14:paraId="073A9F56" w14:textId="77777777" w:rsidR="00393B1F" w:rsidRDefault="00772F76">
            <w:pPr>
              <w:pStyle w:val="aff1"/>
            </w:pPr>
            <w:r>
              <w:t>Может принимать значения:</w:t>
            </w:r>
          </w:p>
          <w:p w14:paraId="6EFF69E6" w14:textId="77777777" w:rsidR="00393B1F" w:rsidRDefault="00772F76">
            <w:pPr>
              <w:pStyle w:val="aff1"/>
              <w:numPr>
                <w:ilvl w:val="0"/>
                <w:numId w:val="24"/>
              </w:numPr>
              <w:ind w:left="157" w:hanging="157"/>
            </w:pPr>
            <w:r>
              <w:t>Дата;</w:t>
            </w:r>
          </w:p>
          <w:p w14:paraId="578E9D95" w14:textId="77777777" w:rsidR="00393B1F" w:rsidRDefault="00772F76">
            <w:pPr>
              <w:pStyle w:val="aff1"/>
              <w:numPr>
                <w:ilvl w:val="0"/>
                <w:numId w:val="24"/>
              </w:numPr>
              <w:ind w:left="157" w:hanging="157"/>
            </w:pPr>
            <w:r>
              <w:t>КФО;</w:t>
            </w:r>
          </w:p>
          <w:p w14:paraId="15402EE1" w14:textId="77777777" w:rsidR="00393B1F" w:rsidRDefault="00772F76">
            <w:pPr>
              <w:pStyle w:val="aff1"/>
              <w:numPr>
                <w:ilvl w:val="0"/>
                <w:numId w:val="24"/>
              </w:numPr>
              <w:ind w:left="157" w:hanging="157"/>
            </w:pPr>
            <w:r>
              <w:t>ORGANIZATION;</w:t>
            </w:r>
          </w:p>
          <w:p w14:paraId="5A5327BB" w14:textId="77777777" w:rsidR="00393B1F" w:rsidRDefault="00772F76">
            <w:pPr>
              <w:pStyle w:val="aff1"/>
              <w:numPr>
                <w:ilvl w:val="0"/>
                <w:numId w:val="24"/>
              </w:numPr>
              <w:ind w:left="157" w:hanging="157"/>
            </w:pPr>
            <w:r>
              <w:t>КодСчета;</w:t>
            </w:r>
          </w:p>
          <w:p w14:paraId="43282167" w14:textId="77777777" w:rsidR="00393B1F" w:rsidRDefault="00772F76">
            <w:pPr>
              <w:pStyle w:val="aff1"/>
              <w:numPr>
                <w:ilvl w:val="0"/>
                <w:numId w:val="24"/>
              </w:numPr>
              <w:ind w:left="157" w:hanging="157"/>
            </w:pPr>
            <w:r>
              <w:t>КБК;</w:t>
            </w:r>
          </w:p>
          <w:p w14:paraId="7596388B" w14:textId="77777777" w:rsidR="00393B1F" w:rsidRDefault="00772F76">
            <w:pPr>
              <w:pStyle w:val="aff1"/>
              <w:numPr>
                <w:ilvl w:val="0"/>
                <w:numId w:val="24"/>
              </w:numPr>
              <w:ind w:left="157" w:hanging="157"/>
            </w:pPr>
            <w:r>
              <w:t>ТипКБК;</w:t>
            </w:r>
          </w:p>
          <w:p w14:paraId="1F041B51" w14:textId="77777777" w:rsidR="00393B1F" w:rsidRDefault="00772F76">
            <w:pPr>
              <w:pStyle w:val="aff1"/>
              <w:numPr>
                <w:ilvl w:val="0"/>
                <w:numId w:val="24"/>
              </w:numPr>
              <w:ind w:left="157" w:hanging="157"/>
            </w:pPr>
            <w:r>
              <w:t>КОСГУ;</w:t>
            </w:r>
          </w:p>
          <w:p w14:paraId="7B98BEC6" w14:textId="77777777" w:rsidR="00393B1F" w:rsidRDefault="00772F76">
            <w:pPr>
              <w:pStyle w:val="aff1"/>
              <w:numPr>
                <w:ilvl w:val="0"/>
                <w:numId w:val="24"/>
              </w:numPr>
              <w:ind w:left="157" w:hanging="157"/>
            </w:pPr>
            <w:r>
              <w:t>КодСчетаДт;</w:t>
            </w:r>
          </w:p>
          <w:p w14:paraId="2DDBB5A8" w14:textId="77777777" w:rsidR="00393B1F" w:rsidRDefault="00772F76">
            <w:pPr>
              <w:pStyle w:val="aff1"/>
              <w:numPr>
                <w:ilvl w:val="0"/>
                <w:numId w:val="24"/>
              </w:numPr>
              <w:ind w:left="157" w:hanging="157"/>
            </w:pPr>
            <w:r>
              <w:t>КодСчетаКт;</w:t>
            </w:r>
          </w:p>
          <w:p w14:paraId="60D4AE18" w14:textId="77777777" w:rsidR="00393B1F" w:rsidRDefault="00772F76">
            <w:pPr>
              <w:pStyle w:val="aff1"/>
              <w:numPr>
                <w:ilvl w:val="0"/>
                <w:numId w:val="24"/>
              </w:numPr>
              <w:ind w:left="157" w:hanging="157"/>
            </w:pPr>
            <w:r>
              <w:t>КБКДт;</w:t>
            </w:r>
          </w:p>
          <w:p w14:paraId="5A27B42C" w14:textId="77777777" w:rsidR="00393B1F" w:rsidRDefault="00772F76">
            <w:pPr>
              <w:pStyle w:val="aff1"/>
              <w:numPr>
                <w:ilvl w:val="0"/>
                <w:numId w:val="24"/>
              </w:numPr>
              <w:ind w:left="157" w:hanging="157"/>
            </w:pPr>
            <w:r>
              <w:t>КБККт;</w:t>
            </w:r>
          </w:p>
          <w:p w14:paraId="4037D393" w14:textId="77777777" w:rsidR="00393B1F" w:rsidRDefault="00772F76">
            <w:pPr>
              <w:pStyle w:val="aff1"/>
              <w:numPr>
                <w:ilvl w:val="0"/>
                <w:numId w:val="24"/>
              </w:numPr>
              <w:ind w:left="157" w:hanging="157"/>
            </w:pPr>
            <w:r>
              <w:t>ТипКБКДт;</w:t>
            </w:r>
          </w:p>
          <w:p w14:paraId="38BC9534" w14:textId="77777777" w:rsidR="00393B1F" w:rsidRDefault="00772F76">
            <w:pPr>
              <w:pStyle w:val="aff1"/>
              <w:numPr>
                <w:ilvl w:val="0"/>
                <w:numId w:val="24"/>
              </w:numPr>
              <w:ind w:left="157" w:hanging="157"/>
            </w:pPr>
            <w:r>
              <w:t>ТипКБККт;</w:t>
            </w:r>
          </w:p>
          <w:p w14:paraId="35B4CDD3" w14:textId="77777777" w:rsidR="00393B1F" w:rsidRDefault="00772F76">
            <w:pPr>
              <w:pStyle w:val="aff1"/>
              <w:numPr>
                <w:ilvl w:val="0"/>
                <w:numId w:val="24"/>
              </w:numPr>
              <w:ind w:left="157" w:hanging="157"/>
            </w:pPr>
            <w:r>
              <w:t>КОСГУДт;</w:t>
            </w:r>
          </w:p>
          <w:p w14:paraId="7448DAA3" w14:textId="77777777" w:rsidR="00393B1F" w:rsidRDefault="00772F76">
            <w:pPr>
              <w:pStyle w:val="aff1"/>
              <w:numPr>
                <w:ilvl w:val="0"/>
                <w:numId w:val="24"/>
              </w:numPr>
              <w:ind w:left="157" w:hanging="157"/>
            </w:pPr>
            <w:r>
              <w:t>КОСГУКт.</w:t>
            </w:r>
          </w:p>
          <w:p w14:paraId="29F887E4" w14:textId="77777777" w:rsidR="00393B1F" w:rsidRDefault="00772F76">
            <w:pPr>
              <w:pStyle w:val="aff1"/>
              <w:jc w:val="both"/>
            </w:pPr>
            <w:r>
              <w:t>Для значения «ORGANIZATION» выгружается дополнительно имя реквизита через точку, например «ORGANIZATION.VID_PLAN_SCHET».</w:t>
            </w:r>
          </w:p>
          <w:p w14:paraId="3E82063A" w14:textId="77777777" w:rsidR="00393B1F" w:rsidRDefault="00772F76">
            <w:pPr>
              <w:pStyle w:val="aff1"/>
              <w:jc w:val="both"/>
              <w:rPr>
                <w:lang w:eastAsia="ru-RU"/>
              </w:rPr>
            </w:pPr>
            <w:r>
              <w:t>Поля с суффиксом «Дт» и «Кт» применяются только в КС с типом «ФЛК» и видом контроля ФЛК «Обороты»</w:t>
            </w:r>
          </w:p>
        </w:tc>
      </w:tr>
      <w:tr w:rsidR="00393B1F" w14:paraId="0D242520" w14:textId="77777777">
        <w:tc>
          <w:tcPr>
            <w:tcW w:w="1696" w:type="dxa"/>
            <w:shd w:val="clear" w:color="auto" w:fill="auto"/>
          </w:tcPr>
          <w:p w14:paraId="3070FAEA" w14:textId="77777777" w:rsidR="00393B1F" w:rsidRDefault="00772F76">
            <w:pPr>
              <w:pStyle w:val="aff1"/>
              <w:jc w:val="both"/>
              <w:rPr>
                <w:lang w:val="en-US" w:eastAsia="ru-RU"/>
              </w:rPr>
            </w:pPr>
            <w:r>
              <w:rPr>
                <w:lang w:val="en-US" w:eastAsia="ru-RU"/>
              </w:rPr>
              <w:t>Item</w:t>
            </w:r>
          </w:p>
        </w:tc>
        <w:tc>
          <w:tcPr>
            <w:tcW w:w="3261" w:type="dxa"/>
            <w:shd w:val="clear" w:color="auto" w:fill="auto"/>
          </w:tcPr>
          <w:p w14:paraId="7956A863" w14:textId="77777777" w:rsidR="00393B1F" w:rsidRDefault="00772F76">
            <w:pPr>
              <w:pStyle w:val="aff1"/>
              <w:jc w:val="both"/>
              <w:rPr>
                <w:lang w:val="en-US" w:eastAsia="ru-RU"/>
              </w:rPr>
            </w:pPr>
            <w:r>
              <w:rPr>
                <w:lang w:val="en-US" w:eastAsia="ru-RU"/>
              </w:rPr>
              <w:t>ComparisonType</w:t>
            </w:r>
          </w:p>
        </w:tc>
        <w:tc>
          <w:tcPr>
            <w:tcW w:w="2268" w:type="dxa"/>
            <w:shd w:val="clear" w:color="auto" w:fill="auto"/>
          </w:tcPr>
          <w:p w14:paraId="0C86E5D0" w14:textId="77777777" w:rsidR="00393B1F" w:rsidRDefault="00772F76">
            <w:pPr>
              <w:pStyle w:val="aff1"/>
              <w:jc w:val="both"/>
              <w:rPr>
                <w:lang w:eastAsia="ru-RU"/>
              </w:rPr>
            </w:pPr>
            <w:r>
              <w:rPr>
                <w:lang w:eastAsia="ru-RU"/>
              </w:rPr>
              <w:t>Элемент</w:t>
            </w:r>
          </w:p>
        </w:tc>
        <w:tc>
          <w:tcPr>
            <w:tcW w:w="2126" w:type="dxa"/>
            <w:shd w:val="clear" w:color="auto" w:fill="auto"/>
          </w:tcPr>
          <w:p w14:paraId="2E2B1C2E" w14:textId="77777777" w:rsidR="00393B1F" w:rsidRDefault="00772F76">
            <w:pPr>
              <w:pStyle w:val="aff1"/>
              <w:jc w:val="both"/>
              <w:rPr>
                <w:lang w:val="en-US" w:eastAsia="ru-RU"/>
              </w:rPr>
            </w:pPr>
            <w:r>
              <w:rPr>
                <w:lang w:val="en-US" w:eastAsia="ru-RU"/>
              </w:rPr>
              <w:t>STRING</w:t>
            </w:r>
          </w:p>
        </w:tc>
        <w:tc>
          <w:tcPr>
            <w:tcW w:w="1984" w:type="dxa"/>
            <w:shd w:val="clear" w:color="auto" w:fill="auto"/>
          </w:tcPr>
          <w:p w14:paraId="46E4CC5B" w14:textId="77777777" w:rsidR="00393B1F" w:rsidRDefault="00772F76">
            <w:pPr>
              <w:pStyle w:val="aff1"/>
              <w:jc w:val="both"/>
              <w:rPr>
                <w:lang w:eastAsia="ru-RU"/>
              </w:rPr>
            </w:pPr>
            <w:r>
              <w:rPr>
                <w:lang w:eastAsia="ru-RU"/>
              </w:rPr>
              <w:t>Да</w:t>
            </w:r>
          </w:p>
        </w:tc>
        <w:tc>
          <w:tcPr>
            <w:tcW w:w="3261" w:type="dxa"/>
            <w:shd w:val="clear" w:color="auto" w:fill="auto"/>
          </w:tcPr>
          <w:p w14:paraId="52808903" w14:textId="77777777" w:rsidR="00393B1F" w:rsidRDefault="00772F76">
            <w:pPr>
              <w:pStyle w:val="aff1"/>
            </w:pPr>
            <w:r>
              <w:t>Вид сравнения.</w:t>
            </w:r>
          </w:p>
          <w:p w14:paraId="28151CA5" w14:textId="77777777" w:rsidR="00393B1F" w:rsidRDefault="00772F76">
            <w:pPr>
              <w:pStyle w:val="aff1"/>
            </w:pPr>
            <w:r>
              <w:t>Может принимать одно из значений:</w:t>
            </w:r>
          </w:p>
          <w:p w14:paraId="4CF8B6A4" w14:textId="77777777" w:rsidR="00393B1F" w:rsidRDefault="00772F76">
            <w:pPr>
              <w:pStyle w:val="aff1"/>
              <w:numPr>
                <w:ilvl w:val="0"/>
                <w:numId w:val="24"/>
              </w:numPr>
              <w:ind w:left="157" w:hanging="157"/>
            </w:pPr>
            <w:r>
              <w:t>ВСписке;</w:t>
            </w:r>
          </w:p>
          <w:p w14:paraId="7C837D1A" w14:textId="77777777" w:rsidR="00393B1F" w:rsidRDefault="00772F76">
            <w:pPr>
              <w:pStyle w:val="aff1"/>
              <w:numPr>
                <w:ilvl w:val="0"/>
                <w:numId w:val="24"/>
              </w:numPr>
              <w:ind w:left="157" w:hanging="157"/>
            </w:pPr>
            <w:r>
              <w:t>Больше;</w:t>
            </w:r>
          </w:p>
          <w:p w14:paraId="5B63523E" w14:textId="77777777" w:rsidR="00393B1F" w:rsidRDefault="00772F76">
            <w:pPr>
              <w:pStyle w:val="aff1"/>
              <w:numPr>
                <w:ilvl w:val="0"/>
                <w:numId w:val="24"/>
              </w:numPr>
              <w:ind w:left="157" w:hanging="157"/>
            </w:pPr>
            <w:r>
              <w:t>БольшеИлиРавно;</w:t>
            </w:r>
          </w:p>
          <w:p w14:paraId="0C5701D9" w14:textId="77777777" w:rsidR="00393B1F" w:rsidRDefault="00772F76">
            <w:pPr>
              <w:pStyle w:val="aff1"/>
              <w:numPr>
                <w:ilvl w:val="0"/>
                <w:numId w:val="24"/>
              </w:numPr>
              <w:ind w:left="157" w:hanging="157"/>
            </w:pPr>
            <w:r>
              <w:t>ВИерархии;</w:t>
            </w:r>
          </w:p>
          <w:p w14:paraId="00EE95D6" w14:textId="77777777" w:rsidR="00393B1F" w:rsidRDefault="00772F76">
            <w:pPr>
              <w:pStyle w:val="aff1"/>
              <w:numPr>
                <w:ilvl w:val="0"/>
                <w:numId w:val="24"/>
              </w:numPr>
              <w:ind w:left="157" w:hanging="157"/>
            </w:pPr>
            <w:r>
              <w:t>ВСпискеПоИерархии;</w:t>
            </w:r>
          </w:p>
          <w:p w14:paraId="5BF6E877" w14:textId="77777777" w:rsidR="00393B1F" w:rsidRDefault="00772F76">
            <w:pPr>
              <w:pStyle w:val="aff1"/>
              <w:numPr>
                <w:ilvl w:val="0"/>
                <w:numId w:val="24"/>
              </w:numPr>
              <w:ind w:left="157" w:hanging="157"/>
            </w:pPr>
            <w:r>
              <w:t>Заполнено;</w:t>
            </w:r>
          </w:p>
          <w:p w14:paraId="2A410023" w14:textId="77777777" w:rsidR="00393B1F" w:rsidRDefault="00772F76">
            <w:pPr>
              <w:pStyle w:val="aff1"/>
              <w:numPr>
                <w:ilvl w:val="0"/>
                <w:numId w:val="24"/>
              </w:numPr>
              <w:ind w:left="157" w:hanging="157"/>
            </w:pPr>
            <w:r>
              <w:t>Меньше;</w:t>
            </w:r>
          </w:p>
          <w:p w14:paraId="1AAF1B07" w14:textId="77777777" w:rsidR="00393B1F" w:rsidRDefault="00772F76">
            <w:pPr>
              <w:pStyle w:val="aff1"/>
              <w:numPr>
                <w:ilvl w:val="0"/>
                <w:numId w:val="24"/>
              </w:numPr>
              <w:ind w:left="157" w:hanging="157"/>
            </w:pPr>
            <w:r>
              <w:t>МеньшеИлиРавно;</w:t>
            </w:r>
          </w:p>
          <w:p w14:paraId="4AACACFD" w14:textId="77777777" w:rsidR="00393B1F" w:rsidRDefault="00772F76">
            <w:pPr>
              <w:pStyle w:val="aff1"/>
              <w:numPr>
                <w:ilvl w:val="0"/>
                <w:numId w:val="24"/>
              </w:numPr>
              <w:ind w:left="157" w:hanging="157"/>
            </w:pPr>
            <w:r>
              <w:t>НачинаетсяС;</w:t>
            </w:r>
          </w:p>
          <w:p w14:paraId="5D7550C2" w14:textId="77777777" w:rsidR="00393B1F" w:rsidRDefault="00772F76">
            <w:pPr>
              <w:pStyle w:val="aff1"/>
              <w:numPr>
                <w:ilvl w:val="0"/>
                <w:numId w:val="24"/>
              </w:numPr>
              <w:ind w:left="157" w:hanging="157"/>
            </w:pPr>
            <w:r>
              <w:t>НеВИерархии;</w:t>
            </w:r>
          </w:p>
          <w:p w14:paraId="78A7FD10" w14:textId="77777777" w:rsidR="00393B1F" w:rsidRDefault="00772F76">
            <w:pPr>
              <w:pStyle w:val="aff1"/>
              <w:numPr>
                <w:ilvl w:val="0"/>
                <w:numId w:val="24"/>
              </w:numPr>
              <w:ind w:left="157" w:hanging="157"/>
            </w:pPr>
            <w:r>
              <w:t>НеВСписке;</w:t>
            </w:r>
          </w:p>
          <w:p w14:paraId="5FA43FCE" w14:textId="77777777" w:rsidR="00393B1F" w:rsidRDefault="00772F76">
            <w:pPr>
              <w:pStyle w:val="aff1"/>
              <w:numPr>
                <w:ilvl w:val="0"/>
                <w:numId w:val="24"/>
              </w:numPr>
              <w:ind w:left="157" w:hanging="157"/>
            </w:pPr>
            <w:r>
              <w:t>НеВСпискеПоИерархии;</w:t>
            </w:r>
          </w:p>
          <w:p w14:paraId="3B309861" w14:textId="77777777" w:rsidR="00393B1F" w:rsidRDefault="00772F76">
            <w:pPr>
              <w:pStyle w:val="aff1"/>
              <w:numPr>
                <w:ilvl w:val="0"/>
                <w:numId w:val="24"/>
              </w:numPr>
              <w:ind w:left="157" w:hanging="157"/>
            </w:pPr>
            <w:r>
              <w:t>НеЗаполнено;</w:t>
            </w:r>
          </w:p>
          <w:p w14:paraId="52529336" w14:textId="77777777" w:rsidR="00393B1F" w:rsidRDefault="00772F76">
            <w:pPr>
              <w:pStyle w:val="aff1"/>
              <w:numPr>
                <w:ilvl w:val="0"/>
                <w:numId w:val="24"/>
              </w:numPr>
              <w:ind w:left="157" w:hanging="157"/>
            </w:pPr>
            <w:r>
              <w:t>НеНачинаетсяС;</w:t>
            </w:r>
          </w:p>
          <w:p w14:paraId="44E64D84" w14:textId="77777777" w:rsidR="00393B1F" w:rsidRDefault="00772F76">
            <w:pPr>
              <w:pStyle w:val="aff1"/>
              <w:numPr>
                <w:ilvl w:val="0"/>
                <w:numId w:val="24"/>
              </w:numPr>
              <w:ind w:left="157" w:hanging="157"/>
            </w:pPr>
            <w:r>
              <w:t>НеПодобно;</w:t>
            </w:r>
          </w:p>
          <w:p w14:paraId="5238A50E" w14:textId="77777777" w:rsidR="00393B1F" w:rsidRDefault="00772F76">
            <w:pPr>
              <w:pStyle w:val="aff1"/>
              <w:numPr>
                <w:ilvl w:val="0"/>
                <w:numId w:val="24"/>
              </w:numPr>
              <w:ind w:left="157" w:hanging="157"/>
            </w:pPr>
            <w:r>
              <w:t>НеРавно;</w:t>
            </w:r>
          </w:p>
          <w:p w14:paraId="6220FDB3" w14:textId="77777777" w:rsidR="00393B1F" w:rsidRDefault="00772F76">
            <w:pPr>
              <w:pStyle w:val="aff1"/>
              <w:numPr>
                <w:ilvl w:val="0"/>
                <w:numId w:val="24"/>
              </w:numPr>
              <w:ind w:left="157" w:hanging="157"/>
            </w:pPr>
            <w:r>
              <w:t>НеСодержит;</w:t>
            </w:r>
          </w:p>
          <w:p w14:paraId="26B1A049" w14:textId="77777777" w:rsidR="00393B1F" w:rsidRDefault="00772F76">
            <w:pPr>
              <w:pStyle w:val="aff1"/>
              <w:numPr>
                <w:ilvl w:val="0"/>
                <w:numId w:val="24"/>
              </w:numPr>
              <w:ind w:left="157" w:hanging="157"/>
            </w:pPr>
            <w:r>
              <w:t>Подобно;</w:t>
            </w:r>
          </w:p>
          <w:p w14:paraId="075EC559" w14:textId="77777777" w:rsidR="00393B1F" w:rsidRDefault="00772F76">
            <w:pPr>
              <w:pStyle w:val="aff1"/>
              <w:numPr>
                <w:ilvl w:val="0"/>
                <w:numId w:val="24"/>
              </w:numPr>
              <w:ind w:left="157" w:hanging="157"/>
            </w:pPr>
            <w:r>
              <w:t>Равно;</w:t>
            </w:r>
          </w:p>
          <w:p w14:paraId="59C59CFB" w14:textId="77777777" w:rsidR="00393B1F" w:rsidRDefault="00772F76">
            <w:pPr>
              <w:pStyle w:val="aff1"/>
              <w:numPr>
                <w:ilvl w:val="0"/>
                <w:numId w:val="24"/>
              </w:numPr>
              <w:ind w:left="157" w:hanging="157"/>
            </w:pPr>
            <w:r>
              <w:t>Содержит</w:t>
            </w:r>
          </w:p>
        </w:tc>
      </w:tr>
      <w:tr w:rsidR="00393B1F" w14:paraId="436CD0BF" w14:textId="77777777">
        <w:tc>
          <w:tcPr>
            <w:tcW w:w="1696" w:type="dxa"/>
            <w:shd w:val="clear" w:color="auto" w:fill="auto"/>
          </w:tcPr>
          <w:p w14:paraId="3EB0EB3B" w14:textId="77777777" w:rsidR="00393B1F" w:rsidRDefault="00772F76">
            <w:pPr>
              <w:pStyle w:val="aff1"/>
              <w:jc w:val="both"/>
              <w:rPr>
                <w:lang w:val="en-US" w:eastAsia="ru-RU"/>
              </w:rPr>
            </w:pPr>
            <w:r>
              <w:rPr>
                <w:lang w:val="en-US" w:eastAsia="ru-RU"/>
              </w:rPr>
              <w:t>Item</w:t>
            </w:r>
          </w:p>
        </w:tc>
        <w:tc>
          <w:tcPr>
            <w:tcW w:w="3261" w:type="dxa"/>
            <w:shd w:val="clear" w:color="auto" w:fill="auto"/>
          </w:tcPr>
          <w:p w14:paraId="243D0F86" w14:textId="77777777" w:rsidR="00393B1F" w:rsidRDefault="00772F76">
            <w:pPr>
              <w:pStyle w:val="aff1"/>
              <w:jc w:val="both"/>
              <w:rPr>
                <w:lang w:val="en-US" w:eastAsia="ru-RU"/>
              </w:rPr>
            </w:pPr>
            <w:r>
              <w:rPr>
                <w:lang w:val="en-US" w:eastAsia="ru-RU"/>
              </w:rPr>
              <w:t>Value</w:t>
            </w:r>
          </w:p>
        </w:tc>
        <w:tc>
          <w:tcPr>
            <w:tcW w:w="2268" w:type="dxa"/>
            <w:shd w:val="clear" w:color="auto" w:fill="auto"/>
          </w:tcPr>
          <w:p w14:paraId="55896065" w14:textId="77777777" w:rsidR="00393B1F" w:rsidRDefault="00772F76">
            <w:pPr>
              <w:pStyle w:val="aff1"/>
              <w:jc w:val="both"/>
              <w:rPr>
                <w:lang w:eastAsia="ru-RU"/>
              </w:rPr>
            </w:pPr>
            <w:r>
              <w:rPr>
                <w:lang w:eastAsia="ru-RU"/>
              </w:rPr>
              <w:t>Элемент</w:t>
            </w:r>
          </w:p>
        </w:tc>
        <w:tc>
          <w:tcPr>
            <w:tcW w:w="2126" w:type="dxa"/>
            <w:shd w:val="clear" w:color="auto" w:fill="auto"/>
          </w:tcPr>
          <w:p w14:paraId="1243DEEE" w14:textId="77777777" w:rsidR="00393B1F" w:rsidRDefault="00772F76">
            <w:pPr>
              <w:pStyle w:val="aff1"/>
              <w:jc w:val="both"/>
              <w:rPr>
                <w:lang w:val="en-US" w:eastAsia="ru-RU"/>
              </w:rPr>
            </w:pPr>
            <w:r>
              <w:rPr>
                <w:lang w:eastAsia="ru-RU"/>
              </w:rPr>
              <w:t>anySimpleType</w:t>
            </w:r>
          </w:p>
        </w:tc>
        <w:tc>
          <w:tcPr>
            <w:tcW w:w="1984" w:type="dxa"/>
            <w:shd w:val="clear" w:color="auto" w:fill="auto"/>
          </w:tcPr>
          <w:p w14:paraId="50CC1AF0" w14:textId="77777777" w:rsidR="00393B1F" w:rsidRDefault="00772F76">
            <w:pPr>
              <w:pStyle w:val="aff1"/>
              <w:jc w:val="both"/>
              <w:rPr>
                <w:lang w:eastAsia="ru-RU"/>
              </w:rPr>
            </w:pPr>
            <w:r>
              <w:rPr>
                <w:lang w:eastAsia="ru-RU"/>
              </w:rPr>
              <w:t>Нет</w:t>
            </w:r>
          </w:p>
        </w:tc>
        <w:tc>
          <w:tcPr>
            <w:tcW w:w="3261" w:type="dxa"/>
            <w:shd w:val="clear" w:color="auto" w:fill="auto"/>
          </w:tcPr>
          <w:p w14:paraId="41325828" w14:textId="77777777" w:rsidR="00393B1F" w:rsidRDefault="00772F76">
            <w:pPr>
              <w:pStyle w:val="aff1"/>
              <w:jc w:val="both"/>
              <w:rPr>
                <w:lang w:eastAsia="ru-RU"/>
              </w:rPr>
            </w:pPr>
            <w:r>
              <w:rPr>
                <w:lang w:eastAsia="ru-RU"/>
              </w:rPr>
              <w:t>Значение сравнения</w:t>
            </w:r>
          </w:p>
        </w:tc>
      </w:tr>
      <w:tr w:rsidR="00393B1F" w14:paraId="53F8F6D0" w14:textId="77777777">
        <w:tc>
          <w:tcPr>
            <w:tcW w:w="1696" w:type="dxa"/>
            <w:shd w:val="clear" w:color="auto" w:fill="auto"/>
          </w:tcPr>
          <w:p w14:paraId="4090FD8A" w14:textId="77777777" w:rsidR="00393B1F" w:rsidRDefault="00772F76">
            <w:pPr>
              <w:pStyle w:val="aff1"/>
              <w:jc w:val="both"/>
              <w:rPr>
                <w:lang w:val="en-US" w:eastAsia="ru-RU"/>
              </w:rPr>
            </w:pPr>
            <w:r>
              <w:rPr>
                <w:lang w:val="en-US" w:eastAsia="ru-RU"/>
              </w:rPr>
              <w:t>ControlRatio</w:t>
            </w:r>
          </w:p>
        </w:tc>
        <w:tc>
          <w:tcPr>
            <w:tcW w:w="3261" w:type="dxa"/>
            <w:shd w:val="clear" w:color="auto" w:fill="auto"/>
          </w:tcPr>
          <w:p w14:paraId="155B5BEB" w14:textId="77777777" w:rsidR="00393B1F" w:rsidRDefault="00772F76">
            <w:pPr>
              <w:pStyle w:val="aff1"/>
              <w:jc w:val="both"/>
              <w:rPr>
                <w:lang w:val="en-US" w:eastAsia="ru-RU"/>
              </w:rPr>
            </w:pPr>
            <w:r>
              <w:rPr>
                <w:lang w:val="en-US" w:eastAsia="ru-RU"/>
              </w:rPr>
              <w:t>FormatControl</w:t>
            </w:r>
          </w:p>
        </w:tc>
        <w:tc>
          <w:tcPr>
            <w:tcW w:w="2268" w:type="dxa"/>
            <w:shd w:val="clear" w:color="auto" w:fill="auto"/>
          </w:tcPr>
          <w:p w14:paraId="6CE21678" w14:textId="77777777" w:rsidR="00393B1F" w:rsidRDefault="00772F76">
            <w:pPr>
              <w:pStyle w:val="aff1"/>
            </w:pPr>
            <w:r>
              <w:t>Составной элемент</w:t>
            </w:r>
          </w:p>
        </w:tc>
        <w:tc>
          <w:tcPr>
            <w:tcW w:w="2126" w:type="dxa"/>
            <w:shd w:val="clear" w:color="auto" w:fill="auto"/>
          </w:tcPr>
          <w:p w14:paraId="3884DA1A" w14:textId="77777777" w:rsidR="00393B1F" w:rsidRDefault="00772F76">
            <w:pPr>
              <w:pStyle w:val="aff1"/>
              <w:jc w:val="both"/>
              <w:rPr>
                <w:lang w:val="en-US" w:eastAsia="ru-RU"/>
              </w:rPr>
            </w:pPr>
            <w:r>
              <w:rPr>
                <w:lang w:val="en-US" w:eastAsia="ru-RU"/>
              </w:rPr>
              <w:t>FormatControlType</w:t>
            </w:r>
          </w:p>
        </w:tc>
        <w:tc>
          <w:tcPr>
            <w:tcW w:w="1984" w:type="dxa"/>
            <w:shd w:val="clear" w:color="auto" w:fill="auto"/>
          </w:tcPr>
          <w:p w14:paraId="5BAFEF7C" w14:textId="77777777" w:rsidR="00393B1F" w:rsidRDefault="00772F76">
            <w:pPr>
              <w:pStyle w:val="aff1"/>
              <w:jc w:val="both"/>
              <w:rPr>
                <w:lang w:eastAsia="ru-RU"/>
              </w:rPr>
            </w:pPr>
            <w:r>
              <w:rPr>
                <w:lang w:eastAsia="ru-RU"/>
              </w:rPr>
              <w:t>Нет</w:t>
            </w:r>
          </w:p>
        </w:tc>
        <w:tc>
          <w:tcPr>
            <w:tcW w:w="3261" w:type="dxa"/>
            <w:shd w:val="clear" w:color="auto" w:fill="auto"/>
          </w:tcPr>
          <w:p w14:paraId="0783524D" w14:textId="77777777" w:rsidR="00393B1F" w:rsidRDefault="00772F76">
            <w:pPr>
              <w:pStyle w:val="aff1"/>
              <w:jc w:val="both"/>
              <w:rPr>
                <w:lang w:eastAsia="ru-RU"/>
              </w:rPr>
            </w:pPr>
            <w:r w:rsidRPr="00754A2D">
              <w:rPr>
                <w:lang w:eastAsia="ru-RU"/>
              </w:rPr>
              <w:t xml:space="preserve">Параметры </w:t>
            </w:r>
            <w:r>
              <w:rPr>
                <w:lang w:eastAsia="ru-RU"/>
              </w:rPr>
              <w:t>контрольного соотношения для форматно-логического контроля</w:t>
            </w:r>
            <w:r w:rsidRPr="00754A2D">
              <w:rPr>
                <w:lang w:eastAsia="ru-RU"/>
              </w:rPr>
              <w:t xml:space="preserve">. </w:t>
            </w:r>
            <w:r>
              <w:rPr>
                <w:lang w:val="en-US" w:eastAsia="ru-RU"/>
              </w:rPr>
              <w:t>Заполняется только для КС с типом «</w:t>
            </w:r>
            <w:r>
              <w:t>ФЛК»</w:t>
            </w:r>
          </w:p>
        </w:tc>
      </w:tr>
      <w:tr w:rsidR="00393B1F" w14:paraId="239251FD" w14:textId="77777777">
        <w:tc>
          <w:tcPr>
            <w:tcW w:w="1696" w:type="dxa"/>
            <w:shd w:val="clear" w:color="auto" w:fill="auto"/>
          </w:tcPr>
          <w:p w14:paraId="1121752A" w14:textId="77777777" w:rsidR="00393B1F" w:rsidRDefault="00772F76">
            <w:pPr>
              <w:pStyle w:val="aff1"/>
              <w:jc w:val="both"/>
              <w:rPr>
                <w:lang w:val="en-US" w:eastAsia="ru-RU"/>
              </w:rPr>
            </w:pPr>
            <w:r>
              <w:rPr>
                <w:lang w:val="en-US" w:eastAsia="ru-RU"/>
              </w:rPr>
              <w:t>FormatControl</w:t>
            </w:r>
          </w:p>
        </w:tc>
        <w:tc>
          <w:tcPr>
            <w:tcW w:w="3261" w:type="dxa"/>
            <w:shd w:val="clear" w:color="auto" w:fill="auto"/>
          </w:tcPr>
          <w:p w14:paraId="4B987970" w14:textId="77777777" w:rsidR="00393B1F" w:rsidRDefault="00772F76">
            <w:pPr>
              <w:pStyle w:val="aff1"/>
              <w:jc w:val="both"/>
              <w:rPr>
                <w:lang w:eastAsia="ru-RU"/>
              </w:rPr>
            </w:pPr>
            <w:r>
              <w:rPr>
                <w:lang w:eastAsia="ru-RU"/>
              </w:rPr>
              <w:t>MessageTemplate</w:t>
            </w:r>
          </w:p>
        </w:tc>
        <w:tc>
          <w:tcPr>
            <w:tcW w:w="2268" w:type="dxa"/>
            <w:shd w:val="clear" w:color="auto" w:fill="auto"/>
          </w:tcPr>
          <w:p w14:paraId="3377ABD5" w14:textId="77777777" w:rsidR="00393B1F" w:rsidRDefault="00772F76">
            <w:pPr>
              <w:pStyle w:val="aff1"/>
              <w:jc w:val="both"/>
              <w:rPr>
                <w:lang w:eastAsia="ru-RU"/>
              </w:rPr>
            </w:pPr>
            <w:r>
              <w:rPr>
                <w:lang w:eastAsia="ru-RU"/>
              </w:rPr>
              <w:t>Элемент</w:t>
            </w:r>
          </w:p>
        </w:tc>
        <w:tc>
          <w:tcPr>
            <w:tcW w:w="2126" w:type="dxa"/>
            <w:shd w:val="clear" w:color="auto" w:fill="auto"/>
          </w:tcPr>
          <w:p w14:paraId="1107E4AC" w14:textId="77777777" w:rsidR="00393B1F" w:rsidRDefault="00772F76">
            <w:pPr>
              <w:pStyle w:val="aff1"/>
              <w:jc w:val="both"/>
              <w:rPr>
                <w:lang w:val="en-US" w:eastAsia="ru-RU"/>
              </w:rPr>
            </w:pPr>
            <w:r>
              <w:rPr>
                <w:lang w:val="en-US" w:eastAsia="ru-RU"/>
              </w:rPr>
              <w:t>STRING</w:t>
            </w:r>
          </w:p>
        </w:tc>
        <w:tc>
          <w:tcPr>
            <w:tcW w:w="1984" w:type="dxa"/>
            <w:shd w:val="clear" w:color="auto" w:fill="auto"/>
          </w:tcPr>
          <w:p w14:paraId="76DC493D" w14:textId="77777777" w:rsidR="00393B1F" w:rsidRDefault="00772F76">
            <w:pPr>
              <w:pStyle w:val="aff1"/>
              <w:jc w:val="both"/>
              <w:rPr>
                <w:lang w:eastAsia="ru-RU"/>
              </w:rPr>
            </w:pPr>
            <w:r>
              <w:rPr>
                <w:lang w:eastAsia="ru-RU"/>
              </w:rPr>
              <w:t>Да</w:t>
            </w:r>
          </w:p>
        </w:tc>
        <w:tc>
          <w:tcPr>
            <w:tcW w:w="3261" w:type="dxa"/>
            <w:shd w:val="clear" w:color="auto" w:fill="auto"/>
          </w:tcPr>
          <w:p w14:paraId="7BF2902F" w14:textId="77777777" w:rsidR="00393B1F" w:rsidRDefault="00772F76">
            <w:pPr>
              <w:pStyle w:val="aff1"/>
              <w:jc w:val="both"/>
              <w:rPr>
                <w:lang w:eastAsia="ru-RU"/>
              </w:rPr>
            </w:pPr>
            <w:r>
              <w:rPr>
                <w:lang w:eastAsia="ru-RU"/>
              </w:rPr>
              <w:t>Шаблон сообщения о неудачной проверке</w:t>
            </w:r>
          </w:p>
        </w:tc>
      </w:tr>
      <w:tr w:rsidR="00393B1F" w14:paraId="47F2CF47" w14:textId="77777777">
        <w:tc>
          <w:tcPr>
            <w:tcW w:w="1696" w:type="dxa"/>
            <w:shd w:val="clear" w:color="auto" w:fill="auto"/>
          </w:tcPr>
          <w:p w14:paraId="3F601494" w14:textId="77777777" w:rsidR="00393B1F" w:rsidRDefault="00772F76">
            <w:pPr>
              <w:pStyle w:val="aff1"/>
              <w:jc w:val="both"/>
              <w:rPr>
                <w:lang w:val="en-US" w:eastAsia="ru-RU"/>
              </w:rPr>
            </w:pPr>
            <w:r>
              <w:rPr>
                <w:lang w:val="en-US" w:eastAsia="ru-RU"/>
              </w:rPr>
              <w:t>FormatControl</w:t>
            </w:r>
          </w:p>
        </w:tc>
        <w:tc>
          <w:tcPr>
            <w:tcW w:w="3261" w:type="dxa"/>
            <w:shd w:val="clear" w:color="auto" w:fill="auto"/>
          </w:tcPr>
          <w:p w14:paraId="6402380C" w14:textId="77777777" w:rsidR="00393B1F" w:rsidRDefault="00772F76">
            <w:pPr>
              <w:pStyle w:val="aff1"/>
              <w:jc w:val="both"/>
              <w:rPr>
                <w:lang w:eastAsia="ru-RU"/>
              </w:rPr>
            </w:pPr>
            <w:r>
              <w:rPr>
                <w:lang w:eastAsia="ru-RU"/>
              </w:rPr>
              <w:t>FormatControlType</w:t>
            </w:r>
          </w:p>
        </w:tc>
        <w:tc>
          <w:tcPr>
            <w:tcW w:w="2268" w:type="dxa"/>
            <w:shd w:val="clear" w:color="auto" w:fill="auto"/>
          </w:tcPr>
          <w:p w14:paraId="442D0CBC" w14:textId="77777777" w:rsidR="00393B1F" w:rsidRDefault="00772F76">
            <w:pPr>
              <w:pStyle w:val="aff1"/>
              <w:jc w:val="both"/>
              <w:rPr>
                <w:lang w:eastAsia="ru-RU"/>
              </w:rPr>
            </w:pPr>
            <w:r>
              <w:rPr>
                <w:lang w:eastAsia="ru-RU"/>
              </w:rPr>
              <w:t>Элемент</w:t>
            </w:r>
          </w:p>
        </w:tc>
        <w:tc>
          <w:tcPr>
            <w:tcW w:w="2126" w:type="dxa"/>
            <w:shd w:val="clear" w:color="auto" w:fill="auto"/>
          </w:tcPr>
          <w:p w14:paraId="0F4E631D" w14:textId="77777777" w:rsidR="00393B1F" w:rsidRDefault="00772F76">
            <w:pPr>
              <w:pStyle w:val="aff1"/>
              <w:jc w:val="both"/>
              <w:rPr>
                <w:lang w:val="en-US" w:eastAsia="ru-RU"/>
              </w:rPr>
            </w:pPr>
            <w:r>
              <w:rPr>
                <w:lang w:val="en-US" w:eastAsia="ru-RU"/>
              </w:rPr>
              <w:t>STRING</w:t>
            </w:r>
          </w:p>
        </w:tc>
        <w:tc>
          <w:tcPr>
            <w:tcW w:w="1984" w:type="dxa"/>
            <w:shd w:val="clear" w:color="auto" w:fill="auto"/>
          </w:tcPr>
          <w:p w14:paraId="4D3D08B4" w14:textId="77777777" w:rsidR="00393B1F" w:rsidRDefault="00772F76">
            <w:pPr>
              <w:pStyle w:val="aff1"/>
              <w:jc w:val="both"/>
              <w:rPr>
                <w:lang w:eastAsia="ru-RU"/>
              </w:rPr>
            </w:pPr>
            <w:r>
              <w:rPr>
                <w:lang w:eastAsia="ru-RU"/>
              </w:rPr>
              <w:t>Да</w:t>
            </w:r>
          </w:p>
        </w:tc>
        <w:tc>
          <w:tcPr>
            <w:tcW w:w="3261" w:type="dxa"/>
            <w:shd w:val="clear" w:color="auto" w:fill="auto"/>
          </w:tcPr>
          <w:p w14:paraId="3983D1EF" w14:textId="77777777" w:rsidR="00393B1F" w:rsidRDefault="00772F76">
            <w:pPr>
              <w:pStyle w:val="aff1"/>
              <w:jc w:val="both"/>
              <w:rPr>
                <w:lang w:eastAsia="ru-RU"/>
              </w:rPr>
            </w:pPr>
            <w:r>
              <w:rPr>
                <w:lang w:eastAsia="ru-RU"/>
              </w:rPr>
              <w:t>Вид контроля ФЛК (Остатки, Обороты, Аналитика).</w:t>
            </w:r>
          </w:p>
          <w:p w14:paraId="111990EC" w14:textId="77777777" w:rsidR="00393B1F" w:rsidRDefault="00772F76">
            <w:pPr>
              <w:pStyle w:val="aff1"/>
            </w:pPr>
            <w:r>
              <w:t>Может принимать одно из значений:</w:t>
            </w:r>
          </w:p>
          <w:p w14:paraId="1CD97212" w14:textId="77777777" w:rsidR="00393B1F" w:rsidRDefault="00772F76">
            <w:pPr>
              <w:pStyle w:val="aff1"/>
              <w:numPr>
                <w:ilvl w:val="0"/>
                <w:numId w:val="25"/>
              </w:numPr>
              <w:ind w:left="201" w:hanging="201"/>
            </w:pPr>
            <w:r>
              <w:t>Остатки;</w:t>
            </w:r>
          </w:p>
          <w:p w14:paraId="5CF9E930" w14:textId="77777777" w:rsidR="00393B1F" w:rsidRDefault="00772F76">
            <w:pPr>
              <w:pStyle w:val="aff1"/>
              <w:numPr>
                <w:ilvl w:val="0"/>
                <w:numId w:val="25"/>
              </w:numPr>
              <w:ind w:left="201" w:hanging="201"/>
              <w:rPr>
                <w:lang w:val="en-US" w:eastAsia="ru-RU"/>
              </w:rPr>
            </w:pPr>
            <w:r>
              <w:t>Обороты;</w:t>
            </w:r>
          </w:p>
          <w:p w14:paraId="7A73CFAB" w14:textId="77777777" w:rsidR="00393B1F" w:rsidRDefault="00772F76">
            <w:pPr>
              <w:pStyle w:val="aff1"/>
              <w:numPr>
                <w:ilvl w:val="0"/>
                <w:numId w:val="25"/>
              </w:numPr>
              <w:ind w:left="201" w:hanging="201"/>
              <w:rPr>
                <w:lang w:val="en-US" w:eastAsia="ru-RU"/>
              </w:rPr>
            </w:pPr>
            <w:r>
              <w:t>Аналитика</w:t>
            </w:r>
          </w:p>
        </w:tc>
      </w:tr>
      <w:tr w:rsidR="00393B1F" w14:paraId="4A586685" w14:textId="77777777">
        <w:tc>
          <w:tcPr>
            <w:tcW w:w="1696" w:type="dxa"/>
            <w:shd w:val="clear" w:color="auto" w:fill="auto"/>
          </w:tcPr>
          <w:p w14:paraId="4906AFE2" w14:textId="77777777" w:rsidR="00393B1F" w:rsidRDefault="00772F76">
            <w:pPr>
              <w:pStyle w:val="aff1"/>
              <w:jc w:val="both"/>
              <w:rPr>
                <w:lang w:val="en-US" w:eastAsia="ru-RU"/>
              </w:rPr>
            </w:pPr>
            <w:r>
              <w:rPr>
                <w:lang w:val="en-US" w:eastAsia="ru-RU"/>
              </w:rPr>
              <w:t>FormatControl</w:t>
            </w:r>
          </w:p>
        </w:tc>
        <w:tc>
          <w:tcPr>
            <w:tcW w:w="3261" w:type="dxa"/>
            <w:shd w:val="clear" w:color="auto" w:fill="auto"/>
          </w:tcPr>
          <w:p w14:paraId="209649D2" w14:textId="77777777" w:rsidR="00393B1F" w:rsidRDefault="00772F76">
            <w:pPr>
              <w:pStyle w:val="aff1"/>
              <w:jc w:val="both"/>
              <w:rPr>
                <w:lang w:eastAsia="ru-RU"/>
              </w:rPr>
            </w:pPr>
            <w:r>
              <w:rPr>
                <w:lang w:eastAsia="ru-RU"/>
              </w:rPr>
              <w:t>AnalyticsTypes</w:t>
            </w:r>
          </w:p>
        </w:tc>
        <w:tc>
          <w:tcPr>
            <w:tcW w:w="2268" w:type="dxa"/>
            <w:shd w:val="clear" w:color="auto" w:fill="auto"/>
          </w:tcPr>
          <w:p w14:paraId="409AB32A" w14:textId="77777777" w:rsidR="00393B1F" w:rsidRDefault="00772F76">
            <w:pPr>
              <w:pStyle w:val="aff1"/>
            </w:pPr>
            <w:r>
              <w:t>Составной элемент</w:t>
            </w:r>
          </w:p>
        </w:tc>
        <w:tc>
          <w:tcPr>
            <w:tcW w:w="2126" w:type="dxa"/>
            <w:shd w:val="clear" w:color="auto" w:fill="auto"/>
          </w:tcPr>
          <w:p w14:paraId="09D81CBD" w14:textId="77777777" w:rsidR="00393B1F" w:rsidRDefault="00772F76">
            <w:pPr>
              <w:pStyle w:val="aff1"/>
              <w:jc w:val="both"/>
              <w:rPr>
                <w:lang w:val="en-US" w:eastAsia="ru-RU"/>
              </w:rPr>
            </w:pPr>
            <w:r>
              <w:rPr>
                <w:lang w:val="en-US" w:eastAsia="ru-RU"/>
              </w:rPr>
              <w:t>AnalyticsTypes</w:t>
            </w:r>
          </w:p>
        </w:tc>
        <w:tc>
          <w:tcPr>
            <w:tcW w:w="1984" w:type="dxa"/>
            <w:shd w:val="clear" w:color="auto" w:fill="auto"/>
          </w:tcPr>
          <w:p w14:paraId="42D34744" w14:textId="77777777" w:rsidR="00393B1F" w:rsidRDefault="00772F76">
            <w:pPr>
              <w:pStyle w:val="aff1"/>
              <w:jc w:val="both"/>
              <w:rPr>
                <w:lang w:eastAsia="ru-RU"/>
              </w:rPr>
            </w:pPr>
            <w:r>
              <w:rPr>
                <w:lang w:eastAsia="ru-RU"/>
              </w:rPr>
              <w:t>Да</w:t>
            </w:r>
          </w:p>
        </w:tc>
        <w:tc>
          <w:tcPr>
            <w:tcW w:w="3261" w:type="dxa"/>
            <w:shd w:val="clear" w:color="auto" w:fill="auto"/>
          </w:tcPr>
          <w:p w14:paraId="3E61D5EB" w14:textId="77777777" w:rsidR="00393B1F" w:rsidRDefault="00772F76">
            <w:pPr>
              <w:pStyle w:val="aff1"/>
              <w:jc w:val="both"/>
              <w:rPr>
                <w:lang w:eastAsia="ru-RU"/>
              </w:rPr>
            </w:pPr>
            <w:r>
              <w:rPr>
                <w:lang w:eastAsia="ru-RU"/>
              </w:rPr>
              <w:t>Выбранные аналитики для проверки</w:t>
            </w:r>
          </w:p>
        </w:tc>
      </w:tr>
      <w:tr w:rsidR="00393B1F" w14:paraId="4A3D9F84" w14:textId="77777777">
        <w:tc>
          <w:tcPr>
            <w:tcW w:w="1696" w:type="dxa"/>
            <w:shd w:val="clear" w:color="auto" w:fill="auto"/>
          </w:tcPr>
          <w:p w14:paraId="3C61E777" w14:textId="77777777" w:rsidR="00393B1F" w:rsidRDefault="00772F76">
            <w:pPr>
              <w:pStyle w:val="aff1"/>
              <w:jc w:val="both"/>
              <w:rPr>
                <w:lang w:val="en-US" w:eastAsia="ru-RU"/>
              </w:rPr>
            </w:pPr>
            <w:r>
              <w:rPr>
                <w:lang w:val="en-US" w:eastAsia="ru-RU"/>
              </w:rPr>
              <w:t>AnalyticsTypes</w:t>
            </w:r>
          </w:p>
        </w:tc>
        <w:tc>
          <w:tcPr>
            <w:tcW w:w="3261" w:type="dxa"/>
            <w:shd w:val="clear" w:color="auto" w:fill="auto"/>
          </w:tcPr>
          <w:p w14:paraId="12F99055" w14:textId="77777777" w:rsidR="00393B1F" w:rsidRDefault="00772F76">
            <w:pPr>
              <w:pStyle w:val="aff1"/>
              <w:jc w:val="both"/>
              <w:rPr>
                <w:lang w:eastAsia="ru-RU"/>
              </w:rPr>
            </w:pPr>
            <w:r>
              <w:rPr>
                <w:lang w:eastAsia="ru-RU"/>
              </w:rPr>
              <w:t>Analytic</w:t>
            </w:r>
          </w:p>
        </w:tc>
        <w:tc>
          <w:tcPr>
            <w:tcW w:w="2268" w:type="dxa"/>
            <w:shd w:val="clear" w:color="auto" w:fill="auto"/>
          </w:tcPr>
          <w:p w14:paraId="0B22C707" w14:textId="77777777" w:rsidR="00393B1F" w:rsidRDefault="00772F76">
            <w:pPr>
              <w:pStyle w:val="aff1"/>
              <w:jc w:val="both"/>
              <w:rPr>
                <w:lang w:eastAsia="ru-RU"/>
              </w:rPr>
            </w:pPr>
            <w:r>
              <w:rPr>
                <w:lang w:eastAsia="ru-RU"/>
              </w:rPr>
              <w:t>Элемент</w:t>
            </w:r>
          </w:p>
        </w:tc>
        <w:tc>
          <w:tcPr>
            <w:tcW w:w="2126" w:type="dxa"/>
            <w:shd w:val="clear" w:color="auto" w:fill="auto"/>
          </w:tcPr>
          <w:p w14:paraId="503A0938" w14:textId="77777777" w:rsidR="00393B1F" w:rsidRDefault="00772F76">
            <w:pPr>
              <w:pStyle w:val="aff1"/>
              <w:jc w:val="both"/>
              <w:rPr>
                <w:lang w:val="en-US" w:eastAsia="ru-RU"/>
              </w:rPr>
            </w:pPr>
            <w:r>
              <w:rPr>
                <w:lang w:val="en-US" w:eastAsia="ru-RU"/>
              </w:rPr>
              <w:t>STRING</w:t>
            </w:r>
          </w:p>
        </w:tc>
        <w:tc>
          <w:tcPr>
            <w:tcW w:w="1984" w:type="dxa"/>
            <w:shd w:val="clear" w:color="auto" w:fill="auto"/>
          </w:tcPr>
          <w:p w14:paraId="5D809397" w14:textId="77777777" w:rsidR="00393B1F" w:rsidRDefault="00772F76">
            <w:pPr>
              <w:pStyle w:val="aff1"/>
              <w:jc w:val="both"/>
              <w:rPr>
                <w:lang w:eastAsia="ru-RU"/>
              </w:rPr>
            </w:pPr>
            <w:r>
              <w:rPr>
                <w:lang w:eastAsia="ru-RU"/>
              </w:rPr>
              <w:t>Да</w:t>
            </w:r>
          </w:p>
        </w:tc>
        <w:tc>
          <w:tcPr>
            <w:tcW w:w="3261" w:type="dxa"/>
            <w:shd w:val="clear" w:color="auto" w:fill="auto"/>
          </w:tcPr>
          <w:p w14:paraId="28AAF76D" w14:textId="77777777" w:rsidR="00393B1F" w:rsidRDefault="00772F76">
            <w:pPr>
              <w:pStyle w:val="aff1"/>
            </w:pPr>
            <w:r>
              <w:t>Имя аналитики. Может принимать значения:</w:t>
            </w:r>
          </w:p>
          <w:p w14:paraId="41E2D5D5" w14:textId="77777777" w:rsidR="00393B1F" w:rsidRDefault="00772F76">
            <w:pPr>
              <w:pStyle w:val="aff1"/>
              <w:numPr>
                <w:ilvl w:val="0"/>
                <w:numId w:val="26"/>
              </w:numPr>
              <w:ind w:left="201" w:hanging="201"/>
              <w:rPr>
                <w:lang w:eastAsia="ru-RU"/>
              </w:rPr>
            </w:pPr>
            <w:r>
              <w:rPr>
                <w:lang w:eastAsia="ru-RU"/>
              </w:rPr>
              <w:t>Дата</w:t>
            </w:r>
            <w:r>
              <w:t>;</w:t>
            </w:r>
          </w:p>
          <w:p w14:paraId="36321FED" w14:textId="77777777" w:rsidR="00393B1F" w:rsidRDefault="00772F76">
            <w:pPr>
              <w:pStyle w:val="aff1"/>
              <w:numPr>
                <w:ilvl w:val="0"/>
                <w:numId w:val="26"/>
              </w:numPr>
              <w:ind w:left="201" w:hanging="201"/>
              <w:rPr>
                <w:lang w:eastAsia="ru-RU"/>
              </w:rPr>
            </w:pPr>
            <w:r>
              <w:rPr>
                <w:lang w:eastAsia="ru-RU"/>
              </w:rPr>
              <w:t>КФО</w:t>
            </w:r>
            <w:r>
              <w:rPr>
                <w:lang w:val="en-US" w:eastAsia="ru-RU"/>
              </w:rPr>
              <w:t>;</w:t>
            </w:r>
          </w:p>
          <w:p w14:paraId="3BFF8EE1" w14:textId="77777777" w:rsidR="00393B1F" w:rsidRDefault="00772F76">
            <w:pPr>
              <w:pStyle w:val="aff1"/>
              <w:numPr>
                <w:ilvl w:val="0"/>
                <w:numId w:val="26"/>
              </w:numPr>
              <w:ind w:left="201" w:hanging="201"/>
              <w:rPr>
                <w:lang w:eastAsia="ru-RU"/>
              </w:rPr>
            </w:pPr>
            <w:r>
              <w:rPr>
                <w:lang w:eastAsia="ru-RU"/>
              </w:rPr>
              <w:t>КБК</w:t>
            </w:r>
            <w:r>
              <w:rPr>
                <w:lang w:val="en-US" w:eastAsia="ru-RU"/>
              </w:rPr>
              <w:t>;</w:t>
            </w:r>
          </w:p>
          <w:p w14:paraId="56192807" w14:textId="77777777" w:rsidR="00393B1F" w:rsidRDefault="00772F76">
            <w:pPr>
              <w:pStyle w:val="aff1"/>
              <w:numPr>
                <w:ilvl w:val="0"/>
                <w:numId w:val="26"/>
              </w:numPr>
              <w:ind w:left="201" w:hanging="201"/>
              <w:rPr>
                <w:lang w:eastAsia="ru-RU"/>
              </w:rPr>
            </w:pPr>
            <w:r>
              <w:rPr>
                <w:lang w:eastAsia="ru-RU"/>
              </w:rPr>
              <w:t>ТипКБК</w:t>
            </w:r>
            <w:r>
              <w:rPr>
                <w:lang w:val="en-US" w:eastAsia="ru-RU"/>
              </w:rPr>
              <w:t>;</w:t>
            </w:r>
          </w:p>
          <w:p w14:paraId="1E2169AA" w14:textId="77777777" w:rsidR="00393B1F" w:rsidRDefault="00772F76">
            <w:pPr>
              <w:pStyle w:val="aff1"/>
              <w:numPr>
                <w:ilvl w:val="0"/>
                <w:numId w:val="26"/>
              </w:numPr>
              <w:ind w:left="201" w:hanging="201"/>
              <w:rPr>
                <w:lang w:eastAsia="ru-RU"/>
              </w:rPr>
            </w:pPr>
            <w:r>
              <w:rPr>
                <w:lang w:eastAsia="ru-RU"/>
              </w:rPr>
              <w:t>КОСГУ</w:t>
            </w:r>
            <w:r>
              <w:rPr>
                <w:lang w:val="en-US" w:eastAsia="ru-RU"/>
              </w:rPr>
              <w:t>;</w:t>
            </w:r>
          </w:p>
          <w:p w14:paraId="02DF5F6D" w14:textId="77777777" w:rsidR="00393B1F" w:rsidRDefault="00772F76">
            <w:pPr>
              <w:pStyle w:val="aff1"/>
              <w:numPr>
                <w:ilvl w:val="0"/>
                <w:numId w:val="26"/>
              </w:numPr>
              <w:ind w:left="201" w:hanging="201"/>
              <w:rPr>
                <w:lang w:eastAsia="ru-RU"/>
              </w:rPr>
            </w:pPr>
            <w:r>
              <w:t>КодСчета;</w:t>
            </w:r>
          </w:p>
          <w:p w14:paraId="4E5C82B5" w14:textId="77777777" w:rsidR="00393B1F" w:rsidRDefault="00772F76">
            <w:pPr>
              <w:pStyle w:val="aff1"/>
              <w:numPr>
                <w:ilvl w:val="0"/>
                <w:numId w:val="26"/>
              </w:numPr>
              <w:ind w:left="201" w:hanging="201"/>
              <w:rPr>
                <w:lang w:eastAsia="ru-RU"/>
              </w:rPr>
            </w:pPr>
            <w:r>
              <w:rPr>
                <w:lang w:val="en-US" w:eastAsia="ru-RU"/>
              </w:rPr>
              <w:t>СуммаДт;</w:t>
            </w:r>
          </w:p>
          <w:p w14:paraId="4E0F36BE" w14:textId="77777777" w:rsidR="00393B1F" w:rsidRDefault="00772F76">
            <w:pPr>
              <w:pStyle w:val="aff1"/>
              <w:numPr>
                <w:ilvl w:val="0"/>
                <w:numId w:val="26"/>
              </w:numPr>
              <w:ind w:left="201" w:hanging="201"/>
              <w:rPr>
                <w:lang w:eastAsia="ru-RU"/>
              </w:rPr>
            </w:pPr>
            <w:r>
              <w:rPr>
                <w:lang w:eastAsia="ru-RU"/>
              </w:rPr>
              <w:t>СуммаКт</w:t>
            </w:r>
            <w:r>
              <w:rPr>
                <w:lang w:val="en-US" w:eastAsia="ru-RU"/>
              </w:rPr>
              <w:t>;</w:t>
            </w:r>
          </w:p>
          <w:p w14:paraId="38B3F176" w14:textId="77777777" w:rsidR="00393B1F" w:rsidRDefault="00772F76">
            <w:pPr>
              <w:pStyle w:val="aff1"/>
              <w:numPr>
                <w:ilvl w:val="0"/>
                <w:numId w:val="26"/>
              </w:numPr>
              <w:ind w:left="201" w:hanging="201"/>
              <w:rPr>
                <w:lang w:eastAsia="ru-RU"/>
              </w:rPr>
            </w:pPr>
            <w:r>
              <w:rPr>
                <w:lang w:eastAsia="ru-RU"/>
              </w:rPr>
              <w:t>КоличествоДт</w:t>
            </w:r>
            <w:r>
              <w:rPr>
                <w:lang w:val="en-US" w:eastAsia="ru-RU"/>
              </w:rPr>
              <w:t>;</w:t>
            </w:r>
          </w:p>
          <w:p w14:paraId="6A431EEC" w14:textId="77777777" w:rsidR="00393B1F" w:rsidRDefault="00772F76">
            <w:pPr>
              <w:pStyle w:val="aff1"/>
              <w:numPr>
                <w:ilvl w:val="0"/>
                <w:numId w:val="26"/>
              </w:numPr>
              <w:ind w:left="201" w:hanging="201"/>
              <w:rPr>
                <w:lang w:eastAsia="ru-RU"/>
              </w:rPr>
            </w:pPr>
            <w:r>
              <w:rPr>
                <w:lang w:eastAsia="ru-RU"/>
              </w:rPr>
              <w:t>КоличествоКт</w:t>
            </w:r>
            <w:r>
              <w:rPr>
                <w:lang w:val="en-US" w:eastAsia="ru-RU"/>
              </w:rPr>
              <w:t>;</w:t>
            </w:r>
          </w:p>
          <w:p w14:paraId="2C062285" w14:textId="77777777" w:rsidR="00393B1F" w:rsidRDefault="00772F76">
            <w:pPr>
              <w:pStyle w:val="aff1"/>
              <w:numPr>
                <w:ilvl w:val="0"/>
                <w:numId w:val="26"/>
              </w:numPr>
              <w:ind w:left="201" w:hanging="201"/>
              <w:rPr>
                <w:lang w:eastAsia="ru-RU"/>
              </w:rPr>
            </w:pPr>
            <w:r>
              <w:rPr>
                <w:lang w:eastAsia="ru-RU"/>
              </w:rPr>
              <w:t>Валюта</w:t>
            </w:r>
            <w:r>
              <w:rPr>
                <w:lang w:val="en-US" w:eastAsia="ru-RU"/>
              </w:rPr>
              <w:t>;</w:t>
            </w:r>
          </w:p>
          <w:p w14:paraId="0267198B" w14:textId="77777777" w:rsidR="00393B1F" w:rsidRDefault="00772F76">
            <w:pPr>
              <w:pStyle w:val="aff1"/>
              <w:numPr>
                <w:ilvl w:val="0"/>
                <w:numId w:val="26"/>
              </w:numPr>
              <w:ind w:left="201" w:hanging="201"/>
              <w:rPr>
                <w:lang w:eastAsia="ru-RU"/>
              </w:rPr>
            </w:pPr>
            <w:r>
              <w:rPr>
                <w:lang w:eastAsia="ru-RU"/>
              </w:rPr>
              <w:t>ВалютнаяСуммаДт</w:t>
            </w:r>
            <w:r>
              <w:rPr>
                <w:lang w:val="en-US" w:eastAsia="ru-RU"/>
              </w:rPr>
              <w:t>;</w:t>
            </w:r>
          </w:p>
          <w:p w14:paraId="484B9913" w14:textId="77777777" w:rsidR="00393B1F" w:rsidRDefault="00772F76">
            <w:pPr>
              <w:pStyle w:val="aff1"/>
              <w:numPr>
                <w:ilvl w:val="0"/>
                <w:numId w:val="26"/>
              </w:numPr>
              <w:ind w:left="201" w:hanging="201"/>
              <w:rPr>
                <w:lang w:eastAsia="ru-RU"/>
              </w:rPr>
            </w:pPr>
            <w:r>
              <w:rPr>
                <w:lang w:eastAsia="ru-RU"/>
              </w:rPr>
              <w:t>ВалютнаяСуммаКт</w:t>
            </w:r>
            <w:r>
              <w:rPr>
                <w:lang w:val="en-US" w:eastAsia="ru-RU"/>
              </w:rPr>
              <w:t>.</w:t>
            </w:r>
          </w:p>
          <w:p w14:paraId="173C54DC" w14:textId="77777777" w:rsidR="00393B1F" w:rsidRDefault="00772F76">
            <w:pPr>
              <w:pStyle w:val="aff1"/>
            </w:pPr>
            <w:r w:rsidRPr="00754A2D">
              <w:rPr>
                <w:lang w:eastAsia="ru-RU"/>
              </w:rPr>
              <w:t xml:space="preserve">Для КС </w:t>
            </w:r>
            <w:r>
              <w:t>с типом «ФЛК» и видом контроля ФЛК «Обороты» данное поле может принимать значения:</w:t>
            </w:r>
          </w:p>
          <w:p w14:paraId="00903612" w14:textId="77777777" w:rsidR="00393B1F" w:rsidRDefault="00772F76">
            <w:pPr>
              <w:pStyle w:val="aff1"/>
              <w:numPr>
                <w:ilvl w:val="0"/>
                <w:numId w:val="26"/>
              </w:numPr>
              <w:ind w:left="201" w:hanging="201"/>
              <w:rPr>
                <w:lang w:eastAsia="ru-RU"/>
              </w:rPr>
            </w:pPr>
            <w:r>
              <w:rPr>
                <w:lang w:eastAsia="ru-RU"/>
              </w:rPr>
              <w:t>Дата</w:t>
            </w:r>
            <w:r>
              <w:t>;</w:t>
            </w:r>
          </w:p>
          <w:p w14:paraId="37770238" w14:textId="77777777" w:rsidR="00393B1F" w:rsidRDefault="00772F76">
            <w:pPr>
              <w:pStyle w:val="aff1"/>
              <w:numPr>
                <w:ilvl w:val="0"/>
                <w:numId w:val="26"/>
              </w:numPr>
              <w:ind w:left="201" w:hanging="201"/>
              <w:rPr>
                <w:lang w:eastAsia="ru-RU"/>
              </w:rPr>
            </w:pPr>
            <w:r>
              <w:rPr>
                <w:lang w:eastAsia="ru-RU"/>
              </w:rPr>
              <w:t>КФО</w:t>
            </w:r>
            <w:r>
              <w:rPr>
                <w:lang w:val="en-US" w:eastAsia="ru-RU"/>
              </w:rPr>
              <w:t>;</w:t>
            </w:r>
          </w:p>
          <w:p w14:paraId="6B9CE23A" w14:textId="77777777" w:rsidR="00393B1F" w:rsidRDefault="00772F76">
            <w:pPr>
              <w:pStyle w:val="aff1"/>
              <w:numPr>
                <w:ilvl w:val="0"/>
                <w:numId w:val="26"/>
              </w:numPr>
              <w:ind w:left="201" w:hanging="201"/>
              <w:rPr>
                <w:lang w:eastAsia="ru-RU"/>
              </w:rPr>
            </w:pPr>
            <w:r>
              <w:rPr>
                <w:lang w:eastAsia="ru-RU"/>
              </w:rPr>
              <w:t>КБКДт</w:t>
            </w:r>
            <w:r>
              <w:rPr>
                <w:lang w:val="en-US" w:eastAsia="ru-RU"/>
              </w:rPr>
              <w:t>;</w:t>
            </w:r>
          </w:p>
          <w:p w14:paraId="7C9FC619" w14:textId="77777777" w:rsidR="00393B1F" w:rsidRDefault="00772F76">
            <w:pPr>
              <w:pStyle w:val="aff1"/>
              <w:numPr>
                <w:ilvl w:val="0"/>
                <w:numId w:val="26"/>
              </w:numPr>
              <w:ind w:left="201" w:hanging="201"/>
              <w:rPr>
                <w:lang w:eastAsia="ru-RU"/>
              </w:rPr>
            </w:pPr>
            <w:r>
              <w:rPr>
                <w:lang w:eastAsia="ru-RU"/>
              </w:rPr>
              <w:t>КБККт</w:t>
            </w:r>
          </w:p>
          <w:p w14:paraId="187FB72D" w14:textId="77777777" w:rsidR="00393B1F" w:rsidRDefault="00772F76">
            <w:pPr>
              <w:pStyle w:val="aff1"/>
              <w:numPr>
                <w:ilvl w:val="0"/>
                <w:numId w:val="26"/>
              </w:numPr>
              <w:ind w:left="201" w:hanging="201"/>
              <w:rPr>
                <w:lang w:eastAsia="ru-RU"/>
              </w:rPr>
            </w:pPr>
            <w:r>
              <w:rPr>
                <w:lang w:eastAsia="ru-RU"/>
              </w:rPr>
              <w:t>ТипКБКДт</w:t>
            </w:r>
            <w:r>
              <w:rPr>
                <w:lang w:val="en-US" w:eastAsia="ru-RU"/>
              </w:rPr>
              <w:t>;</w:t>
            </w:r>
          </w:p>
          <w:p w14:paraId="76A30A31" w14:textId="77777777" w:rsidR="00393B1F" w:rsidRDefault="00772F76">
            <w:pPr>
              <w:pStyle w:val="aff1"/>
              <w:numPr>
                <w:ilvl w:val="0"/>
                <w:numId w:val="26"/>
              </w:numPr>
              <w:ind w:left="201" w:hanging="201"/>
              <w:rPr>
                <w:lang w:eastAsia="ru-RU"/>
              </w:rPr>
            </w:pPr>
            <w:r>
              <w:rPr>
                <w:lang w:eastAsia="ru-RU"/>
              </w:rPr>
              <w:t>ТипКБККт</w:t>
            </w:r>
          </w:p>
          <w:p w14:paraId="67CAF9A0" w14:textId="77777777" w:rsidR="00393B1F" w:rsidRDefault="00772F76">
            <w:pPr>
              <w:pStyle w:val="aff1"/>
              <w:numPr>
                <w:ilvl w:val="0"/>
                <w:numId w:val="26"/>
              </w:numPr>
              <w:ind w:left="201" w:hanging="201"/>
              <w:rPr>
                <w:lang w:eastAsia="ru-RU"/>
              </w:rPr>
            </w:pPr>
            <w:r>
              <w:rPr>
                <w:lang w:eastAsia="ru-RU"/>
              </w:rPr>
              <w:t>КОСГУДт</w:t>
            </w:r>
            <w:r>
              <w:rPr>
                <w:lang w:val="en-US" w:eastAsia="ru-RU"/>
              </w:rPr>
              <w:t>;</w:t>
            </w:r>
          </w:p>
          <w:p w14:paraId="70D76AD4" w14:textId="77777777" w:rsidR="00393B1F" w:rsidRDefault="00772F76">
            <w:pPr>
              <w:pStyle w:val="aff1"/>
              <w:numPr>
                <w:ilvl w:val="0"/>
                <w:numId w:val="26"/>
              </w:numPr>
              <w:ind w:left="201" w:hanging="201"/>
              <w:rPr>
                <w:lang w:eastAsia="ru-RU"/>
              </w:rPr>
            </w:pPr>
            <w:r>
              <w:rPr>
                <w:lang w:eastAsia="ru-RU"/>
              </w:rPr>
              <w:t>КОСГУКт</w:t>
            </w:r>
          </w:p>
          <w:p w14:paraId="132A42F3" w14:textId="77777777" w:rsidR="00393B1F" w:rsidRDefault="00772F76">
            <w:pPr>
              <w:pStyle w:val="aff1"/>
              <w:numPr>
                <w:ilvl w:val="0"/>
                <w:numId w:val="26"/>
              </w:numPr>
              <w:ind w:left="201" w:hanging="201"/>
              <w:rPr>
                <w:lang w:eastAsia="ru-RU"/>
              </w:rPr>
            </w:pPr>
            <w:r>
              <w:t>КодСчетаДт;</w:t>
            </w:r>
          </w:p>
          <w:p w14:paraId="57572889" w14:textId="77777777" w:rsidR="00393B1F" w:rsidRDefault="00772F76">
            <w:pPr>
              <w:pStyle w:val="aff1"/>
              <w:numPr>
                <w:ilvl w:val="0"/>
                <w:numId w:val="26"/>
              </w:numPr>
              <w:ind w:left="201" w:hanging="201"/>
              <w:rPr>
                <w:lang w:eastAsia="ru-RU"/>
              </w:rPr>
            </w:pPr>
            <w:r>
              <w:rPr>
                <w:lang w:eastAsia="ru-RU"/>
              </w:rPr>
              <w:t>КодСчетаКт</w:t>
            </w:r>
          </w:p>
          <w:p w14:paraId="45BAFBD1" w14:textId="77777777" w:rsidR="00393B1F" w:rsidRDefault="00772F76">
            <w:pPr>
              <w:pStyle w:val="aff1"/>
              <w:numPr>
                <w:ilvl w:val="0"/>
                <w:numId w:val="26"/>
              </w:numPr>
              <w:ind w:left="201" w:hanging="201"/>
              <w:rPr>
                <w:lang w:eastAsia="ru-RU"/>
              </w:rPr>
            </w:pPr>
            <w:r>
              <w:rPr>
                <w:lang w:val="en-US" w:eastAsia="ru-RU"/>
              </w:rPr>
              <w:t>Сумма;</w:t>
            </w:r>
          </w:p>
          <w:p w14:paraId="315B57EB" w14:textId="77777777" w:rsidR="00393B1F" w:rsidRDefault="00772F76">
            <w:pPr>
              <w:pStyle w:val="aff1"/>
              <w:numPr>
                <w:ilvl w:val="0"/>
                <w:numId w:val="26"/>
              </w:numPr>
              <w:ind w:left="201" w:hanging="201"/>
              <w:rPr>
                <w:lang w:eastAsia="ru-RU"/>
              </w:rPr>
            </w:pPr>
            <w:r>
              <w:rPr>
                <w:lang w:eastAsia="ru-RU"/>
              </w:rPr>
              <w:t>КоличествоДт</w:t>
            </w:r>
            <w:r>
              <w:rPr>
                <w:lang w:val="en-US" w:eastAsia="ru-RU"/>
              </w:rPr>
              <w:t>;</w:t>
            </w:r>
          </w:p>
          <w:p w14:paraId="1848A7CB" w14:textId="77777777" w:rsidR="00393B1F" w:rsidRDefault="00772F76">
            <w:pPr>
              <w:pStyle w:val="aff1"/>
              <w:numPr>
                <w:ilvl w:val="0"/>
                <w:numId w:val="26"/>
              </w:numPr>
              <w:ind w:left="201" w:hanging="201"/>
              <w:rPr>
                <w:lang w:eastAsia="ru-RU"/>
              </w:rPr>
            </w:pPr>
            <w:r>
              <w:rPr>
                <w:lang w:eastAsia="ru-RU"/>
              </w:rPr>
              <w:t>КоличествоКт</w:t>
            </w:r>
            <w:r>
              <w:rPr>
                <w:lang w:val="en-US" w:eastAsia="ru-RU"/>
              </w:rPr>
              <w:t>;</w:t>
            </w:r>
          </w:p>
          <w:p w14:paraId="3659CCEC" w14:textId="77777777" w:rsidR="00393B1F" w:rsidRDefault="00772F76">
            <w:pPr>
              <w:pStyle w:val="aff1"/>
              <w:numPr>
                <w:ilvl w:val="0"/>
                <w:numId w:val="26"/>
              </w:numPr>
              <w:ind w:left="201" w:hanging="201"/>
              <w:rPr>
                <w:lang w:eastAsia="ru-RU"/>
              </w:rPr>
            </w:pPr>
            <w:r>
              <w:rPr>
                <w:lang w:eastAsia="ru-RU"/>
              </w:rPr>
              <w:t>ВалютаДт</w:t>
            </w:r>
            <w:r>
              <w:rPr>
                <w:lang w:val="en-US" w:eastAsia="ru-RU"/>
              </w:rPr>
              <w:t>;</w:t>
            </w:r>
          </w:p>
          <w:p w14:paraId="2E1739B9" w14:textId="77777777" w:rsidR="00393B1F" w:rsidRDefault="00772F76">
            <w:pPr>
              <w:pStyle w:val="aff1"/>
              <w:numPr>
                <w:ilvl w:val="0"/>
                <w:numId w:val="26"/>
              </w:numPr>
              <w:ind w:left="201" w:hanging="201"/>
              <w:rPr>
                <w:lang w:eastAsia="ru-RU"/>
              </w:rPr>
            </w:pPr>
            <w:r>
              <w:rPr>
                <w:lang w:eastAsia="ru-RU"/>
              </w:rPr>
              <w:t>ВалютаКт</w:t>
            </w:r>
            <w:r>
              <w:rPr>
                <w:lang w:val="en-US" w:eastAsia="ru-RU"/>
              </w:rPr>
              <w:t>;</w:t>
            </w:r>
          </w:p>
          <w:p w14:paraId="4C0E4CB1" w14:textId="77777777" w:rsidR="00393B1F" w:rsidRDefault="00772F76">
            <w:pPr>
              <w:pStyle w:val="aff1"/>
              <w:numPr>
                <w:ilvl w:val="0"/>
                <w:numId w:val="26"/>
              </w:numPr>
              <w:ind w:left="201" w:hanging="201"/>
              <w:rPr>
                <w:lang w:eastAsia="ru-RU"/>
              </w:rPr>
            </w:pPr>
            <w:r>
              <w:rPr>
                <w:lang w:eastAsia="ru-RU"/>
              </w:rPr>
              <w:t>ВалютнаяСуммаДт</w:t>
            </w:r>
            <w:r>
              <w:rPr>
                <w:lang w:val="en-US" w:eastAsia="ru-RU"/>
              </w:rPr>
              <w:t>;</w:t>
            </w:r>
          </w:p>
          <w:p w14:paraId="5BA0FE03" w14:textId="77777777" w:rsidR="00393B1F" w:rsidRDefault="00772F76">
            <w:pPr>
              <w:pStyle w:val="aff1"/>
              <w:jc w:val="both"/>
              <w:rPr>
                <w:lang w:eastAsia="ru-RU"/>
              </w:rPr>
            </w:pPr>
            <w:r>
              <w:rPr>
                <w:lang w:eastAsia="ru-RU"/>
              </w:rPr>
              <w:t>ВалютнаяСуммаКт</w:t>
            </w:r>
          </w:p>
        </w:tc>
      </w:tr>
      <w:tr w:rsidR="00393B1F" w14:paraId="489E3383" w14:textId="77777777">
        <w:tc>
          <w:tcPr>
            <w:tcW w:w="1696" w:type="dxa"/>
            <w:shd w:val="clear" w:color="auto" w:fill="auto"/>
          </w:tcPr>
          <w:p w14:paraId="391D7068" w14:textId="77777777" w:rsidR="00393B1F" w:rsidRDefault="00772F76">
            <w:pPr>
              <w:pStyle w:val="aff1"/>
              <w:jc w:val="both"/>
              <w:rPr>
                <w:lang w:val="en-US" w:eastAsia="ru-RU"/>
              </w:rPr>
            </w:pPr>
            <w:r>
              <w:rPr>
                <w:lang w:val="en-US" w:eastAsia="ru-RU"/>
              </w:rPr>
              <w:t>FormatControl</w:t>
            </w:r>
          </w:p>
        </w:tc>
        <w:tc>
          <w:tcPr>
            <w:tcW w:w="3261" w:type="dxa"/>
            <w:shd w:val="clear" w:color="auto" w:fill="auto"/>
          </w:tcPr>
          <w:p w14:paraId="396E1D60" w14:textId="77777777" w:rsidR="00393B1F" w:rsidRDefault="00772F76">
            <w:pPr>
              <w:pStyle w:val="aff1"/>
              <w:jc w:val="both"/>
              <w:rPr>
                <w:lang w:eastAsia="ru-RU"/>
              </w:rPr>
            </w:pPr>
            <w:r>
              <w:rPr>
                <w:lang w:eastAsia="ru-RU"/>
              </w:rPr>
              <w:t>ReversedControl</w:t>
            </w:r>
          </w:p>
        </w:tc>
        <w:tc>
          <w:tcPr>
            <w:tcW w:w="2268" w:type="dxa"/>
            <w:shd w:val="clear" w:color="auto" w:fill="auto"/>
          </w:tcPr>
          <w:p w14:paraId="5069AC50" w14:textId="77777777" w:rsidR="00393B1F" w:rsidRDefault="00772F76">
            <w:pPr>
              <w:pStyle w:val="aff1"/>
              <w:jc w:val="both"/>
              <w:rPr>
                <w:lang w:eastAsia="ru-RU"/>
              </w:rPr>
            </w:pPr>
            <w:r>
              <w:rPr>
                <w:lang w:eastAsia="ru-RU"/>
              </w:rPr>
              <w:t>Элемент</w:t>
            </w:r>
          </w:p>
        </w:tc>
        <w:tc>
          <w:tcPr>
            <w:tcW w:w="2126" w:type="dxa"/>
            <w:shd w:val="clear" w:color="auto" w:fill="auto"/>
          </w:tcPr>
          <w:p w14:paraId="01045AFF" w14:textId="77777777" w:rsidR="00393B1F" w:rsidRDefault="00772F76">
            <w:pPr>
              <w:pStyle w:val="aff1"/>
              <w:jc w:val="both"/>
              <w:rPr>
                <w:lang w:val="en-US" w:eastAsia="ru-RU"/>
              </w:rPr>
            </w:pPr>
            <w:r>
              <w:rPr>
                <w:lang w:val="en-US" w:eastAsia="ru-RU"/>
              </w:rPr>
              <w:t>BOOLEAN</w:t>
            </w:r>
          </w:p>
        </w:tc>
        <w:tc>
          <w:tcPr>
            <w:tcW w:w="1984" w:type="dxa"/>
            <w:shd w:val="clear" w:color="auto" w:fill="auto"/>
          </w:tcPr>
          <w:p w14:paraId="1F23ABA0" w14:textId="77777777" w:rsidR="00393B1F" w:rsidRDefault="00772F76">
            <w:pPr>
              <w:pStyle w:val="aff1"/>
              <w:jc w:val="both"/>
              <w:rPr>
                <w:lang w:eastAsia="ru-RU"/>
              </w:rPr>
            </w:pPr>
            <w:r>
              <w:rPr>
                <w:lang w:eastAsia="ru-RU"/>
              </w:rPr>
              <w:t>Нет</w:t>
            </w:r>
          </w:p>
        </w:tc>
        <w:tc>
          <w:tcPr>
            <w:tcW w:w="3261" w:type="dxa"/>
            <w:shd w:val="clear" w:color="auto" w:fill="auto"/>
          </w:tcPr>
          <w:p w14:paraId="367BDB70" w14:textId="77777777" w:rsidR="00393B1F" w:rsidRDefault="00772F76">
            <w:pPr>
              <w:pStyle w:val="aff1"/>
              <w:jc w:val="both"/>
              <w:rPr>
                <w:lang w:eastAsia="ru-RU"/>
              </w:rPr>
            </w:pPr>
            <w:r>
              <w:rPr>
                <w:lang w:eastAsia="ru-RU"/>
              </w:rPr>
              <w:t>Признак того, что ФЛК определяет недопустимые значения, вместо допустимых.</w:t>
            </w:r>
          </w:p>
        </w:tc>
      </w:tr>
      <w:tr w:rsidR="00393B1F" w14:paraId="50E8C43C" w14:textId="77777777">
        <w:tc>
          <w:tcPr>
            <w:tcW w:w="1696" w:type="dxa"/>
            <w:shd w:val="clear" w:color="auto" w:fill="auto"/>
          </w:tcPr>
          <w:p w14:paraId="782B063F" w14:textId="77777777" w:rsidR="00393B1F" w:rsidRDefault="00772F76">
            <w:pPr>
              <w:pStyle w:val="aff1"/>
              <w:jc w:val="both"/>
              <w:rPr>
                <w:lang w:val="en-US" w:eastAsia="ru-RU"/>
              </w:rPr>
            </w:pPr>
            <w:r>
              <w:rPr>
                <w:lang w:val="en-US" w:eastAsia="ru-RU"/>
              </w:rPr>
              <w:t>FormatControl</w:t>
            </w:r>
          </w:p>
        </w:tc>
        <w:tc>
          <w:tcPr>
            <w:tcW w:w="3261" w:type="dxa"/>
            <w:shd w:val="clear" w:color="auto" w:fill="auto"/>
          </w:tcPr>
          <w:p w14:paraId="259BA10A" w14:textId="77777777" w:rsidR="00393B1F" w:rsidRDefault="00772F76">
            <w:pPr>
              <w:pStyle w:val="aff1"/>
              <w:jc w:val="both"/>
              <w:rPr>
                <w:lang w:eastAsia="ru-RU"/>
              </w:rPr>
            </w:pPr>
            <w:r>
              <w:rPr>
                <w:lang w:eastAsia="ru-RU"/>
              </w:rPr>
              <w:t>FormatControls</w:t>
            </w:r>
          </w:p>
        </w:tc>
        <w:tc>
          <w:tcPr>
            <w:tcW w:w="2268" w:type="dxa"/>
            <w:shd w:val="clear" w:color="auto" w:fill="auto"/>
          </w:tcPr>
          <w:p w14:paraId="5E7DC3BD" w14:textId="77777777" w:rsidR="00393B1F" w:rsidRDefault="00772F76">
            <w:pPr>
              <w:pStyle w:val="aff1"/>
            </w:pPr>
            <w:r>
              <w:t>Составной элемент</w:t>
            </w:r>
          </w:p>
        </w:tc>
        <w:tc>
          <w:tcPr>
            <w:tcW w:w="2126" w:type="dxa"/>
            <w:shd w:val="clear" w:color="auto" w:fill="auto"/>
          </w:tcPr>
          <w:p w14:paraId="19CB11F7" w14:textId="77777777" w:rsidR="00393B1F" w:rsidRDefault="00772F76">
            <w:pPr>
              <w:pStyle w:val="aff1"/>
              <w:jc w:val="both"/>
              <w:rPr>
                <w:lang w:eastAsia="ru-RU"/>
              </w:rPr>
            </w:pPr>
            <w:r>
              <w:rPr>
                <w:lang w:val="en-US" w:eastAsia="ru-RU"/>
              </w:rPr>
              <w:t>FormatControls</w:t>
            </w:r>
          </w:p>
        </w:tc>
        <w:tc>
          <w:tcPr>
            <w:tcW w:w="1984" w:type="dxa"/>
            <w:shd w:val="clear" w:color="auto" w:fill="auto"/>
          </w:tcPr>
          <w:p w14:paraId="1E7CDE37" w14:textId="77777777" w:rsidR="00393B1F" w:rsidRDefault="00772F76">
            <w:pPr>
              <w:pStyle w:val="aff1"/>
              <w:jc w:val="both"/>
              <w:rPr>
                <w:lang w:eastAsia="ru-RU"/>
              </w:rPr>
            </w:pPr>
            <w:r>
              <w:rPr>
                <w:lang w:eastAsia="ru-RU"/>
              </w:rPr>
              <w:t>Да</w:t>
            </w:r>
          </w:p>
        </w:tc>
        <w:tc>
          <w:tcPr>
            <w:tcW w:w="3261" w:type="dxa"/>
            <w:shd w:val="clear" w:color="auto" w:fill="auto"/>
          </w:tcPr>
          <w:p w14:paraId="3765A146" w14:textId="77777777" w:rsidR="00393B1F" w:rsidRDefault="00772F76">
            <w:pPr>
              <w:pStyle w:val="aff1"/>
              <w:jc w:val="both"/>
              <w:rPr>
                <w:lang w:eastAsia="ru-RU"/>
              </w:rPr>
            </w:pPr>
            <w:r>
              <w:rPr>
                <w:lang w:eastAsia="ru-RU"/>
              </w:rPr>
              <w:t>Условие проверки контрольного соотношения</w:t>
            </w:r>
          </w:p>
        </w:tc>
      </w:tr>
      <w:tr w:rsidR="00393B1F" w14:paraId="46F05486" w14:textId="77777777">
        <w:tc>
          <w:tcPr>
            <w:tcW w:w="1696" w:type="dxa"/>
            <w:shd w:val="clear" w:color="auto" w:fill="auto"/>
          </w:tcPr>
          <w:p w14:paraId="0CBD086B" w14:textId="77777777" w:rsidR="00393B1F" w:rsidRDefault="00772F76">
            <w:pPr>
              <w:pStyle w:val="aff1"/>
              <w:jc w:val="both"/>
              <w:rPr>
                <w:lang w:val="en-US" w:eastAsia="ru-RU"/>
              </w:rPr>
            </w:pPr>
            <w:r>
              <w:rPr>
                <w:lang w:val="en-US" w:eastAsia="ru-RU"/>
              </w:rPr>
              <w:t>FormatControls</w:t>
            </w:r>
          </w:p>
        </w:tc>
        <w:tc>
          <w:tcPr>
            <w:tcW w:w="3261" w:type="dxa"/>
            <w:shd w:val="clear" w:color="auto" w:fill="auto"/>
          </w:tcPr>
          <w:p w14:paraId="4AF8A373" w14:textId="77777777" w:rsidR="00393B1F" w:rsidRDefault="00772F76">
            <w:pPr>
              <w:pStyle w:val="aff1"/>
              <w:jc w:val="both"/>
              <w:rPr>
                <w:lang w:eastAsia="ru-RU"/>
              </w:rPr>
            </w:pPr>
            <w:r>
              <w:rPr>
                <w:lang w:eastAsia="ru-RU"/>
              </w:rPr>
              <w:t>Control</w:t>
            </w:r>
          </w:p>
        </w:tc>
        <w:tc>
          <w:tcPr>
            <w:tcW w:w="2268" w:type="dxa"/>
            <w:shd w:val="clear" w:color="auto" w:fill="auto"/>
          </w:tcPr>
          <w:p w14:paraId="3FA33D8E" w14:textId="77777777" w:rsidR="00393B1F" w:rsidRDefault="00772F76">
            <w:pPr>
              <w:pStyle w:val="aff1"/>
            </w:pPr>
            <w:r>
              <w:t>Составной элемент</w:t>
            </w:r>
          </w:p>
        </w:tc>
        <w:tc>
          <w:tcPr>
            <w:tcW w:w="2126" w:type="dxa"/>
            <w:shd w:val="clear" w:color="auto" w:fill="auto"/>
          </w:tcPr>
          <w:p w14:paraId="747D5510" w14:textId="77777777" w:rsidR="00393B1F" w:rsidRDefault="00772F76">
            <w:pPr>
              <w:pStyle w:val="aff1"/>
              <w:jc w:val="both"/>
              <w:rPr>
                <w:lang w:val="en-US" w:eastAsia="ru-RU"/>
              </w:rPr>
            </w:pPr>
            <w:r>
              <w:rPr>
                <w:lang w:val="en-US" w:eastAsia="ru-RU"/>
              </w:rPr>
              <w:t>ControlType</w:t>
            </w:r>
          </w:p>
        </w:tc>
        <w:tc>
          <w:tcPr>
            <w:tcW w:w="1984" w:type="dxa"/>
            <w:shd w:val="clear" w:color="auto" w:fill="auto"/>
          </w:tcPr>
          <w:p w14:paraId="073536E9" w14:textId="77777777" w:rsidR="00393B1F" w:rsidRDefault="00772F76">
            <w:pPr>
              <w:pStyle w:val="aff1"/>
              <w:jc w:val="both"/>
              <w:rPr>
                <w:lang w:eastAsia="ru-RU"/>
              </w:rPr>
            </w:pPr>
            <w:r>
              <w:rPr>
                <w:lang w:eastAsia="ru-RU"/>
              </w:rPr>
              <w:t>Да</w:t>
            </w:r>
          </w:p>
        </w:tc>
        <w:tc>
          <w:tcPr>
            <w:tcW w:w="3261" w:type="dxa"/>
            <w:shd w:val="clear" w:color="auto" w:fill="auto"/>
          </w:tcPr>
          <w:p w14:paraId="1F8831EF" w14:textId="77777777" w:rsidR="00393B1F" w:rsidRDefault="00772F76">
            <w:pPr>
              <w:pStyle w:val="aff1"/>
              <w:jc w:val="both"/>
              <w:rPr>
                <w:lang w:eastAsia="ru-RU"/>
              </w:rPr>
            </w:pPr>
            <w:r>
              <w:rPr>
                <w:lang w:eastAsia="ru-RU"/>
              </w:rPr>
              <w:t>Состав</w:t>
            </w:r>
            <w:r>
              <w:rPr>
                <w:lang w:val="en-US" w:eastAsia="ru-RU"/>
              </w:rPr>
              <w:t xml:space="preserve"> </w:t>
            </w:r>
            <w:r>
              <w:rPr>
                <w:lang w:eastAsia="ru-RU"/>
              </w:rPr>
              <w:t>проверки</w:t>
            </w:r>
          </w:p>
        </w:tc>
      </w:tr>
      <w:tr w:rsidR="00393B1F" w14:paraId="6BDFA76A" w14:textId="77777777">
        <w:tc>
          <w:tcPr>
            <w:tcW w:w="1696" w:type="dxa"/>
            <w:shd w:val="clear" w:color="auto" w:fill="auto"/>
          </w:tcPr>
          <w:p w14:paraId="0CE76316" w14:textId="77777777" w:rsidR="00393B1F" w:rsidRDefault="00772F76">
            <w:pPr>
              <w:pStyle w:val="aff1"/>
              <w:jc w:val="both"/>
              <w:rPr>
                <w:lang w:val="en-US" w:eastAsia="ru-RU"/>
              </w:rPr>
            </w:pPr>
            <w:r>
              <w:rPr>
                <w:lang w:eastAsia="ru-RU"/>
              </w:rPr>
              <w:t>Control</w:t>
            </w:r>
          </w:p>
        </w:tc>
        <w:tc>
          <w:tcPr>
            <w:tcW w:w="3261" w:type="dxa"/>
            <w:shd w:val="clear" w:color="auto" w:fill="auto"/>
          </w:tcPr>
          <w:p w14:paraId="23D104A2" w14:textId="77777777" w:rsidR="00393B1F" w:rsidRDefault="00772F76">
            <w:pPr>
              <w:pStyle w:val="aff1"/>
              <w:jc w:val="both"/>
              <w:rPr>
                <w:lang w:val="en-US" w:eastAsia="ru-RU"/>
              </w:rPr>
            </w:pPr>
            <w:r>
              <w:rPr>
                <w:lang w:val="en-US" w:eastAsia="ru-RU"/>
              </w:rPr>
              <w:t>Disabled</w:t>
            </w:r>
          </w:p>
        </w:tc>
        <w:tc>
          <w:tcPr>
            <w:tcW w:w="2268" w:type="dxa"/>
            <w:shd w:val="clear" w:color="auto" w:fill="auto"/>
          </w:tcPr>
          <w:p w14:paraId="24AB72D3" w14:textId="77777777" w:rsidR="00393B1F" w:rsidRDefault="00772F76">
            <w:pPr>
              <w:pStyle w:val="aff1"/>
              <w:jc w:val="both"/>
              <w:rPr>
                <w:lang w:eastAsia="ru-RU"/>
              </w:rPr>
            </w:pPr>
            <w:r>
              <w:rPr>
                <w:lang w:eastAsia="ru-RU"/>
              </w:rPr>
              <w:t>Элемент</w:t>
            </w:r>
          </w:p>
        </w:tc>
        <w:tc>
          <w:tcPr>
            <w:tcW w:w="2126" w:type="dxa"/>
            <w:shd w:val="clear" w:color="auto" w:fill="auto"/>
          </w:tcPr>
          <w:p w14:paraId="6060D66D" w14:textId="77777777" w:rsidR="00393B1F" w:rsidRDefault="00772F76">
            <w:pPr>
              <w:pStyle w:val="aff1"/>
              <w:jc w:val="both"/>
              <w:rPr>
                <w:lang w:val="en-US" w:eastAsia="ru-RU"/>
              </w:rPr>
            </w:pPr>
            <w:r>
              <w:rPr>
                <w:lang w:val="en-US" w:eastAsia="ru-RU"/>
              </w:rPr>
              <w:t>BOOLEAN</w:t>
            </w:r>
          </w:p>
        </w:tc>
        <w:tc>
          <w:tcPr>
            <w:tcW w:w="1984" w:type="dxa"/>
            <w:shd w:val="clear" w:color="auto" w:fill="auto"/>
          </w:tcPr>
          <w:p w14:paraId="7E0F0243" w14:textId="77777777" w:rsidR="00393B1F" w:rsidRDefault="00772F76">
            <w:pPr>
              <w:pStyle w:val="aff1"/>
              <w:jc w:val="both"/>
              <w:rPr>
                <w:lang w:eastAsia="ru-RU"/>
              </w:rPr>
            </w:pPr>
            <w:r>
              <w:rPr>
                <w:lang w:eastAsia="ru-RU"/>
              </w:rPr>
              <w:t>Нет</w:t>
            </w:r>
          </w:p>
        </w:tc>
        <w:tc>
          <w:tcPr>
            <w:tcW w:w="3261" w:type="dxa"/>
            <w:shd w:val="clear" w:color="auto" w:fill="auto"/>
          </w:tcPr>
          <w:p w14:paraId="20D6CF69" w14:textId="77777777" w:rsidR="00393B1F" w:rsidRDefault="00772F76">
            <w:pPr>
              <w:pStyle w:val="aff1"/>
              <w:jc w:val="both"/>
              <w:rPr>
                <w:lang w:eastAsia="ru-RU"/>
              </w:rPr>
            </w:pPr>
            <w:r>
              <w:rPr>
                <w:lang w:eastAsia="ru-RU"/>
              </w:rPr>
              <w:t>Признак</w:t>
            </w:r>
            <w:r>
              <w:rPr>
                <w:lang w:val="en-US" w:eastAsia="ru-RU"/>
              </w:rPr>
              <w:t xml:space="preserve"> </w:t>
            </w:r>
            <w:r>
              <w:rPr>
                <w:lang w:eastAsia="ru-RU"/>
              </w:rPr>
              <w:t>отключения</w:t>
            </w:r>
            <w:r>
              <w:rPr>
                <w:lang w:val="en-US" w:eastAsia="ru-RU"/>
              </w:rPr>
              <w:t xml:space="preserve"> </w:t>
            </w:r>
            <w:r>
              <w:rPr>
                <w:lang w:eastAsia="ru-RU"/>
              </w:rPr>
              <w:t>проверки</w:t>
            </w:r>
          </w:p>
        </w:tc>
      </w:tr>
      <w:tr w:rsidR="00393B1F" w14:paraId="34DD01A4" w14:textId="77777777">
        <w:tc>
          <w:tcPr>
            <w:tcW w:w="1696" w:type="dxa"/>
            <w:shd w:val="clear" w:color="auto" w:fill="auto"/>
          </w:tcPr>
          <w:p w14:paraId="7E267727" w14:textId="77777777" w:rsidR="00393B1F" w:rsidRDefault="00772F76">
            <w:pPr>
              <w:pStyle w:val="aff1"/>
              <w:jc w:val="both"/>
              <w:rPr>
                <w:lang w:val="en-US" w:eastAsia="ru-RU"/>
              </w:rPr>
            </w:pPr>
            <w:r>
              <w:rPr>
                <w:lang w:eastAsia="ru-RU"/>
              </w:rPr>
              <w:t>Control</w:t>
            </w:r>
          </w:p>
        </w:tc>
        <w:tc>
          <w:tcPr>
            <w:tcW w:w="3261" w:type="dxa"/>
            <w:shd w:val="clear" w:color="auto" w:fill="auto"/>
          </w:tcPr>
          <w:p w14:paraId="24B617DE" w14:textId="77777777" w:rsidR="00393B1F" w:rsidRDefault="00772F76">
            <w:pPr>
              <w:pStyle w:val="aff1"/>
              <w:jc w:val="both"/>
              <w:rPr>
                <w:lang w:val="en-US" w:eastAsia="ru-RU"/>
              </w:rPr>
            </w:pPr>
            <w:r>
              <w:rPr>
                <w:lang w:val="en-US" w:eastAsia="ru-RU"/>
              </w:rPr>
              <w:t>Condition</w:t>
            </w:r>
          </w:p>
        </w:tc>
        <w:tc>
          <w:tcPr>
            <w:tcW w:w="2268" w:type="dxa"/>
            <w:shd w:val="clear" w:color="auto" w:fill="auto"/>
          </w:tcPr>
          <w:p w14:paraId="78BE6D7F" w14:textId="77777777" w:rsidR="00393B1F" w:rsidRDefault="00772F76">
            <w:pPr>
              <w:pStyle w:val="aff1"/>
              <w:jc w:val="both"/>
              <w:rPr>
                <w:lang w:eastAsia="ru-RU"/>
              </w:rPr>
            </w:pPr>
            <w:r>
              <w:rPr>
                <w:lang w:eastAsia="ru-RU"/>
              </w:rPr>
              <w:t>Элемент</w:t>
            </w:r>
          </w:p>
        </w:tc>
        <w:tc>
          <w:tcPr>
            <w:tcW w:w="2126" w:type="dxa"/>
            <w:shd w:val="clear" w:color="auto" w:fill="auto"/>
          </w:tcPr>
          <w:p w14:paraId="3C7B96C6" w14:textId="77777777" w:rsidR="00393B1F" w:rsidRDefault="00772F76">
            <w:pPr>
              <w:pStyle w:val="aff1"/>
              <w:jc w:val="both"/>
              <w:rPr>
                <w:lang w:val="en-US" w:eastAsia="ru-RU"/>
              </w:rPr>
            </w:pPr>
            <w:r>
              <w:rPr>
                <w:lang w:val="en-US" w:eastAsia="ru-RU"/>
              </w:rPr>
              <w:t>STRING</w:t>
            </w:r>
          </w:p>
        </w:tc>
        <w:tc>
          <w:tcPr>
            <w:tcW w:w="1984" w:type="dxa"/>
            <w:shd w:val="clear" w:color="auto" w:fill="auto"/>
          </w:tcPr>
          <w:p w14:paraId="6C540AA9" w14:textId="77777777" w:rsidR="00393B1F" w:rsidRDefault="00772F76">
            <w:pPr>
              <w:pStyle w:val="aff1"/>
              <w:jc w:val="both"/>
              <w:rPr>
                <w:lang w:eastAsia="ru-RU"/>
              </w:rPr>
            </w:pPr>
            <w:r>
              <w:rPr>
                <w:lang w:eastAsia="ru-RU"/>
              </w:rPr>
              <w:t>Нет</w:t>
            </w:r>
          </w:p>
        </w:tc>
        <w:tc>
          <w:tcPr>
            <w:tcW w:w="3261" w:type="dxa"/>
            <w:shd w:val="clear" w:color="auto" w:fill="auto"/>
          </w:tcPr>
          <w:p w14:paraId="6F29E256" w14:textId="77777777" w:rsidR="00393B1F" w:rsidRDefault="00772F76">
            <w:pPr>
              <w:pStyle w:val="aff1"/>
              <w:jc w:val="both"/>
              <w:rPr>
                <w:lang w:eastAsia="ru-RU"/>
              </w:rPr>
            </w:pPr>
            <w:r>
              <w:rPr>
                <w:lang w:eastAsia="ru-RU"/>
              </w:rPr>
              <w:t>Условие</w:t>
            </w:r>
            <w:r>
              <w:rPr>
                <w:lang w:val="en-US" w:eastAsia="ru-RU"/>
              </w:rPr>
              <w:t xml:space="preserve"> </w:t>
            </w:r>
            <w:r>
              <w:rPr>
                <w:lang w:eastAsia="ru-RU"/>
              </w:rPr>
              <w:t>проверки</w:t>
            </w:r>
          </w:p>
        </w:tc>
      </w:tr>
      <w:tr w:rsidR="00393B1F" w14:paraId="471609CF" w14:textId="77777777">
        <w:tc>
          <w:tcPr>
            <w:tcW w:w="1696" w:type="dxa"/>
            <w:shd w:val="clear" w:color="auto" w:fill="auto"/>
          </w:tcPr>
          <w:p w14:paraId="1D94C8EC" w14:textId="77777777" w:rsidR="00393B1F" w:rsidRDefault="00772F76">
            <w:pPr>
              <w:pStyle w:val="aff1"/>
              <w:jc w:val="both"/>
              <w:rPr>
                <w:lang w:val="en-US" w:eastAsia="ru-RU"/>
              </w:rPr>
            </w:pPr>
            <w:r>
              <w:rPr>
                <w:lang w:eastAsia="ru-RU"/>
              </w:rPr>
              <w:t>Control</w:t>
            </w:r>
          </w:p>
        </w:tc>
        <w:tc>
          <w:tcPr>
            <w:tcW w:w="3261" w:type="dxa"/>
            <w:shd w:val="clear" w:color="auto" w:fill="auto"/>
          </w:tcPr>
          <w:p w14:paraId="6FECBF20" w14:textId="77777777" w:rsidR="00393B1F" w:rsidRDefault="00772F76">
            <w:pPr>
              <w:pStyle w:val="aff1"/>
              <w:jc w:val="both"/>
              <w:rPr>
                <w:lang w:val="en-US" w:eastAsia="ru-RU"/>
              </w:rPr>
            </w:pPr>
            <w:r>
              <w:rPr>
                <w:lang w:val="en-US" w:eastAsia="ru-RU"/>
              </w:rPr>
              <w:t>AnalitycsContol</w:t>
            </w:r>
          </w:p>
        </w:tc>
        <w:tc>
          <w:tcPr>
            <w:tcW w:w="2268" w:type="dxa"/>
            <w:shd w:val="clear" w:color="auto" w:fill="auto"/>
          </w:tcPr>
          <w:p w14:paraId="686D3412" w14:textId="77777777" w:rsidR="00393B1F" w:rsidRDefault="00772F76">
            <w:pPr>
              <w:pStyle w:val="aff1"/>
            </w:pPr>
            <w:r>
              <w:t>Составной элемент</w:t>
            </w:r>
          </w:p>
        </w:tc>
        <w:tc>
          <w:tcPr>
            <w:tcW w:w="2126" w:type="dxa"/>
            <w:shd w:val="clear" w:color="auto" w:fill="auto"/>
          </w:tcPr>
          <w:p w14:paraId="407383B6" w14:textId="77777777" w:rsidR="00393B1F" w:rsidRDefault="00772F76">
            <w:pPr>
              <w:pStyle w:val="aff1"/>
            </w:pPr>
            <w:r>
              <w:t>AnalitycsContolType</w:t>
            </w:r>
          </w:p>
        </w:tc>
        <w:tc>
          <w:tcPr>
            <w:tcW w:w="1984" w:type="dxa"/>
            <w:shd w:val="clear" w:color="auto" w:fill="auto"/>
          </w:tcPr>
          <w:p w14:paraId="2A90A98C" w14:textId="77777777" w:rsidR="00393B1F" w:rsidRDefault="00772F76">
            <w:pPr>
              <w:pStyle w:val="aff1"/>
              <w:jc w:val="both"/>
              <w:rPr>
                <w:lang w:eastAsia="ru-RU"/>
              </w:rPr>
            </w:pPr>
            <w:r>
              <w:rPr>
                <w:lang w:eastAsia="ru-RU"/>
              </w:rPr>
              <w:t>Да</w:t>
            </w:r>
          </w:p>
        </w:tc>
        <w:tc>
          <w:tcPr>
            <w:tcW w:w="3261" w:type="dxa"/>
            <w:shd w:val="clear" w:color="auto" w:fill="auto"/>
          </w:tcPr>
          <w:p w14:paraId="0AC51DD4" w14:textId="77777777" w:rsidR="00393B1F" w:rsidRDefault="00772F76">
            <w:pPr>
              <w:pStyle w:val="aff1"/>
              <w:jc w:val="both"/>
              <w:rPr>
                <w:lang w:eastAsia="ru-RU"/>
              </w:rPr>
            </w:pPr>
            <w:r>
              <w:rPr>
                <w:lang w:eastAsia="ru-RU"/>
              </w:rPr>
              <w:t>Проверки по выбранным аналитикам</w:t>
            </w:r>
          </w:p>
        </w:tc>
      </w:tr>
      <w:tr w:rsidR="00393B1F" w14:paraId="1FD3BCCA" w14:textId="77777777">
        <w:tc>
          <w:tcPr>
            <w:tcW w:w="1696" w:type="dxa"/>
            <w:shd w:val="clear" w:color="auto" w:fill="auto"/>
          </w:tcPr>
          <w:p w14:paraId="33832217" w14:textId="77777777" w:rsidR="00393B1F" w:rsidRDefault="00772F76">
            <w:pPr>
              <w:pStyle w:val="aff1"/>
              <w:jc w:val="both"/>
              <w:rPr>
                <w:lang w:val="en-US" w:eastAsia="ru-RU"/>
              </w:rPr>
            </w:pPr>
            <w:r>
              <w:rPr>
                <w:lang w:val="en-US" w:eastAsia="ru-RU"/>
              </w:rPr>
              <w:t>AnalitycsContol</w:t>
            </w:r>
          </w:p>
        </w:tc>
        <w:tc>
          <w:tcPr>
            <w:tcW w:w="3261" w:type="dxa"/>
            <w:shd w:val="clear" w:color="auto" w:fill="auto"/>
          </w:tcPr>
          <w:p w14:paraId="48BFA8AB" w14:textId="77777777" w:rsidR="00393B1F" w:rsidRDefault="00772F76">
            <w:pPr>
              <w:pStyle w:val="aff1"/>
              <w:jc w:val="both"/>
              <w:rPr>
                <w:lang w:val="en-US" w:eastAsia="ru-RU"/>
              </w:rPr>
            </w:pPr>
            <w:r>
              <w:rPr>
                <w:lang w:val="en-US" w:eastAsia="ru-RU"/>
              </w:rPr>
              <w:t>Analytic</w:t>
            </w:r>
          </w:p>
        </w:tc>
        <w:tc>
          <w:tcPr>
            <w:tcW w:w="2268" w:type="dxa"/>
            <w:shd w:val="clear" w:color="auto" w:fill="auto"/>
          </w:tcPr>
          <w:p w14:paraId="7BB67991" w14:textId="77777777" w:rsidR="00393B1F" w:rsidRDefault="00772F76">
            <w:pPr>
              <w:pStyle w:val="aff1"/>
              <w:jc w:val="both"/>
              <w:rPr>
                <w:lang w:eastAsia="ru-RU"/>
              </w:rPr>
            </w:pPr>
            <w:r>
              <w:rPr>
                <w:lang w:eastAsia="ru-RU"/>
              </w:rPr>
              <w:t>Элемент</w:t>
            </w:r>
          </w:p>
        </w:tc>
        <w:tc>
          <w:tcPr>
            <w:tcW w:w="2126" w:type="dxa"/>
            <w:shd w:val="clear" w:color="auto" w:fill="auto"/>
          </w:tcPr>
          <w:p w14:paraId="22629A87" w14:textId="77777777" w:rsidR="00393B1F" w:rsidRDefault="00772F76">
            <w:pPr>
              <w:pStyle w:val="aff1"/>
              <w:jc w:val="both"/>
              <w:rPr>
                <w:lang w:val="en-US" w:eastAsia="ru-RU"/>
              </w:rPr>
            </w:pPr>
            <w:r>
              <w:rPr>
                <w:lang w:val="en-US" w:eastAsia="ru-RU"/>
              </w:rPr>
              <w:t>STRING</w:t>
            </w:r>
          </w:p>
        </w:tc>
        <w:tc>
          <w:tcPr>
            <w:tcW w:w="1984" w:type="dxa"/>
            <w:shd w:val="clear" w:color="auto" w:fill="auto"/>
          </w:tcPr>
          <w:p w14:paraId="3BCEE16B" w14:textId="77777777" w:rsidR="00393B1F" w:rsidRDefault="00772F76">
            <w:pPr>
              <w:pStyle w:val="aff1"/>
              <w:jc w:val="both"/>
              <w:rPr>
                <w:lang w:eastAsia="ru-RU"/>
              </w:rPr>
            </w:pPr>
            <w:r>
              <w:rPr>
                <w:lang w:eastAsia="ru-RU"/>
              </w:rPr>
              <w:t>Да</w:t>
            </w:r>
          </w:p>
        </w:tc>
        <w:tc>
          <w:tcPr>
            <w:tcW w:w="3261" w:type="dxa"/>
            <w:shd w:val="clear" w:color="auto" w:fill="auto"/>
          </w:tcPr>
          <w:p w14:paraId="0AAA9E71" w14:textId="77777777" w:rsidR="00393B1F" w:rsidRDefault="00772F76">
            <w:pPr>
              <w:pStyle w:val="aff1"/>
            </w:pPr>
            <w:r>
              <w:t>Имя аналитики. Может принимать значения:</w:t>
            </w:r>
          </w:p>
          <w:p w14:paraId="4E8CFCFD" w14:textId="77777777" w:rsidR="00393B1F" w:rsidRDefault="00772F76">
            <w:pPr>
              <w:pStyle w:val="aff1"/>
              <w:numPr>
                <w:ilvl w:val="0"/>
                <w:numId w:val="26"/>
              </w:numPr>
              <w:ind w:left="201" w:hanging="201"/>
              <w:rPr>
                <w:lang w:eastAsia="ru-RU"/>
              </w:rPr>
            </w:pPr>
            <w:r>
              <w:rPr>
                <w:lang w:eastAsia="ru-RU"/>
              </w:rPr>
              <w:t>Дата</w:t>
            </w:r>
            <w:r>
              <w:t>;</w:t>
            </w:r>
          </w:p>
          <w:p w14:paraId="11D248A2" w14:textId="77777777" w:rsidR="00393B1F" w:rsidRDefault="00772F76">
            <w:pPr>
              <w:pStyle w:val="aff1"/>
              <w:numPr>
                <w:ilvl w:val="0"/>
                <w:numId w:val="26"/>
              </w:numPr>
              <w:ind w:left="201" w:hanging="201"/>
              <w:rPr>
                <w:lang w:eastAsia="ru-RU"/>
              </w:rPr>
            </w:pPr>
            <w:r>
              <w:rPr>
                <w:lang w:eastAsia="ru-RU"/>
              </w:rPr>
              <w:t>КФО</w:t>
            </w:r>
            <w:r>
              <w:rPr>
                <w:lang w:val="en-US" w:eastAsia="ru-RU"/>
              </w:rPr>
              <w:t>;</w:t>
            </w:r>
          </w:p>
          <w:p w14:paraId="4B3936B5" w14:textId="77777777" w:rsidR="00393B1F" w:rsidRDefault="00772F76">
            <w:pPr>
              <w:pStyle w:val="aff1"/>
              <w:numPr>
                <w:ilvl w:val="0"/>
                <w:numId w:val="26"/>
              </w:numPr>
              <w:ind w:left="201" w:hanging="201"/>
              <w:rPr>
                <w:lang w:eastAsia="ru-RU"/>
              </w:rPr>
            </w:pPr>
            <w:r>
              <w:rPr>
                <w:lang w:eastAsia="ru-RU"/>
              </w:rPr>
              <w:t>КБК</w:t>
            </w:r>
            <w:r>
              <w:rPr>
                <w:lang w:val="en-US" w:eastAsia="ru-RU"/>
              </w:rPr>
              <w:t>;</w:t>
            </w:r>
          </w:p>
          <w:p w14:paraId="6CF49F02" w14:textId="77777777" w:rsidR="00393B1F" w:rsidRDefault="00772F76">
            <w:pPr>
              <w:pStyle w:val="aff1"/>
              <w:numPr>
                <w:ilvl w:val="0"/>
                <w:numId w:val="26"/>
              </w:numPr>
              <w:ind w:left="201" w:hanging="201"/>
              <w:rPr>
                <w:lang w:eastAsia="ru-RU"/>
              </w:rPr>
            </w:pPr>
            <w:r>
              <w:rPr>
                <w:lang w:eastAsia="ru-RU"/>
              </w:rPr>
              <w:t>ТипКБК</w:t>
            </w:r>
            <w:r>
              <w:rPr>
                <w:lang w:val="en-US" w:eastAsia="ru-RU"/>
              </w:rPr>
              <w:t>;</w:t>
            </w:r>
          </w:p>
          <w:p w14:paraId="7F850715" w14:textId="77777777" w:rsidR="00393B1F" w:rsidRDefault="00772F76">
            <w:pPr>
              <w:pStyle w:val="aff1"/>
              <w:numPr>
                <w:ilvl w:val="0"/>
                <w:numId w:val="26"/>
              </w:numPr>
              <w:ind w:left="201" w:hanging="201"/>
              <w:rPr>
                <w:lang w:eastAsia="ru-RU"/>
              </w:rPr>
            </w:pPr>
            <w:r>
              <w:rPr>
                <w:lang w:eastAsia="ru-RU"/>
              </w:rPr>
              <w:t>КОСГУ</w:t>
            </w:r>
            <w:r>
              <w:rPr>
                <w:lang w:val="en-US" w:eastAsia="ru-RU"/>
              </w:rPr>
              <w:t>;</w:t>
            </w:r>
          </w:p>
          <w:p w14:paraId="2D6DBE78" w14:textId="77777777" w:rsidR="00393B1F" w:rsidRDefault="00772F76">
            <w:pPr>
              <w:pStyle w:val="aff1"/>
              <w:numPr>
                <w:ilvl w:val="0"/>
                <w:numId w:val="26"/>
              </w:numPr>
              <w:ind w:left="201" w:hanging="201"/>
              <w:rPr>
                <w:lang w:eastAsia="ru-RU"/>
              </w:rPr>
            </w:pPr>
            <w:r>
              <w:t>КодСчета;</w:t>
            </w:r>
          </w:p>
          <w:p w14:paraId="6630D596" w14:textId="77777777" w:rsidR="00393B1F" w:rsidRDefault="00772F76">
            <w:pPr>
              <w:pStyle w:val="aff1"/>
              <w:numPr>
                <w:ilvl w:val="0"/>
                <w:numId w:val="26"/>
              </w:numPr>
              <w:ind w:left="201" w:hanging="201"/>
              <w:rPr>
                <w:lang w:eastAsia="ru-RU"/>
              </w:rPr>
            </w:pPr>
            <w:r>
              <w:rPr>
                <w:lang w:val="en-US" w:eastAsia="ru-RU"/>
              </w:rPr>
              <w:t>СуммаДт;</w:t>
            </w:r>
          </w:p>
          <w:p w14:paraId="7A7ECD15" w14:textId="77777777" w:rsidR="00393B1F" w:rsidRDefault="00772F76">
            <w:pPr>
              <w:pStyle w:val="aff1"/>
              <w:numPr>
                <w:ilvl w:val="0"/>
                <w:numId w:val="26"/>
              </w:numPr>
              <w:ind w:left="201" w:hanging="201"/>
              <w:rPr>
                <w:lang w:eastAsia="ru-RU"/>
              </w:rPr>
            </w:pPr>
            <w:r>
              <w:rPr>
                <w:lang w:eastAsia="ru-RU"/>
              </w:rPr>
              <w:t>СуммаКт</w:t>
            </w:r>
            <w:r>
              <w:rPr>
                <w:lang w:val="en-US" w:eastAsia="ru-RU"/>
              </w:rPr>
              <w:t>;</w:t>
            </w:r>
          </w:p>
          <w:p w14:paraId="6D8E868D" w14:textId="77777777" w:rsidR="00393B1F" w:rsidRDefault="00772F76">
            <w:pPr>
              <w:pStyle w:val="aff1"/>
              <w:numPr>
                <w:ilvl w:val="0"/>
                <w:numId w:val="26"/>
              </w:numPr>
              <w:ind w:left="201" w:hanging="201"/>
              <w:rPr>
                <w:lang w:eastAsia="ru-RU"/>
              </w:rPr>
            </w:pPr>
            <w:r>
              <w:rPr>
                <w:lang w:eastAsia="ru-RU"/>
              </w:rPr>
              <w:t>КоличествоДт</w:t>
            </w:r>
            <w:r>
              <w:rPr>
                <w:lang w:val="en-US" w:eastAsia="ru-RU"/>
              </w:rPr>
              <w:t>;</w:t>
            </w:r>
          </w:p>
          <w:p w14:paraId="0FCCCD08" w14:textId="77777777" w:rsidR="00393B1F" w:rsidRDefault="00772F76">
            <w:pPr>
              <w:pStyle w:val="aff1"/>
              <w:numPr>
                <w:ilvl w:val="0"/>
                <w:numId w:val="26"/>
              </w:numPr>
              <w:ind w:left="201" w:hanging="201"/>
              <w:rPr>
                <w:lang w:eastAsia="ru-RU"/>
              </w:rPr>
            </w:pPr>
            <w:r>
              <w:rPr>
                <w:lang w:eastAsia="ru-RU"/>
              </w:rPr>
              <w:t>КоличествоКт</w:t>
            </w:r>
            <w:r>
              <w:rPr>
                <w:lang w:val="en-US" w:eastAsia="ru-RU"/>
              </w:rPr>
              <w:t>;</w:t>
            </w:r>
          </w:p>
          <w:p w14:paraId="3EE25E7C" w14:textId="77777777" w:rsidR="00393B1F" w:rsidRDefault="00772F76">
            <w:pPr>
              <w:pStyle w:val="aff1"/>
              <w:numPr>
                <w:ilvl w:val="0"/>
                <w:numId w:val="26"/>
              </w:numPr>
              <w:ind w:left="201" w:hanging="201"/>
              <w:rPr>
                <w:lang w:eastAsia="ru-RU"/>
              </w:rPr>
            </w:pPr>
            <w:r>
              <w:rPr>
                <w:lang w:eastAsia="ru-RU"/>
              </w:rPr>
              <w:t>Валюта</w:t>
            </w:r>
            <w:r>
              <w:rPr>
                <w:lang w:val="en-US" w:eastAsia="ru-RU"/>
              </w:rPr>
              <w:t>;</w:t>
            </w:r>
          </w:p>
          <w:p w14:paraId="0D4F85D4" w14:textId="77777777" w:rsidR="00393B1F" w:rsidRDefault="00772F76">
            <w:pPr>
              <w:pStyle w:val="aff1"/>
              <w:numPr>
                <w:ilvl w:val="0"/>
                <w:numId w:val="26"/>
              </w:numPr>
              <w:ind w:left="201" w:hanging="201"/>
              <w:rPr>
                <w:lang w:eastAsia="ru-RU"/>
              </w:rPr>
            </w:pPr>
            <w:r>
              <w:rPr>
                <w:lang w:eastAsia="ru-RU"/>
              </w:rPr>
              <w:t>ВалютнаяСуммаДт</w:t>
            </w:r>
            <w:r>
              <w:rPr>
                <w:lang w:val="en-US" w:eastAsia="ru-RU"/>
              </w:rPr>
              <w:t>;</w:t>
            </w:r>
          </w:p>
          <w:p w14:paraId="3ECDD422" w14:textId="77777777" w:rsidR="00393B1F" w:rsidRDefault="00772F76">
            <w:pPr>
              <w:pStyle w:val="aff1"/>
              <w:numPr>
                <w:ilvl w:val="0"/>
                <w:numId w:val="26"/>
              </w:numPr>
              <w:ind w:left="201" w:hanging="201"/>
              <w:rPr>
                <w:lang w:eastAsia="ru-RU"/>
              </w:rPr>
            </w:pPr>
            <w:r>
              <w:rPr>
                <w:lang w:eastAsia="ru-RU"/>
              </w:rPr>
              <w:t>ВалютнаяСуммаКт</w:t>
            </w:r>
            <w:r>
              <w:rPr>
                <w:lang w:val="en-US" w:eastAsia="ru-RU"/>
              </w:rPr>
              <w:t>.</w:t>
            </w:r>
          </w:p>
          <w:p w14:paraId="794FE614" w14:textId="77777777" w:rsidR="00393B1F" w:rsidRDefault="00772F76">
            <w:pPr>
              <w:pStyle w:val="aff1"/>
            </w:pPr>
            <w:r w:rsidRPr="00754A2D">
              <w:rPr>
                <w:lang w:eastAsia="ru-RU"/>
              </w:rPr>
              <w:t xml:space="preserve">Для КС </w:t>
            </w:r>
            <w:r>
              <w:t>с типом «ФЛК» и видом контроля ФЛК «Обороты» данное поле может принимать значения:</w:t>
            </w:r>
          </w:p>
          <w:p w14:paraId="093A8348" w14:textId="77777777" w:rsidR="00393B1F" w:rsidRDefault="00772F76">
            <w:pPr>
              <w:pStyle w:val="aff1"/>
              <w:numPr>
                <w:ilvl w:val="0"/>
                <w:numId w:val="26"/>
              </w:numPr>
              <w:ind w:left="201" w:hanging="201"/>
              <w:rPr>
                <w:lang w:eastAsia="ru-RU"/>
              </w:rPr>
            </w:pPr>
            <w:r>
              <w:rPr>
                <w:lang w:eastAsia="ru-RU"/>
              </w:rPr>
              <w:t>Дата</w:t>
            </w:r>
            <w:r>
              <w:t>;</w:t>
            </w:r>
          </w:p>
          <w:p w14:paraId="24CB17EE" w14:textId="77777777" w:rsidR="00393B1F" w:rsidRDefault="00772F76">
            <w:pPr>
              <w:pStyle w:val="aff1"/>
              <w:numPr>
                <w:ilvl w:val="0"/>
                <w:numId w:val="26"/>
              </w:numPr>
              <w:ind w:left="201" w:hanging="201"/>
              <w:rPr>
                <w:lang w:eastAsia="ru-RU"/>
              </w:rPr>
            </w:pPr>
            <w:r>
              <w:rPr>
                <w:lang w:eastAsia="ru-RU"/>
              </w:rPr>
              <w:t>КФО</w:t>
            </w:r>
            <w:r>
              <w:rPr>
                <w:lang w:val="en-US" w:eastAsia="ru-RU"/>
              </w:rPr>
              <w:t>;</w:t>
            </w:r>
          </w:p>
          <w:p w14:paraId="1E61D6D6" w14:textId="77777777" w:rsidR="00393B1F" w:rsidRDefault="00772F76">
            <w:pPr>
              <w:pStyle w:val="aff1"/>
              <w:numPr>
                <w:ilvl w:val="0"/>
                <w:numId w:val="26"/>
              </w:numPr>
              <w:ind w:left="201" w:hanging="201"/>
              <w:rPr>
                <w:lang w:eastAsia="ru-RU"/>
              </w:rPr>
            </w:pPr>
            <w:r>
              <w:rPr>
                <w:lang w:eastAsia="ru-RU"/>
              </w:rPr>
              <w:t>КБКДт</w:t>
            </w:r>
            <w:r>
              <w:rPr>
                <w:lang w:val="en-US" w:eastAsia="ru-RU"/>
              </w:rPr>
              <w:t>;</w:t>
            </w:r>
          </w:p>
          <w:p w14:paraId="2A7B8D43" w14:textId="77777777" w:rsidR="00393B1F" w:rsidRDefault="00772F76">
            <w:pPr>
              <w:pStyle w:val="aff1"/>
              <w:numPr>
                <w:ilvl w:val="0"/>
                <w:numId w:val="26"/>
              </w:numPr>
              <w:ind w:left="201" w:hanging="201"/>
              <w:rPr>
                <w:lang w:eastAsia="ru-RU"/>
              </w:rPr>
            </w:pPr>
            <w:r>
              <w:rPr>
                <w:lang w:eastAsia="ru-RU"/>
              </w:rPr>
              <w:t>КБККт</w:t>
            </w:r>
          </w:p>
          <w:p w14:paraId="60E6FBAF" w14:textId="77777777" w:rsidR="00393B1F" w:rsidRDefault="00772F76">
            <w:pPr>
              <w:pStyle w:val="aff1"/>
              <w:numPr>
                <w:ilvl w:val="0"/>
                <w:numId w:val="26"/>
              </w:numPr>
              <w:ind w:left="201" w:hanging="201"/>
              <w:rPr>
                <w:lang w:eastAsia="ru-RU"/>
              </w:rPr>
            </w:pPr>
            <w:r>
              <w:rPr>
                <w:lang w:eastAsia="ru-RU"/>
              </w:rPr>
              <w:t>ТипКБКДт</w:t>
            </w:r>
            <w:r>
              <w:rPr>
                <w:lang w:val="en-US" w:eastAsia="ru-RU"/>
              </w:rPr>
              <w:t>;</w:t>
            </w:r>
          </w:p>
          <w:p w14:paraId="18525932" w14:textId="77777777" w:rsidR="00393B1F" w:rsidRDefault="00772F76">
            <w:pPr>
              <w:pStyle w:val="aff1"/>
              <w:numPr>
                <w:ilvl w:val="0"/>
                <w:numId w:val="26"/>
              </w:numPr>
              <w:ind w:left="201" w:hanging="201"/>
              <w:rPr>
                <w:lang w:eastAsia="ru-RU"/>
              </w:rPr>
            </w:pPr>
            <w:r>
              <w:rPr>
                <w:lang w:eastAsia="ru-RU"/>
              </w:rPr>
              <w:t>ТипКБККт</w:t>
            </w:r>
          </w:p>
          <w:p w14:paraId="2A3486DE" w14:textId="77777777" w:rsidR="00393B1F" w:rsidRDefault="00772F76">
            <w:pPr>
              <w:pStyle w:val="aff1"/>
              <w:numPr>
                <w:ilvl w:val="0"/>
                <w:numId w:val="26"/>
              </w:numPr>
              <w:ind w:left="201" w:hanging="201"/>
              <w:rPr>
                <w:lang w:eastAsia="ru-RU"/>
              </w:rPr>
            </w:pPr>
            <w:r>
              <w:rPr>
                <w:lang w:eastAsia="ru-RU"/>
              </w:rPr>
              <w:t>КОСГУДт</w:t>
            </w:r>
            <w:r>
              <w:rPr>
                <w:lang w:val="en-US" w:eastAsia="ru-RU"/>
              </w:rPr>
              <w:t>;</w:t>
            </w:r>
          </w:p>
          <w:p w14:paraId="3C26B2DD" w14:textId="77777777" w:rsidR="00393B1F" w:rsidRDefault="00772F76">
            <w:pPr>
              <w:pStyle w:val="aff1"/>
              <w:numPr>
                <w:ilvl w:val="0"/>
                <w:numId w:val="26"/>
              </w:numPr>
              <w:ind w:left="201" w:hanging="201"/>
              <w:rPr>
                <w:lang w:eastAsia="ru-RU"/>
              </w:rPr>
            </w:pPr>
            <w:r>
              <w:rPr>
                <w:lang w:eastAsia="ru-RU"/>
              </w:rPr>
              <w:t>КОСГУКт</w:t>
            </w:r>
          </w:p>
          <w:p w14:paraId="33A89550" w14:textId="77777777" w:rsidR="00393B1F" w:rsidRDefault="00772F76">
            <w:pPr>
              <w:pStyle w:val="aff1"/>
              <w:numPr>
                <w:ilvl w:val="0"/>
                <w:numId w:val="26"/>
              </w:numPr>
              <w:ind w:left="201" w:hanging="201"/>
              <w:rPr>
                <w:lang w:eastAsia="ru-RU"/>
              </w:rPr>
            </w:pPr>
            <w:r>
              <w:t>КодСчетаДт;</w:t>
            </w:r>
          </w:p>
          <w:p w14:paraId="6574ED69" w14:textId="77777777" w:rsidR="00393B1F" w:rsidRDefault="00772F76">
            <w:pPr>
              <w:pStyle w:val="aff1"/>
              <w:numPr>
                <w:ilvl w:val="0"/>
                <w:numId w:val="26"/>
              </w:numPr>
              <w:ind w:left="201" w:hanging="201"/>
              <w:rPr>
                <w:lang w:eastAsia="ru-RU"/>
              </w:rPr>
            </w:pPr>
            <w:r>
              <w:rPr>
                <w:lang w:eastAsia="ru-RU"/>
              </w:rPr>
              <w:t>КодСчетаКт</w:t>
            </w:r>
          </w:p>
          <w:p w14:paraId="51C4BCB2" w14:textId="77777777" w:rsidR="00393B1F" w:rsidRDefault="00772F76">
            <w:pPr>
              <w:pStyle w:val="aff1"/>
              <w:numPr>
                <w:ilvl w:val="0"/>
                <w:numId w:val="26"/>
              </w:numPr>
              <w:ind w:left="201" w:hanging="201"/>
              <w:rPr>
                <w:lang w:eastAsia="ru-RU"/>
              </w:rPr>
            </w:pPr>
            <w:r>
              <w:rPr>
                <w:lang w:val="en-US" w:eastAsia="ru-RU"/>
              </w:rPr>
              <w:t>Сумма;</w:t>
            </w:r>
          </w:p>
          <w:p w14:paraId="0387D38E" w14:textId="77777777" w:rsidR="00393B1F" w:rsidRDefault="00772F76">
            <w:pPr>
              <w:pStyle w:val="aff1"/>
              <w:numPr>
                <w:ilvl w:val="0"/>
                <w:numId w:val="26"/>
              </w:numPr>
              <w:ind w:left="201" w:hanging="201"/>
              <w:rPr>
                <w:lang w:eastAsia="ru-RU"/>
              </w:rPr>
            </w:pPr>
            <w:r>
              <w:rPr>
                <w:lang w:eastAsia="ru-RU"/>
              </w:rPr>
              <w:t>КоличествоДт</w:t>
            </w:r>
            <w:r>
              <w:rPr>
                <w:lang w:val="en-US" w:eastAsia="ru-RU"/>
              </w:rPr>
              <w:t>;</w:t>
            </w:r>
          </w:p>
          <w:p w14:paraId="0CCBAEBA" w14:textId="77777777" w:rsidR="00393B1F" w:rsidRDefault="00772F76">
            <w:pPr>
              <w:pStyle w:val="aff1"/>
              <w:numPr>
                <w:ilvl w:val="0"/>
                <w:numId w:val="26"/>
              </w:numPr>
              <w:ind w:left="201" w:hanging="201"/>
              <w:rPr>
                <w:lang w:eastAsia="ru-RU"/>
              </w:rPr>
            </w:pPr>
            <w:r>
              <w:rPr>
                <w:lang w:eastAsia="ru-RU"/>
              </w:rPr>
              <w:t>КоличествоКт</w:t>
            </w:r>
            <w:r>
              <w:rPr>
                <w:lang w:val="en-US" w:eastAsia="ru-RU"/>
              </w:rPr>
              <w:t>;</w:t>
            </w:r>
          </w:p>
          <w:p w14:paraId="7CFADBA0" w14:textId="77777777" w:rsidR="00393B1F" w:rsidRDefault="00772F76">
            <w:pPr>
              <w:pStyle w:val="aff1"/>
              <w:numPr>
                <w:ilvl w:val="0"/>
                <w:numId w:val="26"/>
              </w:numPr>
              <w:ind w:left="201" w:hanging="201"/>
              <w:rPr>
                <w:lang w:eastAsia="ru-RU"/>
              </w:rPr>
            </w:pPr>
            <w:r>
              <w:rPr>
                <w:lang w:eastAsia="ru-RU"/>
              </w:rPr>
              <w:t>ВалютаДт</w:t>
            </w:r>
            <w:r>
              <w:rPr>
                <w:lang w:val="en-US" w:eastAsia="ru-RU"/>
              </w:rPr>
              <w:t>;</w:t>
            </w:r>
          </w:p>
          <w:p w14:paraId="3EC882F5" w14:textId="77777777" w:rsidR="00393B1F" w:rsidRDefault="00772F76">
            <w:pPr>
              <w:pStyle w:val="aff1"/>
              <w:numPr>
                <w:ilvl w:val="0"/>
                <w:numId w:val="26"/>
              </w:numPr>
              <w:ind w:left="201" w:hanging="201"/>
              <w:rPr>
                <w:lang w:eastAsia="ru-RU"/>
              </w:rPr>
            </w:pPr>
            <w:r>
              <w:rPr>
                <w:lang w:eastAsia="ru-RU"/>
              </w:rPr>
              <w:t>ВалютаКт</w:t>
            </w:r>
            <w:r>
              <w:rPr>
                <w:lang w:val="en-US" w:eastAsia="ru-RU"/>
              </w:rPr>
              <w:t>;</w:t>
            </w:r>
          </w:p>
          <w:p w14:paraId="2D54D855" w14:textId="77777777" w:rsidR="00393B1F" w:rsidRDefault="00772F76">
            <w:pPr>
              <w:pStyle w:val="aff1"/>
              <w:numPr>
                <w:ilvl w:val="0"/>
                <w:numId w:val="26"/>
              </w:numPr>
              <w:ind w:left="201" w:hanging="201"/>
              <w:rPr>
                <w:lang w:eastAsia="ru-RU"/>
              </w:rPr>
            </w:pPr>
            <w:r>
              <w:rPr>
                <w:lang w:eastAsia="ru-RU"/>
              </w:rPr>
              <w:t>ВалютнаяСуммаДт</w:t>
            </w:r>
            <w:r>
              <w:rPr>
                <w:lang w:val="en-US" w:eastAsia="ru-RU"/>
              </w:rPr>
              <w:t>;</w:t>
            </w:r>
          </w:p>
          <w:p w14:paraId="2AFBFADD" w14:textId="77777777" w:rsidR="00393B1F" w:rsidRDefault="00772F76">
            <w:pPr>
              <w:pStyle w:val="aff1"/>
              <w:numPr>
                <w:ilvl w:val="0"/>
                <w:numId w:val="26"/>
              </w:numPr>
              <w:ind w:left="201" w:hanging="201"/>
              <w:rPr>
                <w:lang w:eastAsia="ru-RU"/>
              </w:rPr>
            </w:pPr>
            <w:r>
              <w:rPr>
                <w:lang w:eastAsia="ru-RU"/>
              </w:rPr>
              <w:t>ВалютнаяСуммаКт</w:t>
            </w:r>
          </w:p>
        </w:tc>
      </w:tr>
      <w:tr w:rsidR="00393B1F" w14:paraId="56D382F1" w14:textId="77777777">
        <w:tc>
          <w:tcPr>
            <w:tcW w:w="1696" w:type="dxa"/>
            <w:shd w:val="clear" w:color="auto" w:fill="auto"/>
          </w:tcPr>
          <w:p w14:paraId="18FE5652" w14:textId="77777777" w:rsidR="00393B1F" w:rsidRDefault="00772F76">
            <w:pPr>
              <w:pStyle w:val="aff1"/>
              <w:jc w:val="both"/>
              <w:rPr>
                <w:lang w:val="en-US" w:eastAsia="ru-RU"/>
              </w:rPr>
            </w:pPr>
            <w:r>
              <w:rPr>
                <w:lang w:val="en-US" w:eastAsia="ru-RU"/>
              </w:rPr>
              <w:t>AnalitycsContol</w:t>
            </w:r>
          </w:p>
        </w:tc>
        <w:tc>
          <w:tcPr>
            <w:tcW w:w="3261" w:type="dxa"/>
            <w:shd w:val="clear" w:color="auto" w:fill="auto"/>
          </w:tcPr>
          <w:p w14:paraId="70423F75" w14:textId="77777777" w:rsidR="00393B1F" w:rsidRDefault="00772F76">
            <w:pPr>
              <w:pStyle w:val="aff1"/>
              <w:jc w:val="both"/>
              <w:rPr>
                <w:lang w:val="en-US" w:eastAsia="ru-RU"/>
              </w:rPr>
            </w:pPr>
            <w:r>
              <w:rPr>
                <w:lang w:val="en-US" w:eastAsia="ru-RU"/>
              </w:rPr>
              <w:t>ComparisonType</w:t>
            </w:r>
          </w:p>
        </w:tc>
        <w:tc>
          <w:tcPr>
            <w:tcW w:w="2268" w:type="dxa"/>
            <w:shd w:val="clear" w:color="auto" w:fill="auto"/>
          </w:tcPr>
          <w:p w14:paraId="38896A22" w14:textId="77777777" w:rsidR="00393B1F" w:rsidRDefault="00772F76">
            <w:pPr>
              <w:pStyle w:val="aff1"/>
              <w:jc w:val="both"/>
              <w:rPr>
                <w:lang w:eastAsia="ru-RU"/>
              </w:rPr>
            </w:pPr>
            <w:r>
              <w:rPr>
                <w:lang w:eastAsia="ru-RU"/>
              </w:rPr>
              <w:t>Элемент</w:t>
            </w:r>
          </w:p>
        </w:tc>
        <w:tc>
          <w:tcPr>
            <w:tcW w:w="2126" w:type="dxa"/>
            <w:shd w:val="clear" w:color="auto" w:fill="auto"/>
          </w:tcPr>
          <w:p w14:paraId="0AB9734C" w14:textId="77777777" w:rsidR="00393B1F" w:rsidRDefault="00772F76">
            <w:pPr>
              <w:pStyle w:val="aff1"/>
              <w:jc w:val="both"/>
              <w:rPr>
                <w:lang w:val="en-US" w:eastAsia="ru-RU"/>
              </w:rPr>
            </w:pPr>
            <w:r>
              <w:rPr>
                <w:lang w:val="en-US" w:eastAsia="ru-RU"/>
              </w:rPr>
              <w:t>STRING</w:t>
            </w:r>
          </w:p>
        </w:tc>
        <w:tc>
          <w:tcPr>
            <w:tcW w:w="1984" w:type="dxa"/>
            <w:shd w:val="clear" w:color="auto" w:fill="auto"/>
          </w:tcPr>
          <w:p w14:paraId="0788CF07" w14:textId="77777777" w:rsidR="00393B1F" w:rsidRDefault="00772F76">
            <w:pPr>
              <w:pStyle w:val="aff1"/>
              <w:jc w:val="both"/>
              <w:rPr>
                <w:lang w:eastAsia="ru-RU"/>
              </w:rPr>
            </w:pPr>
            <w:r>
              <w:rPr>
                <w:lang w:eastAsia="ru-RU"/>
              </w:rPr>
              <w:t>Да</w:t>
            </w:r>
          </w:p>
        </w:tc>
        <w:tc>
          <w:tcPr>
            <w:tcW w:w="3261" w:type="dxa"/>
            <w:shd w:val="clear" w:color="auto" w:fill="auto"/>
          </w:tcPr>
          <w:p w14:paraId="267AFDA9" w14:textId="77777777" w:rsidR="00393B1F" w:rsidRDefault="00772F76">
            <w:pPr>
              <w:pStyle w:val="aff1"/>
              <w:jc w:val="both"/>
              <w:rPr>
                <w:lang w:eastAsia="ru-RU"/>
              </w:rPr>
            </w:pPr>
            <w:r>
              <w:rPr>
                <w:lang w:eastAsia="ru-RU"/>
              </w:rPr>
              <w:t>Вид сравнения.</w:t>
            </w:r>
          </w:p>
          <w:p w14:paraId="5762061F" w14:textId="77777777" w:rsidR="00393B1F" w:rsidRDefault="00772F76">
            <w:pPr>
              <w:pStyle w:val="aff1"/>
            </w:pPr>
            <w:r>
              <w:t>Может принимать одно из значений:</w:t>
            </w:r>
          </w:p>
          <w:p w14:paraId="6691C946" w14:textId="77777777" w:rsidR="00393B1F" w:rsidRDefault="00772F76">
            <w:pPr>
              <w:pStyle w:val="aff1"/>
              <w:numPr>
                <w:ilvl w:val="0"/>
                <w:numId w:val="26"/>
              </w:numPr>
              <w:ind w:left="201" w:hanging="201"/>
            </w:pPr>
            <w:r>
              <w:t>НеЗаполнено;</w:t>
            </w:r>
          </w:p>
          <w:p w14:paraId="01E35F7F" w14:textId="77777777" w:rsidR="00393B1F" w:rsidRDefault="00772F76">
            <w:pPr>
              <w:pStyle w:val="aff1"/>
              <w:numPr>
                <w:ilvl w:val="0"/>
                <w:numId w:val="26"/>
              </w:numPr>
              <w:ind w:left="201" w:hanging="201"/>
            </w:pPr>
            <w:r>
              <w:t>=;</w:t>
            </w:r>
          </w:p>
          <w:p w14:paraId="0AD32F2E" w14:textId="77777777" w:rsidR="00393B1F" w:rsidRDefault="00772F76">
            <w:pPr>
              <w:pStyle w:val="aff1"/>
              <w:numPr>
                <w:ilvl w:val="0"/>
                <w:numId w:val="26"/>
              </w:numPr>
              <w:ind w:left="201" w:hanging="201"/>
            </w:pPr>
            <w:r>
              <w:t>&gt;;</w:t>
            </w:r>
          </w:p>
          <w:p w14:paraId="62C5B959" w14:textId="77777777" w:rsidR="00393B1F" w:rsidRDefault="00772F76">
            <w:pPr>
              <w:pStyle w:val="aff1"/>
              <w:numPr>
                <w:ilvl w:val="0"/>
                <w:numId w:val="26"/>
              </w:numPr>
              <w:ind w:left="201" w:hanging="201"/>
            </w:pPr>
            <w:r>
              <w:t>&lt;;</w:t>
            </w:r>
          </w:p>
          <w:p w14:paraId="566480A9" w14:textId="77777777" w:rsidR="00393B1F" w:rsidRDefault="00772F76">
            <w:pPr>
              <w:pStyle w:val="aff1"/>
              <w:numPr>
                <w:ilvl w:val="0"/>
                <w:numId w:val="26"/>
              </w:numPr>
              <w:ind w:left="201" w:hanging="201"/>
            </w:pPr>
            <w:r>
              <w:t>&lt;&gt;;</w:t>
            </w:r>
          </w:p>
          <w:p w14:paraId="68A8AF2E" w14:textId="77777777" w:rsidR="00393B1F" w:rsidRDefault="00772F76">
            <w:pPr>
              <w:pStyle w:val="aff1"/>
              <w:numPr>
                <w:ilvl w:val="0"/>
                <w:numId w:val="26"/>
              </w:numPr>
              <w:ind w:left="201" w:hanging="201"/>
            </w:pPr>
            <w:r>
              <w:t>&gt;=;</w:t>
            </w:r>
          </w:p>
          <w:p w14:paraId="2A55651C" w14:textId="77777777" w:rsidR="00393B1F" w:rsidRDefault="00772F76">
            <w:pPr>
              <w:pStyle w:val="aff1"/>
              <w:numPr>
                <w:ilvl w:val="0"/>
                <w:numId w:val="26"/>
              </w:numPr>
              <w:ind w:left="201" w:hanging="201"/>
            </w:pPr>
            <w:r>
              <w:t>&lt;=;</w:t>
            </w:r>
          </w:p>
          <w:p w14:paraId="29149E24" w14:textId="77777777" w:rsidR="00393B1F" w:rsidRDefault="00772F76">
            <w:pPr>
              <w:pStyle w:val="aff1"/>
              <w:numPr>
                <w:ilvl w:val="0"/>
                <w:numId w:val="26"/>
              </w:numPr>
              <w:ind w:left="201" w:hanging="201"/>
            </w:pPr>
            <w:r>
              <w:t>В;</w:t>
            </w:r>
          </w:p>
          <w:p w14:paraId="1703A30C" w14:textId="77777777" w:rsidR="00393B1F" w:rsidRDefault="00772F76">
            <w:pPr>
              <w:pStyle w:val="aff1"/>
              <w:numPr>
                <w:ilvl w:val="0"/>
                <w:numId w:val="26"/>
              </w:numPr>
              <w:ind w:left="201" w:hanging="201"/>
            </w:pPr>
            <w:r>
              <w:t>НЕВ;</w:t>
            </w:r>
          </w:p>
          <w:p w14:paraId="0192C048" w14:textId="77777777" w:rsidR="00393B1F" w:rsidRDefault="00772F76">
            <w:pPr>
              <w:pStyle w:val="aff1"/>
              <w:numPr>
                <w:ilvl w:val="0"/>
                <w:numId w:val="26"/>
              </w:numPr>
              <w:ind w:left="201" w:hanging="201"/>
            </w:pPr>
            <w:r>
              <w:t>Заполнено;</w:t>
            </w:r>
          </w:p>
          <w:p w14:paraId="75E7311E" w14:textId="77777777" w:rsidR="00393B1F" w:rsidRDefault="00772F76">
            <w:pPr>
              <w:pStyle w:val="aff1"/>
              <w:numPr>
                <w:ilvl w:val="0"/>
                <w:numId w:val="26"/>
              </w:numPr>
              <w:ind w:left="201" w:hanging="201"/>
              <w:rPr>
                <w:lang w:eastAsia="ru-RU"/>
              </w:rPr>
            </w:pPr>
            <w:r>
              <w:t>-;</w:t>
            </w:r>
          </w:p>
          <w:p w14:paraId="4154371F" w14:textId="77777777" w:rsidR="00393B1F" w:rsidRDefault="00772F76">
            <w:pPr>
              <w:pStyle w:val="aff1"/>
              <w:numPr>
                <w:ilvl w:val="0"/>
                <w:numId w:val="26"/>
              </w:numPr>
              <w:ind w:left="201" w:hanging="201"/>
              <w:rPr>
                <w:lang w:eastAsia="ru-RU"/>
              </w:rPr>
            </w:pPr>
            <w:r>
              <w:t>Код</w:t>
            </w:r>
          </w:p>
        </w:tc>
      </w:tr>
      <w:tr w:rsidR="00393B1F" w14:paraId="0C30EC78" w14:textId="77777777">
        <w:tc>
          <w:tcPr>
            <w:tcW w:w="1696" w:type="dxa"/>
            <w:shd w:val="clear" w:color="auto" w:fill="auto"/>
          </w:tcPr>
          <w:p w14:paraId="0B5339DC" w14:textId="77777777" w:rsidR="00393B1F" w:rsidRDefault="00772F76">
            <w:pPr>
              <w:pStyle w:val="aff1"/>
              <w:jc w:val="both"/>
              <w:rPr>
                <w:lang w:val="en-US" w:eastAsia="ru-RU"/>
              </w:rPr>
            </w:pPr>
            <w:r>
              <w:rPr>
                <w:lang w:val="en-US" w:eastAsia="ru-RU"/>
              </w:rPr>
              <w:t>AnalitycsContol</w:t>
            </w:r>
          </w:p>
        </w:tc>
        <w:tc>
          <w:tcPr>
            <w:tcW w:w="3261" w:type="dxa"/>
            <w:shd w:val="clear" w:color="auto" w:fill="auto"/>
          </w:tcPr>
          <w:p w14:paraId="12DF6C64" w14:textId="77777777" w:rsidR="00393B1F" w:rsidRDefault="00772F76">
            <w:pPr>
              <w:pStyle w:val="aff1"/>
              <w:jc w:val="both"/>
              <w:rPr>
                <w:lang w:eastAsia="ru-RU"/>
              </w:rPr>
            </w:pPr>
            <w:r>
              <w:rPr>
                <w:lang w:val="en-US" w:eastAsia="ru-RU"/>
              </w:rPr>
              <w:t>Value</w:t>
            </w:r>
          </w:p>
        </w:tc>
        <w:tc>
          <w:tcPr>
            <w:tcW w:w="2268" w:type="dxa"/>
            <w:shd w:val="clear" w:color="auto" w:fill="auto"/>
          </w:tcPr>
          <w:p w14:paraId="204DE609" w14:textId="77777777" w:rsidR="00393B1F" w:rsidRDefault="00772F76">
            <w:pPr>
              <w:pStyle w:val="aff1"/>
              <w:jc w:val="both"/>
              <w:rPr>
                <w:lang w:eastAsia="ru-RU"/>
              </w:rPr>
            </w:pPr>
            <w:r>
              <w:rPr>
                <w:lang w:eastAsia="ru-RU"/>
              </w:rPr>
              <w:t>Элемент</w:t>
            </w:r>
          </w:p>
        </w:tc>
        <w:tc>
          <w:tcPr>
            <w:tcW w:w="2126" w:type="dxa"/>
            <w:shd w:val="clear" w:color="auto" w:fill="auto"/>
          </w:tcPr>
          <w:p w14:paraId="677EB977" w14:textId="77777777" w:rsidR="00393B1F" w:rsidRDefault="00772F76">
            <w:pPr>
              <w:pStyle w:val="aff1"/>
              <w:jc w:val="both"/>
              <w:rPr>
                <w:lang w:val="en-US" w:eastAsia="ru-RU"/>
              </w:rPr>
            </w:pPr>
            <w:r>
              <w:rPr>
                <w:lang w:eastAsia="ru-RU"/>
              </w:rPr>
              <w:t>anySimpleType</w:t>
            </w:r>
          </w:p>
        </w:tc>
        <w:tc>
          <w:tcPr>
            <w:tcW w:w="1984" w:type="dxa"/>
            <w:shd w:val="clear" w:color="auto" w:fill="auto"/>
          </w:tcPr>
          <w:p w14:paraId="039DEE0A" w14:textId="77777777" w:rsidR="00393B1F" w:rsidRDefault="00772F76">
            <w:pPr>
              <w:pStyle w:val="aff1"/>
              <w:jc w:val="both"/>
              <w:rPr>
                <w:lang w:eastAsia="ru-RU"/>
              </w:rPr>
            </w:pPr>
            <w:r>
              <w:rPr>
                <w:lang w:eastAsia="ru-RU"/>
              </w:rPr>
              <w:t>Нет</w:t>
            </w:r>
          </w:p>
        </w:tc>
        <w:tc>
          <w:tcPr>
            <w:tcW w:w="3261" w:type="dxa"/>
            <w:shd w:val="clear" w:color="auto" w:fill="auto"/>
          </w:tcPr>
          <w:p w14:paraId="5CC1A702" w14:textId="77777777" w:rsidR="00393B1F" w:rsidRDefault="00772F76">
            <w:pPr>
              <w:pStyle w:val="aff1"/>
              <w:jc w:val="both"/>
              <w:rPr>
                <w:lang w:eastAsia="ru-RU"/>
              </w:rPr>
            </w:pPr>
            <w:r>
              <w:rPr>
                <w:lang w:eastAsia="ru-RU"/>
              </w:rPr>
              <w:t>Значение сравнения</w:t>
            </w:r>
          </w:p>
        </w:tc>
      </w:tr>
      <w:tr w:rsidR="00393B1F" w14:paraId="5E997F26" w14:textId="77777777">
        <w:tc>
          <w:tcPr>
            <w:tcW w:w="1696" w:type="dxa"/>
            <w:shd w:val="clear" w:color="auto" w:fill="auto"/>
          </w:tcPr>
          <w:p w14:paraId="4BEC6AEB" w14:textId="77777777" w:rsidR="00393B1F" w:rsidRDefault="00772F76">
            <w:pPr>
              <w:pStyle w:val="aff1"/>
              <w:jc w:val="both"/>
              <w:rPr>
                <w:lang w:val="en-US" w:eastAsia="ru-RU"/>
              </w:rPr>
            </w:pPr>
            <w:r>
              <w:rPr>
                <w:lang w:val="en-US" w:eastAsia="ru-RU"/>
              </w:rPr>
              <w:t>ControlRatio</w:t>
            </w:r>
          </w:p>
        </w:tc>
        <w:tc>
          <w:tcPr>
            <w:tcW w:w="3261" w:type="dxa"/>
            <w:shd w:val="clear" w:color="auto" w:fill="auto"/>
          </w:tcPr>
          <w:p w14:paraId="47CEA378" w14:textId="77777777" w:rsidR="00393B1F" w:rsidRDefault="00772F76">
            <w:pPr>
              <w:pStyle w:val="aff1"/>
              <w:jc w:val="both"/>
              <w:rPr>
                <w:lang w:val="en-US" w:eastAsia="ru-RU"/>
              </w:rPr>
            </w:pPr>
            <w:r>
              <w:rPr>
                <w:lang w:val="en-US" w:eastAsia="ru-RU"/>
              </w:rPr>
              <w:t>DataControl</w:t>
            </w:r>
          </w:p>
        </w:tc>
        <w:tc>
          <w:tcPr>
            <w:tcW w:w="2268" w:type="dxa"/>
            <w:shd w:val="clear" w:color="auto" w:fill="auto"/>
          </w:tcPr>
          <w:p w14:paraId="5D621439" w14:textId="77777777" w:rsidR="00393B1F" w:rsidRDefault="00772F76">
            <w:pPr>
              <w:pStyle w:val="aff1"/>
            </w:pPr>
            <w:r>
              <w:t>Составной элемент</w:t>
            </w:r>
          </w:p>
        </w:tc>
        <w:tc>
          <w:tcPr>
            <w:tcW w:w="2126" w:type="dxa"/>
            <w:shd w:val="clear" w:color="auto" w:fill="auto"/>
          </w:tcPr>
          <w:p w14:paraId="16AEC28D" w14:textId="77777777" w:rsidR="00393B1F" w:rsidRDefault="00772F76">
            <w:pPr>
              <w:pStyle w:val="aff1"/>
              <w:jc w:val="both"/>
              <w:rPr>
                <w:lang w:val="en-US" w:eastAsia="ru-RU"/>
              </w:rPr>
            </w:pPr>
            <w:r>
              <w:rPr>
                <w:lang w:val="en-US" w:eastAsia="ru-RU"/>
              </w:rPr>
              <w:t>DataControlType</w:t>
            </w:r>
          </w:p>
        </w:tc>
        <w:tc>
          <w:tcPr>
            <w:tcW w:w="1984" w:type="dxa"/>
            <w:shd w:val="clear" w:color="auto" w:fill="auto"/>
          </w:tcPr>
          <w:p w14:paraId="496A47A8" w14:textId="77777777" w:rsidR="00393B1F" w:rsidRDefault="00772F76">
            <w:pPr>
              <w:pStyle w:val="aff1"/>
              <w:jc w:val="both"/>
              <w:rPr>
                <w:lang w:eastAsia="ru-RU"/>
              </w:rPr>
            </w:pPr>
            <w:r>
              <w:rPr>
                <w:lang w:eastAsia="ru-RU"/>
              </w:rPr>
              <w:t>Нет</w:t>
            </w:r>
          </w:p>
        </w:tc>
        <w:tc>
          <w:tcPr>
            <w:tcW w:w="3261" w:type="dxa"/>
            <w:shd w:val="clear" w:color="auto" w:fill="auto"/>
          </w:tcPr>
          <w:p w14:paraId="0D4BC6DC" w14:textId="77777777" w:rsidR="00393B1F" w:rsidRDefault="00772F76">
            <w:pPr>
              <w:pStyle w:val="aff1"/>
              <w:jc w:val="both"/>
              <w:rPr>
                <w:lang w:val="en-US" w:eastAsia="ru-RU"/>
              </w:rPr>
            </w:pPr>
            <w:r w:rsidRPr="00754A2D">
              <w:rPr>
                <w:lang w:eastAsia="ru-RU"/>
              </w:rPr>
              <w:t xml:space="preserve">Параметры </w:t>
            </w:r>
            <w:r>
              <w:rPr>
                <w:lang w:eastAsia="ru-RU"/>
              </w:rPr>
              <w:t>контрольного соотношения для форматно-логического контроля</w:t>
            </w:r>
            <w:r w:rsidRPr="00754A2D">
              <w:rPr>
                <w:lang w:eastAsia="ru-RU"/>
              </w:rPr>
              <w:t xml:space="preserve">. </w:t>
            </w:r>
            <w:r>
              <w:rPr>
                <w:lang w:val="en-US" w:eastAsia="ru-RU"/>
              </w:rPr>
              <w:t>Заполняется только для КС следующих типов:</w:t>
            </w:r>
          </w:p>
          <w:p w14:paraId="2F189CB2" w14:textId="77777777" w:rsidR="00393B1F" w:rsidRDefault="00772F76">
            <w:pPr>
              <w:pStyle w:val="aff1"/>
              <w:numPr>
                <w:ilvl w:val="0"/>
                <w:numId w:val="27"/>
              </w:numPr>
              <w:jc w:val="both"/>
              <w:rPr>
                <w:lang w:eastAsia="ru-RU"/>
              </w:rPr>
            </w:pPr>
            <w:r>
              <w:rPr>
                <w:lang w:val="en-US" w:eastAsia="ru-RU"/>
              </w:rPr>
              <w:t>«</w:t>
            </w:r>
            <w:r>
              <w:t>Внутридокументное»;</w:t>
            </w:r>
          </w:p>
          <w:p w14:paraId="5E402A09" w14:textId="77777777" w:rsidR="00393B1F" w:rsidRDefault="00772F76">
            <w:pPr>
              <w:pStyle w:val="aff1"/>
              <w:numPr>
                <w:ilvl w:val="0"/>
                <w:numId w:val="27"/>
              </w:numPr>
              <w:jc w:val="both"/>
              <w:rPr>
                <w:lang w:eastAsia="ru-RU"/>
              </w:rPr>
            </w:pPr>
            <w:r>
              <w:t>«Междокументное»</w:t>
            </w:r>
          </w:p>
        </w:tc>
      </w:tr>
      <w:tr w:rsidR="00393B1F" w14:paraId="4BDEF066" w14:textId="77777777">
        <w:tc>
          <w:tcPr>
            <w:tcW w:w="1696" w:type="dxa"/>
            <w:shd w:val="clear" w:color="auto" w:fill="auto"/>
          </w:tcPr>
          <w:p w14:paraId="41AFB384" w14:textId="77777777" w:rsidR="00393B1F" w:rsidRDefault="00772F76">
            <w:pPr>
              <w:pStyle w:val="aff1"/>
              <w:jc w:val="both"/>
              <w:rPr>
                <w:lang w:val="en-US" w:eastAsia="ru-RU"/>
              </w:rPr>
            </w:pPr>
            <w:r>
              <w:rPr>
                <w:lang w:val="en-US" w:eastAsia="ru-RU"/>
              </w:rPr>
              <w:t>DataControl</w:t>
            </w:r>
          </w:p>
        </w:tc>
        <w:tc>
          <w:tcPr>
            <w:tcW w:w="3261" w:type="dxa"/>
            <w:shd w:val="clear" w:color="auto" w:fill="auto"/>
          </w:tcPr>
          <w:p w14:paraId="0C869936" w14:textId="77777777" w:rsidR="00393B1F" w:rsidRDefault="00772F76">
            <w:pPr>
              <w:pStyle w:val="aff1"/>
              <w:jc w:val="both"/>
              <w:rPr>
                <w:lang w:eastAsia="ru-RU"/>
              </w:rPr>
            </w:pPr>
            <w:r>
              <w:rPr>
                <w:lang w:eastAsia="ru-RU"/>
              </w:rPr>
              <w:t>Formula</w:t>
            </w:r>
          </w:p>
        </w:tc>
        <w:tc>
          <w:tcPr>
            <w:tcW w:w="2268" w:type="dxa"/>
            <w:shd w:val="clear" w:color="auto" w:fill="auto"/>
          </w:tcPr>
          <w:p w14:paraId="22B06052" w14:textId="77777777" w:rsidR="00393B1F" w:rsidRDefault="00772F76">
            <w:pPr>
              <w:pStyle w:val="aff1"/>
              <w:jc w:val="both"/>
              <w:rPr>
                <w:lang w:eastAsia="ru-RU"/>
              </w:rPr>
            </w:pPr>
            <w:r>
              <w:rPr>
                <w:lang w:eastAsia="ru-RU"/>
              </w:rPr>
              <w:t>Элемент</w:t>
            </w:r>
          </w:p>
        </w:tc>
        <w:tc>
          <w:tcPr>
            <w:tcW w:w="2126" w:type="dxa"/>
            <w:shd w:val="clear" w:color="auto" w:fill="auto"/>
          </w:tcPr>
          <w:p w14:paraId="636BEA00" w14:textId="77777777" w:rsidR="00393B1F" w:rsidRDefault="00772F76">
            <w:pPr>
              <w:pStyle w:val="aff1"/>
              <w:jc w:val="both"/>
              <w:rPr>
                <w:lang w:val="en-US" w:eastAsia="ru-RU"/>
              </w:rPr>
            </w:pPr>
            <w:r>
              <w:rPr>
                <w:lang w:val="en-US" w:eastAsia="ru-RU"/>
              </w:rPr>
              <w:t>STRING</w:t>
            </w:r>
          </w:p>
        </w:tc>
        <w:tc>
          <w:tcPr>
            <w:tcW w:w="1984" w:type="dxa"/>
            <w:shd w:val="clear" w:color="auto" w:fill="auto"/>
          </w:tcPr>
          <w:p w14:paraId="3DFCF564" w14:textId="77777777" w:rsidR="00393B1F" w:rsidRDefault="00772F76">
            <w:pPr>
              <w:pStyle w:val="aff1"/>
              <w:jc w:val="both"/>
              <w:rPr>
                <w:lang w:eastAsia="ru-RU"/>
              </w:rPr>
            </w:pPr>
            <w:r>
              <w:rPr>
                <w:lang w:eastAsia="ru-RU"/>
              </w:rPr>
              <w:t>Да</w:t>
            </w:r>
          </w:p>
        </w:tc>
        <w:tc>
          <w:tcPr>
            <w:tcW w:w="3261" w:type="dxa"/>
            <w:shd w:val="clear" w:color="auto" w:fill="auto"/>
          </w:tcPr>
          <w:p w14:paraId="2C5ECCAE" w14:textId="77777777" w:rsidR="00393B1F" w:rsidRDefault="00772F76">
            <w:pPr>
              <w:pStyle w:val="aff1"/>
              <w:jc w:val="both"/>
              <w:rPr>
                <w:lang w:eastAsia="ru-RU"/>
              </w:rPr>
            </w:pPr>
            <w:r>
              <w:rPr>
                <w:lang w:eastAsia="ru-RU"/>
              </w:rPr>
              <w:t>Формула контрольного соотношения</w:t>
            </w:r>
          </w:p>
        </w:tc>
      </w:tr>
      <w:tr w:rsidR="00393B1F" w14:paraId="0B61B2C6" w14:textId="77777777">
        <w:tc>
          <w:tcPr>
            <w:tcW w:w="1696" w:type="dxa"/>
            <w:shd w:val="clear" w:color="auto" w:fill="auto"/>
          </w:tcPr>
          <w:p w14:paraId="42B953F1" w14:textId="77777777" w:rsidR="00393B1F" w:rsidRDefault="00772F76">
            <w:pPr>
              <w:pStyle w:val="aff1"/>
              <w:jc w:val="both"/>
              <w:rPr>
                <w:lang w:val="en-US" w:eastAsia="ru-RU"/>
              </w:rPr>
            </w:pPr>
            <w:r>
              <w:rPr>
                <w:lang w:val="en-US" w:eastAsia="ru-RU"/>
              </w:rPr>
              <w:t>DataControl</w:t>
            </w:r>
          </w:p>
        </w:tc>
        <w:tc>
          <w:tcPr>
            <w:tcW w:w="3261" w:type="dxa"/>
            <w:shd w:val="clear" w:color="auto" w:fill="auto"/>
          </w:tcPr>
          <w:p w14:paraId="5AD62B0D" w14:textId="77777777" w:rsidR="00393B1F" w:rsidRDefault="00772F76">
            <w:pPr>
              <w:pStyle w:val="aff1"/>
              <w:jc w:val="both"/>
              <w:rPr>
                <w:lang w:eastAsia="ru-RU"/>
              </w:rPr>
            </w:pPr>
            <w:r>
              <w:rPr>
                <w:lang w:eastAsia="ru-RU"/>
              </w:rPr>
              <w:t>Operands</w:t>
            </w:r>
          </w:p>
        </w:tc>
        <w:tc>
          <w:tcPr>
            <w:tcW w:w="2268" w:type="dxa"/>
            <w:shd w:val="clear" w:color="auto" w:fill="auto"/>
          </w:tcPr>
          <w:p w14:paraId="653E7E24" w14:textId="77777777" w:rsidR="00393B1F" w:rsidRDefault="00772F76">
            <w:pPr>
              <w:pStyle w:val="aff1"/>
            </w:pPr>
            <w:r>
              <w:t>Составной элемент</w:t>
            </w:r>
          </w:p>
        </w:tc>
        <w:tc>
          <w:tcPr>
            <w:tcW w:w="2126" w:type="dxa"/>
            <w:shd w:val="clear" w:color="auto" w:fill="auto"/>
          </w:tcPr>
          <w:p w14:paraId="297A24EA" w14:textId="77777777" w:rsidR="00393B1F" w:rsidRDefault="00772F76">
            <w:pPr>
              <w:pStyle w:val="aff1"/>
            </w:pPr>
            <w:r>
              <w:t>OperandsType</w:t>
            </w:r>
          </w:p>
        </w:tc>
        <w:tc>
          <w:tcPr>
            <w:tcW w:w="1984" w:type="dxa"/>
            <w:shd w:val="clear" w:color="auto" w:fill="auto"/>
          </w:tcPr>
          <w:p w14:paraId="4DE6E5D2" w14:textId="77777777" w:rsidR="00393B1F" w:rsidRDefault="00772F76">
            <w:pPr>
              <w:pStyle w:val="aff1"/>
              <w:jc w:val="both"/>
              <w:rPr>
                <w:lang w:eastAsia="ru-RU"/>
              </w:rPr>
            </w:pPr>
            <w:r>
              <w:rPr>
                <w:lang w:eastAsia="ru-RU"/>
              </w:rPr>
              <w:t>Да</w:t>
            </w:r>
          </w:p>
        </w:tc>
        <w:tc>
          <w:tcPr>
            <w:tcW w:w="3261" w:type="dxa"/>
            <w:shd w:val="clear" w:color="auto" w:fill="auto"/>
          </w:tcPr>
          <w:p w14:paraId="2E0B87B3" w14:textId="77777777" w:rsidR="00393B1F" w:rsidRDefault="00772F76">
            <w:pPr>
              <w:pStyle w:val="aff1"/>
              <w:jc w:val="both"/>
              <w:rPr>
                <w:lang w:eastAsia="ru-RU"/>
              </w:rPr>
            </w:pPr>
            <w:r>
              <w:rPr>
                <w:lang w:eastAsia="ru-RU"/>
              </w:rPr>
              <w:t>Операнды контрольного соотношения</w:t>
            </w:r>
          </w:p>
        </w:tc>
      </w:tr>
      <w:tr w:rsidR="00393B1F" w14:paraId="6BCE3FBC" w14:textId="77777777">
        <w:tc>
          <w:tcPr>
            <w:tcW w:w="1696" w:type="dxa"/>
            <w:shd w:val="clear" w:color="auto" w:fill="auto"/>
          </w:tcPr>
          <w:p w14:paraId="3E141A1D" w14:textId="77777777" w:rsidR="00393B1F" w:rsidRDefault="00772F76">
            <w:pPr>
              <w:pStyle w:val="aff1"/>
              <w:jc w:val="both"/>
              <w:rPr>
                <w:lang w:val="en-US" w:eastAsia="ru-RU"/>
              </w:rPr>
            </w:pPr>
            <w:r>
              <w:rPr>
                <w:lang w:eastAsia="ru-RU"/>
              </w:rPr>
              <w:t>Operands</w:t>
            </w:r>
          </w:p>
        </w:tc>
        <w:tc>
          <w:tcPr>
            <w:tcW w:w="3261" w:type="dxa"/>
            <w:shd w:val="clear" w:color="auto" w:fill="auto"/>
          </w:tcPr>
          <w:p w14:paraId="243AAF9E" w14:textId="77777777" w:rsidR="00393B1F" w:rsidRDefault="00772F76">
            <w:pPr>
              <w:pStyle w:val="aff1"/>
              <w:jc w:val="both"/>
              <w:rPr>
                <w:lang w:eastAsia="ru-RU"/>
              </w:rPr>
            </w:pPr>
            <w:r>
              <w:rPr>
                <w:lang w:eastAsia="ru-RU"/>
              </w:rPr>
              <w:t>Operand</w:t>
            </w:r>
          </w:p>
        </w:tc>
        <w:tc>
          <w:tcPr>
            <w:tcW w:w="2268" w:type="dxa"/>
            <w:shd w:val="clear" w:color="auto" w:fill="auto"/>
          </w:tcPr>
          <w:p w14:paraId="7A6FF525" w14:textId="77777777" w:rsidR="00393B1F" w:rsidRDefault="00772F76">
            <w:pPr>
              <w:pStyle w:val="aff1"/>
            </w:pPr>
            <w:r>
              <w:t>Составной элемент</w:t>
            </w:r>
          </w:p>
        </w:tc>
        <w:tc>
          <w:tcPr>
            <w:tcW w:w="2126" w:type="dxa"/>
            <w:shd w:val="clear" w:color="auto" w:fill="auto"/>
          </w:tcPr>
          <w:p w14:paraId="341C87D9" w14:textId="77777777" w:rsidR="00393B1F" w:rsidRDefault="00772F76">
            <w:pPr>
              <w:pStyle w:val="aff1"/>
            </w:pPr>
            <w:r>
              <w:t>OperandType</w:t>
            </w:r>
          </w:p>
        </w:tc>
        <w:tc>
          <w:tcPr>
            <w:tcW w:w="1984" w:type="dxa"/>
            <w:shd w:val="clear" w:color="auto" w:fill="auto"/>
          </w:tcPr>
          <w:p w14:paraId="45946FF7" w14:textId="77777777" w:rsidR="00393B1F" w:rsidRDefault="00772F76">
            <w:pPr>
              <w:pStyle w:val="aff1"/>
              <w:jc w:val="both"/>
              <w:rPr>
                <w:lang w:eastAsia="ru-RU"/>
              </w:rPr>
            </w:pPr>
            <w:r>
              <w:rPr>
                <w:lang w:eastAsia="ru-RU"/>
              </w:rPr>
              <w:t>Да</w:t>
            </w:r>
          </w:p>
        </w:tc>
        <w:tc>
          <w:tcPr>
            <w:tcW w:w="3261" w:type="dxa"/>
            <w:shd w:val="clear" w:color="auto" w:fill="auto"/>
          </w:tcPr>
          <w:p w14:paraId="6A98324A" w14:textId="77777777" w:rsidR="00393B1F" w:rsidRDefault="00772F76">
            <w:pPr>
              <w:pStyle w:val="aff1"/>
              <w:jc w:val="both"/>
              <w:rPr>
                <w:lang w:val="en-US" w:eastAsia="ru-RU"/>
              </w:rPr>
            </w:pPr>
            <w:r>
              <w:rPr>
                <w:lang w:val="en-US" w:eastAsia="ru-RU"/>
              </w:rPr>
              <w:t>Описание операндов</w:t>
            </w:r>
          </w:p>
        </w:tc>
      </w:tr>
      <w:tr w:rsidR="00393B1F" w14:paraId="286FC601" w14:textId="77777777">
        <w:tc>
          <w:tcPr>
            <w:tcW w:w="1696" w:type="dxa"/>
            <w:shd w:val="clear" w:color="auto" w:fill="auto"/>
          </w:tcPr>
          <w:p w14:paraId="626FFCFD" w14:textId="77777777" w:rsidR="00393B1F" w:rsidRDefault="00772F76">
            <w:pPr>
              <w:pStyle w:val="aff1"/>
              <w:jc w:val="both"/>
              <w:rPr>
                <w:lang w:eastAsia="ru-RU"/>
              </w:rPr>
            </w:pPr>
            <w:r>
              <w:rPr>
                <w:lang w:eastAsia="ru-RU"/>
              </w:rPr>
              <w:t>Operand</w:t>
            </w:r>
          </w:p>
        </w:tc>
        <w:tc>
          <w:tcPr>
            <w:tcW w:w="3261" w:type="dxa"/>
            <w:shd w:val="clear" w:color="auto" w:fill="auto"/>
          </w:tcPr>
          <w:p w14:paraId="7D49731D" w14:textId="77777777" w:rsidR="00393B1F" w:rsidRDefault="00772F76">
            <w:pPr>
              <w:pStyle w:val="aff1"/>
              <w:jc w:val="both"/>
              <w:rPr>
                <w:lang w:eastAsia="ru-RU"/>
              </w:rPr>
            </w:pPr>
            <w:r>
              <w:rPr>
                <w:lang w:eastAsia="ru-RU"/>
              </w:rPr>
              <w:t>GUID</w:t>
            </w:r>
          </w:p>
        </w:tc>
        <w:tc>
          <w:tcPr>
            <w:tcW w:w="2268" w:type="dxa"/>
            <w:shd w:val="clear" w:color="auto" w:fill="auto"/>
          </w:tcPr>
          <w:p w14:paraId="05D20D62" w14:textId="77777777" w:rsidR="00393B1F" w:rsidRDefault="00772F76">
            <w:pPr>
              <w:pStyle w:val="aff1"/>
            </w:pPr>
            <w:r>
              <w:rPr>
                <w:lang w:eastAsia="ru-RU"/>
              </w:rPr>
              <w:t>Элемент</w:t>
            </w:r>
          </w:p>
        </w:tc>
        <w:tc>
          <w:tcPr>
            <w:tcW w:w="2126" w:type="dxa"/>
            <w:shd w:val="clear" w:color="auto" w:fill="auto"/>
          </w:tcPr>
          <w:p w14:paraId="6658272A" w14:textId="77777777" w:rsidR="00393B1F" w:rsidRDefault="00772F76">
            <w:pPr>
              <w:pStyle w:val="aff1"/>
              <w:rPr>
                <w:lang w:val="en-US"/>
              </w:rPr>
            </w:pPr>
            <w:r>
              <w:rPr>
                <w:lang w:val="en-US" w:eastAsia="ru-RU"/>
              </w:rPr>
              <w:t>STRING (36)</w:t>
            </w:r>
          </w:p>
        </w:tc>
        <w:tc>
          <w:tcPr>
            <w:tcW w:w="1984" w:type="dxa"/>
            <w:shd w:val="clear" w:color="auto" w:fill="auto"/>
          </w:tcPr>
          <w:p w14:paraId="5EE369CC" w14:textId="77777777" w:rsidR="00393B1F" w:rsidRDefault="00772F76">
            <w:pPr>
              <w:pStyle w:val="aff1"/>
              <w:jc w:val="both"/>
              <w:rPr>
                <w:lang w:eastAsia="ru-RU"/>
              </w:rPr>
            </w:pPr>
            <w:r>
              <w:rPr>
                <w:lang w:eastAsia="ru-RU"/>
              </w:rPr>
              <w:t>Да</w:t>
            </w:r>
          </w:p>
        </w:tc>
        <w:tc>
          <w:tcPr>
            <w:tcW w:w="3261" w:type="dxa"/>
            <w:shd w:val="clear" w:color="auto" w:fill="auto"/>
          </w:tcPr>
          <w:p w14:paraId="555E9465" w14:textId="77777777" w:rsidR="00393B1F" w:rsidRDefault="00772F76">
            <w:pPr>
              <w:pStyle w:val="aff1"/>
              <w:jc w:val="both"/>
              <w:rPr>
                <w:lang w:val="en-US" w:eastAsia="ru-RU"/>
              </w:rPr>
            </w:pPr>
            <w:r>
              <w:rPr>
                <w:lang w:val="en-US" w:eastAsia="ru-RU"/>
              </w:rPr>
              <w:t>Уникальный идентификатор операнда</w:t>
            </w:r>
          </w:p>
        </w:tc>
      </w:tr>
      <w:tr w:rsidR="00393B1F" w14:paraId="1AFD3FF4" w14:textId="77777777">
        <w:tc>
          <w:tcPr>
            <w:tcW w:w="1696" w:type="dxa"/>
            <w:shd w:val="clear" w:color="auto" w:fill="auto"/>
          </w:tcPr>
          <w:p w14:paraId="630BC9A3" w14:textId="77777777" w:rsidR="00393B1F" w:rsidRDefault="00772F76">
            <w:pPr>
              <w:pStyle w:val="aff1"/>
              <w:jc w:val="both"/>
              <w:rPr>
                <w:lang w:val="en-US" w:eastAsia="ru-RU"/>
              </w:rPr>
            </w:pPr>
            <w:r>
              <w:rPr>
                <w:lang w:eastAsia="ru-RU"/>
              </w:rPr>
              <w:t>Operand</w:t>
            </w:r>
          </w:p>
        </w:tc>
        <w:tc>
          <w:tcPr>
            <w:tcW w:w="3261" w:type="dxa"/>
            <w:shd w:val="clear" w:color="auto" w:fill="auto"/>
          </w:tcPr>
          <w:p w14:paraId="564351AC" w14:textId="77777777" w:rsidR="00393B1F" w:rsidRDefault="00772F76">
            <w:pPr>
              <w:pStyle w:val="aff1"/>
              <w:jc w:val="both"/>
              <w:rPr>
                <w:lang w:eastAsia="ru-RU"/>
              </w:rPr>
            </w:pPr>
            <w:r>
              <w:rPr>
                <w:lang w:eastAsia="ru-RU"/>
              </w:rPr>
              <w:t>Name</w:t>
            </w:r>
          </w:p>
        </w:tc>
        <w:tc>
          <w:tcPr>
            <w:tcW w:w="2268" w:type="dxa"/>
            <w:shd w:val="clear" w:color="auto" w:fill="auto"/>
          </w:tcPr>
          <w:p w14:paraId="6FA11D0E" w14:textId="77777777" w:rsidR="00393B1F" w:rsidRDefault="00772F76">
            <w:pPr>
              <w:pStyle w:val="aff1"/>
              <w:jc w:val="both"/>
              <w:rPr>
                <w:lang w:eastAsia="ru-RU"/>
              </w:rPr>
            </w:pPr>
            <w:r>
              <w:rPr>
                <w:lang w:eastAsia="ru-RU"/>
              </w:rPr>
              <w:t>Элемент</w:t>
            </w:r>
          </w:p>
        </w:tc>
        <w:tc>
          <w:tcPr>
            <w:tcW w:w="2126" w:type="dxa"/>
            <w:shd w:val="clear" w:color="auto" w:fill="auto"/>
          </w:tcPr>
          <w:p w14:paraId="12E49FAB" w14:textId="77777777" w:rsidR="00393B1F" w:rsidRDefault="00772F76">
            <w:pPr>
              <w:pStyle w:val="aff1"/>
              <w:jc w:val="both"/>
              <w:rPr>
                <w:lang w:val="en-US" w:eastAsia="ru-RU"/>
              </w:rPr>
            </w:pPr>
            <w:r>
              <w:rPr>
                <w:lang w:val="en-US" w:eastAsia="ru-RU"/>
              </w:rPr>
              <w:t>STRING</w:t>
            </w:r>
          </w:p>
        </w:tc>
        <w:tc>
          <w:tcPr>
            <w:tcW w:w="1984" w:type="dxa"/>
            <w:shd w:val="clear" w:color="auto" w:fill="auto"/>
          </w:tcPr>
          <w:p w14:paraId="67CE2714" w14:textId="77777777" w:rsidR="00393B1F" w:rsidRDefault="00772F76">
            <w:pPr>
              <w:pStyle w:val="aff1"/>
              <w:jc w:val="both"/>
              <w:rPr>
                <w:lang w:eastAsia="ru-RU"/>
              </w:rPr>
            </w:pPr>
            <w:r>
              <w:rPr>
                <w:lang w:eastAsia="ru-RU"/>
              </w:rPr>
              <w:t>Да</w:t>
            </w:r>
          </w:p>
        </w:tc>
        <w:tc>
          <w:tcPr>
            <w:tcW w:w="3261" w:type="dxa"/>
            <w:shd w:val="clear" w:color="auto" w:fill="auto"/>
          </w:tcPr>
          <w:p w14:paraId="6ABE20CD" w14:textId="77777777" w:rsidR="00393B1F" w:rsidRDefault="00772F76">
            <w:pPr>
              <w:pStyle w:val="aff1"/>
              <w:jc w:val="both"/>
              <w:rPr>
                <w:lang w:eastAsia="ru-RU"/>
              </w:rPr>
            </w:pPr>
            <w:r>
              <w:rPr>
                <w:lang w:val="en-US" w:eastAsia="ru-RU"/>
              </w:rPr>
              <w:t xml:space="preserve">Наименование </w:t>
            </w:r>
            <w:r>
              <w:rPr>
                <w:lang w:eastAsia="ru-RU"/>
              </w:rPr>
              <w:t>операнда</w:t>
            </w:r>
          </w:p>
        </w:tc>
      </w:tr>
      <w:tr w:rsidR="00393B1F" w14:paraId="04492D34" w14:textId="77777777">
        <w:tc>
          <w:tcPr>
            <w:tcW w:w="1696" w:type="dxa"/>
            <w:shd w:val="clear" w:color="auto" w:fill="auto"/>
          </w:tcPr>
          <w:p w14:paraId="008B2134" w14:textId="77777777" w:rsidR="00393B1F" w:rsidRDefault="00772F76">
            <w:pPr>
              <w:pStyle w:val="aff1"/>
              <w:jc w:val="both"/>
              <w:rPr>
                <w:lang w:val="en-US" w:eastAsia="ru-RU"/>
              </w:rPr>
            </w:pPr>
            <w:r>
              <w:rPr>
                <w:lang w:eastAsia="ru-RU"/>
              </w:rPr>
              <w:t>Operand</w:t>
            </w:r>
          </w:p>
        </w:tc>
        <w:tc>
          <w:tcPr>
            <w:tcW w:w="3261" w:type="dxa"/>
            <w:shd w:val="clear" w:color="auto" w:fill="auto"/>
          </w:tcPr>
          <w:p w14:paraId="748565C9" w14:textId="77777777" w:rsidR="00393B1F" w:rsidRDefault="00772F76">
            <w:pPr>
              <w:pStyle w:val="aff1"/>
              <w:jc w:val="both"/>
              <w:rPr>
                <w:lang w:val="en-US" w:eastAsia="ru-RU"/>
              </w:rPr>
            </w:pPr>
            <w:r>
              <w:rPr>
                <w:lang w:val="en-US" w:eastAsia="ru-RU"/>
              </w:rPr>
              <w:t>FormulaID</w:t>
            </w:r>
          </w:p>
        </w:tc>
        <w:tc>
          <w:tcPr>
            <w:tcW w:w="2268" w:type="dxa"/>
            <w:shd w:val="clear" w:color="auto" w:fill="auto"/>
          </w:tcPr>
          <w:p w14:paraId="3C9EBC11" w14:textId="77777777" w:rsidR="00393B1F" w:rsidRDefault="00772F76">
            <w:pPr>
              <w:pStyle w:val="aff1"/>
              <w:jc w:val="both"/>
              <w:rPr>
                <w:lang w:eastAsia="ru-RU"/>
              </w:rPr>
            </w:pPr>
            <w:r>
              <w:rPr>
                <w:lang w:eastAsia="ru-RU"/>
              </w:rPr>
              <w:t>Элемент</w:t>
            </w:r>
          </w:p>
        </w:tc>
        <w:tc>
          <w:tcPr>
            <w:tcW w:w="2126" w:type="dxa"/>
            <w:shd w:val="clear" w:color="auto" w:fill="auto"/>
          </w:tcPr>
          <w:p w14:paraId="30A1BAB5" w14:textId="77777777" w:rsidR="00393B1F" w:rsidRDefault="00772F76">
            <w:pPr>
              <w:pStyle w:val="aff1"/>
              <w:jc w:val="both"/>
              <w:rPr>
                <w:lang w:val="en-US" w:eastAsia="ru-RU"/>
              </w:rPr>
            </w:pPr>
            <w:r>
              <w:rPr>
                <w:lang w:val="en-US" w:eastAsia="ru-RU"/>
              </w:rPr>
              <w:t>STRING</w:t>
            </w:r>
          </w:p>
        </w:tc>
        <w:tc>
          <w:tcPr>
            <w:tcW w:w="1984" w:type="dxa"/>
            <w:shd w:val="clear" w:color="auto" w:fill="auto"/>
          </w:tcPr>
          <w:p w14:paraId="4784861F" w14:textId="77777777" w:rsidR="00393B1F" w:rsidRDefault="00772F76">
            <w:pPr>
              <w:pStyle w:val="aff1"/>
              <w:jc w:val="both"/>
              <w:rPr>
                <w:lang w:eastAsia="ru-RU"/>
              </w:rPr>
            </w:pPr>
            <w:r>
              <w:rPr>
                <w:lang w:eastAsia="ru-RU"/>
              </w:rPr>
              <w:t>Да</w:t>
            </w:r>
          </w:p>
        </w:tc>
        <w:tc>
          <w:tcPr>
            <w:tcW w:w="3261" w:type="dxa"/>
            <w:shd w:val="clear" w:color="auto" w:fill="auto"/>
          </w:tcPr>
          <w:p w14:paraId="421A4155" w14:textId="77777777" w:rsidR="00393B1F" w:rsidRPr="00754A2D" w:rsidRDefault="00772F76">
            <w:pPr>
              <w:pStyle w:val="aff1"/>
              <w:jc w:val="both"/>
              <w:rPr>
                <w:lang w:eastAsia="ru-RU"/>
              </w:rPr>
            </w:pPr>
            <w:r>
              <w:rPr>
                <w:lang w:eastAsia="ru-RU"/>
              </w:rPr>
              <w:t>Идентификатор</w:t>
            </w:r>
            <w:r w:rsidRPr="00754A2D">
              <w:rPr>
                <w:lang w:eastAsia="ru-RU"/>
              </w:rPr>
              <w:t xml:space="preserve"> </w:t>
            </w:r>
            <w:r>
              <w:rPr>
                <w:lang w:eastAsia="ru-RU"/>
              </w:rPr>
              <w:t>операнда в формуле</w:t>
            </w:r>
            <w:r w:rsidRPr="00754A2D">
              <w:rPr>
                <w:lang w:eastAsia="ru-RU"/>
              </w:rPr>
              <w:t xml:space="preserve"> КС</w:t>
            </w:r>
          </w:p>
        </w:tc>
      </w:tr>
      <w:tr w:rsidR="00393B1F" w14:paraId="7B5DBF43" w14:textId="77777777">
        <w:tc>
          <w:tcPr>
            <w:tcW w:w="1696" w:type="dxa"/>
            <w:shd w:val="clear" w:color="auto" w:fill="auto"/>
          </w:tcPr>
          <w:p w14:paraId="0657D6C5" w14:textId="77777777" w:rsidR="00393B1F" w:rsidRDefault="00772F76">
            <w:pPr>
              <w:pStyle w:val="aff1"/>
              <w:jc w:val="both"/>
              <w:rPr>
                <w:lang w:val="en-US" w:eastAsia="ru-RU"/>
              </w:rPr>
            </w:pPr>
            <w:r>
              <w:rPr>
                <w:lang w:eastAsia="ru-RU"/>
              </w:rPr>
              <w:t>Operand</w:t>
            </w:r>
          </w:p>
        </w:tc>
        <w:tc>
          <w:tcPr>
            <w:tcW w:w="3261" w:type="dxa"/>
            <w:shd w:val="clear" w:color="auto" w:fill="auto"/>
          </w:tcPr>
          <w:p w14:paraId="72D703DA" w14:textId="77777777" w:rsidR="00393B1F" w:rsidRDefault="00772F76">
            <w:pPr>
              <w:pStyle w:val="aff1"/>
              <w:jc w:val="both"/>
              <w:rPr>
                <w:lang w:eastAsia="ru-RU"/>
              </w:rPr>
            </w:pPr>
            <w:r>
              <w:rPr>
                <w:lang w:eastAsia="ru-RU"/>
              </w:rPr>
              <w:t>Type</w:t>
            </w:r>
          </w:p>
        </w:tc>
        <w:tc>
          <w:tcPr>
            <w:tcW w:w="2268" w:type="dxa"/>
            <w:shd w:val="clear" w:color="auto" w:fill="auto"/>
          </w:tcPr>
          <w:p w14:paraId="3DBBBC8E" w14:textId="77777777" w:rsidR="00393B1F" w:rsidRDefault="00772F76">
            <w:pPr>
              <w:pStyle w:val="aff1"/>
              <w:jc w:val="both"/>
              <w:rPr>
                <w:lang w:eastAsia="ru-RU"/>
              </w:rPr>
            </w:pPr>
            <w:r>
              <w:rPr>
                <w:lang w:eastAsia="ru-RU"/>
              </w:rPr>
              <w:t>Элемент</w:t>
            </w:r>
          </w:p>
        </w:tc>
        <w:tc>
          <w:tcPr>
            <w:tcW w:w="2126" w:type="dxa"/>
            <w:shd w:val="clear" w:color="auto" w:fill="auto"/>
          </w:tcPr>
          <w:p w14:paraId="663D5EE3" w14:textId="77777777" w:rsidR="00393B1F" w:rsidRDefault="00772F76">
            <w:pPr>
              <w:pStyle w:val="aff1"/>
              <w:jc w:val="both"/>
              <w:rPr>
                <w:lang w:val="en-US" w:eastAsia="ru-RU"/>
              </w:rPr>
            </w:pPr>
            <w:r>
              <w:rPr>
                <w:lang w:val="en-US" w:eastAsia="ru-RU"/>
              </w:rPr>
              <w:t>STRING</w:t>
            </w:r>
          </w:p>
        </w:tc>
        <w:tc>
          <w:tcPr>
            <w:tcW w:w="1984" w:type="dxa"/>
            <w:shd w:val="clear" w:color="auto" w:fill="auto"/>
          </w:tcPr>
          <w:p w14:paraId="5B6E195B" w14:textId="77777777" w:rsidR="00393B1F" w:rsidRDefault="00772F76">
            <w:pPr>
              <w:pStyle w:val="aff1"/>
              <w:jc w:val="both"/>
              <w:rPr>
                <w:lang w:eastAsia="ru-RU"/>
              </w:rPr>
            </w:pPr>
            <w:r>
              <w:rPr>
                <w:lang w:eastAsia="ru-RU"/>
              </w:rPr>
              <w:t>Да</w:t>
            </w:r>
          </w:p>
        </w:tc>
        <w:tc>
          <w:tcPr>
            <w:tcW w:w="3261" w:type="dxa"/>
            <w:shd w:val="clear" w:color="auto" w:fill="auto"/>
          </w:tcPr>
          <w:p w14:paraId="29CFB1AB" w14:textId="77777777" w:rsidR="00393B1F" w:rsidRDefault="00772F76">
            <w:pPr>
              <w:pStyle w:val="aff1"/>
              <w:jc w:val="both"/>
              <w:rPr>
                <w:lang w:eastAsia="ru-RU"/>
              </w:rPr>
            </w:pPr>
            <w:r>
              <w:rPr>
                <w:lang w:eastAsia="ru-RU"/>
              </w:rPr>
              <w:t>Тип операнда.</w:t>
            </w:r>
          </w:p>
          <w:p w14:paraId="1FDFBF65" w14:textId="77777777" w:rsidR="00393B1F" w:rsidRDefault="00772F76">
            <w:pPr>
              <w:pStyle w:val="aff1"/>
            </w:pPr>
            <w:r>
              <w:t>Может принимать одно из значений:</w:t>
            </w:r>
          </w:p>
          <w:p w14:paraId="65BE4A19" w14:textId="77777777" w:rsidR="00393B1F" w:rsidRDefault="00772F76">
            <w:pPr>
              <w:pStyle w:val="aff1"/>
              <w:numPr>
                <w:ilvl w:val="0"/>
                <w:numId w:val="28"/>
              </w:numPr>
              <w:ind w:left="279" w:hanging="283"/>
            </w:pPr>
            <w:r>
              <w:t>НачальныйОстатокПоСчетам;</w:t>
            </w:r>
          </w:p>
          <w:p w14:paraId="502D9B11" w14:textId="77777777" w:rsidR="00393B1F" w:rsidRDefault="00772F76">
            <w:pPr>
              <w:pStyle w:val="aff1"/>
              <w:numPr>
                <w:ilvl w:val="0"/>
                <w:numId w:val="28"/>
              </w:numPr>
              <w:ind w:left="279" w:hanging="283"/>
              <w:rPr>
                <w:lang w:val="en-US" w:eastAsia="ru-RU"/>
              </w:rPr>
            </w:pPr>
            <w:r>
              <w:t>КонечныйОстатокПоСчетам;</w:t>
            </w:r>
          </w:p>
          <w:p w14:paraId="00A2A9EE" w14:textId="77777777" w:rsidR="00393B1F" w:rsidRDefault="00772F76">
            <w:pPr>
              <w:pStyle w:val="aff1"/>
              <w:numPr>
                <w:ilvl w:val="0"/>
                <w:numId w:val="28"/>
              </w:numPr>
              <w:ind w:left="279" w:hanging="283"/>
              <w:rPr>
                <w:lang w:val="en-US" w:eastAsia="ru-RU"/>
              </w:rPr>
            </w:pPr>
            <w:r>
              <w:t>ОборотыПоСчетам</w:t>
            </w:r>
          </w:p>
        </w:tc>
      </w:tr>
      <w:tr w:rsidR="00393B1F" w14:paraId="624BF237" w14:textId="77777777">
        <w:tc>
          <w:tcPr>
            <w:tcW w:w="1696" w:type="dxa"/>
            <w:shd w:val="clear" w:color="auto" w:fill="auto"/>
          </w:tcPr>
          <w:p w14:paraId="567F6932" w14:textId="77777777" w:rsidR="00393B1F" w:rsidRDefault="00772F76">
            <w:pPr>
              <w:pStyle w:val="aff1"/>
              <w:jc w:val="both"/>
              <w:rPr>
                <w:lang w:val="en-US" w:eastAsia="ru-RU"/>
              </w:rPr>
            </w:pPr>
            <w:r>
              <w:rPr>
                <w:lang w:eastAsia="ru-RU"/>
              </w:rPr>
              <w:t>Operand</w:t>
            </w:r>
          </w:p>
        </w:tc>
        <w:tc>
          <w:tcPr>
            <w:tcW w:w="3261" w:type="dxa"/>
            <w:shd w:val="clear" w:color="auto" w:fill="auto"/>
          </w:tcPr>
          <w:p w14:paraId="70F39248" w14:textId="77777777" w:rsidR="00393B1F" w:rsidRDefault="00772F76">
            <w:pPr>
              <w:pStyle w:val="aff1"/>
              <w:jc w:val="both"/>
              <w:rPr>
                <w:lang w:val="en-US" w:eastAsia="ru-RU"/>
              </w:rPr>
            </w:pPr>
            <w:r>
              <w:rPr>
                <w:lang w:val="en-US" w:eastAsia="ru-RU"/>
              </w:rPr>
              <w:t>Period</w:t>
            </w:r>
          </w:p>
        </w:tc>
        <w:tc>
          <w:tcPr>
            <w:tcW w:w="2268" w:type="dxa"/>
            <w:shd w:val="clear" w:color="auto" w:fill="auto"/>
          </w:tcPr>
          <w:p w14:paraId="4B3FBC4E" w14:textId="77777777" w:rsidR="00393B1F" w:rsidRDefault="00772F76">
            <w:pPr>
              <w:pStyle w:val="aff1"/>
              <w:jc w:val="both"/>
              <w:rPr>
                <w:lang w:eastAsia="ru-RU"/>
              </w:rPr>
            </w:pPr>
            <w:r>
              <w:rPr>
                <w:lang w:eastAsia="ru-RU"/>
              </w:rPr>
              <w:t>Элемент</w:t>
            </w:r>
          </w:p>
        </w:tc>
        <w:tc>
          <w:tcPr>
            <w:tcW w:w="2126" w:type="dxa"/>
            <w:shd w:val="clear" w:color="auto" w:fill="auto"/>
          </w:tcPr>
          <w:p w14:paraId="6727E8C1" w14:textId="77777777" w:rsidR="00393B1F" w:rsidRDefault="00772F76">
            <w:pPr>
              <w:pStyle w:val="aff1"/>
              <w:jc w:val="both"/>
              <w:rPr>
                <w:lang w:val="en-US" w:eastAsia="ru-RU"/>
              </w:rPr>
            </w:pPr>
            <w:r>
              <w:rPr>
                <w:lang w:val="en-US" w:eastAsia="ru-RU"/>
              </w:rPr>
              <w:t>STRING</w:t>
            </w:r>
          </w:p>
        </w:tc>
        <w:tc>
          <w:tcPr>
            <w:tcW w:w="1984" w:type="dxa"/>
            <w:shd w:val="clear" w:color="auto" w:fill="auto"/>
          </w:tcPr>
          <w:p w14:paraId="01192DF3" w14:textId="77777777" w:rsidR="00393B1F" w:rsidRDefault="00772F76">
            <w:pPr>
              <w:pStyle w:val="aff1"/>
              <w:jc w:val="both"/>
              <w:rPr>
                <w:lang w:eastAsia="ru-RU"/>
              </w:rPr>
            </w:pPr>
            <w:r>
              <w:rPr>
                <w:lang w:eastAsia="ru-RU"/>
              </w:rPr>
              <w:t>Нет</w:t>
            </w:r>
          </w:p>
        </w:tc>
        <w:tc>
          <w:tcPr>
            <w:tcW w:w="3261" w:type="dxa"/>
            <w:shd w:val="clear" w:color="auto" w:fill="auto"/>
          </w:tcPr>
          <w:p w14:paraId="3E048417" w14:textId="77777777" w:rsidR="00393B1F" w:rsidRDefault="00772F76">
            <w:pPr>
              <w:pStyle w:val="aff1"/>
              <w:jc w:val="both"/>
              <w:rPr>
                <w:lang w:eastAsia="ru-RU"/>
              </w:rPr>
            </w:pPr>
            <w:r>
              <w:rPr>
                <w:lang w:eastAsia="ru-RU"/>
              </w:rPr>
              <w:t>Период операнда.</w:t>
            </w:r>
          </w:p>
          <w:p w14:paraId="4E4C44C4" w14:textId="77777777" w:rsidR="00393B1F" w:rsidRDefault="00772F76">
            <w:pPr>
              <w:pStyle w:val="aff1"/>
            </w:pPr>
            <w:r>
              <w:t>Может принимать одно из значений:</w:t>
            </w:r>
          </w:p>
          <w:p w14:paraId="5EF6F369" w14:textId="77777777" w:rsidR="00393B1F" w:rsidRDefault="00772F76">
            <w:pPr>
              <w:pStyle w:val="aff1"/>
              <w:numPr>
                <w:ilvl w:val="0"/>
                <w:numId w:val="29"/>
              </w:numPr>
              <w:ind w:left="262" w:hanging="262"/>
              <w:rPr>
                <w:lang w:val="en-US" w:eastAsia="ru-RU"/>
              </w:rPr>
            </w:pPr>
            <w:r>
              <w:t>ТекущийПериод;</w:t>
            </w:r>
          </w:p>
          <w:p w14:paraId="42E4E5AD" w14:textId="77777777" w:rsidR="00393B1F" w:rsidRDefault="00772F76">
            <w:pPr>
              <w:pStyle w:val="aff1"/>
              <w:numPr>
                <w:ilvl w:val="0"/>
                <w:numId w:val="29"/>
              </w:numPr>
              <w:ind w:left="262" w:hanging="262"/>
              <w:rPr>
                <w:lang w:val="en-US" w:eastAsia="ru-RU"/>
              </w:rPr>
            </w:pPr>
            <w:r>
              <w:t>ПредыдущийПериод</w:t>
            </w:r>
          </w:p>
        </w:tc>
      </w:tr>
      <w:tr w:rsidR="00393B1F" w14:paraId="521B1368" w14:textId="77777777">
        <w:tc>
          <w:tcPr>
            <w:tcW w:w="1696" w:type="dxa"/>
            <w:shd w:val="clear" w:color="auto" w:fill="auto"/>
          </w:tcPr>
          <w:p w14:paraId="1698160E" w14:textId="77777777" w:rsidR="00393B1F" w:rsidRDefault="00772F76">
            <w:pPr>
              <w:pStyle w:val="aff1"/>
              <w:jc w:val="both"/>
              <w:rPr>
                <w:lang w:val="en-US" w:eastAsia="ru-RU"/>
              </w:rPr>
            </w:pPr>
            <w:r>
              <w:rPr>
                <w:lang w:eastAsia="ru-RU"/>
              </w:rPr>
              <w:t>Operand</w:t>
            </w:r>
          </w:p>
        </w:tc>
        <w:tc>
          <w:tcPr>
            <w:tcW w:w="3261" w:type="dxa"/>
            <w:shd w:val="clear" w:color="auto" w:fill="auto"/>
          </w:tcPr>
          <w:p w14:paraId="6392C40B" w14:textId="77777777" w:rsidR="00393B1F" w:rsidRDefault="00772F76">
            <w:pPr>
              <w:pStyle w:val="aff1"/>
              <w:jc w:val="both"/>
              <w:rPr>
                <w:lang w:val="en-US" w:eastAsia="ru-RU"/>
              </w:rPr>
            </w:pPr>
            <w:r>
              <w:rPr>
                <w:lang w:val="en-US" w:eastAsia="ru-RU"/>
              </w:rPr>
              <w:t>DataField</w:t>
            </w:r>
          </w:p>
        </w:tc>
        <w:tc>
          <w:tcPr>
            <w:tcW w:w="2268" w:type="dxa"/>
            <w:shd w:val="clear" w:color="auto" w:fill="auto"/>
          </w:tcPr>
          <w:p w14:paraId="1077B33D" w14:textId="77777777" w:rsidR="00393B1F" w:rsidRDefault="00772F76">
            <w:pPr>
              <w:pStyle w:val="aff1"/>
              <w:jc w:val="both"/>
              <w:rPr>
                <w:lang w:eastAsia="ru-RU"/>
              </w:rPr>
            </w:pPr>
            <w:r>
              <w:rPr>
                <w:lang w:eastAsia="ru-RU"/>
              </w:rPr>
              <w:t>Элемент</w:t>
            </w:r>
          </w:p>
        </w:tc>
        <w:tc>
          <w:tcPr>
            <w:tcW w:w="2126" w:type="dxa"/>
            <w:shd w:val="clear" w:color="auto" w:fill="auto"/>
          </w:tcPr>
          <w:p w14:paraId="5B23EB73" w14:textId="77777777" w:rsidR="00393B1F" w:rsidRDefault="00772F76">
            <w:pPr>
              <w:pStyle w:val="aff1"/>
              <w:jc w:val="both"/>
              <w:rPr>
                <w:lang w:val="en-US" w:eastAsia="ru-RU"/>
              </w:rPr>
            </w:pPr>
            <w:r>
              <w:rPr>
                <w:lang w:val="en-US" w:eastAsia="ru-RU"/>
              </w:rPr>
              <w:t>STRING</w:t>
            </w:r>
          </w:p>
        </w:tc>
        <w:tc>
          <w:tcPr>
            <w:tcW w:w="1984" w:type="dxa"/>
            <w:shd w:val="clear" w:color="auto" w:fill="auto"/>
          </w:tcPr>
          <w:p w14:paraId="0C0C6EC7" w14:textId="77777777" w:rsidR="00393B1F" w:rsidRDefault="00772F76">
            <w:pPr>
              <w:pStyle w:val="aff1"/>
              <w:jc w:val="both"/>
              <w:rPr>
                <w:lang w:eastAsia="ru-RU"/>
              </w:rPr>
            </w:pPr>
            <w:r>
              <w:rPr>
                <w:lang w:eastAsia="ru-RU"/>
              </w:rPr>
              <w:t>Да</w:t>
            </w:r>
          </w:p>
        </w:tc>
        <w:tc>
          <w:tcPr>
            <w:tcW w:w="3261" w:type="dxa"/>
            <w:shd w:val="clear" w:color="auto" w:fill="auto"/>
          </w:tcPr>
          <w:p w14:paraId="54026D28" w14:textId="77777777" w:rsidR="00393B1F" w:rsidRDefault="00772F76">
            <w:pPr>
              <w:pStyle w:val="aff1"/>
              <w:jc w:val="both"/>
              <w:rPr>
                <w:lang w:eastAsia="ru-RU"/>
              </w:rPr>
            </w:pPr>
            <w:r>
              <w:rPr>
                <w:lang w:eastAsia="ru-RU"/>
              </w:rPr>
              <w:t>Имя ресурса.</w:t>
            </w:r>
          </w:p>
          <w:p w14:paraId="7C227F74" w14:textId="77777777" w:rsidR="00393B1F" w:rsidRDefault="00772F76">
            <w:pPr>
              <w:pStyle w:val="aff1"/>
            </w:pPr>
            <w:r>
              <w:t>Может принимать одно из значений:</w:t>
            </w:r>
          </w:p>
          <w:p w14:paraId="528082DF" w14:textId="77777777" w:rsidR="00393B1F" w:rsidRDefault="00772F76">
            <w:pPr>
              <w:pStyle w:val="aff1"/>
              <w:numPr>
                <w:ilvl w:val="0"/>
                <w:numId w:val="30"/>
              </w:numPr>
              <w:ind w:left="262" w:hanging="262"/>
            </w:pPr>
            <w:r>
              <w:t>Сумма;</w:t>
            </w:r>
          </w:p>
          <w:p w14:paraId="2729770F" w14:textId="77777777" w:rsidR="00393B1F" w:rsidRDefault="00772F76">
            <w:pPr>
              <w:pStyle w:val="aff1"/>
              <w:numPr>
                <w:ilvl w:val="0"/>
                <w:numId w:val="30"/>
              </w:numPr>
              <w:ind w:left="262" w:hanging="262"/>
              <w:rPr>
                <w:lang w:val="en-US" w:eastAsia="ru-RU"/>
              </w:rPr>
            </w:pPr>
            <w:r>
              <w:t>Количество;</w:t>
            </w:r>
          </w:p>
          <w:p w14:paraId="7CC95050" w14:textId="77777777" w:rsidR="00393B1F" w:rsidRDefault="00772F76">
            <w:pPr>
              <w:pStyle w:val="aff1"/>
              <w:numPr>
                <w:ilvl w:val="0"/>
                <w:numId w:val="30"/>
              </w:numPr>
              <w:ind w:left="262" w:hanging="262"/>
              <w:rPr>
                <w:lang w:val="en-US" w:eastAsia="ru-RU"/>
              </w:rPr>
            </w:pPr>
            <w:r>
              <w:t>ВалютнаяСумма</w:t>
            </w:r>
          </w:p>
        </w:tc>
      </w:tr>
      <w:tr w:rsidR="00393B1F" w14:paraId="544AE077" w14:textId="77777777">
        <w:tc>
          <w:tcPr>
            <w:tcW w:w="1696" w:type="dxa"/>
            <w:shd w:val="clear" w:color="auto" w:fill="auto"/>
          </w:tcPr>
          <w:p w14:paraId="73C470D8" w14:textId="77777777" w:rsidR="00393B1F" w:rsidRDefault="00772F76">
            <w:pPr>
              <w:pStyle w:val="aff1"/>
              <w:jc w:val="both"/>
              <w:rPr>
                <w:lang w:val="en-US" w:eastAsia="ru-RU"/>
              </w:rPr>
            </w:pPr>
            <w:r>
              <w:rPr>
                <w:lang w:eastAsia="ru-RU"/>
              </w:rPr>
              <w:t>Operand</w:t>
            </w:r>
          </w:p>
        </w:tc>
        <w:tc>
          <w:tcPr>
            <w:tcW w:w="3261" w:type="dxa"/>
            <w:shd w:val="clear" w:color="auto" w:fill="auto"/>
          </w:tcPr>
          <w:p w14:paraId="5229F62B" w14:textId="77777777" w:rsidR="00393B1F" w:rsidRDefault="00772F76">
            <w:pPr>
              <w:pStyle w:val="aff1"/>
              <w:jc w:val="both"/>
              <w:rPr>
                <w:lang w:val="en-US" w:eastAsia="ru-RU"/>
              </w:rPr>
            </w:pPr>
            <w:r>
              <w:rPr>
                <w:lang w:val="en-US" w:eastAsia="ru-RU"/>
              </w:rPr>
              <w:t>DataType</w:t>
            </w:r>
          </w:p>
        </w:tc>
        <w:tc>
          <w:tcPr>
            <w:tcW w:w="2268" w:type="dxa"/>
            <w:shd w:val="clear" w:color="auto" w:fill="auto"/>
          </w:tcPr>
          <w:p w14:paraId="2ED5B872" w14:textId="77777777" w:rsidR="00393B1F" w:rsidRDefault="00772F76">
            <w:pPr>
              <w:pStyle w:val="aff1"/>
              <w:jc w:val="both"/>
              <w:rPr>
                <w:lang w:eastAsia="ru-RU"/>
              </w:rPr>
            </w:pPr>
            <w:r>
              <w:rPr>
                <w:lang w:eastAsia="ru-RU"/>
              </w:rPr>
              <w:t>Элемент</w:t>
            </w:r>
          </w:p>
        </w:tc>
        <w:tc>
          <w:tcPr>
            <w:tcW w:w="2126" w:type="dxa"/>
            <w:shd w:val="clear" w:color="auto" w:fill="auto"/>
          </w:tcPr>
          <w:p w14:paraId="5811CBAC" w14:textId="77777777" w:rsidR="00393B1F" w:rsidRDefault="00772F76">
            <w:pPr>
              <w:pStyle w:val="aff1"/>
              <w:jc w:val="both"/>
              <w:rPr>
                <w:lang w:val="en-US" w:eastAsia="ru-RU"/>
              </w:rPr>
            </w:pPr>
            <w:r>
              <w:rPr>
                <w:lang w:val="en-US" w:eastAsia="ru-RU"/>
              </w:rPr>
              <w:t>STRING</w:t>
            </w:r>
          </w:p>
        </w:tc>
        <w:tc>
          <w:tcPr>
            <w:tcW w:w="1984" w:type="dxa"/>
            <w:shd w:val="clear" w:color="auto" w:fill="auto"/>
          </w:tcPr>
          <w:p w14:paraId="3DBF72A8" w14:textId="77777777" w:rsidR="00393B1F" w:rsidRDefault="00772F76">
            <w:pPr>
              <w:pStyle w:val="aff1"/>
              <w:jc w:val="both"/>
              <w:rPr>
                <w:lang w:eastAsia="ru-RU"/>
              </w:rPr>
            </w:pPr>
            <w:r>
              <w:rPr>
                <w:lang w:eastAsia="ru-RU"/>
              </w:rPr>
              <w:t>Да</w:t>
            </w:r>
          </w:p>
        </w:tc>
        <w:tc>
          <w:tcPr>
            <w:tcW w:w="3261" w:type="dxa"/>
            <w:shd w:val="clear" w:color="auto" w:fill="auto"/>
          </w:tcPr>
          <w:p w14:paraId="749E6375" w14:textId="77777777" w:rsidR="00393B1F" w:rsidRDefault="00772F76">
            <w:pPr>
              <w:pStyle w:val="aff1"/>
              <w:jc w:val="both"/>
              <w:rPr>
                <w:lang w:eastAsia="ru-RU"/>
              </w:rPr>
            </w:pPr>
            <w:r>
              <w:rPr>
                <w:lang w:eastAsia="ru-RU"/>
              </w:rPr>
              <w:t>Тип ресурса.</w:t>
            </w:r>
          </w:p>
          <w:p w14:paraId="7B5A63D4" w14:textId="77777777" w:rsidR="00393B1F" w:rsidRDefault="00772F76">
            <w:pPr>
              <w:pStyle w:val="aff1"/>
            </w:pPr>
            <w:r>
              <w:t>Может принимать одно из значений:</w:t>
            </w:r>
          </w:p>
          <w:p w14:paraId="55B4C49C" w14:textId="77777777" w:rsidR="00393B1F" w:rsidRDefault="00772F76">
            <w:pPr>
              <w:pStyle w:val="aff1"/>
              <w:numPr>
                <w:ilvl w:val="0"/>
                <w:numId w:val="31"/>
              </w:numPr>
              <w:ind w:left="262" w:hanging="283"/>
              <w:rPr>
                <w:shd w:val="clear" w:color="auto" w:fill="92D050"/>
                <w:lang w:val="en-US" w:eastAsia="ru-RU"/>
              </w:rPr>
            </w:pPr>
            <w:r>
              <w:t>Дт;</w:t>
            </w:r>
          </w:p>
          <w:p w14:paraId="12E7739C" w14:textId="77777777" w:rsidR="00393B1F" w:rsidRDefault="00772F76">
            <w:pPr>
              <w:pStyle w:val="aff1"/>
              <w:numPr>
                <w:ilvl w:val="0"/>
                <w:numId w:val="31"/>
              </w:numPr>
              <w:ind w:left="262" w:hanging="283"/>
              <w:rPr>
                <w:shd w:val="clear" w:color="auto" w:fill="92D050"/>
                <w:lang w:val="en-US" w:eastAsia="ru-RU"/>
              </w:rPr>
            </w:pPr>
            <w:r>
              <w:t>Кт</w:t>
            </w:r>
          </w:p>
        </w:tc>
      </w:tr>
      <w:tr w:rsidR="00393B1F" w14:paraId="5810B6EF" w14:textId="77777777">
        <w:tc>
          <w:tcPr>
            <w:tcW w:w="1696" w:type="dxa"/>
            <w:shd w:val="clear" w:color="auto" w:fill="auto"/>
          </w:tcPr>
          <w:p w14:paraId="5792294B" w14:textId="77777777" w:rsidR="00393B1F" w:rsidRDefault="00772F76">
            <w:pPr>
              <w:pStyle w:val="aff1"/>
              <w:jc w:val="both"/>
              <w:rPr>
                <w:lang w:val="en-US" w:eastAsia="ru-RU"/>
              </w:rPr>
            </w:pPr>
            <w:r>
              <w:rPr>
                <w:lang w:eastAsia="ru-RU"/>
              </w:rPr>
              <w:t>Operand</w:t>
            </w:r>
          </w:p>
        </w:tc>
        <w:tc>
          <w:tcPr>
            <w:tcW w:w="3261" w:type="dxa"/>
            <w:shd w:val="clear" w:color="auto" w:fill="auto"/>
          </w:tcPr>
          <w:p w14:paraId="1D4709F3" w14:textId="77777777" w:rsidR="00393B1F" w:rsidRDefault="00772F76">
            <w:pPr>
              <w:pStyle w:val="aff1"/>
              <w:jc w:val="both"/>
              <w:rPr>
                <w:lang w:val="en-US" w:eastAsia="ru-RU"/>
              </w:rPr>
            </w:pPr>
            <w:r>
              <w:rPr>
                <w:lang w:val="en-US" w:eastAsia="ru-RU"/>
              </w:rPr>
              <w:t>Filter</w:t>
            </w:r>
          </w:p>
        </w:tc>
        <w:tc>
          <w:tcPr>
            <w:tcW w:w="2268" w:type="dxa"/>
            <w:shd w:val="clear" w:color="auto" w:fill="auto"/>
          </w:tcPr>
          <w:p w14:paraId="495571BD" w14:textId="77777777" w:rsidR="00393B1F" w:rsidRDefault="00772F76">
            <w:pPr>
              <w:pStyle w:val="aff1"/>
            </w:pPr>
            <w:r>
              <w:t>Составной элемент</w:t>
            </w:r>
          </w:p>
        </w:tc>
        <w:tc>
          <w:tcPr>
            <w:tcW w:w="2126" w:type="dxa"/>
            <w:shd w:val="clear" w:color="auto" w:fill="auto"/>
          </w:tcPr>
          <w:p w14:paraId="6DF93DEB" w14:textId="77777777" w:rsidR="00393B1F" w:rsidRDefault="00772F76">
            <w:pPr>
              <w:pStyle w:val="aff1"/>
            </w:pPr>
            <w:r>
              <w:t>Filter</w:t>
            </w:r>
          </w:p>
        </w:tc>
        <w:tc>
          <w:tcPr>
            <w:tcW w:w="1984" w:type="dxa"/>
            <w:shd w:val="clear" w:color="auto" w:fill="auto"/>
          </w:tcPr>
          <w:p w14:paraId="0DC94D8C" w14:textId="77777777" w:rsidR="00393B1F" w:rsidRDefault="00772F76">
            <w:pPr>
              <w:pStyle w:val="aff1"/>
              <w:jc w:val="both"/>
              <w:rPr>
                <w:lang w:eastAsia="ru-RU"/>
              </w:rPr>
            </w:pPr>
            <w:r>
              <w:rPr>
                <w:lang w:eastAsia="ru-RU"/>
              </w:rPr>
              <w:t>Нет</w:t>
            </w:r>
          </w:p>
        </w:tc>
        <w:tc>
          <w:tcPr>
            <w:tcW w:w="3261" w:type="dxa"/>
            <w:shd w:val="clear" w:color="auto" w:fill="auto"/>
          </w:tcPr>
          <w:p w14:paraId="7EB099FF" w14:textId="77777777" w:rsidR="00393B1F" w:rsidRDefault="00772F76">
            <w:pPr>
              <w:pStyle w:val="aff1"/>
              <w:jc w:val="both"/>
              <w:rPr>
                <w:lang w:val="en-US" w:eastAsia="ru-RU"/>
              </w:rPr>
            </w:pPr>
            <w:r>
              <w:rPr>
                <w:lang w:eastAsia="ru-RU"/>
              </w:rPr>
              <w:t>Фильтры</w:t>
            </w:r>
            <w:r>
              <w:rPr>
                <w:lang w:val="en-US" w:eastAsia="ru-RU"/>
              </w:rPr>
              <w:t xml:space="preserve"> данных операнда КС</w:t>
            </w:r>
          </w:p>
        </w:tc>
      </w:tr>
      <w:tr w:rsidR="00393B1F" w14:paraId="51EF19C6" w14:textId="77777777">
        <w:tc>
          <w:tcPr>
            <w:tcW w:w="1696" w:type="dxa"/>
            <w:shd w:val="clear" w:color="auto" w:fill="auto"/>
          </w:tcPr>
          <w:p w14:paraId="1446CCDD" w14:textId="77777777" w:rsidR="00393B1F" w:rsidRDefault="00772F76">
            <w:pPr>
              <w:pStyle w:val="aff1"/>
              <w:jc w:val="both"/>
              <w:rPr>
                <w:lang w:val="en-US" w:eastAsia="ru-RU"/>
              </w:rPr>
            </w:pPr>
            <w:r>
              <w:rPr>
                <w:lang w:val="en-US" w:eastAsia="ru-RU"/>
              </w:rPr>
              <w:t>Filter</w:t>
            </w:r>
          </w:p>
        </w:tc>
        <w:tc>
          <w:tcPr>
            <w:tcW w:w="3261" w:type="dxa"/>
            <w:shd w:val="clear" w:color="auto" w:fill="auto"/>
          </w:tcPr>
          <w:p w14:paraId="7B2DEC2F" w14:textId="77777777" w:rsidR="00393B1F" w:rsidRDefault="00772F76">
            <w:pPr>
              <w:pStyle w:val="aff1"/>
              <w:jc w:val="both"/>
              <w:rPr>
                <w:lang w:val="en-US" w:eastAsia="ru-RU"/>
              </w:rPr>
            </w:pPr>
            <w:r>
              <w:rPr>
                <w:lang w:val="en-US" w:eastAsia="ru-RU"/>
              </w:rPr>
              <w:t>Item</w:t>
            </w:r>
          </w:p>
        </w:tc>
        <w:tc>
          <w:tcPr>
            <w:tcW w:w="2268" w:type="dxa"/>
            <w:shd w:val="clear" w:color="auto" w:fill="auto"/>
          </w:tcPr>
          <w:p w14:paraId="2BCAC63B" w14:textId="77777777" w:rsidR="00393B1F" w:rsidRDefault="00772F76">
            <w:pPr>
              <w:pStyle w:val="aff1"/>
            </w:pPr>
            <w:r>
              <w:t>Составной элемент</w:t>
            </w:r>
          </w:p>
        </w:tc>
        <w:tc>
          <w:tcPr>
            <w:tcW w:w="2126" w:type="dxa"/>
            <w:shd w:val="clear" w:color="auto" w:fill="auto"/>
          </w:tcPr>
          <w:p w14:paraId="1D23825A" w14:textId="77777777" w:rsidR="00393B1F" w:rsidRDefault="00772F76">
            <w:pPr>
              <w:pStyle w:val="aff1"/>
            </w:pPr>
            <w:r>
              <w:t>FilterItemType</w:t>
            </w:r>
          </w:p>
        </w:tc>
        <w:tc>
          <w:tcPr>
            <w:tcW w:w="1984" w:type="dxa"/>
            <w:shd w:val="clear" w:color="auto" w:fill="auto"/>
          </w:tcPr>
          <w:p w14:paraId="764C8405" w14:textId="77777777" w:rsidR="00393B1F" w:rsidRDefault="00772F76">
            <w:pPr>
              <w:pStyle w:val="aff1"/>
              <w:jc w:val="both"/>
              <w:rPr>
                <w:lang w:eastAsia="ru-RU"/>
              </w:rPr>
            </w:pPr>
            <w:r>
              <w:rPr>
                <w:lang w:eastAsia="ru-RU"/>
              </w:rPr>
              <w:t>Да</w:t>
            </w:r>
          </w:p>
        </w:tc>
        <w:tc>
          <w:tcPr>
            <w:tcW w:w="3261" w:type="dxa"/>
            <w:shd w:val="clear" w:color="auto" w:fill="auto"/>
          </w:tcPr>
          <w:p w14:paraId="70719F09" w14:textId="77777777" w:rsidR="00393B1F" w:rsidRDefault="00772F76">
            <w:pPr>
              <w:pStyle w:val="aff1"/>
              <w:jc w:val="both"/>
              <w:rPr>
                <w:lang w:eastAsia="ru-RU"/>
              </w:rPr>
            </w:pPr>
            <w:r>
              <w:rPr>
                <w:lang w:eastAsia="ru-RU"/>
              </w:rPr>
              <w:t>Настройки</w:t>
            </w:r>
            <w:r>
              <w:rPr>
                <w:lang w:val="en-US" w:eastAsia="ru-RU"/>
              </w:rPr>
              <w:t xml:space="preserve"> </w:t>
            </w:r>
            <w:r>
              <w:rPr>
                <w:lang w:eastAsia="ru-RU"/>
              </w:rPr>
              <w:t>фильтра</w:t>
            </w:r>
          </w:p>
        </w:tc>
      </w:tr>
      <w:tr w:rsidR="00393B1F" w14:paraId="5A563C6B" w14:textId="77777777">
        <w:tc>
          <w:tcPr>
            <w:tcW w:w="1696" w:type="dxa"/>
            <w:shd w:val="clear" w:color="auto" w:fill="auto"/>
          </w:tcPr>
          <w:p w14:paraId="5CBCA45C" w14:textId="77777777" w:rsidR="00393B1F" w:rsidRDefault="00772F76">
            <w:pPr>
              <w:pStyle w:val="aff1"/>
              <w:jc w:val="both"/>
              <w:rPr>
                <w:lang w:val="en-US" w:eastAsia="ru-RU"/>
              </w:rPr>
            </w:pPr>
            <w:r>
              <w:rPr>
                <w:lang w:val="en-US" w:eastAsia="ru-RU"/>
              </w:rPr>
              <w:t>Item</w:t>
            </w:r>
          </w:p>
        </w:tc>
        <w:tc>
          <w:tcPr>
            <w:tcW w:w="3261" w:type="dxa"/>
            <w:shd w:val="clear" w:color="auto" w:fill="auto"/>
          </w:tcPr>
          <w:p w14:paraId="4BFA38AF" w14:textId="77777777" w:rsidR="00393B1F" w:rsidRDefault="00772F76">
            <w:pPr>
              <w:pStyle w:val="aff1"/>
              <w:jc w:val="both"/>
              <w:rPr>
                <w:lang w:val="en-US" w:eastAsia="ru-RU"/>
              </w:rPr>
            </w:pPr>
            <w:r>
              <w:rPr>
                <w:lang w:val="en-US" w:eastAsia="ru-RU"/>
              </w:rPr>
              <w:t>Path</w:t>
            </w:r>
          </w:p>
        </w:tc>
        <w:tc>
          <w:tcPr>
            <w:tcW w:w="2268" w:type="dxa"/>
            <w:shd w:val="clear" w:color="auto" w:fill="auto"/>
          </w:tcPr>
          <w:p w14:paraId="595D748E" w14:textId="77777777" w:rsidR="00393B1F" w:rsidRDefault="00772F76">
            <w:pPr>
              <w:pStyle w:val="aff1"/>
              <w:jc w:val="both"/>
              <w:rPr>
                <w:lang w:eastAsia="ru-RU"/>
              </w:rPr>
            </w:pPr>
            <w:r>
              <w:rPr>
                <w:lang w:eastAsia="ru-RU"/>
              </w:rPr>
              <w:t>Элемент</w:t>
            </w:r>
          </w:p>
        </w:tc>
        <w:tc>
          <w:tcPr>
            <w:tcW w:w="2126" w:type="dxa"/>
            <w:shd w:val="clear" w:color="auto" w:fill="auto"/>
          </w:tcPr>
          <w:p w14:paraId="714D4366" w14:textId="77777777" w:rsidR="00393B1F" w:rsidRDefault="00772F76">
            <w:pPr>
              <w:pStyle w:val="aff1"/>
              <w:jc w:val="both"/>
              <w:rPr>
                <w:lang w:val="en-US" w:eastAsia="ru-RU"/>
              </w:rPr>
            </w:pPr>
            <w:r>
              <w:rPr>
                <w:lang w:val="en-US" w:eastAsia="ru-RU"/>
              </w:rPr>
              <w:t>STRING</w:t>
            </w:r>
          </w:p>
        </w:tc>
        <w:tc>
          <w:tcPr>
            <w:tcW w:w="1984" w:type="dxa"/>
            <w:shd w:val="clear" w:color="auto" w:fill="auto"/>
          </w:tcPr>
          <w:p w14:paraId="3C1F9BC3" w14:textId="77777777" w:rsidR="00393B1F" w:rsidRDefault="00772F76">
            <w:pPr>
              <w:pStyle w:val="aff1"/>
              <w:jc w:val="both"/>
              <w:rPr>
                <w:lang w:eastAsia="ru-RU"/>
              </w:rPr>
            </w:pPr>
            <w:r>
              <w:rPr>
                <w:lang w:eastAsia="ru-RU"/>
              </w:rPr>
              <w:t>Да</w:t>
            </w:r>
          </w:p>
        </w:tc>
        <w:tc>
          <w:tcPr>
            <w:tcW w:w="3261" w:type="dxa"/>
            <w:shd w:val="clear" w:color="auto" w:fill="auto"/>
          </w:tcPr>
          <w:p w14:paraId="23A75D7C" w14:textId="77777777" w:rsidR="00393B1F" w:rsidRDefault="00772F76">
            <w:pPr>
              <w:pStyle w:val="aff1"/>
            </w:pPr>
            <w:r>
              <w:rPr>
                <w:lang w:eastAsia="ru-RU"/>
              </w:rPr>
              <w:t>Путь</w:t>
            </w:r>
            <w:r w:rsidRPr="00754A2D">
              <w:rPr>
                <w:lang w:eastAsia="ru-RU"/>
              </w:rPr>
              <w:t xml:space="preserve"> к </w:t>
            </w:r>
            <w:r>
              <w:rPr>
                <w:lang w:eastAsia="ru-RU"/>
              </w:rPr>
              <w:t>данным</w:t>
            </w:r>
            <w:r w:rsidRPr="00754A2D">
              <w:rPr>
                <w:lang w:eastAsia="ru-RU"/>
              </w:rPr>
              <w:t xml:space="preserve">. Может принимать следующие </w:t>
            </w:r>
            <w:r>
              <w:t>значения:</w:t>
            </w:r>
          </w:p>
          <w:p w14:paraId="66BA291F" w14:textId="77777777" w:rsidR="00393B1F" w:rsidRDefault="00772F76">
            <w:pPr>
              <w:pStyle w:val="aff1"/>
              <w:numPr>
                <w:ilvl w:val="0"/>
                <w:numId w:val="32"/>
              </w:numPr>
              <w:ind w:left="262" w:hanging="262"/>
              <w:rPr>
                <w:lang w:val="en-US" w:eastAsia="ru-RU"/>
              </w:rPr>
            </w:pPr>
            <w:r>
              <w:t>Дата;</w:t>
            </w:r>
          </w:p>
          <w:p w14:paraId="0EC88A9E" w14:textId="77777777" w:rsidR="00393B1F" w:rsidRDefault="00772F76">
            <w:pPr>
              <w:pStyle w:val="aff1"/>
              <w:numPr>
                <w:ilvl w:val="0"/>
                <w:numId w:val="32"/>
              </w:numPr>
              <w:ind w:left="262" w:hanging="262"/>
              <w:rPr>
                <w:lang w:val="en-US" w:eastAsia="ru-RU"/>
              </w:rPr>
            </w:pPr>
            <w:r>
              <w:t>КФО;</w:t>
            </w:r>
          </w:p>
          <w:p w14:paraId="3E7A88A5" w14:textId="77777777" w:rsidR="00393B1F" w:rsidRDefault="00772F76">
            <w:pPr>
              <w:pStyle w:val="aff1"/>
              <w:numPr>
                <w:ilvl w:val="0"/>
                <w:numId w:val="32"/>
              </w:numPr>
              <w:ind w:left="262" w:hanging="262"/>
              <w:rPr>
                <w:lang w:val="en-US" w:eastAsia="ru-RU"/>
              </w:rPr>
            </w:pPr>
            <w:r>
              <w:t>КБК;</w:t>
            </w:r>
          </w:p>
          <w:p w14:paraId="7DD8F316" w14:textId="77777777" w:rsidR="00393B1F" w:rsidRDefault="00772F76">
            <w:pPr>
              <w:pStyle w:val="aff1"/>
              <w:numPr>
                <w:ilvl w:val="0"/>
                <w:numId w:val="32"/>
              </w:numPr>
              <w:ind w:left="262" w:hanging="262"/>
              <w:rPr>
                <w:lang w:val="en-US" w:eastAsia="ru-RU"/>
              </w:rPr>
            </w:pPr>
            <w:r>
              <w:t>ТипКБК;</w:t>
            </w:r>
          </w:p>
          <w:p w14:paraId="06F28855" w14:textId="77777777" w:rsidR="00393B1F" w:rsidRDefault="00772F76">
            <w:pPr>
              <w:pStyle w:val="aff1"/>
              <w:numPr>
                <w:ilvl w:val="0"/>
                <w:numId w:val="32"/>
              </w:numPr>
              <w:ind w:left="262" w:hanging="262"/>
              <w:rPr>
                <w:lang w:val="en-US" w:eastAsia="ru-RU"/>
              </w:rPr>
            </w:pPr>
            <w:r>
              <w:rPr>
                <w:lang w:val="en-US" w:eastAsia="ru-RU"/>
              </w:rPr>
              <w:t>КОСГУ;</w:t>
            </w:r>
          </w:p>
          <w:p w14:paraId="2164E9BD" w14:textId="77777777" w:rsidR="00393B1F" w:rsidRDefault="00772F76">
            <w:pPr>
              <w:pStyle w:val="aff1"/>
              <w:numPr>
                <w:ilvl w:val="0"/>
                <w:numId w:val="32"/>
              </w:numPr>
              <w:ind w:left="262" w:hanging="262"/>
              <w:rPr>
                <w:lang w:val="en-US" w:eastAsia="ru-RU"/>
              </w:rPr>
            </w:pPr>
            <w:r>
              <w:rPr>
                <w:lang w:val="en-US" w:eastAsia="ru-RU"/>
              </w:rPr>
              <w:t>КодСчета;</w:t>
            </w:r>
          </w:p>
          <w:p w14:paraId="3767CEBA" w14:textId="77777777" w:rsidR="00393B1F" w:rsidRDefault="00772F76">
            <w:pPr>
              <w:pStyle w:val="aff1"/>
              <w:numPr>
                <w:ilvl w:val="0"/>
                <w:numId w:val="32"/>
              </w:numPr>
              <w:ind w:left="262" w:hanging="262"/>
              <w:rPr>
                <w:lang w:val="en-US" w:eastAsia="ru-RU"/>
              </w:rPr>
            </w:pPr>
            <w:r>
              <w:rPr>
                <w:lang w:val="en-US" w:eastAsia="ru-RU"/>
              </w:rPr>
              <w:t>Валюта.</w:t>
            </w:r>
          </w:p>
          <w:p w14:paraId="247291F5" w14:textId="77777777" w:rsidR="00393B1F" w:rsidRPr="00754A2D" w:rsidRDefault="00772F76">
            <w:pPr>
              <w:pStyle w:val="aff1"/>
              <w:rPr>
                <w:lang w:eastAsia="ru-RU"/>
              </w:rPr>
            </w:pPr>
            <w:r w:rsidRPr="00754A2D">
              <w:rPr>
                <w:lang w:eastAsia="ru-RU"/>
              </w:rPr>
              <w:t>Кроме этого, значениями полей фильтра могут быть имена аналитик счетов</w:t>
            </w:r>
          </w:p>
        </w:tc>
      </w:tr>
      <w:tr w:rsidR="00393B1F" w14:paraId="376DD2A4" w14:textId="77777777">
        <w:tc>
          <w:tcPr>
            <w:tcW w:w="1696" w:type="dxa"/>
            <w:shd w:val="clear" w:color="auto" w:fill="auto"/>
          </w:tcPr>
          <w:p w14:paraId="3958BB99" w14:textId="77777777" w:rsidR="00393B1F" w:rsidRDefault="00772F76">
            <w:pPr>
              <w:pStyle w:val="aff1"/>
              <w:jc w:val="both"/>
              <w:rPr>
                <w:lang w:val="en-US" w:eastAsia="ru-RU"/>
              </w:rPr>
            </w:pPr>
            <w:r>
              <w:rPr>
                <w:lang w:val="en-US" w:eastAsia="ru-RU"/>
              </w:rPr>
              <w:t>Item</w:t>
            </w:r>
          </w:p>
        </w:tc>
        <w:tc>
          <w:tcPr>
            <w:tcW w:w="3261" w:type="dxa"/>
            <w:shd w:val="clear" w:color="auto" w:fill="auto"/>
          </w:tcPr>
          <w:p w14:paraId="1C21B78C" w14:textId="77777777" w:rsidR="00393B1F" w:rsidRDefault="00772F76">
            <w:pPr>
              <w:pStyle w:val="aff1"/>
              <w:jc w:val="both"/>
              <w:rPr>
                <w:lang w:val="en-US" w:eastAsia="ru-RU"/>
              </w:rPr>
            </w:pPr>
            <w:r>
              <w:rPr>
                <w:lang w:val="en-US" w:eastAsia="ru-RU"/>
              </w:rPr>
              <w:t>ComparisonType</w:t>
            </w:r>
          </w:p>
        </w:tc>
        <w:tc>
          <w:tcPr>
            <w:tcW w:w="2268" w:type="dxa"/>
            <w:shd w:val="clear" w:color="auto" w:fill="auto"/>
          </w:tcPr>
          <w:p w14:paraId="548B3CF7" w14:textId="77777777" w:rsidR="00393B1F" w:rsidRDefault="00772F76">
            <w:pPr>
              <w:pStyle w:val="aff1"/>
              <w:jc w:val="both"/>
              <w:rPr>
                <w:lang w:eastAsia="ru-RU"/>
              </w:rPr>
            </w:pPr>
            <w:r>
              <w:rPr>
                <w:lang w:eastAsia="ru-RU"/>
              </w:rPr>
              <w:t>Элемент</w:t>
            </w:r>
          </w:p>
        </w:tc>
        <w:tc>
          <w:tcPr>
            <w:tcW w:w="2126" w:type="dxa"/>
            <w:shd w:val="clear" w:color="auto" w:fill="auto"/>
          </w:tcPr>
          <w:p w14:paraId="7CAEB807" w14:textId="77777777" w:rsidR="00393B1F" w:rsidRDefault="00772F76">
            <w:pPr>
              <w:pStyle w:val="aff1"/>
              <w:jc w:val="both"/>
              <w:rPr>
                <w:lang w:val="en-US" w:eastAsia="ru-RU"/>
              </w:rPr>
            </w:pPr>
            <w:r>
              <w:rPr>
                <w:lang w:val="en-US" w:eastAsia="ru-RU"/>
              </w:rPr>
              <w:t>STRING</w:t>
            </w:r>
          </w:p>
        </w:tc>
        <w:tc>
          <w:tcPr>
            <w:tcW w:w="1984" w:type="dxa"/>
            <w:shd w:val="clear" w:color="auto" w:fill="auto"/>
          </w:tcPr>
          <w:p w14:paraId="55D6DEC0" w14:textId="77777777" w:rsidR="00393B1F" w:rsidRDefault="00772F76">
            <w:pPr>
              <w:pStyle w:val="aff1"/>
              <w:jc w:val="both"/>
              <w:rPr>
                <w:lang w:eastAsia="ru-RU"/>
              </w:rPr>
            </w:pPr>
            <w:r>
              <w:rPr>
                <w:lang w:eastAsia="ru-RU"/>
              </w:rPr>
              <w:t>Да</w:t>
            </w:r>
          </w:p>
        </w:tc>
        <w:tc>
          <w:tcPr>
            <w:tcW w:w="3261" w:type="dxa"/>
            <w:shd w:val="clear" w:color="auto" w:fill="auto"/>
          </w:tcPr>
          <w:p w14:paraId="2F2C4F7B" w14:textId="77777777" w:rsidR="00393B1F" w:rsidRDefault="00772F76">
            <w:pPr>
              <w:pStyle w:val="aff1"/>
              <w:jc w:val="both"/>
              <w:rPr>
                <w:lang w:eastAsia="ru-RU"/>
              </w:rPr>
            </w:pPr>
            <w:r>
              <w:rPr>
                <w:lang w:eastAsia="ru-RU"/>
              </w:rPr>
              <w:t>Вид сравнения.</w:t>
            </w:r>
          </w:p>
          <w:p w14:paraId="51F1F275" w14:textId="77777777" w:rsidR="00393B1F" w:rsidRDefault="00772F76">
            <w:pPr>
              <w:pStyle w:val="aff1"/>
            </w:pPr>
            <w:r>
              <w:t>Может принимать одно из значений:</w:t>
            </w:r>
          </w:p>
          <w:p w14:paraId="49EF4500" w14:textId="77777777" w:rsidR="00393B1F" w:rsidRDefault="00772F76">
            <w:pPr>
              <w:pStyle w:val="aff1"/>
              <w:numPr>
                <w:ilvl w:val="0"/>
                <w:numId w:val="32"/>
              </w:numPr>
              <w:ind w:left="262" w:hanging="262"/>
            </w:pPr>
            <w:r>
              <w:t>ВСписке;</w:t>
            </w:r>
          </w:p>
          <w:p w14:paraId="7B36EA50" w14:textId="77777777" w:rsidR="00393B1F" w:rsidRDefault="00772F76">
            <w:pPr>
              <w:pStyle w:val="aff1"/>
              <w:numPr>
                <w:ilvl w:val="0"/>
                <w:numId w:val="32"/>
              </w:numPr>
              <w:ind w:left="262" w:hanging="262"/>
            </w:pPr>
            <w:r>
              <w:t>Больше;</w:t>
            </w:r>
          </w:p>
          <w:p w14:paraId="04C7ECB0" w14:textId="77777777" w:rsidR="00393B1F" w:rsidRDefault="00772F76">
            <w:pPr>
              <w:pStyle w:val="aff1"/>
              <w:numPr>
                <w:ilvl w:val="0"/>
                <w:numId w:val="32"/>
              </w:numPr>
              <w:ind w:left="262" w:hanging="262"/>
            </w:pPr>
            <w:r>
              <w:t>БольшеИлиРавно;</w:t>
            </w:r>
          </w:p>
          <w:p w14:paraId="04CFC587" w14:textId="77777777" w:rsidR="00393B1F" w:rsidRDefault="00772F76">
            <w:pPr>
              <w:pStyle w:val="aff1"/>
              <w:numPr>
                <w:ilvl w:val="0"/>
                <w:numId w:val="32"/>
              </w:numPr>
              <w:ind w:left="262" w:hanging="262"/>
            </w:pPr>
            <w:r>
              <w:t>ВИерархии;</w:t>
            </w:r>
          </w:p>
          <w:p w14:paraId="31D97840" w14:textId="77777777" w:rsidR="00393B1F" w:rsidRDefault="00772F76">
            <w:pPr>
              <w:pStyle w:val="aff1"/>
              <w:numPr>
                <w:ilvl w:val="0"/>
                <w:numId w:val="32"/>
              </w:numPr>
              <w:ind w:left="262" w:hanging="262"/>
            </w:pPr>
            <w:r>
              <w:t>ВСпискеПоИерархии;</w:t>
            </w:r>
          </w:p>
          <w:p w14:paraId="7EE70F88" w14:textId="77777777" w:rsidR="00393B1F" w:rsidRDefault="00772F76">
            <w:pPr>
              <w:pStyle w:val="aff1"/>
              <w:numPr>
                <w:ilvl w:val="0"/>
                <w:numId w:val="32"/>
              </w:numPr>
              <w:ind w:left="262" w:hanging="262"/>
            </w:pPr>
            <w:r>
              <w:t>Заполнено;</w:t>
            </w:r>
          </w:p>
          <w:p w14:paraId="014BBDE9" w14:textId="77777777" w:rsidR="00393B1F" w:rsidRDefault="00772F76">
            <w:pPr>
              <w:pStyle w:val="aff1"/>
              <w:numPr>
                <w:ilvl w:val="0"/>
                <w:numId w:val="32"/>
              </w:numPr>
              <w:ind w:left="262" w:hanging="262"/>
            </w:pPr>
            <w:r>
              <w:t>Меньше;</w:t>
            </w:r>
          </w:p>
          <w:p w14:paraId="51C13D87" w14:textId="77777777" w:rsidR="00393B1F" w:rsidRDefault="00772F76">
            <w:pPr>
              <w:pStyle w:val="aff1"/>
              <w:numPr>
                <w:ilvl w:val="0"/>
                <w:numId w:val="32"/>
              </w:numPr>
              <w:ind w:left="262" w:hanging="262"/>
            </w:pPr>
            <w:r>
              <w:t>МеньшеИлиРавно;</w:t>
            </w:r>
          </w:p>
          <w:p w14:paraId="7D62527C" w14:textId="77777777" w:rsidR="00393B1F" w:rsidRDefault="00772F76">
            <w:pPr>
              <w:pStyle w:val="aff1"/>
              <w:numPr>
                <w:ilvl w:val="0"/>
                <w:numId w:val="32"/>
              </w:numPr>
              <w:ind w:left="262" w:hanging="262"/>
            </w:pPr>
            <w:r>
              <w:t>НачинаетсяС;</w:t>
            </w:r>
          </w:p>
          <w:p w14:paraId="400360AC" w14:textId="77777777" w:rsidR="00393B1F" w:rsidRDefault="00772F76">
            <w:pPr>
              <w:pStyle w:val="aff1"/>
              <w:numPr>
                <w:ilvl w:val="0"/>
                <w:numId w:val="32"/>
              </w:numPr>
              <w:ind w:left="262" w:hanging="262"/>
            </w:pPr>
            <w:r>
              <w:t>НеВИерархии;</w:t>
            </w:r>
          </w:p>
          <w:p w14:paraId="5CA0899D" w14:textId="77777777" w:rsidR="00393B1F" w:rsidRDefault="00772F76">
            <w:pPr>
              <w:pStyle w:val="aff1"/>
              <w:numPr>
                <w:ilvl w:val="0"/>
                <w:numId w:val="32"/>
              </w:numPr>
              <w:ind w:left="262" w:hanging="262"/>
            </w:pPr>
            <w:r>
              <w:t>НеВСписке;</w:t>
            </w:r>
          </w:p>
          <w:p w14:paraId="15CC31CA" w14:textId="77777777" w:rsidR="00393B1F" w:rsidRDefault="00772F76">
            <w:pPr>
              <w:pStyle w:val="aff1"/>
              <w:numPr>
                <w:ilvl w:val="0"/>
                <w:numId w:val="32"/>
              </w:numPr>
              <w:ind w:left="262" w:hanging="262"/>
            </w:pPr>
            <w:r>
              <w:t>НеВСпискеПоИерархии;</w:t>
            </w:r>
          </w:p>
          <w:p w14:paraId="559EDF7C" w14:textId="77777777" w:rsidR="00393B1F" w:rsidRDefault="00772F76">
            <w:pPr>
              <w:pStyle w:val="aff1"/>
              <w:numPr>
                <w:ilvl w:val="0"/>
                <w:numId w:val="32"/>
              </w:numPr>
              <w:ind w:left="262" w:hanging="262"/>
            </w:pPr>
            <w:r>
              <w:t>НеЗаполнено;</w:t>
            </w:r>
          </w:p>
          <w:p w14:paraId="4AF06E5D" w14:textId="77777777" w:rsidR="00393B1F" w:rsidRDefault="00772F76">
            <w:pPr>
              <w:pStyle w:val="aff1"/>
              <w:numPr>
                <w:ilvl w:val="0"/>
                <w:numId w:val="32"/>
              </w:numPr>
              <w:ind w:left="262" w:hanging="262"/>
            </w:pPr>
            <w:r>
              <w:t>НеНачинаетсяС;</w:t>
            </w:r>
          </w:p>
          <w:p w14:paraId="04C6C938" w14:textId="77777777" w:rsidR="00393B1F" w:rsidRDefault="00772F76">
            <w:pPr>
              <w:pStyle w:val="aff1"/>
              <w:numPr>
                <w:ilvl w:val="0"/>
                <w:numId w:val="32"/>
              </w:numPr>
              <w:ind w:left="262" w:hanging="262"/>
            </w:pPr>
            <w:r>
              <w:t>НеПодобно;</w:t>
            </w:r>
          </w:p>
          <w:p w14:paraId="59221E3E" w14:textId="77777777" w:rsidR="00393B1F" w:rsidRDefault="00772F76">
            <w:pPr>
              <w:pStyle w:val="aff1"/>
              <w:numPr>
                <w:ilvl w:val="0"/>
                <w:numId w:val="32"/>
              </w:numPr>
              <w:ind w:left="262" w:hanging="262"/>
            </w:pPr>
            <w:r>
              <w:t>НеРавно;</w:t>
            </w:r>
          </w:p>
          <w:p w14:paraId="0CEF1382" w14:textId="77777777" w:rsidR="00393B1F" w:rsidRDefault="00772F76">
            <w:pPr>
              <w:pStyle w:val="aff1"/>
              <w:numPr>
                <w:ilvl w:val="0"/>
                <w:numId w:val="32"/>
              </w:numPr>
              <w:ind w:left="262" w:hanging="262"/>
            </w:pPr>
            <w:r>
              <w:t>НеСодержит;</w:t>
            </w:r>
          </w:p>
          <w:p w14:paraId="4ACC13AE" w14:textId="77777777" w:rsidR="00393B1F" w:rsidRDefault="00772F76">
            <w:pPr>
              <w:pStyle w:val="aff1"/>
              <w:numPr>
                <w:ilvl w:val="0"/>
                <w:numId w:val="32"/>
              </w:numPr>
              <w:ind w:left="262" w:hanging="262"/>
            </w:pPr>
            <w:r>
              <w:t>Подобно;</w:t>
            </w:r>
          </w:p>
          <w:p w14:paraId="121BCF8F" w14:textId="77777777" w:rsidR="00393B1F" w:rsidRDefault="00772F76">
            <w:pPr>
              <w:pStyle w:val="aff1"/>
              <w:numPr>
                <w:ilvl w:val="0"/>
                <w:numId w:val="32"/>
              </w:numPr>
              <w:ind w:left="262" w:hanging="262"/>
              <w:rPr>
                <w:lang w:eastAsia="ru-RU"/>
              </w:rPr>
            </w:pPr>
            <w:r>
              <w:t>Равно;</w:t>
            </w:r>
          </w:p>
          <w:p w14:paraId="4FF65027" w14:textId="77777777" w:rsidR="00393B1F" w:rsidRDefault="00772F76">
            <w:pPr>
              <w:pStyle w:val="aff1"/>
              <w:numPr>
                <w:ilvl w:val="0"/>
                <w:numId w:val="32"/>
              </w:numPr>
              <w:ind w:left="262" w:hanging="262"/>
              <w:rPr>
                <w:lang w:eastAsia="ru-RU"/>
              </w:rPr>
            </w:pPr>
            <w:r>
              <w:t>Содержит</w:t>
            </w:r>
          </w:p>
        </w:tc>
      </w:tr>
      <w:tr w:rsidR="00393B1F" w14:paraId="2F67AA93" w14:textId="77777777">
        <w:tc>
          <w:tcPr>
            <w:tcW w:w="1696" w:type="dxa"/>
            <w:shd w:val="clear" w:color="auto" w:fill="auto"/>
          </w:tcPr>
          <w:p w14:paraId="0B36BBB1" w14:textId="77777777" w:rsidR="00393B1F" w:rsidRDefault="00772F76">
            <w:pPr>
              <w:pStyle w:val="aff1"/>
              <w:jc w:val="both"/>
              <w:rPr>
                <w:lang w:val="en-US" w:eastAsia="ru-RU"/>
              </w:rPr>
            </w:pPr>
            <w:r>
              <w:rPr>
                <w:lang w:val="en-US" w:eastAsia="ru-RU"/>
              </w:rPr>
              <w:t>Item</w:t>
            </w:r>
          </w:p>
        </w:tc>
        <w:tc>
          <w:tcPr>
            <w:tcW w:w="3261" w:type="dxa"/>
            <w:shd w:val="clear" w:color="auto" w:fill="auto"/>
          </w:tcPr>
          <w:p w14:paraId="4DCB2E2C" w14:textId="77777777" w:rsidR="00393B1F" w:rsidRDefault="00772F76">
            <w:pPr>
              <w:pStyle w:val="aff1"/>
              <w:jc w:val="both"/>
              <w:rPr>
                <w:lang w:val="en-US" w:eastAsia="ru-RU"/>
              </w:rPr>
            </w:pPr>
            <w:r>
              <w:rPr>
                <w:lang w:val="en-US" w:eastAsia="ru-RU"/>
              </w:rPr>
              <w:t>Value</w:t>
            </w:r>
          </w:p>
        </w:tc>
        <w:tc>
          <w:tcPr>
            <w:tcW w:w="2268" w:type="dxa"/>
            <w:shd w:val="clear" w:color="auto" w:fill="auto"/>
          </w:tcPr>
          <w:p w14:paraId="06B722A8" w14:textId="77777777" w:rsidR="00393B1F" w:rsidRDefault="00772F76">
            <w:pPr>
              <w:pStyle w:val="aff1"/>
              <w:jc w:val="both"/>
              <w:rPr>
                <w:lang w:eastAsia="ru-RU"/>
              </w:rPr>
            </w:pPr>
            <w:r>
              <w:rPr>
                <w:lang w:eastAsia="ru-RU"/>
              </w:rPr>
              <w:t>Элемент</w:t>
            </w:r>
          </w:p>
        </w:tc>
        <w:tc>
          <w:tcPr>
            <w:tcW w:w="2126" w:type="dxa"/>
            <w:shd w:val="clear" w:color="auto" w:fill="auto"/>
          </w:tcPr>
          <w:p w14:paraId="3AB94440" w14:textId="77777777" w:rsidR="00393B1F" w:rsidRDefault="00772F76">
            <w:pPr>
              <w:pStyle w:val="aff1"/>
              <w:jc w:val="both"/>
              <w:rPr>
                <w:lang w:val="en-US" w:eastAsia="ru-RU"/>
              </w:rPr>
            </w:pPr>
            <w:r>
              <w:rPr>
                <w:lang w:eastAsia="ru-RU"/>
              </w:rPr>
              <w:t>anySimpleType</w:t>
            </w:r>
          </w:p>
        </w:tc>
        <w:tc>
          <w:tcPr>
            <w:tcW w:w="1984" w:type="dxa"/>
            <w:shd w:val="clear" w:color="auto" w:fill="auto"/>
          </w:tcPr>
          <w:p w14:paraId="707C0E15" w14:textId="77777777" w:rsidR="00393B1F" w:rsidRDefault="00772F76">
            <w:pPr>
              <w:pStyle w:val="aff1"/>
              <w:jc w:val="both"/>
              <w:rPr>
                <w:lang w:eastAsia="ru-RU"/>
              </w:rPr>
            </w:pPr>
            <w:r>
              <w:rPr>
                <w:lang w:eastAsia="ru-RU"/>
              </w:rPr>
              <w:t>Нет</w:t>
            </w:r>
          </w:p>
        </w:tc>
        <w:tc>
          <w:tcPr>
            <w:tcW w:w="3261" w:type="dxa"/>
            <w:shd w:val="clear" w:color="auto" w:fill="auto"/>
          </w:tcPr>
          <w:p w14:paraId="62353CBB" w14:textId="77777777" w:rsidR="00393B1F" w:rsidRDefault="00772F76">
            <w:pPr>
              <w:pStyle w:val="aff1"/>
              <w:jc w:val="both"/>
              <w:rPr>
                <w:lang w:eastAsia="ru-RU"/>
              </w:rPr>
            </w:pPr>
            <w:r>
              <w:rPr>
                <w:lang w:eastAsia="ru-RU"/>
              </w:rPr>
              <w:t>Значение сравнения</w:t>
            </w:r>
          </w:p>
        </w:tc>
      </w:tr>
      <w:tr w:rsidR="00393B1F" w14:paraId="23788FE1" w14:textId="77777777">
        <w:tc>
          <w:tcPr>
            <w:tcW w:w="1696" w:type="dxa"/>
            <w:shd w:val="clear" w:color="auto" w:fill="auto"/>
          </w:tcPr>
          <w:p w14:paraId="37079EAC" w14:textId="77777777" w:rsidR="00393B1F" w:rsidRDefault="00772F76">
            <w:pPr>
              <w:pStyle w:val="aff1"/>
              <w:jc w:val="both"/>
              <w:rPr>
                <w:lang w:val="en-US" w:eastAsia="ru-RU"/>
              </w:rPr>
            </w:pPr>
            <w:r>
              <w:rPr>
                <w:lang w:val="en-US" w:eastAsia="ru-RU"/>
              </w:rPr>
              <w:t>ControlRatio</w:t>
            </w:r>
          </w:p>
        </w:tc>
        <w:tc>
          <w:tcPr>
            <w:tcW w:w="3261" w:type="dxa"/>
            <w:shd w:val="clear" w:color="auto" w:fill="auto"/>
          </w:tcPr>
          <w:p w14:paraId="3A5EFB16" w14:textId="77777777" w:rsidR="00393B1F" w:rsidRDefault="00772F76">
            <w:pPr>
              <w:pStyle w:val="aff1"/>
              <w:jc w:val="both"/>
              <w:rPr>
                <w:lang w:val="en-US" w:eastAsia="ru-RU"/>
              </w:rPr>
            </w:pPr>
            <w:r>
              <w:rPr>
                <w:lang w:val="en-US" w:eastAsia="ru-RU"/>
              </w:rPr>
              <w:t>Group</w:t>
            </w:r>
          </w:p>
        </w:tc>
        <w:tc>
          <w:tcPr>
            <w:tcW w:w="2268" w:type="dxa"/>
            <w:shd w:val="clear" w:color="auto" w:fill="auto"/>
          </w:tcPr>
          <w:p w14:paraId="68D34339" w14:textId="77777777" w:rsidR="00393B1F" w:rsidRDefault="00772F76">
            <w:pPr>
              <w:pStyle w:val="aff1"/>
              <w:rPr>
                <w:lang w:eastAsia="ru-RU"/>
              </w:rPr>
            </w:pPr>
            <w:r>
              <w:rPr>
                <w:lang w:eastAsia="ru-RU"/>
              </w:rPr>
              <w:t>Элемент</w:t>
            </w:r>
          </w:p>
        </w:tc>
        <w:tc>
          <w:tcPr>
            <w:tcW w:w="2126" w:type="dxa"/>
            <w:shd w:val="clear" w:color="auto" w:fill="auto"/>
          </w:tcPr>
          <w:p w14:paraId="0BC6BF72" w14:textId="77777777" w:rsidR="00393B1F" w:rsidRDefault="00772F76">
            <w:pPr>
              <w:pStyle w:val="aff1"/>
              <w:jc w:val="both"/>
              <w:rPr>
                <w:lang w:val="en-US" w:eastAsia="ru-RU"/>
              </w:rPr>
            </w:pPr>
            <w:r>
              <w:rPr>
                <w:lang w:val="en-US" w:eastAsia="ru-RU"/>
              </w:rPr>
              <w:t>STRING</w:t>
            </w:r>
          </w:p>
        </w:tc>
        <w:tc>
          <w:tcPr>
            <w:tcW w:w="1984" w:type="dxa"/>
            <w:shd w:val="clear" w:color="auto" w:fill="auto"/>
          </w:tcPr>
          <w:p w14:paraId="62AB34CE" w14:textId="77777777" w:rsidR="00393B1F" w:rsidRDefault="00772F76">
            <w:pPr>
              <w:pStyle w:val="aff1"/>
              <w:jc w:val="both"/>
              <w:rPr>
                <w:lang w:eastAsia="ru-RU"/>
              </w:rPr>
            </w:pPr>
            <w:r>
              <w:rPr>
                <w:lang w:eastAsia="ru-RU"/>
              </w:rPr>
              <w:t>Нет</w:t>
            </w:r>
          </w:p>
        </w:tc>
        <w:tc>
          <w:tcPr>
            <w:tcW w:w="3261" w:type="dxa"/>
            <w:shd w:val="clear" w:color="auto" w:fill="auto"/>
          </w:tcPr>
          <w:p w14:paraId="5D15AC1C" w14:textId="77777777" w:rsidR="00393B1F" w:rsidRDefault="00772F76">
            <w:pPr>
              <w:pStyle w:val="aff1"/>
              <w:jc w:val="both"/>
              <w:rPr>
                <w:lang w:val="en-US" w:eastAsia="ru-RU"/>
              </w:rPr>
            </w:pPr>
            <w:r>
              <w:rPr>
                <w:lang w:eastAsia="ru-RU"/>
              </w:rPr>
              <w:t>Наименование</w:t>
            </w:r>
            <w:r>
              <w:rPr>
                <w:lang w:val="en-US" w:eastAsia="ru-RU"/>
              </w:rPr>
              <w:t xml:space="preserve"> группы контрольного соотношения</w:t>
            </w:r>
          </w:p>
        </w:tc>
      </w:tr>
    </w:tbl>
    <w:p w14:paraId="63347F2E" w14:textId="61CA4B44" w:rsidR="00393B1F" w:rsidRDefault="00772F76">
      <w:pPr>
        <w:pStyle w:val="a2"/>
        <w:sectPr w:rsidR="00393B1F">
          <w:headerReference w:type="default" r:id="rId30"/>
          <w:pgSz w:w="16838" w:h="11906" w:orient="landscape"/>
          <w:pgMar w:top="1701" w:right="1134" w:bottom="850" w:left="1134" w:header="708" w:footer="708" w:gutter="0"/>
          <w:cols w:space="708"/>
          <w:docGrid w:linePitch="381"/>
        </w:sectPr>
      </w:pPr>
      <w:r>
        <w:t xml:space="preserve">XSD-схема Правил выгрузки данных состоит из </w:t>
      </w:r>
      <w:r>
        <w:rPr>
          <w:lang w:val="en-US"/>
        </w:rPr>
        <w:t>XSD</w:t>
      </w:r>
      <w:r w:rsidRPr="00754A2D">
        <w:t xml:space="preserve"> </w:t>
      </w:r>
      <w:r>
        <w:t>схемы описания необходимых к выгрузке аналитик для счетов бухгалтерского учета и необходимых для каждой выгружаемой аналитики реквизитов (схема доступна в приложении «</w:t>
      </w:r>
      <w:r>
        <w:fldChar w:fldCharType="begin"/>
      </w:r>
      <w:r>
        <w:instrText xml:space="preserve"> REF _Ref11757 \w \h </w:instrText>
      </w:r>
      <w:r>
        <w:fldChar w:fldCharType="separate"/>
      </w:r>
      <w:r>
        <w:t>Приложение 15</w:t>
      </w:r>
      <w:r>
        <w:fldChar w:fldCharType="end"/>
      </w:r>
      <w:r>
        <w:t xml:space="preserve">. </w:t>
      </w:r>
      <w:r>
        <w:fldChar w:fldCharType="begin"/>
      </w:r>
      <w:r>
        <w:instrText xml:space="preserve"> REF _Ref11763 \h </w:instrText>
      </w:r>
      <w:r>
        <w:fldChar w:fldCharType="separate"/>
      </w:r>
      <w:r w:rsidR="000D0510">
        <w:rPr>
          <w:lang w:val="en-US"/>
        </w:rPr>
        <w:t>XSD</w:t>
      </w:r>
      <w:r w:rsidR="000D0510">
        <w:rPr>
          <w:rFonts w:hint="eastAsia"/>
        </w:rPr>
        <w:t>-</w:t>
      </w:r>
      <w:r w:rsidR="000D0510">
        <w:t>схема</w:t>
      </w:r>
      <w:r w:rsidR="000D0510">
        <w:rPr>
          <w:rFonts w:hint="eastAsia"/>
        </w:rPr>
        <w:t xml:space="preserve"> </w:t>
      </w:r>
      <w:r w:rsidR="000D0510">
        <w:t>формата</w:t>
      </w:r>
      <w:r w:rsidR="000D0510">
        <w:rPr>
          <w:rFonts w:hint="eastAsia"/>
        </w:rPr>
        <w:t xml:space="preserve"> </w:t>
      </w:r>
      <w:r w:rsidR="000D0510">
        <w:t>правил</w:t>
      </w:r>
      <w:r w:rsidR="000D0510">
        <w:rPr>
          <w:rFonts w:hint="eastAsia"/>
        </w:rPr>
        <w:t xml:space="preserve"> </w:t>
      </w:r>
      <w:r w:rsidR="000D0510">
        <w:t>выгрузки</w:t>
      </w:r>
      <w:r w:rsidR="000D0510">
        <w:rPr>
          <w:rFonts w:hint="eastAsia"/>
        </w:rPr>
        <w:t xml:space="preserve"> </w:t>
      </w:r>
      <w:r w:rsidR="000D0510">
        <w:t>аналитик</w:t>
      </w:r>
      <w:r>
        <w:fldChar w:fldCharType="end"/>
      </w:r>
      <w:r>
        <w:t>»), а также из схемы Выходных контрольных соотношений (схема доступна в приложении «</w:t>
      </w:r>
      <w:r>
        <w:fldChar w:fldCharType="begin"/>
      </w:r>
      <w:r>
        <w:instrText xml:space="preserve"> REF _Ref11806 \w \h </w:instrText>
      </w:r>
      <w:r>
        <w:fldChar w:fldCharType="separate"/>
      </w:r>
      <w:r>
        <w:t>Приложение 16</w:t>
      </w:r>
      <w:r>
        <w:fldChar w:fldCharType="end"/>
      </w:r>
      <w:r>
        <w:t xml:space="preserve">. </w:t>
      </w:r>
      <w:r>
        <w:fldChar w:fldCharType="begin"/>
      </w:r>
      <w:r>
        <w:instrText xml:space="preserve"> REF _Ref11812 \h </w:instrText>
      </w:r>
      <w:r>
        <w:fldChar w:fldCharType="separate"/>
      </w:r>
      <w:r w:rsidR="000D0510">
        <w:rPr>
          <w:lang w:val="en-US"/>
        </w:rPr>
        <w:t>XSD</w:t>
      </w:r>
      <w:r w:rsidR="000D0510">
        <w:t>-схема формата выгрузки контрольных соотношений</w:t>
      </w:r>
      <w:r>
        <w:fldChar w:fldCharType="end"/>
      </w:r>
      <w:r>
        <w:t xml:space="preserve">»). Пример </w:t>
      </w:r>
      <w:r>
        <w:rPr>
          <w:lang w:val="en-US"/>
        </w:rPr>
        <w:t>XML</w:t>
      </w:r>
      <w:r>
        <w:t>-файла правил выгрузки аналитик, сформированного по формату, представлен в приложении «</w:t>
      </w:r>
      <w:r>
        <w:fldChar w:fldCharType="begin"/>
      </w:r>
      <w:r>
        <w:instrText xml:space="preserve"> REF _Ref11845 \w \h </w:instrText>
      </w:r>
      <w:r>
        <w:fldChar w:fldCharType="separate"/>
      </w:r>
      <w:r>
        <w:t>Приложение 22</w:t>
      </w:r>
      <w:r>
        <w:fldChar w:fldCharType="end"/>
      </w:r>
      <w:r>
        <w:t xml:space="preserve">. </w:t>
      </w:r>
      <w:r>
        <w:fldChar w:fldCharType="begin"/>
      </w:r>
      <w:r>
        <w:instrText xml:space="preserve"> REF _Ref11848 \h </w:instrText>
      </w:r>
      <w:r>
        <w:fldChar w:fldCharType="separate"/>
      </w:r>
      <w:r w:rsidR="000D0510">
        <w:t xml:space="preserve">Пример </w:t>
      </w:r>
      <w:r w:rsidR="000D0510">
        <w:rPr>
          <w:lang w:val="en-US"/>
        </w:rPr>
        <w:t>XML</w:t>
      </w:r>
      <w:r w:rsidR="000D0510">
        <w:t>-файла, содержащего правила выгрузки данных</w:t>
      </w:r>
      <w:r>
        <w:fldChar w:fldCharType="end"/>
      </w:r>
      <w:r>
        <w:t>».</w:t>
      </w:r>
    </w:p>
    <w:p w14:paraId="6FFFFCBF" w14:textId="77777777" w:rsidR="00393B1F" w:rsidRDefault="00772F76">
      <w:pPr>
        <w:pStyle w:val="2"/>
      </w:pPr>
      <w:bookmarkStart w:id="297" w:name="_Ref190190301"/>
      <w:bookmarkStart w:id="298" w:name="_Ref205151413"/>
      <w:bookmarkStart w:id="299" w:name="_Ref205151561"/>
      <w:bookmarkStart w:id="300" w:name="_Ref205151833"/>
      <w:bookmarkStart w:id="301" w:name="_Ref205154192"/>
      <w:bookmarkStart w:id="302" w:name="_Toc205154962"/>
      <w:bookmarkStart w:id="303" w:name="_Ref176773123"/>
      <w:bookmarkStart w:id="304" w:name="_Toc176529663"/>
      <w:bookmarkStart w:id="305" w:name="_Ref176772958"/>
      <w:bookmarkEnd w:id="161"/>
      <w:bookmarkEnd w:id="162"/>
      <w:bookmarkEnd w:id="296"/>
      <w:r>
        <w:t>Требования к формату файлов, содержащих справочник периодов предоставления данных и сведений о сроках предоставления данных</w:t>
      </w:r>
      <w:bookmarkEnd w:id="297"/>
      <w:bookmarkEnd w:id="298"/>
      <w:bookmarkEnd w:id="299"/>
      <w:bookmarkEnd w:id="300"/>
      <w:bookmarkEnd w:id="301"/>
      <w:bookmarkEnd w:id="302"/>
    </w:p>
    <w:p w14:paraId="4A9020F3" w14:textId="77777777" w:rsidR="00393B1F" w:rsidRDefault="00772F76">
      <w:pPr>
        <w:pStyle w:val="a2"/>
      </w:pPr>
      <w:r>
        <w:t>Описанный в данном разделе файл содержит информацию, разбитую на два глобальных элемента: «</w:t>
      </w:r>
      <w:r>
        <w:rPr>
          <w:lang w:val="en-US"/>
        </w:rPr>
        <w:t>Periods</w:t>
      </w:r>
      <w:r>
        <w:t>» и «</w:t>
      </w:r>
      <w:r>
        <w:rPr>
          <w:lang w:val="en-US"/>
        </w:rPr>
        <w:t>SvedSrok</w:t>
      </w:r>
      <w:r>
        <w:t>». В элементе «</w:t>
      </w:r>
      <w:r>
        <w:rPr>
          <w:lang w:val="en-US"/>
        </w:rPr>
        <w:t>Periods</w:t>
      </w:r>
      <w:r>
        <w:t>» выгружается справочник периодов предоставления данных. В элементе «</w:t>
      </w:r>
      <w:r>
        <w:rPr>
          <w:lang w:val="en-US"/>
        </w:rPr>
        <w:t>SvedSrok</w:t>
      </w:r>
      <w:r>
        <w:t>» выгружается информация о сроках предоставления данных в разрезе периодов, выгруженных в элементе «</w:t>
      </w:r>
      <w:r>
        <w:rPr>
          <w:lang w:val="en-US"/>
        </w:rPr>
        <w:t>Periods</w:t>
      </w:r>
      <w:r>
        <w:t>».</w:t>
      </w:r>
    </w:p>
    <w:p w14:paraId="164CE3F8" w14:textId="77777777" w:rsidR="00393B1F" w:rsidRDefault="00772F76">
      <w:pPr>
        <w:pStyle w:val="a2"/>
      </w:pPr>
      <w:r>
        <w:t>Данные выгружаются из МСД ПУиО в виде XML файла при поступлении запроса, и содержат информацию только по организации, код по СВР, которой указан в заголовках запроса. При файловом взаимодействии между ИС СПО и МСД ПУиО файл данных должен быть выгружен Поставщиком данных в личном кабинете поставщика данных в МСД ПУиО, при сервисном взаимодействии между ИС СПО и МСД ПУиО файл данных должен быть получен в ИС СПО по сервисному взаимодействию путем формирования соответствующего запроса из ИС СПО в МСД ПУиО.</w:t>
      </w:r>
    </w:p>
    <w:p w14:paraId="1ED264D5" w14:textId="77777777" w:rsidR="00393B1F" w:rsidRDefault="00772F76">
      <w:pPr>
        <w:pStyle w:val="a2"/>
      </w:pPr>
      <w:r>
        <w:t>Описание формата XML-сообщения, используемого при передаче справочника периодов предоставления данных и сведений о сроках предоставления данных представлено в таблице «</w:t>
      </w:r>
      <w:r>
        <w:fldChar w:fldCharType="begin"/>
      </w:r>
      <w:r>
        <w:instrText xml:space="preserve"> REF _Ref190125105 \h  \* MERGEFORMAT </w:instrText>
      </w:r>
      <w:r>
        <w:fldChar w:fldCharType="separate"/>
      </w:r>
      <w:r>
        <w:t xml:space="preserve">Таблица </w:t>
      </w:r>
      <w:fldSimple w:instr=" STYLEREF 1 \s ">
        <w:r>
          <w:t>2</w:t>
        </w:r>
      </w:fldSimple>
      <w:r>
        <w:t>.72 – Описание формата XML-сообщения, используемого при передаче справочника периодов предоставления данных и сведений о сроках предоставления данных из МСД ПУиО в ИС СПО</w:t>
      </w:r>
      <w:r>
        <w:fldChar w:fldCharType="end"/>
      </w:r>
      <w:r>
        <w:t>»</w:t>
      </w:r>
    </w:p>
    <w:p w14:paraId="0872FAA7" w14:textId="77777777" w:rsidR="00393B1F" w:rsidRDefault="00772F76">
      <w:pPr>
        <w:pStyle w:val="ae"/>
      </w:pPr>
      <w:bookmarkStart w:id="306" w:name="_Ref190125105"/>
      <w:bookmarkStart w:id="307" w:name="_Toc205155061"/>
      <w:r>
        <w:t xml:space="preserve">Таблица </w:t>
      </w:r>
      <w:fldSimple w:instr=" STYLEREF 1 \s ">
        <w:r>
          <w:t>2</w:t>
        </w:r>
      </w:fldSimple>
      <w:r>
        <w:t>.</w:t>
      </w:r>
      <w:fldSimple w:instr=" SEQ Таблица \* ARABIC \s 1 ">
        <w:r>
          <w:t>72</w:t>
        </w:r>
      </w:fldSimple>
      <w:r>
        <w:t xml:space="preserve"> – Описание формата XML-сообщения, используемого при передаче справочника периодов предоставления данных и сведений о сроках предоставления данных из МСД ПУиО в ИС СПО</w:t>
      </w:r>
      <w:bookmarkEnd w:id="306"/>
      <w:bookmarkEnd w:id="307"/>
    </w:p>
    <w:tbl>
      <w:tblPr>
        <w:tblW w:w="5000" w:type="pct"/>
        <w:tblInd w:w="-5" w:type="dxa"/>
        <w:tblLook w:val="04A0" w:firstRow="1" w:lastRow="0" w:firstColumn="1" w:lastColumn="0" w:noHBand="0" w:noVBand="1"/>
      </w:tblPr>
      <w:tblGrid>
        <w:gridCol w:w="1536"/>
        <w:gridCol w:w="2101"/>
        <w:gridCol w:w="2242"/>
        <w:gridCol w:w="2100"/>
        <w:gridCol w:w="2251"/>
        <w:gridCol w:w="4330"/>
      </w:tblGrid>
      <w:tr w:rsidR="00393B1F" w14:paraId="032DEE61" w14:textId="77777777">
        <w:trPr>
          <w:trHeight w:val="20"/>
          <w:tblHeader/>
        </w:trPr>
        <w:tc>
          <w:tcPr>
            <w:tcW w:w="5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067FC8" w14:textId="77777777" w:rsidR="00393B1F" w:rsidRDefault="00772F76">
            <w:pPr>
              <w:pStyle w:val="aff2"/>
            </w:pPr>
            <w:r>
              <w:t>Родитель</w:t>
            </w:r>
          </w:p>
        </w:tc>
        <w:tc>
          <w:tcPr>
            <w:tcW w:w="7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60EE74" w14:textId="77777777" w:rsidR="00393B1F" w:rsidRDefault="00772F76">
            <w:pPr>
              <w:pStyle w:val="aff2"/>
            </w:pPr>
            <w:r>
              <w:t>Наименование</w:t>
            </w:r>
          </w:p>
        </w:tc>
        <w:tc>
          <w:tcPr>
            <w:tcW w:w="7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A8A6F8" w14:textId="77777777" w:rsidR="00393B1F" w:rsidRDefault="00772F76">
            <w:pPr>
              <w:pStyle w:val="aff2"/>
            </w:pPr>
            <w:r>
              <w:t>Тип</w:t>
            </w:r>
          </w:p>
        </w:tc>
        <w:tc>
          <w:tcPr>
            <w:tcW w:w="7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1A2EDE" w14:textId="77777777" w:rsidR="00393B1F" w:rsidRDefault="00772F76">
            <w:pPr>
              <w:pStyle w:val="aff2"/>
            </w:pPr>
            <w:r>
              <w:t>Формат элемента</w:t>
            </w:r>
          </w:p>
        </w:tc>
        <w:tc>
          <w:tcPr>
            <w:tcW w:w="7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84CC06" w14:textId="77777777" w:rsidR="00393B1F" w:rsidRDefault="00772F76">
            <w:pPr>
              <w:pStyle w:val="aff2"/>
            </w:pPr>
            <w:r>
              <w:t>Обязательность наличия элемента/атрибута</w:t>
            </w:r>
          </w:p>
        </w:tc>
        <w:tc>
          <w:tcPr>
            <w:tcW w:w="14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93BFB3" w14:textId="77777777" w:rsidR="00393B1F" w:rsidRDefault="00772F76">
            <w:pPr>
              <w:pStyle w:val="aff2"/>
            </w:pPr>
            <w:r>
              <w:t>Дополнительная информация</w:t>
            </w:r>
          </w:p>
        </w:tc>
      </w:tr>
      <w:tr w:rsidR="00393B1F" w14:paraId="33261204" w14:textId="77777777">
        <w:trPr>
          <w:trHeight w:val="20"/>
        </w:trPr>
        <w:tc>
          <w:tcPr>
            <w:tcW w:w="527" w:type="pct"/>
            <w:tcBorders>
              <w:top w:val="single" w:sz="4" w:space="0" w:color="auto"/>
              <w:left w:val="single" w:sz="4" w:space="0" w:color="auto"/>
              <w:bottom w:val="single" w:sz="4" w:space="0" w:color="auto"/>
              <w:right w:val="single" w:sz="4" w:space="0" w:color="auto"/>
            </w:tcBorders>
            <w:shd w:val="clear" w:color="auto" w:fill="auto"/>
          </w:tcPr>
          <w:p w14:paraId="141EA322" w14:textId="77777777" w:rsidR="00393B1F" w:rsidRDefault="00393B1F">
            <w:pPr>
              <w:pStyle w:val="aff1"/>
            </w:pP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7665030D" w14:textId="77777777" w:rsidR="00393B1F" w:rsidRDefault="00772F76">
            <w:pPr>
              <w:pStyle w:val="aff1"/>
            </w:pPr>
            <w:r>
              <w:t>Body</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1C33074E" w14:textId="77777777" w:rsidR="00393B1F" w:rsidRDefault="00772F76">
            <w:pPr>
              <w:pStyle w:val="aff1"/>
            </w:pPr>
            <w:r>
              <w:t>Составной элемент</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6CABFF4B" w14:textId="77777777" w:rsidR="00393B1F" w:rsidRDefault="00772F76">
            <w:pPr>
              <w:pStyle w:val="aff1"/>
            </w:pPr>
            <w:r>
              <w:t>Body</w:t>
            </w:r>
          </w:p>
        </w:tc>
        <w:tc>
          <w:tcPr>
            <w:tcW w:w="773" w:type="pct"/>
            <w:tcBorders>
              <w:top w:val="single" w:sz="4" w:space="0" w:color="auto"/>
              <w:left w:val="single" w:sz="4" w:space="0" w:color="auto"/>
              <w:bottom w:val="single" w:sz="4" w:space="0" w:color="auto"/>
              <w:right w:val="single" w:sz="4" w:space="0" w:color="auto"/>
            </w:tcBorders>
            <w:shd w:val="clear" w:color="auto" w:fill="auto"/>
          </w:tcPr>
          <w:p w14:paraId="1D6DD6C9" w14:textId="77777777" w:rsidR="00393B1F" w:rsidRDefault="00772F76">
            <w:pPr>
              <w:pStyle w:val="aff1"/>
            </w:pPr>
            <w:r>
              <w:t>Да</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19D59E49" w14:textId="77777777" w:rsidR="00393B1F" w:rsidRDefault="00772F76">
            <w:pPr>
              <w:pStyle w:val="aff1"/>
            </w:pPr>
            <w:r>
              <w:t>Корневой элемент, содержащий все данные</w:t>
            </w:r>
          </w:p>
        </w:tc>
      </w:tr>
      <w:tr w:rsidR="00393B1F" w14:paraId="7F31F718" w14:textId="77777777">
        <w:trPr>
          <w:trHeight w:val="20"/>
        </w:trPr>
        <w:tc>
          <w:tcPr>
            <w:tcW w:w="527" w:type="pct"/>
            <w:tcBorders>
              <w:top w:val="single" w:sz="4" w:space="0" w:color="auto"/>
              <w:left w:val="single" w:sz="4" w:space="0" w:color="auto"/>
              <w:bottom w:val="single" w:sz="4" w:space="0" w:color="auto"/>
              <w:right w:val="single" w:sz="4" w:space="0" w:color="auto"/>
            </w:tcBorders>
            <w:shd w:val="clear" w:color="auto" w:fill="auto"/>
          </w:tcPr>
          <w:p w14:paraId="568DDF78" w14:textId="77777777" w:rsidR="00393B1F" w:rsidRDefault="00772F76">
            <w:pPr>
              <w:pStyle w:val="aff1"/>
            </w:pPr>
            <w:r>
              <w:t>Body</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1BC2EB64" w14:textId="77777777" w:rsidR="00393B1F" w:rsidRDefault="00772F76">
            <w:pPr>
              <w:pStyle w:val="aff1"/>
            </w:pPr>
            <w:r>
              <w:rPr>
                <w:lang w:val="en-US"/>
              </w:rPr>
              <w:t>Periods</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1FCD2B47" w14:textId="77777777" w:rsidR="00393B1F" w:rsidRDefault="00772F76">
            <w:pPr>
              <w:pStyle w:val="aff1"/>
            </w:pPr>
            <w:r>
              <w:t>Составной элемент</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1D02155E" w14:textId="77777777" w:rsidR="00393B1F" w:rsidRDefault="00772F76">
            <w:pPr>
              <w:pStyle w:val="aff1"/>
            </w:pPr>
            <w:r>
              <w:rPr>
                <w:lang w:val="en-US"/>
              </w:rPr>
              <w:t>Periods</w:t>
            </w:r>
          </w:p>
        </w:tc>
        <w:tc>
          <w:tcPr>
            <w:tcW w:w="773" w:type="pct"/>
            <w:tcBorders>
              <w:top w:val="single" w:sz="4" w:space="0" w:color="auto"/>
              <w:left w:val="single" w:sz="4" w:space="0" w:color="auto"/>
              <w:bottom w:val="single" w:sz="4" w:space="0" w:color="auto"/>
              <w:right w:val="single" w:sz="4" w:space="0" w:color="auto"/>
            </w:tcBorders>
            <w:shd w:val="clear" w:color="auto" w:fill="auto"/>
          </w:tcPr>
          <w:p w14:paraId="73FA7111" w14:textId="77777777" w:rsidR="00393B1F" w:rsidRDefault="00772F76">
            <w:pPr>
              <w:pStyle w:val="aff1"/>
            </w:pPr>
            <w:r>
              <w:t>Да</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69D082AC" w14:textId="77777777" w:rsidR="00393B1F" w:rsidRDefault="00772F76">
            <w:pPr>
              <w:pStyle w:val="aff1"/>
            </w:pPr>
            <w:r>
              <w:t>Узел, содержащий данные справочника периодов предоставления данных</w:t>
            </w:r>
          </w:p>
        </w:tc>
      </w:tr>
      <w:tr w:rsidR="00393B1F" w14:paraId="4ECF3BE7" w14:textId="77777777">
        <w:trPr>
          <w:trHeight w:val="20"/>
        </w:trPr>
        <w:tc>
          <w:tcPr>
            <w:tcW w:w="527" w:type="pct"/>
            <w:tcBorders>
              <w:top w:val="single" w:sz="4" w:space="0" w:color="auto"/>
              <w:left w:val="single" w:sz="4" w:space="0" w:color="auto"/>
              <w:bottom w:val="single" w:sz="4" w:space="0" w:color="auto"/>
              <w:right w:val="single" w:sz="4" w:space="0" w:color="auto"/>
            </w:tcBorders>
            <w:shd w:val="clear" w:color="auto" w:fill="auto"/>
          </w:tcPr>
          <w:p w14:paraId="3AE1422A" w14:textId="77777777" w:rsidR="00393B1F" w:rsidRDefault="00772F76">
            <w:pPr>
              <w:pStyle w:val="aff1"/>
            </w:pPr>
            <w:r>
              <w:rPr>
                <w:lang w:val="en-US"/>
              </w:rPr>
              <w:t>Periods</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6EB41534" w14:textId="77777777" w:rsidR="00393B1F" w:rsidRDefault="00772F76">
            <w:pPr>
              <w:pStyle w:val="aff1"/>
              <w:rPr>
                <w:lang w:val="en-US"/>
              </w:rPr>
            </w:pPr>
            <w:r>
              <w:rPr>
                <w:lang w:val="en-US"/>
              </w:rPr>
              <w:t>Name</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0D9E64D4" w14:textId="77777777" w:rsidR="00393B1F" w:rsidRDefault="00772F76">
            <w:pPr>
              <w:pStyle w:val="aff1"/>
            </w:pPr>
            <w:r>
              <w:t>Элемент</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108ED317" w14:textId="77777777" w:rsidR="00393B1F" w:rsidRDefault="00772F76">
            <w:pPr>
              <w:pStyle w:val="aff1"/>
            </w:pPr>
            <w:r>
              <w:t>STRING (50)</w:t>
            </w:r>
          </w:p>
        </w:tc>
        <w:tc>
          <w:tcPr>
            <w:tcW w:w="773" w:type="pct"/>
            <w:tcBorders>
              <w:top w:val="single" w:sz="4" w:space="0" w:color="auto"/>
              <w:left w:val="single" w:sz="4" w:space="0" w:color="auto"/>
              <w:bottom w:val="single" w:sz="4" w:space="0" w:color="auto"/>
              <w:right w:val="single" w:sz="4" w:space="0" w:color="auto"/>
            </w:tcBorders>
            <w:shd w:val="clear" w:color="auto" w:fill="auto"/>
          </w:tcPr>
          <w:p w14:paraId="5244C410" w14:textId="77777777" w:rsidR="00393B1F" w:rsidRDefault="00772F76">
            <w:pPr>
              <w:pStyle w:val="aff1"/>
            </w:pPr>
            <w:r>
              <w:t>Да</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3322882F" w14:textId="77777777" w:rsidR="00393B1F" w:rsidRDefault="00772F76">
            <w:pPr>
              <w:pStyle w:val="aff1"/>
            </w:pPr>
            <w:r>
              <w:t>Представление периода. Допускается выгрузка пустого значения.</w:t>
            </w:r>
          </w:p>
        </w:tc>
      </w:tr>
      <w:tr w:rsidR="00393B1F" w14:paraId="3A556776" w14:textId="77777777">
        <w:trPr>
          <w:trHeight w:val="20"/>
        </w:trPr>
        <w:tc>
          <w:tcPr>
            <w:tcW w:w="527" w:type="pct"/>
            <w:tcBorders>
              <w:top w:val="single" w:sz="4" w:space="0" w:color="auto"/>
              <w:left w:val="single" w:sz="4" w:space="0" w:color="auto"/>
              <w:bottom w:val="single" w:sz="4" w:space="0" w:color="auto"/>
              <w:right w:val="single" w:sz="4" w:space="0" w:color="auto"/>
            </w:tcBorders>
            <w:shd w:val="clear" w:color="auto" w:fill="auto"/>
          </w:tcPr>
          <w:p w14:paraId="7F39FC08" w14:textId="77777777" w:rsidR="00393B1F" w:rsidRDefault="00772F76">
            <w:pPr>
              <w:pStyle w:val="aff1"/>
            </w:pPr>
            <w:r>
              <w:rPr>
                <w:lang w:val="en-US"/>
              </w:rPr>
              <w:t>Periods</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6E86CD6B" w14:textId="77777777" w:rsidR="00393B1F" w:rsidRDefault="00772F76">
            <w:pPr>
              <w:pStyle w:val="aff1"/>
              <w:rPr>
                <w:lang w:val="en-US"/>
              </w:rPr>
            </w:pPr>
            <w:r>
              <w:t>S</w:t>
            </w:r>
            <w:r>
              <w:rPr>
                <w:lang w:val="en-US"/>
              </w:rPr>
              <w:t>tart</w:t>
            </w:r>
            <w:r>
              <w:t>D</w:t>
            </w:r>
            <w:r>
              <w:rPr>
                <w:lang w:val="en-US"/>
              </w:rPr>
              <w:t>ate</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44836E4B" w14:textId="77777777" w:rsidR="00393B1F" w:rsidRDefault="00772F76">
            <w:pPr>
              <w:pStyle w:val="aff1"/>
            </w:pPr>
            <w:r>
              <w:t>Элемент</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012B06CC" w14:textId="77777777" w:rsidR="00393B1F" w:rsidRDefault="00772F76">
            <w:pPr>
              <w:pStyle w:val="aff1"/>
            </w:pPr>
            <w:r>
              <w:t>Date</w:t>
            </w:r>
          </w:p>
        </w:tc>
        <w:tc>
          <w:tcPr>
            <w:tcW w:w="773" w:type="pct"/>
            <w:tcBorders>
              <w:top w:val="single" w:sz="4" w:space="0" w:color="auto"/>
              <w:left w:val="single" w:sz="4" w:space="0" w:color="auto"/>
              <w:bottom w:val="single" w:sz="4" w:space="0" w:color="auto"/>
              <w:right w:val="single" w:sz="4" w:space="0" w:color="auto"/>
            </w:tcBorders>
            <w:shd w:val="clear" w:color="auto" w:fill="auto"/>
          </w:tcPr>
          <w:p w14:paraId="6AB06186" w14:textId="77777777" w:rsidR="00393B1F" w:rsidRDefault="00772F76">
            <w:pPr>
              <w:pStyle w:val="aff1"/>
            </w:pPr>
            <w:r>
              <w:t>Да</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0B9A5256" w14:textId="77777777" w:rsidR="00393B1F" w:rsidRDefault="00772F76">
            <w:pPr>
              <w:pStyle w:val="aff1"/>
            </w:pPr>
            <w:r>
              <w:t>Дата начала периода. Допускается выгрузка пустого значения.</w:t>
            </w:r>
          </w:p>
        </w:tc>
      </w:tr>
      <w:tr w:rsidR="00393B1F" w14:paraId="39ED86F3" w14:textId="77777777">
        <w:trPr>
          <w:trHeight w:val="20"/>
        </w:trPr>
        <w:tc>
          <w:tcPr>
            <w:tcW w:w="527" w:type="pct"/>
            <w:tcBorders>
              <w:top w:val="single" w:sz="4" w:space="0" w:color="auto"/>
              <w:left w:val="single" w:sz="4" w:space="0" w:color="auto"/>
              <w:bottom w:val="single" w:sz="4" w:space="0" w:color="auto"/>
              <w:right w:val="single" w:sz="4" w:space="0" w:color="auto"/>
            </w:tcBorders>
            <w:shd w:val="clear" w:color="auto" w:fill="auto"/>
          </w:tcPr>
          <w:p w14:paraId="796EF8E0" w14:textId="77777777" w:rsidR="00393B1F" w:rsidRDefault="00772F76">
            <w:pPr>
              <w:pStyle w:val="aff1"/>
            </w:pPr>
            <w:r>
              <w:rPr>
                <w:lang w:val="en-US"/>
              </w:rPr>
              <w:t>Periods</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314E8F81" w14:textId="77777777" w:rsidR="00393B1F" w:rsidRDefault="00772F76">
            <w:pPr>
              <w:pStyle w:val="aff1"/>
              <w:rPr>
                <w:lang w:val="en-US"/>
              </w:rPr>
            </w:pPr>
            <w:r>
              <w:t>E</w:t>
            </w:r>
            <w:r>
              <w:rPr>
                <w:lang w:val="en-US"/>
              </w:rPr>
              <w:t>nd</w:t>
            </w:r>
            <w:r>
              <w:t>D</w:t>
            </w:r>
            <w:r>
              <w:rPr>
                <w:lang w:val="en-US"/>
              </w:rPr>
              <w:t>ate</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2DE41185" w14:textId="77777777" w:rsidR="00393B1F" w:rsidRDefault="00772F76">
            <w:pPr>
              <w:pStyle w:val="aff1"/>
            </w:pPr>
            <w:r>
              <w:t>Элемент</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2180E400" w14:textId="77777777" w:rsidR="00393B1F" w:rsidRDefault="00772F76">
            <w:pPr>
              <w:pStyle w:val="aff1"/>
            </w:pPr>
            <w:r>
              <w:t>Date</w:t>
            </w:r>
          </w:p>
        </w:tc>
        <w:tc>
          <w:tcPr>
            <w:tcW w:w="773" w:type="pct"/>
            <w:tcBorders>
              <w:top w:val="single" w:sz="4" w:space="0" w:color="auto"/>
              <w:left w:val="single" w:sz="4" w:space="0" w:color="auto"/>
              <w:bottom w:val="single" w:sz="4" w:space="0" w:color="auto"/>
              <w:right w:val="single" w:sz="4" w:space="0" w:color="auto"/>
            </w:tcBorders>
            <w:shd w:val="clear" w:color="auto" w:fill="auto"/>
          </w:tcPr>
          <w:p w14:paraId="68B78ED1" w14:textId="77777777" w:rsidR="00393B1F" w:rsidRDefault="00772F76">
            <w:pPr>
              <w:pStyle w:val="aff1"/>
            </w:pPr>
            <w:r>
              <w:t>Да</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64EED851" w14:textId="77777777" w:rsidR="00393B1F" w:rsidRDefault="00772F76">
            <w:pPr>
              <w:pStyle w:val="aff1"/>
            </w:pPr>
            <w:r>
              <w:t>Дата окончания периода. Допускается выгрузка пустого значения.</w:t>
            </w:r>
          </w:p>
        </w:tc>
      </w:tr>
      <w:tr w:rsidR="00393B1F" w14:paraId="51C23F9E" w14:textId="77777777">
        <w:trPr>
          <w:trHeight w:val="20"/>
        </w:trPr>
        <w:tc>
          <w:tcPr>
            <w:tcW w:w="527" w:type="pct"/>
            <w:tcBorders>
              <w:top w:val="single" w:sz="4" w:space="0" w:color="auto"/>
              <w:left w:val="single" w:sz="4" w:space="0" w:color="auto"/>
              <w:bottom w:val="single" w:sz="4" w:space="0" w:color="auto"/>
              <w:right w:val="single" w:sz="4" w:space="0" w:color="auto"/>
            </w:tcBorders>
            <w:shd w:val="clear" w:color="auto" w:fill="auto"/>
          </w:tcPr>
          <w:p w14:paraId="685EE4DA" w14:textId="77777777" w:rsidR="00393B1F" w:rsidRDefault="00772F76">
            <w:pPr>
              <w:pStyle w:val="aff1"/>
            </w:pPr>
            <w:r>
              <w:rPr>
                <w:lang w:val="en-US"/>
              </w:rPr>
              <w:t>Periods</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1B7E7177" w14:textId="77777777" w:rsidR="00393B1F" w:rsidRDefault="00772F76">
            <w:pPr>
              <w:pStyle w:val="aff1"/>
            </w:pPr>
            <w:r>
              <w:t>Frequency</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5CD395C8" w14:textId="77777777" w:rsidR="00393B1F" w:rsidRDefault="00772F76">
            <w:pPr>
              <w:pStyle w:val="aff1"/>
            </w:pPr>
            <w:r>
              <w:t>Элемент</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3C25F24C" w14:textId="77777777" w:rsidR="00393B1F" w:rsidRDefault="00772F76">
            <w:pPr>
              <w:pStyle w:val="aff1"/>
            </w:pPr>
            <w:r>
              <w:t>STRING</w:t>
            </w:r>
          </w:p>
        </w:tc>
        <w:tc>
          <w:tcPr>
            <w:tcW w:w="773" w:type="pct"/>
            <w:tcBorders>
              <w:top w:val="single" w:sz="4" w:space="0" w:color="auto"/>
              <w:left w:val="single" w:sz="4" w:space="0" w:color="auto"/>
              <w:bottom w:val="single" w:sz="4" w:space="0" w:color="auto"/>
              <w:right w:val="single" w:sz="4" w:space="0" w:color="auto"/>
            </w:tcBorders>
            <w:shd w:val="clear" w:color="auto" w:fill="auto"/>
          </w:tcPr>
          <w:p w14:paraId="16CD22E1" w14:textId="77777777" w:rsidR="00393B1F" w:rsidRDefault="00772F76">
            <w:pPr>
              <w:pStyle w:val="aff1"/>
            </w:pPr>
            <w:r>
              <w:t>Да</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56BFE056" w14:textId="77777777" w:rsidR="00393B1F" w:rsidRDefault="00772F76">
            <w:pPr>
              <w:pStyle w:val="aff1"/>
            </w:pPr>
            <w:r>
              <w:t>Периодичность периода. Может принимать следующие значения:</w:t>
            </w:r>
          </w:p>
          <w:p w14:paraId="1A0E31D7" w14:textId="77777777" w:rsidR="00393B1F" w:rsidRDefault="00772F76">
            <w:pPr>
              <w:pStyle w:val="aff1"/>
              <w:numPr>
                <w:ilvl w:val="0"/>
                <w:numId w:val="33"/>
              </w:numPr>
              <w:ind w:left="155" w:hanging="155"/>
            </w:pPr>
            <w:r>
              <w:t>Год;</w:t>
            </w:r>
          </w:p>
          <w:p w14:paraId="2D9ABC7B" w14:textId="77777777" w:rsidR="00393B1F" w:rsidRDefault="00772F76">
            <w:pPr>
              <w:pStyle w:val="aff1"/>
              <w:numPr>
                <w:ilvl w:val="0"/>
                <w:numId w:val="33"/>
              </w:numPr>
              <w:ind w:left="155" w:hanging="155"/>
            </w:pPr>
            <w:r>
              <w:t>Полугодие;</w:t>
            </w:r>
          </w:p>
          <w:p w14:paraId="243D7714" w14:textId="77777777" w:rsidR="00393B1F" w:rsidRDefault="00772F76">
            <w:pPr>
              <w:pStyle w:val="aff1"/>
              <w:numPr>
                <w:ilvl w:val="0"/>
                <w:numId w:val="33"/>
              </w:numPr>
              <w:ind w:left="155" w:hanging="155"/>
            </w:pPr>
            <w:r>
              <w:t>ДевятьМесяцев;</w:t>
            </w:r>
          </w:p>
          <w:p w14:paraId="650DFD2D" w14:textId="77777777" w:rsidR="00393B1F" w:rsidRDefault="00772F76">
            <w:pPr>
              <w:pStyle w:val="aff1"/>
              <w:numPr>
                <w:ilvl w:val="0"/>
                <w:numId w:val="33"/>
              </w:numPr>
              <w:ind w:left="155" w:hanging="155"/>
            </w:pPr>
            <w:r>
              <w:t>Квартал;</w:t>
            </w:r>
          </w:p>
          <w:p w14:paraId="64B6890D" w14:textId="77777777" w:rsidR="00393B1F" w:rsidRDefault="00772F76">
            <w:pPr>
              <w:pStyle w:val="aff1"/>
              <w:numPr>
                <w:ilvl w:val="0"/>
                <w:numId w:val="33"/>
              </w:numPr>
              <w:ind w:left="155" w:hanging="155"/>
            </w:pPr>
            <w:r>
              <w:t>Месяц;</w:t>
            </w:r>
          </w:p>
          <w:p w14:paraId="49B4B288" w14:textId="77777777" w:rsidR="00393B1F" w:rsidRDefault="00772F76">
            <w:pPr>
              <w:pStyle w:val="aff1"/>
              <w:numPr>
                <w:ilvl w:val="0"/>
                <w:numId w:val="33"/>
              </w:numPr>
              <w:ind w:left="155" w:hanging="155"/>
            </w:pPr>
            <w:r>
              <w:t>Декада;</w:t>
            </w:r>
          </w:p>
          <w:p w14:paraId="3431DA15" w14:textId="77777777" w:rsidR="00393B1F" w:rsidRDefault="00772F76">
            <w:pPr>
              <w:pStyle w:val="aff1"/>
              <w:numPr>
                <w:ilvl w:val="0"/>
                <w:numId w:val="33"/>
              </w:numPr>
              <w:ind w:left="155" w:hanging="155"/>
            </w:pPr>
            <w:r>
              <w:t>Неделя;</w:t>
            </w:r>
          </w:p>
          <w:p w14:paraId="778826D3" w14:textId="77777777" w:rsidR="00393B1F" w:rsidRDefault="00772F76">
            <w:pPr>
              <w:pStyle w:val="aff1"/>
              <w:numPr>
                <w:ilvl w:val="0"/>
                <w:numId w:val="33"/>
              </w:numPr>
              <w:ind w:left="155" w:hanging="155"/>
            </w:pPr>
            <w:r>
              <w:t>День;</w:t>
            </w:r>
          </w:p>
          <w:p w14:paraId="3D466CA1" w14:textId="77777777" w:rsidR="00393B1F" w:rsidRDefault="00772F76">
            <w:pPr>
              <w:pStyle w:val="aff1"/>
              <w:numPr>
                <w:ilvl w:val="0"/>
                <w:numId w:val="33"/>
              </w:numPr>
              <w:ind w:left="155" w:hanging="155"/>
            </w:pPr>
            <w:r>
              <w:t>ПроизвольныйПериод.</w:t>
            </w:r>
          </w:p>
        </w:tc>
      </w:tr>
      <w:tr w:rsidR="00393B1F" w14:paraId="1A5025AA" w14:textId="77777777">
        <w:trPr>
          <w:trHeight w:val="20"/>
        </w:trPr>
        <w:tc>
          <w:tcPr>
            <w:tcW w:w="527" w:type="pct"/>
            <w:tcBorders>
              <w:top w:val="single" w:sz="4" w:space="0" w:color="auto"/>
              <w:left w:val="single" w:sz="4" w:space="0" w:color="auto"/>
              <w:bottom w:val="single" w:sz="4" w:space="0" w:color="auto"/>
              <w:right w:val="single" w:sz="4" w:space="0" w:color="auto"/>
            </w:tcBorders>
            <w:shd w:val="clear" w:color="auto" w:fill="auto"/>
          </w:tcPr>
          <w:p w14:paraId="240F7627" w14:textId="77777777" w:rsidR="00393B1F" w:rsidRDefault="00772F76">
            <w:pPr>
              <w:pStyle w:val="aff1"/>
            </w:pPr>
            <w:r>
              <w:rPr>
                <w:lang w:val="en-US"/>
              </w:rPr>
              <w:t>Periods</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00348346" w14:textId="77777777" w:rsidR="00393B1F" w:rsidRDefault="00772F76">
            <w:pPr>
              <w:pStyle w:val="aff1"/>
            </w:pPr>
            <w:r>
              <w:rPr>
                <w:lang w:val="en-US" w:eastAsia="ru-RU"/>
              </w:rPr>
              <w:t>OperationalData</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799CC461" w14:textId="77777777" w:rsidR="00393B1F" w:rsidRDefault="00772F76">
            <w:pPr>
              <w:pStyle w:val="aff1"/>
            </w:pPr>
            <w:r>
              <w:t>Элемент</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0E26C709" w14:textId="77777777" w:rsidR="00393B1F" w:rsidRDefault="00772F76">
            <w:pPr>
              <w:pStyle w:val="aff1"/>
            </w:pPr>
            <w:r>
              <w:t>BOOLEAN</w:t>
            </w:r>
          </w:p>
        </w:tc>
        <w:tc>
          <w:tcPr>
            <w:tcW w:w="773" w:type="pct"/>
            <w:tcBorders>
              <w:top w:val="single" w:sz="4" w:space="0" w:color="auto"/>
              <w:left w:val="single" w:sz="4" w:space="0" w:color="auto"/>
              <w:bottom w:val="single" w:sz="4" w:space="0" w:color="auto"/>
              <w:right w:val="single" w:sz="4" w:space="0" w:color="auto"/>
            </w:tcBorders>
            <w:shd w:val="clear" w:color="auto" w:fill="auto"/>
          </w:tcPr>
          <w:p w14:paraId="00AE67A2" w14:textId="77777777" w:rsidR="00393B1F" w:rsidRDefault="00772F76">
            <w:pPr>
              <w:pStyle w:val="aff1"/>
            </w:pPr>
            <w:r>
              <w:t>Да</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3DCA70A4" w14:textId="77777777" w:rsidR="00393B1F" w:rsidRDefault="00772F76">
            <w:pPr>
              <w:pStyle w:val="aff1"/>
            </w:pPr>
            <w:r>
              <w:t>Признак того, что период предназначен для передачи данных с видом «Оперативные данные»</w:t>
            </w:r>
          </w:p>
        </w:tc>
      </w:tr>
      <w:tr w:rsidR="00393B1F" w14:paraId="6439C15B" w14:textId="77777777">
        <w:trPr>
          <w:trHeight w:val="20"/>
        </w:trPr>
        <w:tc>
          <w:tcPr>
            <w:tcW w:w="527" w:type="pct"/>
            <w:tcBorders>
              <w:top w:val="single" w:sz="4" w:space="0" w:color="auto"/>
              <w:left w:val="single" w:sz="4" w:space="0" w:color="auto"/>
              <w:bottom w:val="single" w:sz="4" w:space="0" w:color="auto"/>
              <w:right w:val="single" w:sz="4" w:space="0" w:color="auto"/>
            </w:tcBorders>
            <w:shd w:val="clear" w:color="auto" w:fill="auto"/>
          </w:tcPr>
          <w:p w14:paraId="0FC1A0C9" w14:textId="77777777" w:rsidR="00393B1F" w:rsidRDefault="00772F76">
            <w:pPr>
              <w:pStyle w:val="aff1"/>
            </w:pPr>
            <w:r>
              <w:rPr>
                <w:lang w:val="en-US"/>
              </w:rPr>
              <w:t>Periods</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1241F113" w14:textId="77777777" w:rsidR="00393B1F" w:rsidRDefault="00772F76">
            <w:pPr>
              <w:pStyle w:val="aff1"/>
              <w:rPr>
                <w:lang w:val="en-US"/>
              </w:rPr>
            </w:pPr>
            <w:r>
              <w:t>P</w:t>
            </w:r>
            <w:r>
              <w:rPr>
                <w:lang w:val="en-US"/>
              </w:rPr>
              <w:t>arent</w:t>
            </w:r>
            <w:r>
              <w:t>N</w:t>
            </w:r>
            <w:r>
              <w:rPr>
                <w:lang w:val="en-US"/>
              </w:rPr>
              <w:t>ame</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06CA2645" w14:textId="77777777" w:rsidR="00393B1F" w:rsidRDefault="00772F76">
            <w:pPr>
              <w:pStyle w:val="aff1"/>
            </w:pPr>
            <w:r>
              <w:t>Элемент</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142AD9AB" w14:textId="77777777" w:rsidR="00393B1F" w:rsidRDefault="00772F76">
            <w:pPr>
              <w:pStyle w:val="aff1"/>
            </w:pPr>
            <w:r>
              <w:t>STRING (50)</w:t>
            </w:r>
          </w:p>
        </w:tc>
        <w:tc>
          <w:tcPr>
            <w:tcW w:w="773" w:type="pct"/>
            <w:tcBorders>
              <w:top w:val="single" w:sz="4" w:space="0" w:color="auto"/>
              <w:left w:val="single" w:sz="4" w:space="0" w:color="auto"/>
              <w:bottom w:val="single" w:sz="4" w:space="0" w:color="auto"/>
              <w:right w:val="single" w:sz="4" w:space="0" w:color="auto"/>
            </w:tcBorders>
            <w:shd w:val="clear" w:color="auto" w:fill="auto"/>
          </w:tcPr>
          <w:p w14:paraId="4AED3C3A" w14:textId="77777777" w:rsidR="00393B1F" w:rsidRDefault="00772F76">
            <w:pPr>
              <w:pStyle w:val="aff1"/>
            </w:pPr>
            <w:r>
              <w:t>Нет</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0A2C6560" w14:textId="77777777" w:rsidR="00393B1F" w:rsidRDefault="00772F76">
            <w:pPr>
              <w:pStyle w:val="aff1"/>
            </w:pPr>
            <w:r>
              <w:t>Представление элемента-родителя</w:t>
            </w:r>
          </w:p>
        </w:tc>
      </w:tr>
      <w:tr w:rsidR="00393B1F" w14:paraId="7792ADD4" w14:textId="77777777">
        <w:trPr>
          <w:trHeight w:val="20"/>
        </w:trPr>
        <w:tc>
          <w:tcPr>
            <w:tcW w:w="527" w:type="pct"/>
            <w:tcBorders>
              <w:top w:val="single" w:sz="4" w:space="0" w:color="auto"/>
              <w:left w:val="single" w:sz="4" w:space="0" w:color="auto"/>
              <w:bottom w:val="single" w:sz="4" w:space="0" w:color="auto"/>
              <w:right w:val="single" w:sz="4" w:space="0" w:color="auto"/>
            </w:tcBorders>
            <w:shd w:val="clear" w:color="auto" w:fill="auto"/>
          </w:tcPr>
          <w:p w14:paraId="16BBA3B7" w14:textId="77777777" w:rsidR="00393B1F" w:rsidRDefault="00772F76">
            <w:pPr>
              <w:pStyle w:val="aff1"/>
            </w:pPr>
            <w:r>
              <w:rPr>
                <w:lang w:val="en-US"/>
              </w:rPr>
              <w:t>Periods</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37846D49" w14:textId="77777777" w:rsidR="00393B1F" w:rsidRDefault="00772F76">
            <w:pPr>
              <w:pStyle w:val="aff1"/>
              <w:rPr>
                <w:lang w:val="en-US"/>
              </w:rPr>
            </w:pPr>
            <w:r>
              <w:t>P</w:t>
            </w:r>
            <w:r>
              <w:rPr>
                <w:lang w:val="en-US"/>
              </w:rPr>
              <w:t>arent</w:t>
            </w:r>
            <w:r>
              <w:t>S</w:t>
            </w:r>
            <w:r>
              <w:rPr>
                <w:lang w:val="en-US"/>
              </w:rPr>
              <w:t>tart</w:t>
            </w:r>
            <w:r>
              <w:t>D</w:t>
            </w:r>
            <w:r>
              <w:rPr>
                <w:lang w:val="en-US"/>
              </w:rPr>
              <w:t>ate</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6E616022" w14:textId="77777777" w:rsidR="00393B1F" w:rsidRDefault="00772F76">
            <w:pPr>
              <w:pStyle w:val="aff1"/>
            </w:pPr>
            <w:r>
              <w:t>Элемент</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28B1F7A8" w14:textId="77777777" w:rsidR="00393B1F" w:rsidRDefault="00772F76">
            <w:pPr>
              <w:pStyle w:val="aff1"/>
            </w:pPr>
            <w:r>
              <w:t>DATE</w:t>
            </w:r>
          </w:p>
        </w:tc>
        <w:tc>
          <w:tcPr>
            <w:tcW w:w="773" w:type="pct"/>
            <w:tcBorders>
              <w:top w:val="single" w:sz="4" w:space="0" w:color="auto"/>
              <w:left w:val="single" w:sz="4" w:space="0" w:color="auto"/>
              <w:bottom w:val="single" w:sz="4" w:space="0" w:color="auto"/>
              <w:right w:val="single" w:sz="4" w:space="0" w:color="auto"/>
            </w:tcBorders>
            <w:shd w:val="clear" w:color="auto" w:fill="auto"/>
          </w:tcPr>
          <w:p w14:paraId="4E76B2E2" w14:textId="77777777" w:rsidR="00393B1F" w:rsidRDefault="00772F76">
            <w:pPr>
              <w:pStyle w:val="aff1"/>
            </w:pPr>
            <w:r>
              <w:t>Нет</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3AB9738D" w14:textId="77777777" w:rsidR="00393B1F" w:rsidRDefault="00772F76">
            <w:pPr>
              <w:pStyle w:val="aff1"/>
            </w:pPr>
            <w:r>
              <w:t>Дата начала периода элемента-родителя</w:t>
            </w:r>
          </w:p>
        </w:tc>
      </w:tr>
      <w:tr w:rsidR="00393B1F" w14:paraId="6054A78E" w14:textId="77777777">
        <w:trPr>
          <w:trHeight w:val="20"/>
        </w:trPr>
        <w:tc>
          <w:tcPr>
            <w:tcW w:w="527" w:type="pct"/>
            <w:tcBorders>
              <w:top w:val="single" w:sz="4" w:space="0" w:color="auto"/>
              <w:left w:val="single" w:sz="4" w:space="0" w:color="auto"/>
              <w:bottom w:val="single" w:sz="4" w:space="0" w:color="auto"/>
              <w:right w:val="single" w:sz="4" w:space="0" w:color="auto"/>
            </w:tcBorders>
            <w:shd w:val="clear" w:color="auto" w:fill="auto"/>
          </w:tcPr>
          <w:p w14:paraId="51239467" w14:textId="77777777" w:rsidR="00393B1F" w:rsidRDefault="00772F76">
            <w:pPr>
              <w:pStyle w:val="aff1"/>
            </w:pPr>
            <w:r>
              <w:rPr>
                <w:lang w:val="en-US"/>
              </w:rPr>
              <w:t>Periods</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5D010CF5" w14:textId="77777777" w:rsidR="00393B1F" w:rsidRDefault="00772F76">
            <w:pPr>
              <w:pStyle w:val="aff1"/>
              <w:rPr>
                <w:lang w:val="en-US"/>
              </w:rPr>
            </w:pPr>
            <w:r>
              <w:t>P</w:t>
            </w:r>
            <w:r>
              <w:rPr>
                <w:lang w:val="en-US"/>
              </w:rPr>
              <w:t>arent</w:t>
            </w:r>
            <w:r>
              <w:t>E</w:t>
            </w:r>
            <w:r>
              <w:rPr>
                <w:lang w:val="en-US"/>
              </w:rPr>
              <w:t>nd</w:t>
            </w:r>
            <w:r>
              <w:t>D</w:t>
            </w:r>
            <w:r>
              <w:rPr>
                <w:lang w:val="en-US"/>
              </w:rPr>
              <w:t>ate</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0C5AEF2B" w14:textId="77777777" w:rsidR="00393B1F" w:rsidRDefault="00772F76">
            <w:pPr>
              <w:pStyle w:val="aff1"/>
            </w:pPr>
            <w:r>
              <w:t>Элемент</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17960822" w14:textId="77777777" w:rsidR="00393B1F" w:rsidRDefault="00772F76">
            <w:pPr>
              <w:pStyle w:val="aff1"/>
            </w:pPr>
            <w:r>
              <w:t>DATE</w:t>
            </w:r>
          </w:p>
        </w:tc>
        <w:tc>
          <w:tcPr>
            <w:tcW w:w="773" w:type="pct"/>
            <w:tcBorders>
              <w:top w:val="single" w:sz="4" w:space="0" w:color="auto"/>
              <w:left w:val="single" w:sz="4" w:space="0" w:color="auto"/>
              <w:bottom w:val="single" w:sz="4" w:space="0" w:color="auto"/>
              <w:right w:val="single" w:sz="4" w:space="0" w:color="auto"/>
            </w:tcBorders>
            <w:shd w:val="clear" w:color="auto" w:fill="auto"/>
          </w:tcPr>
          <w:p w14:paraId="71C2CD13" w14:textId="77777777" w:rsidR="00393B1F" w:rsidRDefault="00772F76">
            <w:pPr>
              <w:pStyle w:val="aff1"/>
            </w:pPr>
            <w:r>
              <w:t>Нет</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5942521A" w14:textId="77777777" w:rsidR="00393B1F" w:rsidRDefault="00772F76">
            <w:pPr>
              <w:pStyle w:val="aff1"/>
            </w:pPr>
            <w:r>
              <w:t>Дата окончания периода элемента-родителя</w:t>
            </w:r>
          </w:p>
        </w:tc>
      </w:tr>
      <w:tr w:rsidR="00393B1F" w14:paraId="7CFB58FA" w14:textId="77777777">
        <w:trPr>
          <w:trHeight w:val="20"/>
        </w:trPr>
        <w:tc>
          <w:tcPr>
            <w:tcW w:w="527" w:type="pct"/>
            <w:tcBorders>
              <w:top w:val="single" w:sz="4" w:space="0" w:color="auto"/>
              <w:left w:val="single" w:sz="4" w:space="0" w:color="auto"/>
              <w:bottom w:val="single" w:sz="4" w:space="0" w:color="auto"/>
              <w:right w:val="single" w:sz="4" w:space="0" w:color="auto"/>
            </w:tcBorders>
            <w:shd w:val="clear" w:color="auto" w:fill="auto"/>
          </w:tcPr>
          <w:p w14:paraId="2AACD2F2" w14:textId="77777777" w:rsidR="00393B1F" w:rsidRDefault="00772F76">
            <w:pPr>
              <w:pStyle w:val="aff1"/>
            </w:pPr>
            <w:r>
              <w:rPr>
                <w:lang w:val="en-US"/>
              </w:rPr>
              <w:t>Periods</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43255805" w14:textId="77777777" w:rsidR="00393B1F" w:rsidRDefault="00772F76">
            <w:pPr>
              <w:pStyle w:val="aff1"/>
            </w:pPr>
            <w:r>
              <w:t>P</w:t>
            </w:r>
            <w:r>
              <w:rPr>
                <w:lang w:val="en-US"/>
              </w:rPr>
              <w:t>arent</w:t>
            </w:r>
            <w:r>
              <w:t>Frequency</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0AAE83F2" w14:textId="77777777" w:rsidR="00393B1F" w:rsidRDefault="00772F76">
            <w:pPr>
              <w:pStyle w:val="aff1"/>
            </w:pPr>
            <w:r>
              <w:t>Элемент</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6408A35E" w14:textId="77777777" w:rsidR="00393B1F" w:rsidRDefault="00772F76">
            <w:pPr>
              <w:pStyle w:val="aff1"/>
            </w:pPr>
            <w:r>
              <w:t>STRING</w:t>
            </w:r>
          </w:p>
        </w:tc>
        <w:tc>
          <w:tcPr>
            <w:tcW w:w="773" w:type="pct"/>
            <w:tcBorders>
              <w:top w:val="single" w:sz="4" w:space="0" w:color="auto"/>
              <w:left w:val="single" w:sz="4" w:space="0" w:color="auto"/>
              <w:bottom w:val="single" w:sz="4" w:space="0" w:color="auto"/>
              <w:right w:val="single" w:sz="4" w:space="0" w:color="auto"/>
            </w:tcBorders>
            <w:shd w:val="clear" w:color="auto" w:fill="auto"/>
          </w:tcPr>
          <w:p w14:paraId="3A703FCA" w14:textId="77777777" w:rsidR="00393B1F" w:rsidRDefault="00772F76">
            <w:pPr>
              <w:pStyle w:val="aff1"/>
            </w:pPr>
            <w:r>
              <w:t>Нет</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7F4BFEC6" w14:textId="77777777" w:rsidR="00393B1F" w:rsidRDefault="00772F76">
            <w:pPr>
              <w:pStyle w:val="aff1"/>
            </w:pPr>
            <w:r>
              <w:t>Периодичность периода элемента-родителя. Может принимать следующие значения:</w:t>
            </w:r>
          </w:p>
          <w:p w14:paraId="2179DC54" w14:textId="77777777" w:rsidR="00393B1F" w:rsidRDefault="00772F76">
            <w:pPr>
              <w:pStyle w:val="aff1"/>
              <w:numPr>
                <w:ilvl w:val="0"/>
                <w:numId w:val="33"/>
              </w:numPr>
              <w:ind w:left="155" w:hanging="155"/>
            </w:pPr>
            <w:r>
              <w:t>Год;</w:t>
            </w:r>
          </w:p>
          <w:p w14:paraId="5B0659A8" w14:textId="77777777" w:rsidR="00393B1F" w:rsidRDefault="00772F76">
            <w:pPr>
              <w:pStyle w:val="aff1"/>
              <w:numPr>
                <w:ilvl w:val="0"/>
                <w:numId w:val="33"/>
              </w:numPr>
              <w:ind w:left="155" w:hanging="155"/>
            </w:pPr>
            <w:r>
              <w:t>Полугодие;</w:t>
            </w:r>
          </w:p>
          <w:p w14:paraId="1DAA6563" w14:textId="77777777" w:rsidR="00393B1F" w:rsidRDefault="00772F76">
            <w:pPr>
              <w:pStyle w:val="aff1"/>
              <w:numPr>
                <w:ilvl w:val="0"/>
                <w:numId w:val="33"/>
              </w:numPr>
              <w:ind w:left="155" w:hanging="155"/>
            </w:pPr>
            <w:r>
              <w:t>ДевятьМесяцев;</w:t>
            </w:r>
          </w:p>
          <w:p w14:paraId="2D005B43" w14:textId="77777777" w:rsidR="00393B1F" w:rsidRDefault="00772F76">
            <w:pPr>
              <w:pStyle w:val="aff1"/>
              <w:numPr>
                <w:ilvl w:val="0"/>
                <w:numId w:val="33"/>
              </w:numPr>
              <w:ind w:left="155" w:hanging="155"/>
            </w:pPr>
            <w:r>
              <w:t>Квартал;</w:t>
            </w:r>
          </w:p>
          <w:p w14:paraId="01B9DA15" w14:textId="77777777" w:rsidR="00393B1F" w:rsidRDefault="00772F76">
            <w:pPr>
              <w:pStyle w:val="aff1"/>
              <w:numPr>
                <w:ilvl w:val="0"/>
                <w:numId w:val="33"/>
              </w:numPr>
              <w:ind w:left="155" w:hanging="155"/>
            </w:pPr>
            <w:r>
              <w:t>Месяц;</w:t>
            </w:r>
          </w:p>
          <w:p w14:paraId="51F008B5" w14:textId="77777777" w:rsidR="00393B1F" w:rsidRDefault="00772F76">
            <w:pPr>
              <w:pStyle w:val="aff1"/>
              <w:numPr>
                <w:ilvl w:val="0"/>
                <w:numId w:val="33"/>
              </w:numPr>
              <w:ind w:left="155" w:hanging="155"/>
            </w:pPr>
            <w:r>
              <w:t>Декада;</w:t>
            </w:r>
          </w:p>
          <w:p w14:paraId="008AE0A0" w14:textId="77777777" w:rsidR="00393B1F" w:rsidRDefault="00772F76">
            <w:pPr>
              <w:pStyle w:val="aff1"/>
              <w:numPr>
                <w:ilvl w:val="0"/>
                <w:numId w:val="33"/>
              </w:numPr>
              <w:ind w:left="155" w:hanging="155"/>
            </w:pPr>
            <w:r>
              <w:t>Неделя;</w:t>
            </w:r>
          </w:p>
          <w:p w14:paraId="6AD80E93" w14:textId="77777777" w:rsidR="00393B1F" w:rsidRDefault="00772F76">
            <w:pPr>
              <w:pStyle w:val="aff1"/>
              <w:numPr>
                <w:ilvl w:val="0"/>
                <w:numId w:val="33"/>
              </w:numPr>
              <w:ind w:left="155" w:hanging="155"/>
            </w:pPr>
            <w:r>
              <w:t>День;</w:t>
            </w:r>
          </w:p>
          <w:p w14:paraId="7DB3FCEF" w14:textId="77777777" w:rsidR="00393B1F" w:rsidRDefault="00772F76">
            <w:pPr>
              <w:pStyle w:val="aff1"/>
              <w:numPr>
                <w:ilvl w:val="0"/>
                <w:numId w:val="33"/>
              </w:numPr>
              <w:ind w:left="155" w:hanging="155"/>
            </w:pPr>
            <w:r>
              <w:t>ПроизвольныйПериод.</w:t>
            </w:r>
          </w:p>
        </w:tc>
      </w:tr>
      <w:tr w:rsidR="00393B1F" w14:paraId="3CF08145" w14:textId="77777777">
        <w:trPr>
          <w:trHeight w:val="20"/>
        </w:trPr>
        <w:tc>
          <w:tcPr>
            <w:tcW w:w="527" w:type="pct"/>
            <w:tcBorders>
              <w:top w:val="single" w:sz="4" w:space="0" w:color="auto"/>
              <w:left w:val="single" w:sz="4" w:space="0" w:color="auto"/>
              <w:bottom w:val="single" w:sz="4" w:space="0" w:color="auto"/>
              <w:right w:val="single" w:sz="4" w:space="0" w:color="auto"/>
            </w:tcBorders>
            <w:shd w:val="clear" w:color="auto" w:fill="auto"/>
          </w:tcPr>
          <w:p w14:paraId="51916E46" w14:textId="77777777" w:rsidR="00393B1F" w:rsidRDefault="00772F76">
            <w:pPr>
              <w:pStyle w:val="aff1"/>
            </w:pPr>
            <w:r>
              <w:t>Body</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53404C38" w14:textId="77777777" w:rsidR="00393B1F" w:rsidRDefault="00772F76">
            <w:pPr>
              <w:pStyle w:val="aff1"/>
              <w:rPr>
                <w:lang w:val="en-US"/>
              </w:rPr>
            </w:pPr>
            <w:r>
              <w:t>S</w:t>
            </w:r>
            <w:r>
              <w:rPr>
                <w:lang w:val="en-US"/>
              </w:rPr>
              <w:t>ved</w:t>
            </w:r>
            <w:r>
              <w:t>S</w:t>
            </w:r>
            <w:r>
              <w:rPr>
                <w:lang w:val="en-US"/>
              </w:rPr>
              <w:t>rok</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64B8E38C" w14:textId="77777777" w:rsidR="00393B1F" w:rsidRDefault="00772F76">
            <w:pPr>
              <w:pStyle w:val="aff1"/>
            </w:pPr>
            <w:r>
              <w:t>Составной элемент</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23FE5E95" w14:textId="77777777" w:rsidR="00393B1F" w:rsidRDefault="00772F76">
            <w:pPr>
              <w:pStyle w:val="aff1"/>
            </w:pPr>
            <w:r>
              <w:t>S</w:t>
            </w:r>
            <w:r>
              <w:rPr>
                <w:lang w:val="en-US"/>
              </w:rPr>
              <w:t>ved</w:t>
            </w:r>
            <w:r>
              <w:t>S</w:t>
            </w:r>
            <w:r>
              <w:rPr>
                <w:lang w:val="en-US"/>
              </w:rPr>
              <w:t>rok</w:t>
            </w:r>
          </w:p>
        </w:tc>
        <w:tc>
          <w:tcPr>
            <w:tcW w:w="773" w:type="pct"/>
            <w:tcBorders>
              <w:top w:val="single" w:sz="4" w:space="0" w:color="auto"/>
              <w:left w:val="single" w:sz="4" w:space="0" w:color="auto"/>
              <w:bottom w:val="single" w:sz="4" w:space="0" w:color="auto"/>
              <w:right w:val="single" w:sz="4" w:space="0" w:color="auto"/>
            </w:tcBorders>
            <w:shd w:val="clear" w:color="auto" w:fill="auto"/>
          </w:tcPr>
          <w:p w14:paraId="707F431B" w14:textId="77777777" w:rsidR="00393B1F" w:rsidRDefault="00772F76">
            <w:pPr>
              <w:pStyle w:val="aff1"/>
            </w:pPr>
            <w:r>
              <w:t>Да</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5D3E5FDD" w14:textId="77777777" w:rsidR="00393B1F" w:rsidRDefault="00772F76">
            <w:pPr>
              <w:pStyle w:val="aff1"/>
            </w:pPr>
            <w:r>
              <w:t>Узел, содержащий сведения о сроках предоставления данных</w:t>
            </w:r>
          </w:p>
        </w:tc>
      </w:tr>
      <w:tr w:rsidR="00393B1F" w14:paraId="2DDC35E1" w14:textId="77777777">
        <w:trPr>
          <w:trHeight w:val="20"/>
        </w:trPr>
        <w:tc>
          <w:tcPr>
            <w:tcW w:w="527" w:type="pct"/>
            <w:tcBorders>
              <w:top w:val="single" w:sz="4" w:space="0" w:color="auto"/>
              <w:left w:val="single" w:sz="4" w:space="0" w:color="auto"/>
              <w:bottom w:val="single" w:sz="4" w:space="0" w:color="auto"/>
              <w:right w:val="single" w:sz="4" w:space="0" w:color="auto"/>
            </w:tcBorders>
            <w:shd w:val="clear" w:color="auto" w:fill="auto"/>
          </w:tcPr>
          <w:p w14:paraId="719C01B0" w14:textId="77777777" w:rsidR="00393B1F" w:rsidRDefault="00772F76">
            <w:pPr>
              <w:pStyle w:val="aff1"/>
            </w:pPr>
            <w:r>
              <w:t>S</w:t>
            </w:r>
            <w:r>
              <w:rPr>
                <w:lang w:val="en-US"/>
              </w:rPr>
              <w:t>ved</w:t>
            </w:r>
            <w:r>
              <w:t>S</w:t>
            </w:r>
            <w:r>
              <w:rPr>
                <w:lang w:val="en-US"/>
              </w:rPr>
              <w:t>rok</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08F9C409" w14:textId="77777777" w:rsidR="00393B1F" w:rsidRDefault="00772F76">
            <w:pPr>
              <w:pStyle w:val="aff1"/>
              <w:rPr>
                <w:lang w:val="en-US"/>
              </w:rPr>
            </w:pPr>
            <w:r>
              <w:t>P</w:t>
            </w:r>
            <w:r>
              <w:rPr>
                <w:lang w:val="en-US"/>
              </w:rPr>
              <w:t>eriod</w:t>
            </w:r>
            <w:r>
              <w:t>N</w:t>
            </w:r>
            <w:r>
              <w:rPr>
                <w:lang w:val="en-US"/>
              </w:rPr>
              <w:t>ame</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70E253ED" w14:textId="77777777" w:rsidR="00393B1F" w:rsidRDefault="00772F76">
            <w:pPr>
              <w:pStyle w:val="aff1"/>
            </w:pPr>
            <w:r>
              <w:t>Элемент</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35BA8FF4" w14:textId="77777777" w:rsidR="00393B1F" w:rsidRDefault="00772F76">
            <w:pPr>
              <w:pStyle w:val="aff1"/>
            </w:pPr>
            <w:r>
              <w:t>STRING (50)</w:t>
            </w:r>
          </w:p>
        </w:tc>
        <w:tc>
          <w:tcPr>
            <w:tcW w:w="773" w:type="pct"/>
            <w:tcBorders>
              <w:top w:val="single" w:sz="4" w:space="0" w:color="auto"/>
              <w:left w:val="single" w:sz="4" w:space="0" w:color="auto"/>
              <w:bottom w:val="single" w:sz="4" w:space="0" w:color="auto"/>
              <w:right w:val="single" w:sz="4" w:space="0" w:color="auto"/>
            </w:tcBorders>
            <w:shd w:val="clear" w:color="auto" w:fill="auto"/>
          </w:tcPr>
          <w:p w14:paraId="513149FF" w14:textId="77777777" w:rsidR="00393B1F" w:rsidRDefault="00772F76">
            <w:pPr>
              <w:pStyle w:val="aff1"/>
            </w:pPr>
            <w:r>
              <w:t>Да</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6AF0AAFA" w14:textId="77777777" w:rsidR="00393B1F" w:rsidRDefault="00772F76">
            <w:pPr>
              <w:pStyle w:val="aff1"/>
            </w:pPr>
            <w:r>
              <w:t>Представление периода. Допускается выгрузка пустого значения.</w:t>
            </w:r>
          </w:p>
        </w:tc>
      </w:tr>
      <w:tr w:rsidR="00393B1F" w14:paraId="27AED087" w14:textId="77777777">
        <w:trPr>
          <w:trHeight w:val="20"/>
        </w:trPr>
        <w:tc>
          <w:tcPr>
            <w:tcW w:w="527" w:type="pct"/>
            <w:tcBorders>
              <w:top w:val="single" w:sz="4" w:space="0" w:color="auto"/>
              <w:left w:val="single" w:sz="4" w:space="0" w:color="auto"/>
              <w:bottom w:val="single" w:sz="4" w:space="0" w:color="auto"/>
              <w:right w:val="single" w:sz="4" w:space="0" w:color="auto"/>
            </w:tcBorders>
            <w:shd w:val="clear" w:color="auto" w:fill="auto"/>
          </w:tcPr>
          <w:p w14:paraId="740BB25B" w14:textId="77777777" w:rsidR="00393B1F" w:rsidRDefault="00772F76">
            <w:pPr>
              <w:pStyle w:val="aff1"/>
            </w:pPr>
            <w:r>
              <w:t>S</w:t>
            </w:r>
            <w:r>
              <w:rPr>
                <w:lang w:val="en-US"/>
              </w:rPr>
              <w:t>ved</w:t>
            </w:r>
            <w:r>
              <w:t>S</w:t>
            </w:r>
            <w:r>
              <w:rPr>
                <w:lang w:val="en-US"/>
              </w:rPr>
              <w:t>rok</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7FC6410B" w14:textId="77777777" w:rsidR="00393B1F" w:rsidRDefault="00772F76">
            <w:pPr>
              <w:pStyle w:val="aff1"/>
              <w:rPr>
                <w:lang w:val="en-US"/>
              </w:rPr>
            </w:pPr>
            <w:r>
              <w:t>P</w:t>
            </w:r>
            <w:r>
              <w:rPr>
                <w:lang w:val="en-US"/>
              </w:rPr>
              <w:t>eriod</w:t>
            </w:r>
            <w:r>
              <w:t>S</w:t>
            </w:r>
            <w:r>
              <w:rPr>
                <w:lang w:val="en-US"/>
              </w:rPr>
              <w:t>tart</w:t>
            </w:r>
            <w:r>
              <w:t>D</w:t>
            </w:r>
            <w:r>
              <w:rPr>
                <w:lang w:val="en-US"/>
              </w:rPr>
              <w:t>ate</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73BA4A17" w14:textId="77777777" w:rsidR="00393B1F" w:rsidRDefault="00772F76">
            <w:pPr>
              <w:pStyle w:val="aff1"/>
            </w:pPr>
            <w:r>
              <w:t>Элемент</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4CB94160" w14:textId="77777777" w:rsidR="00393B1F" w:rsidRDefault="00772F76">
            <w:pPr>
              <w:pStyle w:val="aff1"/>
            </w:pPr>
            <w:r>
              <w:t>DATE</w:t>
            </w:r>
          </w:p>
        </w:tc>
        <w:tc>
          <w:tcPr>
            <w:tcW w:w="773" w:type="pct"/>
            <w:tcBorders>
              <w:top w:val="single" w:sz="4" w:space="0" w:color="auto"/>
              <w:left w:val="single" w:sz="4" w:space="0" w:color="auto"/>
              <w:bottom w:val="single" w:sz="4" w:space="0" w:color="auto"/>
              <w:right w:val="single" w:sz="4" w:space="0" w:color="auto"/>
            </w:tcBorders>
            <w:shd w:val="clear" w:color="auto" w:fill="auto"/>
          </w:tcPr>
          <w:p w14:paraId="7A0DE4CD" w14:textId="77777777" w:rsidR="00393B1F" w:rsidRDefault="00772F76">
            <w:pPr>
              <w:pStyle w:val="aff1"/>
            </w:pPr>
            <w:r>
              <w:t>Да</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020F8004" w14:textId="77777777" w:rsidR="00393B1F" w:rsidRDefault="00772F76">
            <w:pPr>
              <w:pStyle w:val="aff1"/>
            </w:pPr>
            <w:r>
              <w:t>Дата начала периода. Допускается выгрузка пустого значения.</w:t>
            </w:r>
          </w:p>
        </w:tc>
      </w:tr>
      <w:tr w:rsidR="00393B1F" w14:paraId="07171785" w14:textId="77777777">
        <w:trPr>
          <w:trHeight w:val="20"/>
        </w:trPr>
        <w:tc>
          <w:tcPr>
            <w:tcW w:w="527" w:type="pct"/>
            <w:tcBorders>
              <w:top w:val="single" w:sz="4" w:space="0" w:color="auto"/>
              <w:left w:val="single" w:sz="4" w:space="0" w:color="auto"/>
              <w:bottom w:val="single" w:sz="4" w:space="0" w:color="auto"/>
              <w:right w:val="single" w:sz="4" w:space="0" w:color="auto"/>
            </w:tcBorders>
            <w:shd w:val="clear" w:color="auto" w:fill="auto"/>
          </w:tcPr>
          <w:p w14:paraId="788291ED" w14:textId="77777777" w:rsidR="00393B1F" w:rsidRDefault="00772F76">
            <w:pPr>
              <w:pStyle w:val="aff1"/>
            </w:pPr>
            <w:r>
              <w:t>S</w:t>
            </w:r>
            <w:r>
              <w:rPr>
                <w:lang w:val="en-US"/>
              </w:rPr>
              <w:t>ved</w:t>
            </w:r>
            <w:r>
              <w:t>S</w:t>
            </w:r>
            <w:r>
              <w:rPr>
                <w:lang w:val="en-US"/>
              </w:rPr>
              <w:t>rok</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44251B7F" w14:textId="77777777" w:rsidR="00393B1F" w:rsidRDefault="00772F76">
            <w:pPr>
              <w:pStyle w:val="aff1"/>
              <w:rPr>
                <w:lang w:val="en-US"/>
              </w:rPr>
            </w:pPr>
            <w:r>
              <w:t>P</w:t>
            </w:r>
            <w:r>
              <w:rPr>
                <w:lang w:val="en-US"/>
              </w:rPr>
              <w:t>eriod</w:t>
            </w:r>
            <w:r>
              <w:t>E</w:t>
            </w:r>
            <w:r>
              <w:rPr>
                <w:lang w:val="en-US"/>
              </w:rPr>
              <w:t>nd</w:t>
            </w:r>
            <w:r>
              <w:t>D</w:t>
            </w:r>
            <w:r>
              <w:rPr>
                <w:lang w:val="en-US"/>
              </w:rPr>
              <w:t>ate</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5E9CAE47" w14:textId="77777777" w:rsidR="00393B1F" w:rsidRDefault="00772F76">
            <w:pPr>
              <w:pStyle w:val="aff1"/>
            </w:pPr>
            <w:r>
              <w:t>Элемент</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3BD6BD26" w14:textId="77777777" w:rsidR="00393B1F" w:rsidRDefault="00772F76">
            <w:pPr>
              <w:pStyle w:val="aff1"/>
            </w:pPr>
            <w:r>
              <w:t>DATE</w:t>
            </w:r>
          </w:p>
        </w:tc>
        <w:tc>
          <w:tcPr>
            <w:tcW w:w="773" w:type="pct"/>
            <w:tcBorders>
              <w:top w:val="single" w:sz="4" w:space="0" w:color="auto"/>
              <w:left w:val="single" w:sz="4" w:space="0" w:color="auto"/>
              <w:bottom w:val="single" w:sz="4" w:space="0" w:color="auto"/>
              <w:right w:val="single" w:sz="4" w:space="0" w:color="auto"/>
            </w:tcBorders>
            <w:shd w:val="clear" w:color="auto" w:fill="auto"/>
          </w:tcPr>
          <w:p w14:paraId="38232F1A" w14:textId="77777777" w:rsidR="00393B1F" w:rsidRDefault="00772F76">
            <w:pPr>
              <w:pStyle w:val="aff1"/>
            </w:pPr>
            <w:r>
              <w:t>Да</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38D2B92F" w14:textId="77777777" w:rsidR="00393B1F" w:rsidRDefault="00772F76">
            <w:pPr>
              <w:pStyle w:val="aff1"/>
            </w:pPr>
            <w:r>
              <w:t>Дата окончания периода. Допускается выгрузка пустого значения.</w:t>
            </w:r>
          </w:p>
        </w:tc>
      </w:tr>
      <w:tr w:rsidR="00393B1F" w14:paraId="7ABA958F" w14:textId="77777777">
        <w:trPr>
          <w:trHeight w:val="20"/>
        </w:trPr>
        <w:tc>
          <w:tcPr>
            <w:tcW w:w="527" w:type="pct"/>
            <w:tcBorders>
              <w:top w:val="single" w:sz="4" w:space="0" w:color="auto"/>
              <w:left w:val="single" w:sz="4" w:space="0" w:color="auto"/>
              <w:bottom w:val="single" w:sz="4" w:space="0" w:color="auto"/>
              <w:right w:val="single" w:sz="4" w:space="0" w:color="auto"/>
            </w:tcBorders>
            <w:shd w:val="clear" w:color="auto" w:fill="auto"/>
          </w:tcPr>
          <w:p w14:paraId="1BEDFBD2" w14:textId="77777777" w:rsidR="00393B1F" w:rsidRDefault="00772F76">
            <w:pPr>
              <w:pStyle w:val="aff1"/>
            </w:pPr>
            <w:r>
              <w:t>S</w:t>
            </w:r>
            <w:r>
              <w:rPr>
                <w:lang w:val="en-US"/>
              </w:rPr>
              <w:t>ved</w:t>
            </w:r>
            <w:r>
              <w:t>S</w:t>
            </w:r>
            <w:r>
              <w:rPr>
                <w:lang w:val="en-US"/>
              </w:rPr>
              <w:t>rok</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13E26B1A" w14:textId="77777777" w:rsidR="00393B1F" w:rsidRDefault="00772F76">
            <w:pPr>
              <w:pStyle w:val="aff1"/>
            </w:pPr>
            <w:r>
              <w:t>P</w:t>
            </w:r>
            <w:r>
              <w:rPr>
                <w:lang w:val="en-US"/>
              </w:rPr>
              <w:t>eriod</w:t>
            </w:r>
            <w:r>
              <w:t>Frequency</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703386AE" w14:textId="77777777" w:rsidR="00393B1F" w:rsidRDefault="00772F76">
            <w:pPr>
              <w:pStyle w:val="aff1"/>
            </w:pPr>
            <w:r>
              <w:t>Элемент</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03C2B0EF" w14:textId="77777777" w:rsidR="00393B1F" w:rsidRDefault="00772F76">
            <w:pPr>
              <w:pStyle w:val="aff1"/>
            </w:pPr>
            <w:r>
              <w:t>STRING</w:t>
            </w:r>
          </w:p>
        </w:tc>
        <w:tc>
          <w:tcPr>
            <w:tcW w:w="773" w:type="pct"/>
            <w:tcBorders>
              <w:top w:val="single" w:sz="4" w:space="0" w:color="auto"/>
              <w:left w:val="single" w:sz="4" w:space="0" w:color="auto"/>
              <w:bottom w:val="single" w:sz="4" w:space="0" w:color="auto"/>
              <w:right w:val="single" w:sz="4" w:space="0" w:color="auto"/>
            </w:tcBorders>
            <w:shd w:val="clear" w:color="auto" w:fill="auto"/>
          </w:tcPr>
          <w:p w14:paraId="5F0A6DB4" w14:textId="77777777" w:rsidR="00393B1F" w:rsidRDefault="00772F76">
            <w:pPr>
              <w:pStyle w:val="aff1"/>
            </w:pPr>
            <w:r>
              <w:t>Да</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2E1F8B07" w14:textId="77777777" w:rsidR="00393B1F" w:rsidRDefault="00772F76">
            <w:pPr>
              <w:pStyle w:val="aff1"/>
            </w:pPr>
            <w:r>
              <w:t>Периодичность периода. Может принимать следующие значения:</w:t>
            </w:r>
          </w:p>
          <w:p w14:paraId="0B254FF5" w14:textId="77777777" w:rsidR="00393B1F" w:rsidRDefault="00772F76">
            <w:pPr>
              <w:pStyle w:val="aff1"/>
              <w:numPr>
                <w:ilvl w:val="0"/>
                <w:numId w:val="33"/>
              </w:numPr>
              <w:ind w:left="155" w:hanging="155"/>
            </w:pPr>
            <w:r>
              <w:t>Год;</w:t>
            </w:r>
          </w:p>
          <w:p w14:paraId="31791743" w14:textId="77777777" w:rsidR="00393B1F" w:rsidRDefault="00772F76">
            <w:pPr>
              <w:pStyle w:val="aff1"/>
              <w:numPr>
                <w:ilvl w:val="0"/>
                <w:numId w:val="33"/>
              </w:numPr>
              <w:ind w:left="155" w:hanging="155"/>
            </w:pPr>
            <w:r>
              <w:t>Полугодие;</w:t>
            </w:r>
          </w:p>
          <w:p w14:paraId="0D7E3418" w14:textId="77777777" w:rsidR="00393B1F" w:rsidRDefault="00772F76">
            <w:pPr>
              <w:pStyle w:val="aff1"/>
              <w:numPr>
                <w:ilvl w:val="0"/>
                <w:numId w:val="33"/>
              </w:numPr>
              <w:ind w:left="155" w:hanging="155"/>
            </w:pPr>
            <w:r>
              <w:t>ДевятьМесяцев;</w:t>
            </w:r>
          </w:p>
          <w:p w14:paraId="3DA12C86" w14:textId="77777777" w:rsidR="00393B1F" w:rsidRDefault="00772F76">
            <w:pPr>
              <w:pStyle w:val="aff1"/>
              <w:numPr>
                <w:ilvl w:val="0"/>
                <w:numId w:val="33"/>
              </w:numPr>
              <w:ind w:left="155" w:hanging="155"/>
            </w:pPr>
            <w:r>
              <w:t>Квартал;</w:t>
            </w:r>
          </w:p>
          <w:p w14:paraId="6B35E62C" w14:textId="77777777" w:rsidR="00393B1F" w:rsidRDefault="00772F76">
            <w:pPr>
              <w:pStyle w:val="aff1"/>
              <w:numPr>
                <w:ilvl w:val="0"/>
                <w:numId w:val="33"/>
              </w:numPr>
              <w:ind w:left="155" w:hanging="155"/>
            </w:pPr>
            <w:r>
              <w:t>Месяц;</w:t>
            </w:r>
          </w:p>
          <w:p w14:paraId="0DCC097E" w14:textId="77777777" w:rsidR="00393B1F" w:rsidRDefault="00772F76">
            <w:pPr>
              <w:pStyle w:val="aff1"/>
              <w:numPr>
                <w:ilvl w:val="0"/>
                <w:numId w:val="33"/>
              </w:numPr>
              <w:ind w:left="155" w:hanging="155"/>
            </w:pPr>
            <w:r>
              <w:t>Декада;</w:t>
            </w:r>
          </w:p>
          <w:p w14:paraId="6794E2A4" w14:textId="77777777" w:rsidR="00393B1F" w:rsidRDefault="00772F76">
            <w:pPr>
              <w:pStyle w:val="aff1"/>
              <w:numPr>
                <w:ilvl w:val="0"/>
                <w:numId w:val="33"/>
              </w:numPr>
              <w:ind w:left="155" w:hanging="155"/>
            </w:pPr>
            <w:r>
              <w:t>Неделя;</w:t>
            </w:r>
          </w:p>
          <w:p w14:paraId="55C78C70" w14:textId="77777777" w:rsidR="00393B1F" w:rsidRDefault="00772F76">
            <w:pPr>
              <w:pStyle w:val="aff1"/>
              <w:numPr>
                <w:ilvl w:val="0"/>
                <w:numId w:val="33"/>
              </w:numPr>
              <w:ind w:left="155" w:hanging="155"/>
            </w:pPr>
            <w:r>
              <w:t>День;</w:t>
            </w:r>
          </w:p>
          <w:p w14:paraId="63637CE0" w14:textId="77777777" w:rsidR="00393B1F" w:rsidRDefault="00772F76">
            <w:pPr>
              <w:pStyle w:val="aff1"/>
              <w:numPr>
                <w:ilvl w:val="0"/>
                <w:numId w:val="33"/>
              </w:numPr>
              <w:ind w:left="155" w:hanging="155"/>
            </w:pPr>
            <w:r>
              <w:t>ПроизвольныйПериод.</w:t>
            </w:r>
          </w:p>
        </w:tc>
      </w:tr>
      <w:tr w:rsidR="00393B1F" w14:paraId="57020C84" w14:textId="77777777">
        <w:trPr>
          <w:trHeight w:val="20"/>
        </w:trPr>
        <w:tc>
          <w:tcPr>
            <w:tcW w:w="527" w:type="pct"/>
            <w:tcBorders>
              <w:top w:val="single" w:sz="4" w:space="0" w:color="auto"/>
              <w:left w:val="single" w:sz="4" w:space="0" w:color="auto"/>
              <w:bottom w:val="single" w:sz="4" w:space="0" w:color="auto"/>
              <w:right w:val="single" w:sz="4" w:space="0" w:color="auto"/>
            </w:tcBorders>
            <w:shd w:val="clear" w:color="auto" w:fill="auto"/>
          </w:tcPr>
          <w:p w14:paraId="63087646" w14:textId="77777777" w:rsidR="00393B1F" w:rsidRDefault="00772F76">
            <w:pPr>
              <w:pStyle w:val="aff1"/>
            </w:pPr>
            <w:r>
              <w:t>S</w:t>
            </w:r>
            <w:r>
              <w:rPr>
                <w:lang w:val="en-US"/>
              </w:rPr>
              <w:t>ved</w:t>
            </w:r>
            <w:r>
              <w:t>S</w:t>
            </w:r>
            <w:r>
              <w:rPr>
                <w:lang w:val="en-US"/>
              </w:rPr>
              <w:t>rok</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56AE47DA" w14:textId="77777777" w:rsidR="00393B1F" w:rsidRDefault="00772F76">
            <w:pPr>
              <w:pStyle w:val="aff1"/>
              <w:rPr>
                <w:lang w:val="en-US"/>
              </w:rPr>
            </w:pPr>
            <w:r>
              <w:rPr>
                <w:lang w:val="en-US"/>
              </w:rPr>
              <w:t>Srok</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770749AA" w14:textId="77777777" w:rsidR="00393B1F" w:rsidRDefault="00772F76">
            <w:pPr>
              <w:pStyle w:val="aff1"/>
            </w:pPr>
            <w:r>
              <w:t>Элемент</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6DA1E5EE" w14:textId="77777777" w:rsidR="00393B1F" w:rsidRDefault="00772F76">
            <w:pPr>
              <w:pStyle w:val="aff1"/>
            </w:pPr>
            <w:r>
              <w:t>DATE</w:t>
            </w:r>
          </w:p>
        </w:tc>
        <w:tc>
          <w:tcPr>
            <w:tcW w:w="773" w:type="pct"/>
            <w:tcBorders>
              <w:top w:val="single" w:sz="4" w:space="0" w:color="auto"/>
              <w:left w:val="single" w:sz="4" w:space="0" w:color="auto"/>
              <w:bottom w:val="single" w:sz="4" w:space="0" w:color="auto"/>
              <w:right w:val="single" w:sz="4" w:space="0" w:color="auto"/>
            </w:tcBorders>
            <w:shd w:val="clear" w:color="auto" w:fill="auto"/>
          </w:tcPr>
          <w:p w14:paraId="76FEE04E" w14:textId="77777777" w:rsidR="00393B1F" w:rsidRDefault="00772F76">
            <w:pPr>
              <w:pStyle w:val="aff1"/>
            </w:pPr>
            <w:r>
              <w:t>Да</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2AF0127D" w14:textId="77777777" w:rsidR="00393B1F" w:rsidRDefault="00772F76">
            <w:pPr>
              <w:pStyle w:val="aff1"/>
            </w:pPr>
            <w:r>
              <w:t>Дата - срок предоставления данных</w:t>
            </w:r>
          </w:p>
        </w:tc>
      </w:tr>
    </w:tbl>
    <w:p w14:paraId="04A70C42" w14:textId="77777777" w:rsidR="00393B1F" w:rsidRDefault="00772F76">
      <w:pPr>
        <w:pStyle w:val="a2"/>
      </w:pPr>
      <w:r>
        <w:t>XSD-схема формата справочника периодов и сроков предоставления данных представлена в приложении «</w:t>
      </w:r>
      <w:r>
        <w:fldChar w:fldCharType="begin"/>
      </w:r>
      <w:r>
        <w:instrText xml:space="preserve"> REF _Ref190102485 \n \h  \* MERGEFORMAT </w:instrText>
      </w:r>
      <w:r>
        <w:fldChar w:fldCharType="separate"/>
      </w:r>
      <w:r>
        <w:t>Приложение 17</w:t>
      </w:r>
      <w:r>
        <w:fldChar w:fldCharType="end"/>
      </w:r>
      <w:r>
        <w:t xml:space="preserve">. </w:t>
      </w:r>
      <w:r>
        <w:fldChar w:fldCharType="begin"/>
      </w:r>
      <w:r>
        <w:instrText xml:space="preserve"> REF _Ref190102485 \h  \* MERGEFORMAT </w:instrText>
      </w:r>
      <w:r>
        <w:fldChar w:fldCharType="separate"/>
      </w:r>
      <w:r>
        <w:rPr>
          <w:lang w:val="en-US"/>
        </w:rPr>
        <w:t>XSD</w:t>
      </w:r>
      <w:r w:rsidRPr="00754A2D">
        <w:t>-схема</w:t>
      </w:r>
      <w:r>
        <w:t xml:space="preserve"> формата справочника периодов предоставления данных и сведений о сроках предоставления данных</w:t>
      </w:r>
      <w:r>
        <w:fldChar w:fldCharType="end"/>
      </w:r>
      <w:r>
        <w:t xml:space="preserve">». Пример </w:t>
      </w:r>
      <w:r>
        <w:rPr>
          <w:lang w:val="en-US"/>
        </w:rPr>
        <w:t>XML</w:t>
      </w:r>
      <w:r>
        <w:t>-файла справочника периодов и сроков предоставления данных, сформированного по формату, представлен в приложении «</w:t>
      </w:r>
      <w:r>
        <w:fldChar w:fldCharType="begin"/>
      </w:r>
      <w:r>
        <w:instrText xml:space="preserve"> REF _Ref190102778 \n \h  \* MERGEFORMAT </w:instrText>
      </w:r>
      <w:r>
        <w:fldChar w:fldCharType="separate"/>
      </w:r>
      <w:r>
        <w:t>Приложение 24</w:t>
      </w:r>
      <w:r>
        <w:fldChar w:fldCharType="end"/>
      </w:r>
      <w:r>
        <w:t xml:space="preserve">. </w:t>
      </w:r>
      <w:r>
        <w:fldChar w:fldCharType="begin"/>
      </w:r>
      <w:r>
        <w:instrText xml:space="preserve"> REF _Ref190102778 \h  \* MERGEFORMAT </w:instrText>
      </w:r>
      <w:r>
        <w:fldChar w:fldCharType="separate"/>
      </w:r>
      <w:r>
        <w:t>Пример XML-файла, содержащего справочник периодов предоставления данных и сведения о сроках предоставления данных</w:t>
      </w:r>
      <w:r>
        <w:fldChar w:fldCharType="end"/>
      </w:r>
      <w:r>
        <w:t>».</w:t>
      </w:r>
    </w:p>
    <w:p w14:paraId="178DED76" w14:textId="77777777" w:rsidR="00393B1F" w:rsidRDefault="00393B1F">
      <w:pPr>
        <w:pStyle w:val="a2"/>
        <w:sectPr w:rsidR="00393B1F">
          <w:headerReference w:type="default" r:id="rId31"/>
          <w:pgSz w:w="16838" w:h="11906" w:orient="landscape"/>
          <w:pgMar w:top="1134" w:right="1134" w:bottom="1134" w:left="1134" w:header="709" w:footer="709" w:gutter="0"/>
          <w:cols w:space="708"/>
          <w:docGrid w:linePitch="360"/>
        </w:sectPr>
      </w:pPr>
    </w:p>
    <w:p w14:paraId="3ADB8529" w14:textId="77777777" w:rsidR="00393B1F" w:rsidRDefault="00772F76">
      <w:pPr>
        <w:pStyle w:val="a"/>
        <w:rPr>
          <w:rFonts w:hint="eastAsia"/>
        </w:rPr>
      </w:pPr>
      <w:bookmarkStart w:id="308" w:name="_Ref10758"/>
      <w:bookmarkStart w:id="309" w:name="_Ref10761"/>
      <w:bookmarkStart w:id="310" w:name="_Toc205154963"/>
      <w:bookmarkStart w:id="311" w:name="OLE_LINK_APP1"/>
      <w:bookmarkStart w:id="312" w:name="_Ref179744608"/>
      <w:bookmarkStart w:id="313" w:name="_Toc176529665"/>
      <w:bookmarkStart w:id="314" w:name="_Ref176773150"/>
      <w:bookmarkStart w:id="315" w:name="_Ref176773159"/>
      <w:bookmarkEnd w:id="303"/>
      <w:bookmarkEnd w:id="304"/>
      <w:bookmarkEnd w:id="305"/>
      <w:r>
        <w:t>Обмен ЕСМВ. Алгоритм формирования контрольной суммы POIB-Request-Checksum</w:t>
      </w:r>
      <w:bookmarkEnd w:id="308"/>
      <w:bookmarkEnd w:id="309"/>
      <w:bookmarkEnd w:id="310"/>
    </w:p>
    <w:bookmarkEnd w:id="311"/>
    <w:p w14:paraId="12903FB4" w14:textId="77777777" w:rsidR="00393B1F" w:rsidRDefault="00772F76">
      <w:r>
        <w:t>В HTTP-заголовке POIB-Request-Checksum указывается контрольная сумма всех передаваемых данных в hex представлении, формируемая по следующему алгоритму:</w:t>
      </w:r>
    </w:p>
    <w:p w14:paraId="42E88CA5" w14:textId="77777777" w:rsidR="00393B1F" w:rsidRPr="00754A2D" w:rsidRDefault="00772F76" w:rsidP="000D0510">
      <w:pPr>
        <w:numPr>
          <w:ilvl w:val="0"/>
          <w:numId w:val="34"/>
        </w:numPr>
        <w:ind w:left="1134" w:hanging="425"/>
        <w:rPr>
          <w:lang w:val="en-US"/>
        </w:rPr>
      </w:pPr>
      <w:r>
        <w:t xml:space="preserve">Берется строка URL запроса без параметра «query string», т.е. все что до «query string», т.е. до знака «?» </w:t>
      </w:r>
      <w:r w:rsidRPr="00754A2D">
        <w:rPr>
          <w:lang w:val="en-US"/>
        </w:rPr>
        <w:t>(</w:t>
      </w:r>
      <w:r>
        <w:t>например</w:t>
      </w:r>
      <w:r w:rsidRPr="00754A2D">
        <w:rPr>
          <w:lang w:val="en-US"/>
        </w:rPr>
        <w:t>: http://domain/some/long/path/? – /some/long/path/, http://domain/some/long/path? – /some/long/path).</w:t>
      </w:r>
    </w:p>
    <w:p w14:paraId="6E686EE1" w14:textId="77777777" w:rsidR="00393B1F" w:rsidRPr="00754A2D" w:rsidRDefault="00772F76" w:rsidP="000D0510">
      <w:pPr>
        <w:numPr>
          <w:ilvl w:val="0"/>
          <w:numId w:val="34"/>
        </w:numPr>
        <w:ind w:left="1134" w:hanging="425"/>
        <w:rPr>
          <w:lang w:val="en-US"/>
        </w:rPr>
      </w:pPr>
      <w:r>
        <w:t>Добавляются</w:t>
      </w:r>
      <w:r w:rsidRPr="00754A2D">
        <w:rPr>
          <w:lang w:val="en-US"/>
        </w:rPr>
        <w:t xml:space="preserve"> </w:t>
      </w:r>
      <w:r>
        <w:t>значения</w:t>
      </w:r>
      <w:r w:rsidRPr="00754A2D">
        <w:rPr>
          <w:lang w:val="en-US"/>
        </w:rPr>
        <w:t xml:space="preserve"> </w:t>
      </w:r>
      <w:r>
        <w:t>заголовков</w:t>
      </w:r>
      <w:r w:rsidRPr="00754A2D">
        <w:rPr>
          <w:lang w:val="en-US"/>
        </w:rPr>
        <w:t xml:space="preserve"> POIB-Request-SenderSystem-ID, POIB-Request-TargetSystem-ID, POIB-Request-ResourceType-ID, POIB-Request-Resource-ID, POIB-Request-Action-ID, POIB-Request-AdditionalAttributes, POIB-Request-TimeStamp, POIB-HeadersToTarget </w:t>
      </w:r>
      <w:r>
        <w:t>в</w:t>
      </w:r>
      <w:r w:rsidRPr="00754A2D">
        <w:rPr>
          <w:lang w:val="en-US"/>
        </w:rPr>
        <w:t xml:space="preserve"> </w:t>
      </w:r>
      <w:r>
        <w:t>перечисленном</w:t>
      </w:r>
      <w:r w:rsidRPr="00754A2D">
        <w:rPr>
          <w:lang w:val="en-US"/>
        </w:rPr>
        <w:t xml:space="preserve"> </w:t>
      </w:r>
      <w:r>
        <w:t>порядке</w:t>
      </w:r>
      <w:r w:rsidRPr="00754A2D">
        <w:rPr>
          <w:lang w:val="en-US"/>
        </w:rPr>
        <w:t xml:space="preserve">, </w:t>
      </w:r>
      <w:r>
        <w:t>объединенные</w:t>
      </w:r>
      <w:r w:rsidRPr="00754A2D">
        <w:rPr>
          <w:lang w:val="en-US"/>
        </w:rPr>
        <w:t xml:space="preserve"> </w:t>
      </w:r>
      <w:r>
        <w:t>в</w:t>
      </w:r>
      <w:r w:rsidRPr="00754A2D">
        <w:rPr>
          <w:lang w:val="en-US"/>
        </w:rPr>
        <w:t xml:space="preserve"> </w:t>
      </w:r>
      <w:r>
        <w:t>одну</w:t>
      </w:r>
      <w:r w:rsidRPr="00754A2D">
        <w:rPr>
          <w:lang w:val="en-US"/>
        </w:rPr>
        <w:t xml:space="preserve"> </w:t>
      </w:r>
      <w:r>
        <w:t>строку</w:t>
      </w:r>
      <w:r w:rsidRPr="00754A2D">
        <w:rPr>
          <w:lang w:val="en-US"/>
        </w:rPr>
        <w:t>.</w:t>
      </w:r>
    </w:p>
    <w:p w14:paraId="37729EE2" w14:textId="77777777" w:rsidR="00393B1F" w:rsidRDefault="00772F76" w:rsidP="000D0510">
      <w:pPr>
        <w:numPr>
          <w:ilvl w:val="0"/>
          <w:numId w:val="34"/>
        </w:numPr>
        <w:ind w:left="1134" w:hanging="425"/>
      </w:pPr>
      <w:r>
        <w:t>Добавляются значения всех заголовков, переданных в POIB-HeadersToTarget в перечисленном в нем порядке, объединенные в одну строку.</w:t>
      </w:r>
    </w:p>
    <w:p w14:paraId="4346025E" w14:textId="77777777" w:rsidR="00393B1F" w:rsidRDefault="00772F76" w:rsidP="000D0510">
      <w:pPr>
        <w:numPr>
          <w:ilvl w:val="0"/>
          <w:numId w:val="34"/>
        </w:numPr>
        <w:ind w:left="1134" w:hanging="425"/>
      </w:pPr>
      <w:r>
        <w:t>Добавляются данные тела запроса: должны использоваться все данные, переданные в запросе, для всех Content-Type.</w:t>
      </w:r>
    </w:p>
    <w:p w14:paraId="6FD5A7D0" w14:textId="77777777" w:rsidR="00393B1F" w:rsidRDefault="00772F76" w:rsidP="000D0510">
      <w:pPr>
        <w:numPr>
          <w:ilvl w:val="0"/>
          <w:numId w:val="34"/>
        </w:numPr>
        <w:ind w:left="1134" w:hanging="425"/>
      </w:pPr>
      <w:r>
        <w:t>Считается контрольная сумма (хэш SHA256) от итоговой строки и преобразуется в hex представление.</w:t>
      </w:r>
    </w:p>
    <w:p w14:paraId="7293C454" w14:textId="77777777" w:rsidR="00393B1F" w:rsidRDefault="00772F76">
      <w:pPr>
        <w:pStyle w:val="a"/>
        <w:rPr>
          <w:rFonts w:hint="eastAsia"/>
        </w:rPr>
      </w:pPr>
      <w:bookmarkStart w:id="316" w:name="_Ref10679"/>
      <w:bookmarkStart w:id="317" w:name="_Ref10686"/>
      <w:bookmarkStart w:id="318" w:name="_Toc205154964"/>
      <w:bookmarkStart w:id="319" w:name="OLE_LINK_APP2"/>
      <w:r>
        <w:t>Обмен ЕСМВ. Алгоритм формирования подписи POIB-Request-Signature</w:t>
      </w:r>
      <w:bookmarkEnd w:id="316"/>
      <w:bookmarkEnd w:id="317"/>
      <w:bookmarkEnd w:id="318"/>
    </w:p>
    <w:bookmarkEnd w:id="319"/>
    <w:p w14:paraId="29DFCEC4" w14:textId="77777777" w:rsidR="00393B1F" w:rsidRDefault="00772F76">
      <w:r>
        <w:t xml:space="preserve">В HTTP-заголовке </w:t>
      </w:r>
      <w:r>
        <w:tab/>
        <w:t>POIB-Request-Signature указывается подпись всех передаваемых данных в Base64, формируемая по следующему алгоритму:</w:t>
      </w:r>
    </w:p>
    <w:p w14:paraId="0A0BFF9C" w14:textId="77777777" w:rsidR="00393B1F" w:rsidRPr="00754A2D" w:rsidRDefault="00772F76" w:rsidP="000D0510">
      <w:pPr>
        <w:numPr>
          <w:ilvl w:val="0"/>
          <w:numId w:val="35"/>
        </w:numPr>
        <w:ind w:left="1134" w:hanging="425"/>
        <w:rPr>
          <w:lang w:val="en-US"/>
        </w:rPr>
      </w:pPr>
      <w:r>
        <w:t xml:space="preserve">Берется строка URL запроса без параметра «query string», т.е. все что до «query string», т.е. до знака «?» </w:t>
      </w:r>
      <w:r w:rsidRPr="00754A2D">
        <w:rPr>
          <w:lang w:val="en-US"/>
        </w:rPr>
        <w:t>(</w:t>
      </w:r>
      <w:r>
        <w:t>например</w:t>
      </w:r>
      <w:r w:rsidRPr="00754A2D">
        <w:rPr>
          <w:lang w:val="en-US"/>
        </w:rPr>
        <w:t>: http://domain/some/long/path/? – /some/long/path/, http://domain/some/long/path? – /some/long/path).</w:t>
      </w:r>
    </w:p>
    <w:p w14:paraId="0959C550" w14:textId="77777777" w:rsidR="00393B1F" w:rsidRPr="00754A2D" w:rsidRDefault="00772F76" w:rsidP="000D0510">
      <w:pPr>
        <w:numPr>
          <w:ilvl w:val="0"/>
          <w:numId w:val="35"/>
        </w:numPr>
        <w:ind w:left="1134" w:hanging="425"/>
        <w:rPr>
          <w:lang w:val="en-US"/>
        </w:rPr>
      </w:pPr>
      <w:r>
        <w:t>Добавляются</w:t>
      </w:r>
      <w:r w:rsidRPr="00754A2D">
        <w:rPr>
          <w:lang w:val="en-US"/>
        </w:rPr>
        <w:t xml:space="preserve"> </w:t>
      </w:r>
      <w:r>
        <w:t>значения</w:t>
      </w:r>
      <w:r w:rsidRPr="00754A2D">
        <w:rPr>
          <w:lang w:val="en-US"/>
        </w:rPr>
        <w:t xml:space="preserve"> </w:t>
      </w:r>
      <w:r>
        <w:t>заголовков</w:t>
      </w:r>
      <w:r w:rsidRPr="00754A2D">
        <w:rPr>
          <w:lang w:val="en-US"/>
        </w:rPr>
        <w:t xml:space="preserve"> POIB-Request-SenderSystem-ID, POIB-Request-TargetSystem-ID, POIB-Request-ResourceType-ID, POIB-Request-Resource-ID, POIB-Request-Action-ID, POIB-Request-AdditionalAttributes, POIB-Request-TimeStamp, POIB-HeadersToTarget, POIB-Request-Checksum </w:t>
      </w:r>
      <w:r>
        <w:t>в</w:t>
      </w:r>
      <w:r w:rsidRPr="00754A2D">
        <w:rPr>
          <w:lang w:val="en-US"/>
        </w:rPr>
        <w:t xml:space="preserve"> </w:t>
      </w:r>
      <w:r>
        <w:t>перечисленном</w:t>
      </w:r>
      <w:r w:rsidRPr="00754A2D">
        <w:rPr>
          <w:lang w:val="en-US"/>
        </w:rPr>
        <w:t xml:space="preserve"> </w:t>
      </w:r>
      <w:r>
        <w:t>порядке</w:t>
      </w:r>
      <w:r w:rsidRPr="00754A2D">
        <w:rPr>
          <w:lang w:val="en-US"/>
        </w:rPr>
        <w:t xml:space="preserve">, </w:t>
      </w:r>
      <w:r>
        <w:t>объединенные</w:t>
      </w:r>
      <w:r w:rsidRPr="00754A2D">
        <w:rPr>
          <w:lang w:val="en-US"/>
        </w:rPr>
        <w:t xml:space="preserve"> </w:t>
      </w:r>
      <w:r>
        <w:t>в</w:t>
      </w:r>
      <w:r w:rsidRPr="00754A2D">
        <w:rPr>
          <w:lang w:val="en-US"/>
        </w:rPr>
        <w:t xml:space="preserve"> </w:t>
      </w:r>
      <w:r>
        <w:t>одну</w:t>
      </w:r>
      <w:r w:rsidRPr="00754A2D">
        <w:rPr>
          <w:lang w:val="en-US"/>
        </w:rPr>
        <w:t xml:space="preserve"> </w:t>
      </w:r>
      <w:r>
        <w:t>строку</w:t>
      </w:r>
      <w:r w:rsidRPr="00754A2D">
        <w:rPr>
          <w:lang w:val="en-US"/>
        </w:rPr>
        <w:t>.</w:t>
      </w:r>
    </w:p>
    <w:p w14:paraId="53F34608" w14:textId="77777777" w:rsidR="00393B1F" w:rsidRDefault="00772F76" w:rsidP="000D0510">
      <w:pPr>
        <w:numPr>
          <w:ilvl w:val="0"/>
          <w:numId w:val="35"/>
        </w:numPr>
        <w:ind w:left="1134" w:hanging="425"/>
      </w:pPr>
      <w:r>
        <w:t>Добавляются значения всех заголовков, переданных в POIB-HeadersToTarget в перечисленном в нем порядке, объединенные в одну строку.</w:t>
      </w:r>
    </w:p>
    <w:p w14:paraId="36D2950C" w14:textId="77777777" w:rsidR="00393B1F" w:rsidRDefault="00772F76" w:rsidP="000D0510">
      <w:pPr>
        <w:numPr>
          <w:ilvl w:val="0"/>
          <w:numId w:val="35"/>
        </w:numPr>
        <w:ind w:left="1134" w:hanging="425"/>
      </w:pPr>
      <w:r>
        <w:t>Добавляются данные тела запроса: должны использоваться все данные, переданные в запросе, для всех Content-Type.</w:t>
      </w:r>
    </w:p>
    <w:p w14:paraId="47ACB5AA" w14:textId="77777777" w:rsidR="00393B1F" w:rsidRDefault="00772F76" w:rsidP="000D0510">
      <w:pPr>
        <w:numPr>
          <w:ilvl w:val="0"/>
          <w:numId w:val="35"/>
        </w:numPr>
        <w:ind w:left="1134" w:hanging="425"/>
      </w:pPr>
      <w:r>
        <w:t>Считается контрольная сумма (хэш SHA256) от итоговой строки и преобразуется в hex представление.</w:t>
      </w:r>
    </w:p>
    <w:p w14:paraId="47C21F76" w14:textId="77777777" w:rsidR="00393B1F" w:rsidRDefault="00772F76" w:rsidP="000D0510">
      <w:pPr>
        <w:numPr>
          <w:ilvl w:val="0"/>
          <w:numId w:val="35"/>
        </w:numPr>
        <w:ind w:left="1134" w:hanging="425"/>
      </w:pPr>
      <w:r>
        <w:t>Подписывается сертификатом внешней ИС (подпись формата CAdES-BES).</w:t>
      </w:r>
    </w:p>
    <w:p w14:paraId="7D3DD080" w14:textId="77777777" w:rsidR="00393B1F" w:rsidRDefault="00772F76">
      <w:pPr>
        <w:pStyle w:val="a"/>
        <w:rPr>
          <w:rFonts w:hint="eastAsia"/>
        </w:rPr>
      </w:pPr>
      <w:bookmarkStart w:id="320" w:name="_Ref10353"/>
      <w:bookmarkStart w:id="321" w:name="_Ref10346"/>
      <w:bookmarkStart w:id="322" w:name="_Toc205154965"/>
      <w:bookmarkStart w:id="323" w:name="OLE_LINK_APP3"/>
      <w:r>
        <w:t xml:space="preserve">Обмен ЕСМВ. Порядок и алгоритм формирования элемента </w:t>
      </w:r>
      <w:r>
        <w:rPr>
          <w:lang w:val="en-US"/>
        </w:rPr>
        <w:t>params</w:t>
      </w:r>
      <w:r>
        <w:t xml:space="preserve"> блока attachment</w:t>
      </w:r>
      <w:bookmarkEnd w:id="320"/>
      <w:bookmarkEnd w:id="321"/>
      <w:bookmarkEnd w:id="322"/>
    </w:p>
    <w:bookmarkEnd w:id="323"/>
    <w:p w14:paraId="4774A826" w14:textId="77777777" w:rsidR="00393B1F" w:rsidRDefault="00772F76">
      <w:r>
        <w:t>При передаче вложения в бизнес-документе transferDocumentRequest требуется передать в блоке attachments хэш сумму файла вложения.</w:t>
      </w:r>
    </w:p>
    <w:p w14:paraId="61639823" w14:textId="77777777" w:rsidR="00393B1F" w:rsidRDefault="00772F76">
      <w:r>
        <w:t>Для этого, в блок params добавляется 2 элемента param со следующими атрибутами:</w:t>
      </w:r>
    </w:p>
    <w:p w14:paraId="44D06ADB" w14:textId="77777777" w:rsidR="00393B1F" w:rsidRDefault="00772F76">
      <w:pPr>
        <w:numPr>
          <w:ilvl w:val="0"/>
          <w:numId w:val="36"/>
        </w:numPr>
      </w:pPr>
      <w:r>
        <w:rPr>
          <w:lang w:val="en-US"/>
        </w:rPr>
        <w:t xml:space="preserve">Oid </w:t>
      </w:r>
      <w:r>
        <w:t>используемого хэш алгоритма:</w:t>
      </w:r>
    </w:p>
    <w:p w14:paraId="0AA01BDE" w14:textId="77777777" w:rsidR="00393B1F" w:rsidRDefault="00772F76">
      <w:pPr>
        <w:numPr>
          <w:ilvl w:val="1"/>
          <w:numId w:val="36"/>
        </w:numPr>
        <w:ind w:left="420" w:firstLine="420"/>
      </w:pPr>
      <w:r>
        <w:t>Атрибут name заполяется значением «hash_oid»</w:t>
      </w:r>
    </w:p>
    <w:p w14:paraId="3B59D1FD" w14:textId="77777777" w:rsidR="00393B1F" w:rsidRDefault="00772F76">
      <w:pPr>
        <w:numPr>
          <w:ilvl w:val="1"/>
          <w:numId w:val="36"/>
        </w:numPr>
        <w:ind w:left="420" w:firstLine="420"/>
      </w:pPr>
      <w:r>
        <w:t xml:space="preserve">Атрибут value заполяется значением </w:t>
      </w:r>
      <w:r>
        <w:rPr>
          <w:lang w:val="en-US"/>
        </w:rPr>
        <w:t>Oid</w:t>
      </w:r>
      <w:r w:rsidRPr="00754A2D">
        <w:t xml:space="preserve"> </w:t>
      </w:r>
      <w:r>
        <w:t xml:space="preserve">используемого хэш алгоритма. Рекомендуется использовать алгоритм </w:t>
      </w:r>
      <w:r>
        <w:rPr>
          <w:lang w:val="en-US"/>
        </w:rPr>
        <w:t>SHA-256</w:t>
      </w:r>
    </w:p>
    <w:p w14:paraId="7FD9B58B" w14:textId="77777777" w:rsidR="00393B1F" w:rsidRDefault="00772F76">
      <w:pPr>
        <w:numPr>
          <w:ilvl w:val="0"/>
          <w:numId w:val="36"/>
        </w:numPr>
      </w:pPr>
      <w:r>
        <w:t>Хэш сумма вложения, вычисленная по используемому алгоритму:</w:t>
      </w:r>
    </w:p>
    <w:p w14:paraId="5E167F25" w14:textId="77777777" w:rsidR="00393B1F" w:rsidRDefault="00772F76">
      <w:pPr>
        <w:numPr>
          <w:ilvl w:val="1"/>
          <w:numId w:val="36"/>
        </w:numPr>
        <w:ind w:left="420" w:firstLine="420"/>
      </w:pPr>
      <w:r>
        <w:t>Атрибут name заполяется значением «hash_hexdigest»</w:t>
      </w:r>
    </w:p>
    <w:p w14:paraId="20188CC7" w14:textId="77777777" w:rsidR="00393B1F" w:rsidRDefault="00772F76">
      <w:pPr>
        <w:numPr>
          <w:ilvl w:val="1"/>
          <w:numId w:val="36"/>
        </w:numPr>
        <w:ind w:left="420" w:firstLine="420"/>
      </w:pPr>
      <w:r>
        <w:t>Атрибут value заполяется значением вычисленной хэш суммы вложения</w:t>
      </w:r>
    </w:p>
    <w:p w14:paraId="68DD7C11" w14:textId="77777777" w:rsidR="00393B1F" w:rsidRDefault="00772F76">
      <w:r>
        <w:t>Пример сформированного блока attachments:</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393B1F" w:rsidRPr="00BC64C8" w14:paraId="5B9AE848" w14:textId="77777777">
        <w:tc>
          <w:tcPr>
            <w:tcW w:w="14786" w:type="dxa"/>
          </w:tcPr>
          <w:p w14:paraId="13ED86D9" w14:textId="77777777" w:rsidR="00393B1F" w:rsidRPr="00754A2D" w:rsidRDefault="00772F76">
            <w:pPr>
              <w:pStyle w:val="aff3"/>
              <w:rPr>
                <w:lang w:val="en-US"/>
              </w:rPr>
            </w:pPr>
            <w:r w:rsidRPr="00754A2D">
              <w:rPr>
                <w:lang w:val="en-US"/>
              </w:rPr>
              <w:t>&lt;typ:attachments&gt;</w:t>
            </w:r>
          </w:p>
          <w:p w14:paraId="1A5AF12D" w14:textId="77777777" w:rsidR="00393B1F" w:rsidRPr="00754A2D" w:rsidRDefault="00772F76">
            <w:pPr>
              <w:pStyle w:val="aff3"/>
              <w:rPr>
                <w:lang w:val="en-US"/>
              </w:rPr>
            </w:pPr>
            <w:r w:rsidRPr="00754A2D">
              <w:rPr>
                <w:lang w:val="en-US"/>
              </w:rPr>
              <w:t xml:space="preserve">        &lt;typ:attachment&gt;</w:t>
            </w:r>
          </w:p>
          <w:p w14:paraId="2DE3039F" w14:textId="77777777" w:rsidR="00393B1F" w:rsidRPr="00754A2D" w:rsidRDefault="00772F76">
            <w:pPr>
              <w:pStyle w:val="aff3"/>
              <w:rPr>
                <w:lang w:val="en-US"/>
              </w:rPr>
            </w:pPr>
            <w:r w:rsidRPr="00754A2D">
              <w:rPr>
                <w:lang w:val="en-US"/>
              </w:rPr>
              <w:t xml:space="preserve">            &lt;typ:fileName&gt;123_12345678_1_202501_0_01-01.zip&lt;/typ:fileName&gt;</w:t>
            </w:r>
          </w:p>
          <w:p w14:paraId="790EAE0B" w14:textId="77777777" w:rsidR="00393B1F" w:rsidRPr="00754A2D" w:rsidRDefault="00772F76">
            <w:pPr>
              <w:pStyle w:val="aff3"/>
              <w:rPr>
                <w:lang w:val="en-US"/>
              </w:rPr>
            </w:pPr>
            <w:r w:rsidRPr="00754A2D">
              <w:rPr>
                <w:lang w:val="en-US"/>
              </w:rPr>
              <w:t xml:space="preserve">            &lt;typ:contentType&gt;application/zip&lt;/typ:contentType&gt;</w:t>
            </w:r>
          </w:p>
          <w:p w14:paraId="4337E08B" w14:textId="77777777" w:rsidR="00393B1F" w:rsidRPr="00754A2D" w:rsidRDefault="00772F76">
            <w:pPr>
              <w:pStyle w:val="aff3"/>
              <w:rPr>
                <w:lang w:val="en-US"/>
              </w:rPr>
            </w:pPr>
            <w:r w:rsidRPr="00754A2D">
              <w:rPr>
                <w:lang w:val="en-US"/>
              </w:rPr>
              <w:t xml:space="preserve">            &lt;typ:content&gt;&lt;inc:Include href="cid:91c9e636-9dab-4f19-a15e-38331fe45cac" xmlns:inc="http://www.w3.org/2004/08/xop/include"/&gt;&lt;/typ:content&gt;</w:t>
            </w:r>
          </w:p>
          <w:p w14:paraId="51AE1AC6" w14:textId="77777777" w:rsidR="00393B1F" w:rsidRPr="00754A2D" w:rsidRDefault="00772F76">
            <w:pPr>
              <w:pStyle w:val="aff3"/>
              <w:rPr>
                <w:lang w:val="en-US"/>
              </w:rPr>
            </w:pPr>
            <w:r w:rsidRPr="00754A2D">
              <w:rPr>
                <w:lang w:val="en-US"/>
              </w:rPr>
              <w:t xml:space="preserve">            &lt;typ:params&gt;</w:t>
            </w:r>
          </w:p>
          <w:p w14:paraId="1F45F573" w14:textId="77777777" w:rsidR="00393B1F" w:rsidRPr="00754A2D" w:rsidRDefault="00772F76">
            <w:pPr>
              <w:pStyle w:val="aff3"/>
              <w:rPr>
                <w:lang w:val="en-US"/>
              </w:rPr>
            </w:pPr>
            <w:r w:rsidRPr="00754A2D">
              <w:rPr>
                <w:lang w:val="en-US"/>
              </w:rPr>
              <w:t xml:space="preserve">                &lt;typ:param name="hash_oid" value="2.16.840.1.101.3.4.2.1"/&gt;</w:t>
            </w:r>
          </w:p>
          <w:p w14:paraId="59E5F63F" w14:textId="77777777" w:rsidR="00393B1F" w:rsidRPr="00754A2D" w:rsidRDefault="00772F76">
            <w:pPr>
              <w:pStyle w:val="aff3"/>
              <w:rPr>
                <w:lang w:val="en-US"/>
              </w:rPr>
            </w:pPr>
            <w:r w:rsidRPr="00754A2D">
              <w:rPr>
                <w:lang w:val="en-US"/>
              </w:rPr>
              <w:t xml:space="preserve">                &lt;typ:param name="hash_hexdigest" value="03ac674216f3e15c761ee1a5e255f067953623c8b388b4459e13f978d7c846f4"/&gt;</w:t>
            </w:r>
          </w:p>
          <w:p w14:paraId="6624B4F0" w14:textId="77777777" w:rsidR="00393B1F" w:rsidRPr="00754A2D" w:rsidRDefault="00772F76">
            <w:pPr>
              <w:pStyle w:val="aff3"/>
              <w:rPr>
                <w:lang w:val="en-US"/>
              </w:rPr>
            </w:pPr>
            <w:r w:rsidRPr="00754A2D">
              <w:rPr>
                <w:lang w:val="en-US"/>
              </w:rPr>
              <w:t xml:space="preserve">            &lt;/typ:params&gt;</w:t>
            </w:r>
          </w:p>
          <w:p w14:paraId="293E442A" w14:textId="77777777" w:rsidR="00393B1F" w:rsidRPr="00754A2D" w:rsidRDefault="00772F76">
            <w:pPr>
              <w:pStyle w:val="aff3"/>
              <w:rPr>
                <w:lang w:val="en-US"/>
              </w:rPr>
            </w:pPr>
            <w:r w:rsidRPr="00754A2D">
              <w:rPr>
                <w:lang w:val="en-US"/>
              </w:rPr>
              <w:t xml:space="preserve">        &lt;/typ:attachment&gt;</w:t>
            </w:r>
          </w:p>
          <w:p w14:paraId="54C9C517" w14:textId="77777777" w:rsidR="00393B1F" w:rsidRPr="00754A2D" w:rsidRDefault="00772F76">
            <w:pPr>
              <w:pStyle w:val="aff3"/>
              <w:rPr>
                <w:lang w:val="en-US"/>
              </w:rPr>
            </w:pPr>
            <w:r w:rsidRPr="00754A2D">
              <w:rPr>
                <w:lang w:val="en-US"/>
              </w:rPr>
              <w:tab/>
              <w:t>&lt;/typ:attachments&gt;</w:t>
            </w:r>
          </w:p>
        </w:tc>
      </w:tr>
    </w:tbl>
    <w:p w14:paraId="60CE05B2" w14:textId="77777777" w:rsidR="00393B1F" w:rsidRPr="00754A2D" w:rsidRDefault="00393B1F">
      <w:pPr>
        <w:rPr>
          <w:lang w:val="en-US"/>
        </w:rPr>
      </w:pPr>
    </w:p>
    <w:p w14:paraId="5ABD5AF3" w14:textId="77777777" w:rsidR="00393B1F" w:rsidRDefault="00772F76">
      <w:pPr>
        <w:pStyle w:val="a"/>
        <w:rPr>
          <w:rFonts w:hint="eastAsia"/>
        </w:rPr>
      </w:pPr>
      <w:bookmarkStart w:id="324" w:name="_Ref18546"/>
      <w:bookmarkStart w:id="325" w:name="_Ref18539"/>
      <w:bookmarkStart w:id="326" w:name="_Ref9056"/>
      <w:bookmarkStart w:id="327" w:name="_Ref8971"/>
      <w:bookmarkStart w:id="328" w:name="_Ref18624"/>
      <w:bookmarkStart w:id="329" w:name="_Ref18608"/>
      <w:bookmarkStart w:id="330" w:name="_Ref9063"/>
      <w:bookmarkStart w:id="331" w:name="_Ref8978"/>
      <w:bookmarkStart w:id="332" w:name="_Toc205154966"/>
      <w:bookmarkStart w:id="333" w:name="OLE_LINK_APP4"/>
      <w:r>
        <w:t>Обмен ЕСМВ. Порядок формирования параметров для сверки данных в запросах «Запрос правил выгрузки данных», «Запрос справочника периодов предоставления данных и сведений о сроках предоставления данных»</w:t>
      </w:r>
      <w:bookmarkEnd w:id="324"/>
      <w:bookmarkEnd w:id="325"/>
      <w:bookmarkEnd w:id="326"/>
      <w:bookmarkEnd w:id="327"/>
      <w:bookmarkEnd w:id="328"/>
      <w:bookmarkEnd w:id="329"/>
      <w:bookmarkEnd w:id="330"/>
      <w:bookmarkEnd w:id="331"/>
      <w:bookmarkEnd w:id="332"/>
    </w:p>
    <w:bookmarkEnd w:id="333"/>
    <w:p w14:paraId="2D56FB96" w14:textId="77777777" w:rsidR="00393B1F" w:rsidRDefault="00772F76">
      <w:r>
        <w:t>Описание механизма сверки Таксономии и порядок заполнения параметра MSD-tableResult в запросе по виду сведений «Запрос правил выгрузки данных»:</w:t>
      </w:r>
    </w:p>
    <w:p w14:paraId="7CFE8520" w14:textId="77777777" w:rsidR="00393B1F" w:rsidRDefault="00772F76">
      <w:pPr>
        <w:pStyle w:val="a2"/>
      </w:pPr>
      <w:r>
        <w:t>В параметре MSD-tableResult можно передать одну или несколько версий Таксономии (а также параметры версий Таксономии), которые загружены в ИС СПО и применяются для формирования пакетов данных «Остатки и корреспонденции бухгалтерского учета». Параметр имеет смысл передавать в следующих случаях:</w:t>
      </w:r>
    </w:p>
    <w:p w14:paraId="4B462272" w14:textId="77777777" w:rsidR="00393B1F" w:rsidRDefault="00772F76" w:rsidP="000D0510">
      <w:pPr>
        <w:pStyle w:val="a2"/>
        <w:numPr>
          <w:ilvl w:val="0"/>
          <w:numId w:val="37"/>
        </w:numPr>
        <w:ind w:left="1134" w:hanging="425"/>
      </w:pPr>
      <w:r>
        <w:t>С момента последнего запроса на получение Правил выгрузки данных от ИС СПО в МСД ПУиО прошло меньше суток, поэтому с большой долей вероятности, Таксономия в МСД ПУиО не изменилась. Передача данного параметра позволит снизить объем передаваемых данных от МСД ПУиО в ИС СПО.</w:t>
      </w:r>
    </w:p>
    <w:p w14:paraId="5CA45923" w14:textId="77777777" w:rsidR="00393B1F" w:rsidRDefault="00772F76" w:rsidP="000D0510">
      <w:pPr>
        <w:pStyle w:val="a2"/>
        <w:numPr>
          <w:ilvl w:val="0"/>
          <w:numId w:val="37"/>
        </w:numPr>
        <w:ind w:left="1134"/>
      </w:pPr>
      <w:r>
        <w:t>ИС СПО готова сформировать пакеты данных «Остатки и корреспонденции бухгалтерского учета» за несколько отчетных периодов, в этом случае передача параметра MSD-tableResult позволит получить все данные за одну итерацию сервисного обмена.</w:t>
      </w:r>
    </w:p>
    <w:p w14:paraId="27FC78DF" w14:textId="77777777" w:rsidR="00393B1F" w:rsidRDefault="00772F76">
      <w:pPr>
        <w:pStyle w:val="a2"/>
      </w:pPr>
      <w:r>
        <w:t>При обработке Запроса, МСД ПУиО произведет сравнение переданных параметров версий Таксономий, и сформирует ответ исходя из результата сравнения:</w:t>
      </w:r>
    </w:p>
    <w:p w14:paraId="1BB5BEBB" w14:textId="77777777" w:rsidR="00393B1F" w:rsidRDefault="00772F76" w:rsidP="000D0510">
      <w:pPr>
        <w:pStyle w:val="a2"/>
        <w:numPr>
          <w:ilvl w:val="0"/>
          <w:numId w:val="38"/>
        </w:numPr>
        <w:ind w:left="1134" w:hanging="425"/>
      </w:pPr>
      <w:r>
        <w:t>Если все переданные параметры совпадают, то МСД ПУиО сформирует для ИС СПО прикладную квитанцию об успешной сверке.</w:t>
      </w:r>
    </w:p>
    <w:p w14:paraId="2662DCDC" w14:textId="77777777" w:rsidR="00393B1F" w:rsidRDefault="00772F76" w:rsidP="000D0510">
      <w:pPr>
        <w:pStyle w:val="a2"/>
        <w:numPr>
          <w:ilvl w:val="0"/>
          <w:numId w:val="38"/>
        </w:numPr>
        <w:ind w:left="1134" w:hanging="425"/>
      </w:pPr>
      <w:r>
        <w:t>Если одна или несколько из запрошенных версий Таксономий не совпадает, то МСД ПУиО сформирует ответное сообщение с вложением по виду сведений MSD_Data_Transfer_Rules. Во вложении будут переданы Правила выгрузки данных только по тем версиям Таксономии, которые не совпали при сверке. Также, в ответе будет передана исходная таблица MSD-tableResult, дополненная элементами, которые содержат результаты сверки.</w:t>
      </w:r>
    </w:p>
    <w:p w14:paraId="39BF9DFE" w14:textId="72F6F943" w:rsidR="00393B1F" w:rsidRDefault="00772F76">
      <w:pPr>
        <w:pStyle w:val="a2"/>
      </w:pPr>
      <w:r>
        <w:t xml:space="preserve">Описание формата </w:t>
      </w:r>
      <w:r>
        <w:rPr>
          <w:lang w:val="en-US"/>
        </w:rPr>
        <w:t>XML</w:t>
      </w:r>
      <w:r>
        <w:t xml:space="preserve">-строки параметра MSD-tableResult представлено в таблице </w:t>
      </w:r>
      <w:r w:rsidR="000D0510">
        <w:t>ниже.</w:t>
      </w:r>
    </w:p>
    <w:p w14:paraId="071CEA5A" w14:textId="77777777" w:rsidR="00393B1F" w:rsidRDefault="00772F76">
      <w:pPr>
        <w:pStyle w:val="ae"/>
      </w:pPr>
      <w:r>
        <w:t xml:space="preserve">Приложение 4. Таблица </w:t>
      </w:r>
      <w:fldSimple w:instr=" SEQ Приложение_4._Таблица \* ARABIC ">
        <w:r>
          <w:t>1</w:t>
        </w:r>
      </w:fldSimple>
      <w:r>
        <w:t xml:space="preserve"> – Описание формата XML-строки параметра MSD-tableResult</w:t>
      </w:r>
    </w:p>
    <w:tbl>
      <w:tblPr>
        <w:tblStyle w:val="GOSTTable1"/>
        <w:tblW w:w="5005" w:type="pct"/>
        <w:tblInd w:w="-5" w:type="dxa"/>
        <w:tblLayout w:type="fixed"/>
        <w:tblLook w:val="04A0" w:firstRow="1" w:lastRow="0" w:firstColumn="1" w:lastColumn="0" w:noHBand="0" w:noVBand="1"/>
      </w:tblPr>
      <w:tblGrid>
        <w:gridCol w:w="1155"/>
        <w:gridCol w:w="2454"/>
        <w:gridCol w:w="2169"/>
        <w:gridCol w:w="2020"/>
        <w:gridCol w:w="1880"/>
        <w:gridCol w:w="4897"/>
      </w:tblGrid>
      <w:tr w:rsidR="00393B1F" w14:paraId="43AC09C8" w14:textId="77777777" w:rsidTr="00393B1F">
        <w:trPr>
          <w:cnfStyle w:val="100000000000" w:firstRow="1" w:lastRow="0" w:firstColumn="0" w:lastColumn="0" w:oddVBand="0" w:evenVBand="0" w:oddHBand="0" w:evenHBand="0" w:firstRowFirstColumn="0" w:firstRowLastColumn="0" w:lastRowFirstColumn="0" w:lastRowLastColumn="0"/>
          <w:tblHeader/>
        </w:trPr>
        <w:tc>
          <w:tcPr>
            <w:tcW w:w="396" w:type="pct"/>
          </w:tcPr>
          <w:p w14:paraId="7B572056" w14:textId="77777777" w:rsidR="00393B1F" w:rsidRDefault="00772F76">
            <w:pPr>
              <w:pStyle w:val="aff2"/>
            </w:pPr>
            <w:r>
              <w:t>Родитель</w:t>
            </w:r>
          </w:p>
        </w:tc>
        <w:tc>
          <w:tcPr>
            <w:tcW w:w="842" w:type="pct"/>
          </w:tcPr>
          <w:p w14:paraId="5880726F" w14:textId="77777777" w:rsidR="00393B1F" w:rsidRDefault="00772F76">
            <w:pPr>
              <w:pStyle w:val="aff2"/>
            </w:pPr>
            <w:r>
              <w:t>Наименование</w:t>
            </w:r>
          </w:p>
        </w:tc>
        <w:tc>
          <w:tcPr>
            <w:tcW w:w="744" w:type="pct"/>
          </w:tcPr>
          <w:p w14:paraId="52B2FB71" w14:textId="77777777" w:rsidR="00393B1F" w:rsidRDefault="00772F76">
            <w:pPr>
              <w:pStyle w:val="aff2"/>
            </w:pPr>
            <w:r>
              <w:t>Тип</w:t>
            </w:r>
          </w:p>
        </w:tc>
        <w:tc>
          <w:tcPr>
            <w:tcW w:w="693" w:type="pct"/>
          </w:tcPr>
          <w:p w14:paraId="37650634" w14:textId="77777777" w:rsidR="00393B1F" w:rsidRDefault="00772F76">
            <w:pPr>
              <w:pStyle w:val="aff2"/>
            </w:pPr>
            <w:r>
              <w:t>Формат элемента</w:t>
            </w:r>
          </w:p>
        </w:tc>
        <w:tc>
          <w:tcPr>
            <w:tcW w:w="645" w:type="pct"/>
          </w:tcPr>
          <w:p w14:paraId="39ABBECD" w14:textId="77777777" w:rsidR="00393B1F" w:rsidRDefault="00772F76">
            <w:pPr>
              <w:pStyle w:val="aff2"/>
            </w:pPr>
            <w:r>
              <w:t>Обязательность наличия элемента/атрибута</w:t>
            </w:r>
          </w:p>
        </w:tc>
        <w:tc>
          <w:tcPr>
            <w:tcW w:w="1676" w:type="pct"/>
          </w:tcPr>
          <w:p w14:paraId="0CC38402" w14:textId="77777777" w:rsidR="00393B1F" w:rsidRDefault="00772F76">
            <w:pPr>
              <w:pStyle w:val="aff2"/>
            </w:pPr>
            <w:r>
              <w:t>Дополнительная информация</w:t>
            </w:r>
          </w:p>
        </w:tc>
      </w:tr>
      <w:tr w:rsidR="00393B1F" w14:paraId="45503591" w14:textId="77777777" w:rsidTr="00393B1F">
        <w:tc>
          <w:tcPr>
            <w:tcW w:w="396" w:type="pct"/>
            <w:tcBorders>
              <w:top w:val="single" w:sz="4" w:space="0" w:color="auto"/>
              <w:left w:val="single" w:sz="4" w:space="0" w:color="auto"/>
              <w:bottom w:val="single" w:sz="4" w:space="0" w:color="auto"/>
              <w:right w:val="single" w:sz="4" w:space="0" w:color="auto"/>
            </w:tcBorders>
          </w:tcPr>
          <w:p w14:paraId="3A001B51" w14:textId="77777777" w:rsidR="00393B1F" w:rsidRDefault="00393B1F">
            <w:pPr>
              <w:pStyle w:val="aff1"/>
              <w:spacing w:beforeAutospacing="1" w:afterAutospacing="1"/>
            </w:pPr>
          </w:p>
        </w:tc>
        <w:tc>
          <w:tcPr>
            <w:tcW w:w="842" w:type="pct"/>
            <w:tcBorders>
              <w:top w:val="single" w:sz="4" w:space="0" w:color="auto"/>
              <w:left w:val="single" w:sz="4" w:space="0" w:color="auto"/>
              <w:bottom w:val="single" w:sz="4" w:space="0" w:color="auto"/>
              <w:right w:val="single" w:sz="4" w:space="0" w:color="auto"/>
            </w:tcBorders>
          </w:tcPr>
          <w:p w14:paraId="3124CE37" w14:textId="77777777" w:rsidR="00393B1F" w:rsidRDefault="00772F76">
            <w:pPr>
              <w:pStyle w:val="aff1"/>
              <w:spacing w:beforeAutospacing="1" w:afterAutospacing="1"/>
            </w:pPr>
            <w:r>
              <w:t>Body</w:t>
            </w:r>
          </w:p>
        </w:tc>
        <w:tc>
          <w:tcPr>
            <w:tcW w:w="744" w:type="pct"/>
            <w:tcBorders>
              <w:top w:val="single" w:sz="4" w:space="0" w:color="auto"/>
              <w:left w:val="single" w:sz="4" w:space="0" w:color="auto"/>
              <w:bottom w:val="single" w:sz="4" w:space="0" w:color="auto"/>
              <w:right w:val="single" w:sz="4" w:space="0" w:color="auto"/>
            </w:tcBorders>
          </w:tcPr>
          <w:p w14:paraId="6C07DB03" w14:textId="77777777" w:rsidR="00393B1F" w:rsidRDefault="00772F76">
            <w:pPr>
              <w:pStyle w:val="aff1"/>
              <w:spacing w:beforeAutospacing="1" w:afterAutospacing="1"/>
            </w:pPr>
            <w:r>
              <w:t>Составной элемент</w:t>
            </w:r>
          </w:p>
        </w:tc>
        <w:tc>
          <w:tcPr>
            <w:tcW w:w="693" w:type="pct"/>
            <w:tcBorders>
              <w:top w:val="single" w:sz="4" w:space="0" w:color="auto"/>
              <w:left w:val="single" w:sz="4" w:space="0" w:color="auto"/>
              <w:bottom w:val="single" w:sz="4" w:space="0" w:color="auto"/>
              <w:right w:val="single" w:sz="4" w:space="0" w:color="auto"/>
            </w:tcBorders>
          </w:tcPr>
          <w:p w14:paraId="0469E36D" w14:textId="77777777" w:rsidR="00393B1F" w:rsidRDefault="00772F76">
            <w:pPr>
              <w:pStyle w:val="aff1"/>
              <w:spacing w:beforeAutospacing="1" w:afterAutospacing="1"/>
            </w:pPr>
            <w:r>
              <w:t>Body</w:t>
            </w:r>
          </w:p>
        </w:tc>
        <w:tc>
          <w:tcPr>
            <w:tcW w:w="645" w:type="pct"/>
            <w:tcBorders>
              <w:top w:val="single" w:sz="4" w:space="0" w:color="auto"/>
              <w:left w:val="single" w:sz="4" w:space="0" w:color="auto"/>
              <w:bottom w:val="single" w:sz="4" w:space="0" w:color="auto"/>
              <w:right w:val="single" w:sz="4" w:space="0" w:color="auto"/>
            </w:tcBorders>
          </w:tcPr>
          <w:p w14:paraId="6D467E46" w14:textId="77777777" w:rsidR="00393B1F" w:rsidRDefault="00772F76">
            <w:pPr>
              <w:pStyle w:val="aff1"/>
              <w:spacing w:beforeAutospacing="1" w:afterAutospacing="1"/>
            </w:pPr>
            <w:r>
              <w:t>Да</w:t>
            </w:r>
          </w:p>
        </w:tc>
        <w:tc>
          <w:tcPr>
            <w:tcW w:w="1676" w:type="pct"/>
            <w:tcBorders>
              <w:top w:val="single" w:sz="4" w:space="0" w:color="auto"/>
              <w:left w:val="single" w:sz="4" w:space="0" w:color="auto"/>
              <w:bottom w:val="single" w:sz="4" w:space="0" w:color="auto"/>
              <w:right w:val="single" w:sz="4" w:space="0" w:color="auto"/>
            </w:tcBorders>
          </w:tcPr>
          <w:p w14:paraId="44672DAE" w14:textId="77777777" w:rsidR="00393B1F" w:rsidRDefault="00772F76">
            <w:pPr>
              <w:pStyle w:val="aff1"/>
              <w:spacing w:beforeAutospacing="1" w:afterAutospacing="1"/>
            </w:pPr>
            <w:r>
              <w:t>Корневой элемент, содержащий все данные</w:t>
            </w:r>
          </w:p>
        </w:tc>
      </w:tr>
      <w:tr w:rsidR="00393B1F" w14:paraId="692B5463" w14:textId="77777777" w:rsidTr="00393B1F">
        <w:tc>
          <w:tcPr>
            <w:tcW w:w="396" w:type="pct"/>
            <w:tcBorders>
              <w:top w:val="single" w:sz="4" w:space="0" w:color="auto"/>
              <w:left w:val="single" w:sz="4" w:space="0" w:color="auto"/>
              <w:bottom w:val="single" w:sz="4" w:space="0" w:color="auto"/>
              <w:right w:val="single" w:sz="4" w:space="0" w:color="auto"/>
            </w:tcBorders>
          </w:tcPr>
          <w:p w14:paraId="3123CED9" w14:textId="77777777" w:rsidR="00393B1F" w:rsidRDefault="00772F76">
            <w:pPr>
              <w:pStyle w:val="aff1"/>
              <w:spacing w:beforeAutospacing="1" w:afterAutospacing="1"/>
              <w:rPr>
                <w:lang w:val="en-US"/>
              </w:rPr>
            </w:pPr>
            <w:r>
              <w:rPr>
                <w:lang w:val="en-US"/>
              </w:rPr>
              <w:t>Body</w:t>
            </w:r>
          </w:p>
        </w:tc>
        <w:tc>
          <w:tcPr>
            <w:tcW w:w="842" w:type="pct"/>
            <w:tcBorders>
              <w:top w:val="single" w:sz="4" w:space="0" w:color="auto"/>
              <w:left w:val="single" w:sz="4" w:space="0" w:color="auto"/>
              <w:bottom w:val="single" w:sz="4" w:space="0" w:color="auto"/>
              <w:right w:val="single" w:sz="4" w:space="0" w:color="auto"/>
            </w:tcBorders>
          </w:tcPr>
          <w:p w14:paraId="45C32623" w14:textId="77777777" w:rsidR="00393B1F" w:rsidRDefault="00772F76">
            <w:pPr>
              <w:pStyle w:val="aff1"/>
              <w:spacing w:beforeAutospacing="1" w:afterAutospacing="1"/>
            </w:pPr>
            <w:r>
              <w:rPr>
                <w:lang w:val="en-US"/>
              </w:rPr>
              <w:t>Period</w:t>
            </w:r>
          </w:p>
        </w:tc>
        <w:tc>
          <w:tcPr>
            <w:tcW w:w="744" w:type="pct"/>
            <w:tcBorders>
              <w:top w:val="single" w:sz="4" w:space="0" w:color="auto"/>
              <w:left w:val="single" w:sz="4" w:space="0" w:color="auto"/>
              <w:bottom w:val="single" w:sz="4" w:space="0" w:color="auto"/>
              <w:right w:val="single" w:sz="4" w:space="0" w:color="auto"/>
            </w:tcBorders>
          </w:tcPr>
          <w:p w14:paraId="6A9AD53E" w14:textId="77777777" w:rsidR="00393B1F" w:rsidRDefault="00772F76">
            <w:pPr>
              <w:pStyle w:val="aff1"/>
              <w:spacing w:beforeAutospacing="1" w:afterAutospacing="1"/>
            </w:pPr>
            <w:r>
              <w:t>Составной элемент</w:t>
            </w:r>
          </w:p>
        </w:tc>
        <w:tc>
          <w:tcPr>
            <w:tcW w:w="693" w:type="pct"/>
            <w:tcBorders>
              <w:top w:val="single" w:sz="4" w:space="0" w:color="auto"/>
              <w:left w:val="single" w:sz="4" w:space="0" w:color="auto"/>
              <w:bottom w:val="single" w:sz="4" w:space="0" w:color="auto"/>
              <w:right w:val="single" w:sz="4" w:space="0" w:color="auto"/>
            </w:tcBorders>
          </w:tcPr>
          <w:p w14:paraId="50F3A522" w14:textId="77777777" w:rsidR="00393B1F" w:rsidRDefault="00772F76">
            <w:pPr>
              <w:pStyle w:val="aff1"/>
              <w:spacing w:beforeAutospacing="1" w:afterAutospacing="1"/>
            </w:pPr>
            <w:r>
              <w:rPr>
                <w:lang w:val="en-US"/>
              </w:rPr>
              <w:t>Period</w:t>
            </w:r>
          </w:p>
        </w:tc>
        <w:tc>
          <w:tcPr>
            <w:tcW w:w="645" w:type="pct"/>
            <w:tcBorders>
              <w:top w:val="single" w:sz="4" w:space="0" w:color="auto"/>
              <w:left w:val="single" w:sz="4" w:space="0" w:color="auto"/>
              <w:bottom w:val="single" w:sz="4" w:space="0" w:color="auto"/>
              <w:right w:val="single" w:sz="4" w:space="0" w:color="auto"/>
            </w:tcBorders>
          </w:tcPr>
          <w:p w14:paraId="2E12DBA0" w14:textId="77777777" w:rsidR="00393B1F" w:rsidRDefault="00772F76">
            <w:pPr>
              <w:pStyle w:val="aff1"/>
              <w:spacing w:beforeAutospacing="1" w:afterAutospacing="1"/>
            </w:pPr>
            <w:r>
              <w:t>Да</w:t>
            </w:r>
          </w:p>
        </w:tc>
        <w:tc>
          <w:tcPr>
            <w:tcW w:w="1676" w:type="pct"/>
            <w:tcBorders>
              <w:top w:val="single" w:sz="4" w:space="0" w:color="auto"/>
              <w:left w:val="single" w:sz="4" w:space="0" w:color="auto"/>
              <w:bottom w:val="single" w:sz="4" w:space="0" w:color="auto"/>
              <w:right w:val="single" w:sz="4" w:space="0" w:color="auto"/>
            </w:tcBorders>
          </w:tcPr>
          <w:p w14:paraId="24804D89" w14:textId="77777777" w:rsidR="00393B1F" w:rsidRPr="00754A2D" w:rsidRDefault="00772F76">
            <w:pPr>
              <w:pStyle w:val="aff1"/>
              <w:spacing w:beforeAutospacing="1" w:afterAutospacing="1"/>
            </w:pPr>
            <w:r>
              <w:rPr>
                <w:lang w:eastAsia="ru-RU"/>
              </w:rPr>
              <w:t>Элемент, содержащий описание параметров запрошенной</w:t>
            </w:r>
            <w:r w:rsidRPr="00754A2D">
              <w:rPr>
                <w:lang w:eastAsia="ru-RU"/>
              </w:rPr>
              <w:t xml:space="preserve"> Таксономии</w:t>
            </w:r>
          </w:p>
        </w:tc>
      </w:tr>
      <w:tr w:rsidR="00393B1F" w14:paraId="4F5FAF96" w14:textId="77777777" w:rsidTr="00393B1F">
        <w:tc>
          <w:tcPr>
            <w:tcW w:w="396" w:type="pct"/>
            <w:tcBorders>
              <w:top w:val="single" w:sz="4" w:space="0" w:color="auto"/>
              <w:left w:val="single" w:sz="4" w:space="0" w:color="auto"/>
              <w:bottom w:val="single" w:sz="4" w:space="0" w:color="auto"/>
              <w:right w:val="single" w:sz="4" w:space="0" w:color="auto"/>
            </w:tcBorders>
          </w:tcPr>
          <w:p w14:paraId="3E514F14" w14:textId="77777777" w:rsidR="00393B1F" w:rsidRDefault="00772F76">
            <w:pPr>
              <w:pStyle w:val="aff1"/>
              <w:spacing w:beforeAutospacing="1" w:afterAutospacing="1"/>
              <w:rPr>
                <w:lang w:val="en-US"/>
              </w:rPr>
            </w:pPr>
            <w:r>
              <w:rPr>
                <w:lang w:val="en-US"/>
              </w:rPr>
              <w:t>Period</w:t>
            </w:r>
          </w:p>
        </w:tc>
        <w:tc>
          <w:tcPr>
            <w:tcW w:w="842" w:type="pct"/>
            <w:tcBorders>
              <w:top w:val="single" w:sz="4" w:space="0" w:color="auto"/>
              <w:left w:val="single" w:sz="4" w:space="0" w:color="auto"/>
              <w:bottom w:val="single" w:sz="4" w:space="0" w:color="auto"/>
              <w:right w:val="single" w:sz="4" w:space="0" w:color="auto"/>
            </w:tcBorders>
          </w:tcPr>
          <w:p w14:paraId="5053886F" w14:textId="77777777" w:rsidR="00393B1F" w:rsidRDefault="00772F76">
            <w:pPr>
              <w:pStyle w:val="aff1"/>
              <w:spacing w:beforeAutospacing="1" w:afterAutospacing="1"/>
              <w:rPr>
                <w:lang w:val="en-US"/>
              </w:rPr>
            </w:pPr>
            <w:r>
              <w:rPr>
                <w:lang w:val="en-US"/>
              </w:rPr>
              <w:t>Version</w:t>
            </w:r>
          </w:p>
        </w:tc>
        <w:tc>
          <w:tcPr>
            <w:tcW w:w="744" w:type="pct"/>
            <w:tcBorders>
              <w:top w:val="single" w:sz="4" w:space="0" w:color="auto"/>
              <w:left w:val="single" w:sz="4" w:space="0" w:color="auto"/>
              <w:bottom w:val="single" w:sz="4" w:space="0" w:color="auto"/>
              <w:right w:val="single" w:sz="4" w:space="0" w:color="auto"/>
            </w:tcBorders>
          </w:tcPr>
          <w:p w14:paraId="2FA5DFD2" w14:textId="77777777" w:rsidR="00393B1F" w:rsidRDefault="00772F76">
            <w:pPr>
              <w:pStyle w:val="aff1"/>
              <w:spacing w:beforeAutospacing="1" w:afterAutospacing="1"/>
            </w:pPr>
            <w:r>
              <w:t>Элемент</w:t>
            </w:r>
          </w:p>
        </w:tc>
        <w:tc>
          <w:tcPr>
            <w:tcW w:w="693" w:type="pct"/>
            <w:tcBorders>
              <w:top w:val="single" w:sz="4" w:space="0" w:color="auto"/>
              <w:left w:val="single" w:sz="4" w:space="0" w:color="auto"/>
              <w:bottom w:val="single" w:sz="4" w:space="0" w:color="auto"/>
              <w:right w:val="single" w:sz="4" w:space="0" w:color="auto"/>
            </w:tcBorders>
          </w:tcPr>
          <w:p w14:paraId="0988386F" w14:textId="77777777" w:rsidR="00393B1F" w:rsidRDefault="00772F76">
            <w:pPr>
              <w:pStyle w:val="aff1"/>
              <w:spacing w:beforeAutospacing="1" w:afterAutospacing="1"/>
            </w:pPr>
            <w:r>
              <w:rPr>
                <w:lang w:val="en-US"/>
              </w:rPr>
              <w:t>STRING</w:t>
            </w:r>
          </w:p>
        </w:tc>
        <w:tc>
          <w:tcPr>
            <w:tcW w:w="645" w:type="pct"/>
            <w:tcBorders>
              <w:top w:val="single" w:sz="4" w:space="0" w:color="auto"/>
              <w:left w:val="single" w:sz="4" w:space="0" w:color="auto"/>
              <w:bottom w:val="single" w:sz="4" w:space="0" w:color="auto"/>
              <w:right w:val="single" w:sz="4" w:space="0" w:color="auto"/>
            </w:tcBorders>
          </w:tcPr>
          <w:p w14:paraId="49E9B631" w14:textId="77777777" w:rsidR="00393B1F" w:rsidRDefault="00772F76">
            <w:pPr>
              <w:pStyle w:val="aff1"/>
              <w:spacing w:beforeAutospacing="1" w:afterAutospacing="1"/>
            </w:pPr>
            <w:r>
              <w:t>Да</w:t>
            </w:r>
          </w:p>
        </w:tc>
        <w:tc>
          <w:tcPr>
            <w:tcW w:w="1676" w:type="pct"/>
            <w:tcBorders>
              <w:top w:val="single" w:sz="4" w:space="0" w:color="auto"/>
              <w:left w:val="single" w:sz="4" w:space="0" w:color="auto"/>
              <w:bottom w:val="single" w:sz="4" w:space="0" w:color="auto"/>
              <w:right w:val="single" w:sz="4" w:space="0" w:color="auto"/>
            </w:tcBorders>
          </w:tcPr>
          <w:p w14:paraId="25FF54A9" w14:textId="77777777" w:rsidR="00393B1F" w:rsidRDefault="00772F76">
            <w:pPr>
              <w:pStyle w:val="aff1"/>
              <w:spacing w:beforeAutospacing="1" w:afterAutospacing="1"/>
              <w:rPr>
                <w:lang w:val="en-US" w:eastAsia="ru-RU"/>
              </w:rPr>
            </w:pPr>
            <w:r>
              <w:rPr>
                <w:lang w:eastAsia="ru-RU"/>
              </w:rPr>
              <w:t>Версия</w:t>
            </w:r>
            <w:r>
              <w:rPr>
                <w:lang w:val="en-US" w:eastAsia="ru-RU"/>
              </w:rPr>
              <w:t xml:space="preserve"> Таксономии</w:t>
            </w:r>
          </w:p>
        </w:tc>
      </w:tr>
      <w:tr w:rsidR="00393B1F" w14:paraId="2B225F05" w14:textId="77777777" w:rsidTr="00393B1F">
        <w:tc>
          <w:tcPr>
            <w:tcW w:w="396" w:type="pct"/>
            <w:tcBorders>
              <w:top w:val="single" w:sz="4" w:space="0" w:color="auto"/>
              <w:left w:val="single" w:sz="4" w:space="0" w:color="auto"/>
              <w:bottom w:val="single" w:sz="4" w:space="0" w:color="auto"/>
              <w:right w:val="single" w:sz="4" w:space="0" w:color="auto"/>
            </w:tcBorders>
          </w:tcPr>
          <w:p w14:paraId="24DFDF51" w14:textId="77777777" w:rsidR="00393B1F" w:rsidRDefault="00772F76">
            <w:pPr>
              <w:pStyle w:val="aff1"/>
              <w:spacing w:beforeAutospacing="1" w:afterAutospacing="1"/>
              <w:rPr>
                <w:lang w:val="en-US"/>
              </w:rPr>
            </w:pPr>
            <w:r>
              <w:rPr>
                <w:lang w:val="en-US"/>
              </w:rPr>
              <w:t>Period</w:t>
            </w:r>
          </w:p>
        </w:tc>
        <w:tc>
          <w:tcPr>
            <w:tcW w:w="842" w:type="pct"/>
            <w:tcBorders>
              <w:top w:val="single" w:sz="4" w:space="0" w:color="auto"/>
              <w:left w:val="single" w:sz="4" w:space="0" w:color="auto"/>
              <w:bottom w:val="single" w:sz="4" w:space="0" w:color="auto"/>
              <w:right w:val="single" w:sz="4" w:space="0" w:color="auto"/>
            </w:tcBorders>
          </w:tcPr>
          <w:p w14:paraId="3B86E764" w14:textId="77777777" w:rsidR="00393B1F" w:rsidRDefault="00772F76">
            <w:pPr>
              <w:pStyle w:val="aff1"/>
              <w:spacing w:beforeAutospacing="1" w:afterAutospacing="1"/>
              <w:rPr>
                <w:lang w:val="en-US"/>
              </w:rPr>
            </w:pPr>
            <w:r>
              <w:rPr>
                <w:lang w:val="en-US"/>
              </w:rPr>
              <w:t>VersionStartDate</w:t>
            </w:r>
          </w:p>
        </w:tc>
        <w:tc>
          <w:tcPr>
            <w:tcW w:w="744" w:type="pct"/>
            <w:tcBorders>
              <w:top w:val="single" w:sz="4" w:space="0" w:color="auto"/>
              <w:left w:val="single" w:sz="4" w:space="0" w:color="auto"/>
              <w:bottom w:val="single" w:sz="4" w:space="0" w:color="auto"/>
              <w:right w:val="single" w:sz="4" w:space="0" w:color="auto"/>
            </w:tcBorders>
          </w:tcPr>
          <w:p w14:paraId="4167AD50" w14:textId="77777777" w:rsidR="00393B1F" w:rsidRDefault="00772F76">
            <w:pPr>
              <w:pStyle w:val="aff1"/>
              <w:spacing w:beforeAutospacing="1" w:afterAutospacing="1"/>
            </w:pPr>
            <w:r>
              <w:t>Элемент</w:t>
            </w:r>
          </w:p>
        </w:tc>
        <w:tc>
          <w:tcPr>
            <w:tcW w:w="693" w:type="pct"/>
            <w:tcBorders>
              <w:top w:val="single" w:sz="4" w:space="0" w:color="auto"/>
              <w:left w:val="single" w:sz="4" w:space="0" w:color="auto"/>
              <w:bottom w:val="single" w:sz="4" w:space="0" w:color="auto"/>
              <w:right w:val="single" w:sz="4" w:space="0" w:color="auto"/>
            </w:tcBorders>
          </w:tcPr>
          <w:p w14:paraId="4170A291" w14:textId="77777777" w:rsidR="00393B1F" w:rsidRDefault="00772F76">
            <w:pPr>
              <w:pStyle w:val="aff1"/>
              <w:spacing w:beforeAutospacing="1" w:afterAutospacing="1"/>
              <w:rPr>
                <w:lang w:val="en-US"/>
              </w:rPr>
            </w:pPr>
            <w:r>
              <w:rPr>
                <w:lang w:val="en-US"/>
              </w:rPr>
              <w:t>DATE</w:t>
            </w:r>
          </w:p>
        </w:tc>
        <w:tc>
          <w:tcPr>
            <w:tcW w:w="645" w:type="pct"/>
            <w:tcBorders>
              <w:top w:val="single" w:sz="4" w:space="0" w:color="auto"/>
              <w:left w:val="single" w:sz="4" w:space="0" w:color="auto"/>
              <w:bottom w:val="single" w:sz="4" w:space="0" w:color="auto"/>
              <w:right w:val="single" w:sz="4" w:space="0" w:color="auto"/>
            </w:tcBorders>
          </w:tcPr>
          <w:p w14:paraId="1919599D" w14:textId="77777777" w:rsidR="00393B1F" w:rsidRDefault="00772F76">
            <w:pPr>
              <w:pStyle w:val="aff1"/>
              <w:spacing w:beforeAutospacing="1" w:afterAutospacing="1"/>
            </w:pPr>
            <w:r>
              <w:t>Да</w:t>
            </w:r>
          </w:p>
        </w:tc>
        <w:tc>
          <w:tcPr>
            <w:tcW w:w="1676" w:type="pct"/>
            <w:tcBorders>
              <w:top w:val="single" w:sz="4" w:space="0" w:color="auto"/>
              <w:left w:val="single" w:sz="4" w:space="0" w:color="auto"/>
              <w:bottom w:val="single" w:sz="4" w:space="0" w:color="auto"/>
              <w:right w:val="single" w:sz="4" w:space="0" w:color="auto"/>
            </w:tcBorders>
          </w:tcPr>
          <w:p w14:paraId="7C8F93B4" w14:textId="77777777" w:rsidR="00393B1F" w:rsidRDefault="00772F76">
            <w:pPr>
              <w:pStyle w:val="aff1"/>
              <w:spacing w:beforeAutospacing="1" w:afterAutospacing="1"/>
              <w:rPr>
                <w:lang w:val="en-US" w:eastAsia="ru-RU"/>
              </w:rPr>
            </w:pPr>
            <w:r>
              <w:rPr>
                <w:lang w:eastAsia="ru-RU"/>
              </w:rPr>
              <w:t>Дата</w:t>
            </w:r>
            <w:r>
              <w:rPr>
                <w:lang w:val="en-US" w:eastAsia="ru-RU"/>
              </w:rPr>
              <w:t xml:space="preserve"> начала действия Таксономии</w:t>
            </w:r>
          </w:p>
        </w:tc>
      </w:tr>
      <w:tr w:rsidR="00393B1F" w14:paraId="717152CC" w14:textId="77777777" w:rsidTr="00393B1F">
        <w:tc>
          <w:tcPr>
            <w:tcW w:w="396" w:type="pct"/>
            <w:tcBorders>
              <w:top w:val="single" w:sz="4" w:space="0" w:color="auto"/>
              <w:left w:val="single" w:sz="4" w:space="0" w:color="auto"/>
              <w:bottom w:val="single" w:sz="4" w:space="0" w:color="auto"/>
              <w:right w:val="single" w:sz="4" w:space="0" w:color="auto"/>
            </w:tcBorders>
          </w:tcPr>
          <w:p w14:paraId="60A41BC1" w14:textId="77777777" w:rsidR="00393B1F" w:rsidRDefault="00772F76">
            <w:pPr>
              <w:pStyle w:val="aff1"/>
              <w:spacing w:beforeAutospacing="1" w:afterAutospacing="1"/>
              <w:rPr>
                <w:lang w:val="en-US"/>
              </w:rPr>
            </w:pPr>
            <w:r>
              <w:rPr>
                <w:lang w:val="en-US"/>
              </w:rPr>
              <w:t>Period</w:t>
            </w:r>
          </w:p>
        </w:tc>
        <w:tc>
          <w:tcPr>
            <w:tcW w:w="842" w:type="pct"/>
            <w:tcBorders>
              <w:top w:val="single" w:sz="4" w:space="0" w:color="auto"/>
              <w:left w:val="single" w:sz="4" w:space="0" w:color="auto"/>
              <w:bottom w:val="single" w:sz="4" w:space="0" w:color="auto"/>
              <w:right w:val="single" w:sz="4" w:space="0" w:color="auto"/>
            </w:tcBorders>
          </w:tcPr>
          <w:p w14:paraId="12C9AC42" w14:textId="77777777" w:rsidR="00393B1F" w:rsidRDefault="00772F76">
            <w:pPr>
              <w:pStyle w:val="aff1"/>
              <w:spacing w:beforeAutospacing="1" w:afterAutospacing="1"/>
              <w:rPr>
                <w:lang w:val="en-US"/>
              </w:rPr>
            </w:pPr>
            <w:r>
              <w:rPr>
                <w:lang w:val="en-US"/>
              </w:rPr>
              <w:t>VersionApprovalDate</w:t>
            </w:r>
          </w:p>
        </w:tc>
        <w:tc>
          <w:tcPr>
            <w:tcW w:w="744" w:type="pct"/>
            <w:tcBorders>
              <w:top w:val="single" w:sz="4" w:space="0" w:color="auto"/>
              <w:left w:val="single" w:sz="4" w:space="0" w:color="auto"/>
              <w:bottom w:val="single" w:sz="4" w:space="0" w:color="auto"/>
              <w:right w:val="single" w:sz="4" w:space="0" w:color="auto"/>
            </w:tcBorders>
            <w:shd w:val="clear" w:color="auto" w:fill="auto"/>
          </w:tcPr>
          <w:p w14:paraId="5DE21E17" w14:textId="77777777" w:rsidR="00393B1F" w:rsidRDefault="00772F76">
            <w:pPr>
              <w:pStyle w:val="aff1"/>
              <w:spacing w:beforeAutospacing="1" w:afterAutospacing="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6A94873" w14:textId="77777777" w:rsidR="00393B1F" w:rsidRDefault="00772F76">
            <w:pPr>
              <w:pStyle w:val="aff1"/>
              <w:spacing w:beforeAutospacing="1" w:afterAutospacing="1"/>
              <w:rPr>
                <w:lang w:val="en-US"/>
              </w:rPr>
            </w:pPr>
            <w:r>
              <w:rPr>
                <w:lang w:val="en-US"/>
              </w:rPr>
              <w:t>DATETIME</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674D336D" w14:textId="77777777" w:rsidR="00393B1F" w:rsidRDefault="00772F76">
            <w:pPr>
              <w:pStyle w:val="aff1"/>
              <w:spacing w:beforeAutospacing="1" w:afterAutospacing="1"/>
            </w:pPr>
            <w:r>
              <w:t>Да</w:t>
            </w:r>
          </w:p>
        </w:tc>
        <w:tc>
          <w:tcPr>
            <w:tcW w:w="1676" w:type="pct"/>
            <w:tcBorders>
              <w:top w:val="single" w:sz="4" w:space="0" w:color="auto"/>
              <w:left w:val="single" w:sz="4" w:space="0" w:color="auto"/>
              <w:bottom w:val="single" w:sz="4" w:space="0" w:color="auto"/>
              <w:right w:val="single" w:sz="4" w:space="0" w:color="auto"/>
            </w:tcBorders>
            <w:shd w:val="clear" w:color="auto" w:fill="auto"/>
          </w:tcPr>
          <w:p w14:paraId="17BAB9A9" w14:textId="77777777" w:rsidR="00393B1F" w:rsidRDefault="00772F76">
            <w:pPr>
              <w:pStyle w:val="aff1"/>
              <w:spacing w:beforeAutospacing="1" w:afterAutospacing="1"/>
              <w:rPr>
                <w:lang w:val="en-US" w:eastAsia="ru-RU"/>
              </w:rPr>
            </w:pPr>
            <w:r>
              <w:rPr>
                <w:lang w:eastAsia="ru-RU"/>
              </w:rPr>
              <w:t>Дата</w:t>
            </w:r>
            <w:r>
              <w:rPr>
                <w:lang w:val="en-US" w:eastAsia="ru-RU"/>
              </w:rPr>
              <w:t xml:space="preserve"> утверждения Таксономии</w:t>
            </w:r>
          </w:p>
        </w:tc>
      </w:tr>
      <w:tr w:rsidR="00393B1F" w14:paraId="78F09A2A" w14:textId="77777777" w:rsidTr="00393B1F">
        <w:tc>
          <w:tcPr>
            <w:tcW w:w="396" w:type="pct"/>
            <w:tcBorders>
              <w:top w:val="single" w:sz="4" w:space="0" w:color="auto"/>
              <w:left w:val="single" w:sz="4" w:space="0" w:color="auto"/>
              <w:bottom w:val="single" w:sz="4" w:space="0" w:color="auto"/>
              <w:right w:val="single" w:sz="4" w:space="0" w:color="auto"/>
            </w:tcBorders>
          </w:tcPr>
          <w:p w14:paraId="2382441D" w14:textId="77777777" w:rsidR="00393B1F" w:rsidRDefault="00772F76">
            <w:pPr>
              <w:pStyle w:val="aff1"/>
              <w:spacing w:beforeAutospacing="1" w:afterAutospacing="1"/>
              <w:rPr>
                <w:lang w:val="en-US"/>
              </w:rPr>
            </w:pPr>
            <w:r>
              <w:rPr>
                <w:lang w:val="en-US"/>
              </w:rPr>
              <w:t>Period</w:t>
            </w:r>
          </w:p>
        </w:tc>
        <w:tc>
          <w:tcPr>
            <w:tcW w:w="842" w:type="pct"/>
            <w:tcBorders>
              <w:top w:val="single" w:sz="4" w:space="0" w:color="auto"/>
              <w:left w:val="single" w:sz="4" w:space="0" w:color="auto"/>
              <w:bottom w:val="single" w:sz="4" w:space="0" w:color="auto"/>
              <w:right w:val="single" w:sz="4" w:space="0" w:color="auto"/>
            </w:tcBorders>
          </w:tcPr>
          <w:p w14:paraId="577BC481" w14:textId="77777777" w:rsidR="00393B1F" w:rsidRDefault="00772F76">
            <w:pPr>
              <w:pStyle w:val="aff1"/>
              <w:spacing w:beforeAutospacing="1" w:afterAutospacing="1"/>
              <w:rPr>
                <w:lang w:val="en-US"/>
              </w:rPr>
            </w:pPr>
            <w:r>
              <w:rPr>
                <w:lang w:val="en-US"/>
              </w:rPr>
              <w:t>PeriodRepresentation</w:t>
            </w:r>
          </w:p>
        </w:tc>
        <w:tc>
          <w:tcPr>
            <w:tcW w:w="744" w:type="pct"/>
            <w:tcBorders>
              <w:top w:val="single" w:sz="4" w:space="0" w:color="auto"/>
              <w:left w:val="single" w:sz="4" w:space="0" w:color="auto"/>
              <w:bottom w:val="single" w:sz="4" w:space="0" w:color="auto"/>
              <w:right w:val="single" w:sz="4" w:space="0" w:color="auto"/>
            </w:tcBorders>
            <w:shd w:val="clear" w:color="auto" w:fill="auto"/>
          </w:tcPr>
          <w:p w14:paraId="422E7D01" w14:textId="77777777" w:rsidR="00393B1F" w:rsidRDefault="00772F76">
            <w:pPr>
              <w:pStyle w:val="aff1"/>
              <w:spacing w:beforeAutospacing="1" w:afterAutospacing="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C7E57AC" w14:textId="77777777" w:rsidR="00393B1F" w:rsidRDefault="00772F76">
            <w:pPr>
              <w:pStyle w:val="aff1"/>
              <w:spacing w:beforeAutospacing="1" w:afterAutospacing="1"/>
              <w:rPr>
                <w:lang w:val="en-US"/>
              </w:rPr>
            </w:pPr>
            <w:r>
              <w:rPr>
                <w:lang w:val="en-US"/>
              </w:rPr>
              <w:t>STRING</w:t>
            </w:r>
          </w:p>
        </w:tc>
        <w:tc>
          <w:tcPr>
            <w:tcW w:w="645" w:type="pct"/>
            <w:tcBorders>
              <w:top w:val="single" w:sz="4" w:space="0" w:color="auto"/>
              <w:left w:val="single" w:sz="4" w:space="0" w:color="auto"/>
              <w:bottom w:val="single" w:sz="4" w:space="0" w:color="auto"/>
              <w:right w:val="single" w:sz="4" w:space="0" w:color="auto"/>
            </w:tcBorders>
          </w:tcPr>
          <w:p w14:paraId="65F61FD3" w14:textId="77777777" w:rsidR="00393B1F" w:rsidRDefault="00772F76">
            <w:pPr>
              <w:pStyle w:val="aff1"/>
              <w:spacing w:beforeAutospacing="1" w:afterAutospacing="1"/>
            </w:pPr>
            <w:r>
              <w:t>Нет</w:t>
            </w:r>
          </w:p>
        </w:tc>
        <w:tc>
          <w:tcPr>
            <w:tcW w:w="1676" w:type="pct"/>
            <w:tcBorders>
              <w:top w:val="single" w:sz="4" w:space="0" w:color="auto"/>
              <w:left w:val="single" w:sz="4" w:space="0" w:color="auto"/>
              <w:bottom w:val="single" w:sz="4" w:space="0" w:color="auto"/>
              <w:right w:val="single" w:sz="4" w:space="0" w:color="auto"/>
            </w:tcBorders>
          </w:tcPr>
          <w:p w14:paraId="2E2FC04A" w14:textId="77777777" w:rsidR="00393B1F" w:rsidRDefault="00772F76">
            <w:pPr>
              <w:pStyle w:val="aff1"/>
              <w:spacing w:beforeAutospacing="1" w:afterAutospacing="1"/>
              <w:rPr>
                <w:lang w:val="en-US" w:eastAsia="ru-RU"/>
              </w:rPr>
            </w:pPr>
            <w:r>
              <w:rPr>
                <w:lang w:eastAsia="ru-RU"/>
              </w:rPr>
              <w:t>Представление</w:t>
            </w:r>
            <w:r>
              <w:rPr>
                <w:lang w:val="en-US" w:eastAsia="ru-RU"/>
              </w:rPr>
              <w:t xml:space="preserve"> отчетного периода</w:t>
            </w:r>
          </w:p>
        </w:tc>
      </w:tr>
      <w:tr w:rsidR="00393B1F" w14:paraId="6AE269D1" w14:textId="77777777" w:rsidTr="00393B1F">
        <w:tc>
          <w:tcPr>
            <w:tcW w:w="396" w:type="pct"/>
            <w:tcBorders>
              <w:top w:val="single" w:sz="4" w:space="0" w:color="auto"/>
              <w:left w:val="single" w:sz="4" w:space="0" w:color="auto"/>
              <w:bottom w:val="single" w:sz="4" w:space="0" w:color="auto"/>
              <w:right w:val="single" w:sz="4" w:space="0" w:color="auto"/>
            </w:tcBorders>
          </w:tcPr>
          <w:p w14:paraId="415741CE" w14:textId="77777777" w:rsidR="00393B1F" w:rsidRDefault="00772F76">
            <w:pPr>
              <w:pStyle w:val="aff1"/>
              <w:spacing w:beforeAutospacing="1" w:afterAutospacing="1"/>
              <w:rPr>
                <w:lang w:val="en-US"/>
              </w:rPr>
            </w:pPr>
            <w:r>
              <w:rPr>
                <w:lang w:val="en-US"/>
              </w:rPr>
              <w:t>Period</w:t>
            </w:r>
          </w:p>
        </w:tc>
        <w:tc>
          <w:tcPr>
            <w:tcW w:w="842" w:type="pct"/>
            <w:tcBorders>
              <w:top w:val="single" w:sz="4" w:space="0" w:color="auto"/>
              <w:left w:val="single" w:sz="4" w:space="0" w:color="auto"/>
              <w:bottom w:val="single" w:sz="4" w:space="0" w:color="auto"/>
              <w:right w:val="single" w:sz="4" w:space="0" w:color="auto"/>
            </w:tcBorders>
          </w:tcPr>
          <w:p w14:paraId="4B84621D" w14:textId="77777777" w:rsidR="00393B1F" w:rsidRDefault="00772F76">
            <w:pPr>
              <w:pStyle w:val="aff1"/>
              <w:spacing w:beforeAutospacing="1" w:afterAutospacing="1"/>
              <w:rPr>
                <w:lang w:val="en-US"/>
              </w:rPr>
            </w:pPr>
            <w:r>
              <w:rPr>
                <w:lang w:val="en-US"/>
              </w:rPr>
              <w:t>Frequency</w:t>
            </w:r>
          </w:p>
        </w:tc>
        <w:tc>
          <w:tcPr>
            <w:tcW w:w="744" w:type="pct"/>
            <w:tcBorders>
              <w:top w:val="single" w:sz="4" w:space="0" w:color="auto"/>
              <w:left w:val="single" w:sz="4" w:space="0" w:color="auto"/>
              <w:bottom w:val="single" w:sz="4" w:space="0" w:color="auto"/>
              <w:right w:val="single" w:sz="4" w:space="0" w:color="auto"/>
            </w:tcBorders>
            <w:shd w:val="clear" w:color="auto" w:fill="auto"/>
          </w:tcPr>
          <w:p w14:paraId="30B4CA0D" w14:textId="77777777" w:rsidR="00393B1F" w:rsidRDefault="00772F76">
            <w:pPr>
              <w:pStyle w:val="aff1"/>
              <w:spacing w:beforeAutospacing="1" w:afterAutospacing="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2B8348F" w14:textId="77777777" w:rsidR="00393B1F" w:rsidRDefault="00772F76">
            <w:pPr>
              <w:pStyle w:val="aff1"/>
              <w:spacing w:beforeAutospacing="1" w:afterAutospacing="1"/>
              <w:rPr>
                <w:lang w:val="en-US"/>
              </w:rPr>
            </w:pPr>
            <w:r>
              <w:rPr>
                <w:lang w:val="en-US"/>
              </w:rPr>
              <w:t>STRING</w:t>
            </w:r>
          </w:p>
        </w:tc>
        <w:tc>
          <w:tcPr>
            <w:tcW w:w="645" w:type="pct"/>
            <w:tcBorders>
              <w:top w:val="single" w:sz="4" w:space="0" w:color="auto"/>
              <w:left w:val="single" w:sz="4" w:space="0" w:color="auto"/>
              <w:bottom w:val="single" w:sz="4" w:space="0" w:color="auto"/>
              <w:right w:val="single" w:sz="4" w:space="0" w:color="auto"/>
            </w:tcBorders>
          </w:tcPr>
          <w:p w14:paraId="0FC511A4" w14:textId="77777777" w:rsidR="00393B1F" w:rsidRDefault="00772F76">
            <w:pPr>
              <w:pStyle w:val="aff1"/>
              <w:spacing w:beforeAutospacing="1" w:afterAutospacing="1"/>
            </w:pPr>
            <w:r>
              <w:t>Нет</w:t>
            </w:r>
          </w:p>
        </w:tc>
        <w:tc>
          <w:tcPr>
            <w:tcW w:w="1676" w:type="pct"/>
            <w:tcBorders>
              <w:top w:val="single" w:sz="4" w:space="0" w:color="auto"/>
              <w:left w:val="single" w:sz="4" w:space="0" w:color="auto"/>
              <w:bottom w:val="single" w:sz="4" w:space="0" w:color="auto"/>
              <w:right w:val="single" w:sz="4" w:space="0" w:color="auto"/>
            </w:tcBorders>
          </w:tcPr>
          <w:p w14:paraId="16428331" w14:textId="77777777" w:rsidR="00393B1F" w:rsidRDefault="00772F76">
            <w:pPr>
              <w:pStyle w:val="aff1"/>
            </w:pPr>
            <w:r>
              <w:rPr>
                <w:lang w:eastAsia="ru-RU"/>
              </w:rPr>
              <w:t>Периодичность</w:t>
            </w:r>
            <w:r w:rsidRPr="00754A2D">
              <w:rPr>
                <w:lang w:eastAsia="ru-RU"/>
              </w:rPr>
              <w:t xml:space="preserve"> отчетного периода. </w:t>
            </w:r>
            <w:r>
              <w:t>Может принимать следующие значения:</w:t>
            </w:r>
          </w:p>
          <w:p w14:paraId="10AFB4A3" w14:textId="77777777" w:rsidR="00393B1F" w:rsidRDefault="00772F76">
            <w:pPr>
              <w:pStyle w:val="aff1"/>
              <w:numPr>
                <w:ilvl w:val="0"/>
                <w:numId w:val="33"/>
              </w:numPr>
              <w:ind w:left="155" w:hanging="155"/>
            </w:pPr>
            <w:r>
              <w:t>«Год»</w:t>
            </w:r>
          </w:p>
          <w:p w14:paraId="3FB18FC8" w14:textId="77777777" w:rsidR="00393B1F" w:rsidRDefault="00772F76">
            <w:pPr>
              <w:pStyle w:val="aff1"/>
              <w:numPr>
                <w:ilvl w:val="0"/>
                <w:numId w:val="33"/>
              </w:numPr>
              <w:ind w:left="155" w:hanging="155"/>
            </w:pPr>
            <w:r>
              <w:t>«Полугодие»</w:t>
            </w:r>
          </w:p>
          <w:p w14:paraId="19E5B8D6" w14:textId="77777777" w:rsidR="00393B1F" w:rsidRDefault="00772F76">
            <w:pPr>
              <w:pStyle w:val="aff1"/>
              <w:numPr>
                <w:ilvl w:val="0"/>
                <w:numId w:val="33"/>
              </w:numPr>
              <w:ind w:left="155" w:hanging="155"/>
            </w:pPr>
            <w:r>
              <w:t>«ДевятьМесяцев»</w:t>
            </w:r>
          </w:p>
          <w:p w14:paraId="1CF0A0AB" w14:textId="77777777" w:rsidR="00393B1F" w:rsidRDefault="00772F76">
            <w:pPr>
              <w:pStyle w:val="aff1"/>
              <w:numPr>
                <w:ilvl w:val="0"/>
                <w:numId w:val="33"/>
              </w:numPr>
              <w:ind w:left="155" w:hanging="155"/>
            </w:pPr>
            <w:r>
              <w:t>«Квартал»</w:t>
            </w:r>
          </w:p>
          <w:p w14:paraId="56507911" w14:textId="77777777" w:rsidR="00393B1F" w:rsidRDefault="00772F76">
            <w:pPr>
              <w:pStyle w:val="aff1"/>
              <w:numPr>
                <w:ilvl w:val="0"/>
                <w:numId w:val="33"/>
              </w:numPr>
              <w:ind w:left="155" w:hanging="155"/>
            </w:pPr>
            <w:r>
              <w:t>«Месяц»</w:t>
            </w:r>
          </w:p>
          <w:p w14:paraId="68415CD0" w14:textId="77777777" w:rsidR="00393B1F" w:rsidRDefault="00772F76">
            <w:pPr>
              <w:pStyle w:val="aff1"/>
              <w:numPr>
                <w:ilvl w:val="0"/>
                <w:numId w:val="33"/>
              </w:numPr>
              <w:ind w:left="155" w:hanging="155"/>
            </w:pPr>
            <w:r>
              <w:t>«Декада»</w:t>
            </w:r>
          </w:p>
          <w:p w14:paraId="2E927706" w14:textId="77777777" w:rsidR="00393B1F" w:rsidRDefault="00772F76">
            <w:pPr>
              <w:pStyle w:val="aff1"/>
              <w:numPr>
                <w:ilvl w:val="0"/>
                <w:numId w:val="33"/>
              </w:numPr>
              <w:ind w:left="155" w:hanging="155"/>
            </w:pPr>
            <w:r>
              <w:t>«Неделя»</w:t>
            </w:r>
          </w:p>
          <w:p w14:paraId="43ECE464" w14:textId="77777777" w:rsidR="00393B1F" w:rsidRDefault="00772F76">
            <w:pPr>
              <w:pStyle w:val="aff1"/>
              <w:numPr>
                <w:ilvl w:val="0"/>
                <w:numId w:val="33"/>
              </w:numPr>
              <w:ind w:left="155" w:hanging="155"/>
              <w:rPr>
                <w:lang w:val="en-US" w:eastAsia="ru-RU"/>
              </w:rPr>
            </w:pPr>
            <w:r>
              <w:t>«День»</w:t>
            </w:r>
          </w:p>
          <w:p w14:paraId="7202A78B" w14:textId="77777777" w:rsidR="00393B1F" w:rsidRDefault="00772F76">
            <w:pPr>
              <w:pStyle w:val="aff1"/>
              <w:numPr>
                <w:ilvl w:val="0"/>
                <w:numId w:val="33"/>
              </w:numPr>
              <w:ind w:left="155" w:hanging="155"/>
              <w:rPr>
                <w:lang w:val="en-US" w:eastAsia="ru-RU"/>
              </w:rPr>
            </w:pPr>
            <w:r>
              <w:t>«ПроизвольныйПериод»</w:t>
            </w:r>
          </w:p>
        </w:tc>
      </w:tr>
      <w:tr w:rsidR="00393B1F" w14:paraId="34A509C1" w14:textId="77777777" w:rsidTr="00393B1F">
        <w:tc>
          <w:tcPr>
            <w:tcW w:w="396" w:type="pct"/>
            <w:tcBorders>
              <w:top w:val="single" w:sz="4" w:space="0" w:color="auto"/>
              <w:left w:val="single" w:sz="4" w:space="0" w:color="auto"/>
              <w:bottom w:val="single" w:sz="4" w:space="0" w:color="auto"/>
              <w:right w:val="single" w:sz="4" w:space="0" w:color="auto"/>
            </w:tcBorders>
          </w:tcPr>
          <w:p w14:paraId="0B026D8A" w14:textId="77777777" w:rsidR="00393B1F" w:rsidRDefault="00772F76">
            <w:pPr>
              <w:pStyle w:val="aff1"/>
              <w:spacing w:beforeAutospacing="1" w:afterAutospacing="1"/>
              <w:rPr>
                <w:lang w:val="en-US"/>
              </w:rPr>
            </w:pPr>
            <w:r>
              <w:rPr>
                <w:lang w:val="en-US"/>
              </w:rPr>
              <w:t>Period</w:t>
            </w:r>
          </w:p>
        </w:tc>
        <w:tc>
          <w:tcPr>
            <w:tcW w:w="842" w:type="pct"/>
            <w:tcBorders>
              <w:top w:val="single" w:sz="4" w:space="0" w:color="auto"/>
              <w:left w:val="single" w:sz="4" w:space="0" w:color="auto"/>
              <w:bottom w:val="single" w:sz="4" w:space="0" w:color="auto"/>
              <w:right w:val="single" w:sz="4" w:space="0" w:color="auto"/>
            </w:tcBorders>
          </w:tcPr>
          <w:p w14:paraId="77310F49" w14:textId="77777777" w:rsidR="00393B1F" w:rsidRDefault="00772F76">
            <w:pPr>
              <w:pStyle w:val="aff1"/>
              <w:spacing w:beforeAutospacing="1" w:afterAutospacing="1"/>
              <w:rPr>
                <w:lang w:val="en-US"/>
              </w:rPr>
            </w:pPr>
            <w:r>
              <w:rPr>
                <w:lang w:val="en-US"/>
              </w:rPr>
              <w:t>StartDate</w:t>
            </w:r>
          </w:p>
        </w:tc>
        <w:tc>
          <w:tcPr>
            <w:tcW w:w="744" w:type="pct"/>
            <w:tcBorders>
              <w:top w:val="single" w:sz="4" w:space="0" w:color="auto"/>
              <w:left w:val="single" w:sz="4" w:space="0" w:color="auto"/>
              <w:bottom w:val="single" w:sz="4" w:space="0" w:color="auto"/>
              <w:right w:val="single" w:sz="4" w:space="0" w:color="auto"/>
            </w:tcBorders>
            <w:shd w:val="clear" w:color="auto" w:fill="auto"/>
          </w:tcPr>
          <w:p w14:paraId="302460A7" w14:textId="77777777" w:rsidR="00393B1F" w:rsidRDefault="00772F76">
            <w:pPr>
              <w:pStyle w:val="aff1"/>
              <w:spacing w:beforeAutospacing="1" w:afterAutospacing="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7E9CA754" w14:textId="77777777" w:rsidR="00393B1F" w:rsidRDefault="00772F76">
            <w:pPr>
              <w:pStyle w:val="aff1"/>
              <w:spacing w:beforeAutospacing="1" w:afterAutospacing="1"/>
              <w:rPr>
                <w:lang w:val="en-US"/>
              </w:rPr>
            </w:pPr>
            <w:r>
              <w:rPr>
                <w:lang w:val="en-US"/>
              </w:rPr>
              <w:t>DATE</w:t>
            </w:r>
          </w:p>
        </w:tc>
        <w:tc>
          <w:tcPr>
            <w:tcW w:w="645" w:type="pct"/>
            <w:tcBorders>
              <w:top w:val="single" w:sz="4" w:space="0" w:color="auto"/>
              <w:left w:val="single" w:sz="4" w:space="0" w:color="auto"/>
              <w:bottom w:val="single" w:sz="4" w:space="0" w:color="auto"/>
              <w:right w:val="single" w:sz="4" w:space="0" w:color="auto"/>
            </w:tcBorders>
          </w:tcPr>
          <w:p w14:paraId="5ACC385A" w14:textId="77777777" w:rsidR="00393B1F" w:rsidRDefault="00772F76">
            <w:pPr>
              <w:pStyle w:val="aff1"/>
              <w:spacing w:beforeAutospacing="1" w:afterAutospacing="1"/>
            </w:pPr>
            <w:r>
              <w:t>Нет</w:t>
            </w:r>
          </w:p>
        </w:tc>
        <w:tc>
          <w:tcPr>
            <w:tcW w:w="1676" w:type="pct"/>
            <w:tcBorders>
              <w:top w:val="single" w:sz="4" w:space="0" w:color="auto"/>
              <w:left w:val="single" w:sz="4" w:space="0" w:color="auto"/>
              <w:bottom w:val="single" w:sz="4" w:space="0" w:color="auto"/>
              <w:right w:val="single" w:sz="4" w:space="0" w:color="auto"/>
            </w:tcBorders>
          </w:tcPr>
          <w:p w14:paraId="679AB1D4" w14:textId="77777777" w:rsidR="00393B1F" w:rsidRDefault="00772F76">
            <w:pPr>
              <w:pStyle w:val="aff1"/>
              <w:spacing w:beforeAutospacing="1" w:afterAutospacing="1"/>
              <w:rPr>
                <w:lang w:val="en-US" w:eastAsia="ru-RU"/>
              </w:rPr>
            </w:pPr>
            <w:r>
              <w:rPr>
                <w:lang w:eastAsia="ru-RU"/>
              </w:rPr>
              <w:t>Дата</w:t>
            </w:r>
            <w:r>
              <w:rPr>
                <w:lang w:val="en-US" w:eastAsia="ru-RU"/>
              </w:rPr>
              <w:t xml:space="preserve"> начала отчетного периода</w:t>
            </w:r>
          </w:p>
        </w:tc>
      </w:tr>
      <w:tr w:rsidR="00393B1F" w14:paraId="11A11810" w14:textId="77777777" w:rsidTr="00393B1F">
        <w:tc>
          <w:tcPr>
            <w:tcW w:w="396" w:type="pct"/>
            <w:tcBorders>
              <w:top w:val="single" w:sz="4" w:space="0" w:color="auto"/>
              <w:left w:val="single" w:sz="4" w:space="0" w:color="auto"/>
              <w:bottom w:val="single" w:sz="4" w:space="0" w:color="auto"/>
              <w:right w:val="single" w:sz="4" w:space="0" w:color="auto"/>
            </w:tcBorders>
          </w:tcPr>
          <w:p w14:paraId="3A73EEA1" w14:textId="77777777" w:rsidR="00393B1F" w:rsidRDefault="00772F76">
            <w:pPr>
              <w:pStyle w:val="aff1"/>
              <w:spacing w:beforeAutospacing="1" w:afterAutospacing="1"/>
              <w:rPr>
                <w:lang w:val="en-US"/>
              </w:rPr>
            </w:pPr>
            <w:r>
              <w:rPr>
                <w:lang w:val="en-US"/>
              </w:rPr>
              <w:t>Period</w:t>
            </w:r>
          </w:p>
        </w:tc>
        <w:tc>
          <w:tcPr>
            <w:tcW w:w="842" w:type="pct"/>
            <w:tcBorders>
              <w:top w:val="single" w:sz="4" w:space="0" w:color="auto"/>
              <w:left w:val="single" w:sz="4" w:space="0" w:color="auto"/>
              <w:bottom w:val="single" w:sz="4" w:space="0" w:color="auto"/>
              <w:right w:val="single" w:sz="4" w:space="0" w:color="auto"/>
            </w:tcBorders>
          </w:tcPr>
          <w:p w14:paraId="0C967533" w14:textId="77777777" w:rsidR="00393B1F" w:rsidRDefault="00772F76">
            <w:pPr>
              <w:pStyle w:val="aff1"/>
              <w:spacing w:beforeAutospacing="1" w:afterAutospacing="1"/>
              <w:rPr>
                <w:lang w:val="en-US"/>
              </w:rPr>
            </w:pPr>
            <w:r>
              <w:rPr>
                <w:lang w:val="en-US"/>
              </w:rPr>
              <w:t>EndDate</w:t>
            </w:r>
          </w:p>
        </w:tc>
        <w:tc>
          <w:tcPr>
            <w:tcW w:w="744" w:type="pct"/>
            <w:tcBorders>
              <w:top w:val="single" w:sz="4" w:space="0" w:color="auto"/>
              <w:left w:val="single" w:sz="4" w:space="0" w:color="auto"/>
              <w:bottom w:val="single" w:sz="4" w:space="0" w:color="auto"/>
              <w:right w:val="single" w:sz="4" w:space="0" w:color="auto"/>
            </w:tcBorders>
            <w:shd w:val="clear" w:color="auto" w:fill="auto"/>
          </w:tcPr>
          <w:p w14:paraId="031AEFC9" w14:textId="77777777" w:rsidR="00393B1F" w:rsidRDefault="00772F76">
            <w:pPr>
              <w:pStyle w:val="aff1"/>
              <w:spacing w:beforeAutospacing="1" w:afterAutospacing="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3B6DA5B8" w14:textId="77777777" w:rsidR="00393B1F" w:rsidRDefault="00772F76">
            <w:pPr>
              <w:pStyle w:val="aff1"/>
              <w:spacing w:beforeAutospacing="1" w:afterAutospacing="1"/>
              <w:rPr>
                <w:lang w:val="en-US"/>
              </w:rPr>
            </w:pPr>
            <w:r>
              <w:rPr>
                <w:lang w:val="en-US"/>
              </w:rPr>
              <w:t>DATE</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787B6A6B" w14:textId="77777777" w:rsidR="00393B1F" w:rsidRDefault="00772F76">
            <w:pPr>
              <w:pStyle w:val="aff1"/>
              <w:spacing w:beforeAutospacing="1" w:afterAutospacing="1"/>
            </w:pPr>
            <w:r>
              <w:t>Нет</w:t>
            </w:r>
          </w:p>
        </w:tc>
        <w:tc>
          <w:tcPr>
            <w:tcW w:w="1676" w:type="pct"/>
            <w:tcBorders>
              <w:top w:val="single" w:sz="4" w:space="0" w:color="auto"/>
              <w:left w:val="single" w:sz="4" w:space="0" w:color="auto"/>
              <w:bottom w:val="single" w:sz="4" w:space="0" w:color="auto"/>
              <w:right w:val="single" w:sz="4" w:space="0" w:color="auto"/>
            </w:tcBorders>
            <w:shd w:val="clear" w:color="auto" w:fill="auto"/>
          </w:tcPr>
          <w:p w14:paraId="31AE9544" w14:textId="77777777" w:rsidR="00393B1F" w:rsidRDefault="00772F76">
            <w:pPr>
              <w:pStyle w:val="aff1"/>
              <w:spacing w:beforeAutospacing="1" w:afterAutospacing="1"/>
              <w:rPr>
                <w:lang w:val="en-US" w:eastAsia="ru-RU"/>
              </w:rPr>
            </w:pPr>
            <w:r>
              <w:rPr>
                <w:lang w:eastAsia="ru-RU"/>
              </w:rPr>
              <w:t>Дата</w:t>
            </w:r>
            <w:r>
              <w:rPr>
                <w:lang w:val="en-US" w:eastAsia="ru-RU"/>
              </w:rPr>
              <w:t xml:space="preserve"> </w:t>
            </w:r>
            <w:r>
              <w:rPr>
                <w:lang w:eastAsia="ru-RU"/>
              </w:rPr>
              <w:t>окончания</w:t>
            </w:r>
            <w:r>
              <w:rPr>
                <w:lang w:val="en-US" w:eastAsia="ru-RU"/>
              </w:rPr>
              <w:t xml:space="preserve"> отчетного периода</w:t>
            </w:r>
          </w:p>
        </w:tc>
      </w:tr>
      <w:tr w:rsidR="00393B1F" w14:paraId="5EB6D070" w14:textId="77777777" w:rsidTr="00393B1F">
        <w:tc>
          <w:tcPr>
            <w:tcW w:w="5000" w:type="pct"/>
            <w:gridSpan w:val="6"/>
            <w:tcBorders>
              <w:top w:val="single" w:sz="4" w:space="0" w:color="auto"/>
              <w:left w:val="single" w:sz="4" w:space="0" w:color="auto"/>
              <w:bottom w:val="single" w:sz="4" w:space="0" w:color="auto"/>
              <w:right w:val="single" w:sz="4" w:space="0" w:color="auto"/>
            </w:tcBorders>
          </w:tcPr>
          <w:p w14:paraId="6C24E6CA" w14:textId="77777777" w:rsidR="00393B1F" w:rsidRPr="00754A2D" w:rsidRDefault="00772F76">
            <w:pPr>
              <w:pStyle w:val="aff1"/>
              <w:spacing w:beforeAutospacing="1" w:afterAutospacing="1"/>
              <w:rPr>
                <w:lang w:eastAsia="ru-RU"/>
              </w:rPr>
            </w:pPr>
            <w:r>
              <w:rPr>
                <w:lang w:eastAsia="ru-RU"/>
              </w:rPr>
              <w:t>Данные</w:t>
            </w:r>
            <w:r w:rsidRPr="00754A2D">
              <w:rPr>
                <w:lang w:eastAsia="ru-RU"/>
              </w:rPr>
              <w:t xml:space="preserve"> элементы передаются только в ответном сообщении от МСД ПУиО к ИС СПО, и только если передан параметр </w:t>
            </w:r>
            <w:r>
              <w:rPr>
                <w:lang w:val="en-US" w:eastAsia="ru-RU"/>
              </w:rPr>
              <w:t>MSD</w:t>
            </w:r>
            <w:r w:rsidRPr="00754A2D">
              <w:rPr>
                <w:lang w:eastAsia="ru-RU"/>
              </w:rPr>
              <w:t>-</w:t>
            </w:r>
            <w:r>
              <w:rPr>
                <w:lang w:val="en-US" w:eastAsia="ru-RU"/>
              </w:rPr>
              <w:t>NeedCheck</w:t>
            </w:r>
            <w:r w:rsidRPr="00754A2D">
              <w:rPr>
                <w:lang w:eastAsia="ru-RU"/>
              </w:rPr>
              <w:t xml:space="preserve"> со значением «</w:t>
            </w:r>
            <w:r>
              <w:rPr>
                <w:lang w:val="en-US" w:eastAsia="ru-RU"/>
              </w:rPr>
              <w:t>TRUE</w:t>
            </w:r>
            <w:r w:rsidRPr="00754A2D">
              <w:rPr>
                <w:lang w:eastAsia="ru-RU"/>
              </w:rPr>
              <w:t>»</w:t>
            </w:r>
          </w:p>
        </w:tc>
      </w:tr>
      <w:tr w:rsidR="00393B1F" w14:paraId="05BD3419" w14:textId="77777777" w:rsidTr="00393B1F">
        <w:tc>
          <w:tcPr>
            <w:tcW w:w="396" w:type="pct"/>
            <w:tcBorders>
              <w:top w:val="single" w:sz="4" w:space="0" w:color="auto"/>
              <w:left w:val="single" w:sz="4" w:space="0" w:color="auto"/>
              <w:bottom w:val="single" w:sz="4" w:space="0" w:color="auto"/>
              <w:right w:val="single" w:sz="4" w:space="0" w:color="auto"/>
            </w:tcBorders>
            <w:shd w:val="clear" w:color="auto" w:fill="auto"/>
          </w:tcPr>
          <w:p w14:paraId="266738AC" w14:textId="77777777" w:rsidR="00393B1F" w:rsidRDefault="00772F76">
            <w:pPr>
              <w:pStyle w:val="aff1"/>
              <w:spacing w:beforeAutospacing="1" w:afterAutospacing="1"/>
              <w:rPr>
                <w:lang w:val="en-US"/>
              </w:rPr>
            </w:pPr>
            <w:r>
              <w:rPr>
                <w:lang w:val="en-US"/>
              </w:rPr>
              <w:t>Period</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60F5EC1C" w14:textId="77777777" w:rsidR="00393B1F" w:rsidRDefault="00772F76">
            <w:pPr>
              <w:pStyle w:val="aff1"/>
              <w:spacing w:beforeAutospacing="1" w:afterAutospacing="1"/>
              <w:rPr>
                <w:lang w:val="en-US"/>
              </w:rPr>
            </w:pPr>
            <w:r>
              <w:rPr>
                <w:lang w:val="en-US"/>
              </w:rPr>
              <w:t>ActualVersion</w:t>
            </w:r>
          </w:p>
        </w:tc>
        <w:tc>
          <w:tcPr>
            <w:tcW w:w="744" w:type="pct"/>
            <w:tcBorders>
              <w:top w:val="single" w:sz="4" w:space="0" w:color="auto"/>
              <w:left w:val="single" w:sz="4" w:space="0" w:color="auto"/>
              <w:bottom w:val="single" w:sz="4" w:space="0" w:color="auto"/>
              <w:right w:val="single" w:sz="4" w:space="0" w:color="auto"/>
            </w:tcBorders>
            <w:shd w:val="clear" w:color="auto" w:fill="auto"/>
          </w:tcPr>
          <w:p w14:paraId="556FCEE7" w14:textId="77777777" w:rsidR="00393B1F" w:rsidRDefault="00772F76">
            <w:pPr>
              <w:pStyle w:val="aff1"/>
              <w:spacing w:beforeAutospacing="1" w:afterAutospacing="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3D6160DD" w14:textId="77777777" w:rsidR="00393B1F" w:rsidRDefault="00772F76">
            <w:pPr>
              <w:pStyle w:val="aff1"/>
              <w:spacing w:beforeAutospacing="1" w:afterAutospacing="1"/>
              <w:rPr>
                <w:lang w:val="en-US"/>
              </w:rPr>
            </w:pPr>
            <w:r>
              <w:rPr>
                <w:lang w:val="en-US"/>
              </w:rPr>
              <w:t>STRING</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5BCDDC2B" w14:textId="77777777" w:rsidR="00393B1F" w:rsidRDefault="00772F76">
            <w:pPr>
              <w:pStyle w:val="aff1"/>
              <w:spacing w:beforeAutospacing="1" w:afterAutospacing="1"/>
            </w:pPr>
            <w:r>
              <w:t>Нет</w:t>
            </w:r>
          </w:p>
        </w:tc>
        <w:tc>
          <w:tcPr>
            <w:tcW w:w="1676" w:type="pct"/>
            <w:tcBorders>
              <w:top w:val="single" w:sz="4" w:space="0" w:color="auto"/>
              <w:left w:val="single" w:sz="4" w:space="0" w:color="auto"/>
              <w:bottom w:val="single" w:sz="4" w:space="0" w:color="auto"/>
              <w:right w:val="single" w:sz="4" w:space="0" w:color="auto"/>
            </w:tcBorders>
            <w:shd w:val="clear" w:color="auto" w:fill="auto"/>
          </w:tcPr>
          <w:p w14:paraId="03844E51" w14:textId="77777777" w:rsidR="00393B1F" w:rsidRPr="00754A2D" w:rsidRDefault="00772F76">
            <w:pPr>
              <w:pStyle w:val="aff1"/>
              <w:spacing w:beforeAutospacing="1" w:afterAutospacing="1"/>
              <w:rPr>
                <w:lang w:eastAsia="ru-RU"/>
              </w:rPr>
            </w:pPr>
            <w:r w:rsidRPr="00754A2D">
              <w:rPr>
                <w:lang w:eastAsia="ru-RU"/>
              </w:rPr>
              <w:t>Действующая версия Таксономии на переданную отчетную дату</w:t>
            </w:r>
          </w:p>
        </w:tc>
      </w:tr>
      <w:tr w:rsidR="00393B1F" w14:paraId="4BB0FE0C" w14:textId="77777777" w:rsidTr="00393B1F">
        <w:tc>
          <w:tcPr>
            <w:tcW w:w="396" w:type="pct"/>
            <w:tcBorders>
              <w:top w:val="single" w:sz="4" w:space="0" w:color="auto"/>
              <w:left w:val="single" w:sz="4" w:space="0" w:color="auto"/>
              <w:bottom w:val="single" w:sz="4" w:space="0" w:color="auto"/>
              <w:right w:val="single" w:sz="4" w:space="0" w:color="auto"/>
            </w:tcBorders>
            <w:shd w:val="clear" w:color="auto" w:fill="auto"/>
          </w:tcPr>
          <w:p w14:paraId="46845F2D" w14:textId="77777777" w:rsidR="00393B1F" w:rsidRDefault="00772F76">
            <w:pPr>
              <w:pStyle w:val="aff1"/>
              <w:spacing w:beforeAutospacing="1" w:afterAutospacing="1"/>
              <w:rPr>
                <w:lang w:val="en-US"/>
              </w:rPr>
            </w:pPr>
            <w:r>
              <w:rPr>
                <w:lang w:val="en-US"/>
              </w:rPr>
              <w:t>Period</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5F440EBF" w14:textId="77777777" w:rsidR="00393B1F" w:rsidRDefault="00772F76">
            <w:pPr>
              <w:pStyle w:val="aff1"/>
              <w:spacing w:beforeAutospacing="1" w:afterAutospacing="1"/>
              <w:rPr>
                <w:lang w:val="en-US"/>
              </w:rPr>
            </w:pPr>
            <w:r>
              <w:rPr>
                <w:lang w:val="en-US"/>
              </w:rPr>
              <w:t>ActualVersionStartDate</w:t>
            </w:r>
          </w:p>
        </w:tc>
        <w:tc>
          <w:tcPr>
            <w:tcW w:w="744" w:type="pct"/>
            <w:tcBorders>
              <w:top w:val="single" w:sz="4" w:space="0" w:color="auto"/>
              <w:left w:val="single" w:sz="4" w:space="0" w:color="auto"/>
              <w:bottom w:val="single" w:sz="4" w:space="0" w:color="auto"/>
              <w:right w:val="single" w:sz="4" w:space="0" w:color="auto"/>
            </w:tcBorders>
            <w:shd w:val="clear" w:color="auto" w:fill="auto"/>
          </w:tcPr>
          <w:p w14:paraId="50F6A794" w14:textId="77777777" w:rsidR="00393B1F" w:rsidRDefault="00772F76">
            <w:pPr>
              <w:pStyle w:val="aff1"/>
              <w:spacing w:beforeAutospacing="1" w:afterAutospacing="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187ABB7" w14:textId="77777777" w:rsidR="00393B1F" w:rsidRDefault="00772F76">
            <w:pPr>
              <w:pStyle w:val="aff1"/>
              <w:spacing w:beforeAutospacing="1" w:afterAutospacing="1"/>
              <w:rPr>
                <w:lang w:val="en-US"/>
              </w:rPr>
            </w:pPr>
            <w:r>
              <w:rPr>
                <w:lang w:val="en-US"/>
              </w:rPr>
              <w:t>DATE</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6CD341E0" w14:textId="77777777" w:rsidR="00393B1F" w:rsidRDefault="00772F76">
            <w:pPr>
              <w:pStyle w:val="aff1"/>
              <w:spacing w:beforeAutospacing="1" w:afterAutospacing="1"/>
            </w:pPr>
            <w:r>
              <w:t>Нет</w:t>
            </w:r>
          </w:p>
        </w:tc>
        <w:tc>
          <w:tcPr>
            <w:tcW w:w="1676" w:type="pct"/>
            <w:tcBorders>
              <w:top w:val="single" w:sz="4" w:space="0" w:color="auto"/>
              <w:left w:val="single" w:sz="4" w:space="0" w:color="auto"/>
              <w:bottom w:val="single" w:sz="4" w:space="0" w:color="auto"/>
              <w:right w:val="single" w:sz="4" w:space="0" w:color="auto"/>
            </w:tcBorders>
            <w:shd w:val="clear" w:color="auto" w:fill="auto"/>
          </w:tcPr>
          <w:p w14:paraId="7F9329A1" w14:textId="77777777" w:rsidR="00393B1F" w:rsidRPr="00754A2D" w:rsidRDefault="00772F76">
            <w:pPr>
              <w:pStyle w:val="aff1"/>
              <w:spacing w:beforeAutospacing="1" w:afterAutospacing="1"/>
              <w:rPr>
                <w:lang w:eastAsia="ru-RU"/>
              </w:rPr>
            </w:pPr>
            <w:r>
              <w:rPr>
                <w:lang w:eastAsia="ru-RU"/>
              </w:rPr>
              <w:t>Актуальная</w:t>
            </w:r>
            <w:r w:rsidRPr="00754A2D">
              <w:rPr>
                <w:lang w:eastAsia="ru-RU"/>
              </w:rPr>
              <w:t xml:space="preserve"> дата начала действия действующей версии Таксономии </w:t>
            </w:r>
          </w:p>
        </w:tc>
      </w:tr>
      <w:tr w:rsidR="00393B1F" w14:paraId="748D1DEC" w14:textId="77777777" w:rsidTr="00393B1F">
        <w:tc>
          <w:tcPr>
            <w:tcW w:w="396" w:type="pct"/>
            <w:tcBorders>
              <w:top w:val="single" w:sz="4" w:space="0" w:color="auto"/>
              <w:left w:val="single" w:sz="4" w:space="0" w:color="auto"/>
              <w:bottom w:val="single" w:sz="4" w:space="0" w:color="auto"/>
              <w:right w:val="single" w:sz="4" w:space="0" w:color="auto"/>
            </w:tcBorders>
            <w:shd w:val="clear" w:color="auto" w:fill="auto"/>
          </w:tcPr>
          <w:p w14:paraId="600EF63D" w14:textId="77777777" w:rsidR="00393B1F" w:rsidRDefault="00772F76">
            <w:pPr>
              <w:pStyle w:val="aff1"/>
              <w:spacing w:beforeAutospacing="1" w:afterAutospacing="1"/>
              <w:rPr>
                <w:lang w:val="en-US"/>
              </w:rPr>
            </w:pPr>
            <w:r>
              <w:rPr>
                <w:lang w:val="en-US"/>
              </w:rPr>
              <w:t>Period</w:t>
            </w:r>
          </w:p>
        </w:tc>
        <w:tc>
          <w:tcPr>
            <w:tcW w:w="842" w:type="pct"/>
            <w:tcBorders>
              <w:top w:val="single" w:sz="4" w:space="0" w:color="auto"/>
              <w:left w:val="single" w:sz="4" w:space="0" w:color="auto"/>
              <w:bottom w:val="single" w:sz="4" w:space="0" w:color="auto"/>
              <w:right w:val="single" w:sz="4" w:space="0" w:color="auto"/>
            </w:tcBorders>
            <w:shd w:val="clear" w:color="auto" w:fill="auto"/>
          </w:tcPr>
          <w:p w14:paraId="390960DF" w14:textId="77777777" w:rsidR="00393B1F" w:rsidRDefault="00772F76">
            <w:pPr>
              <w:pStyle w:val="aff1"/>
              <w:spacing w:beforeAutospacing="1" w:afterAutospacing="1"/>
              <w:rPr>
                <w:lang w:val="en-US"/>
              </w:rPr>
            </w:pPr>
            <w:r>
              <w:rPr>
                <w:lang w:val="en-US"/>
              </w:rPr>
              <w:t>Coincides</w:t>
            </w:r>
          </w:p>
        </w:tc>
        <w:tc>
          <w:tcPr>
            <w:tcW w:w="744" w:type="pct"/>
            <w:tcBorders>
              <w:top w:val="single" w:sz="4" w:space="0" w:color="auto"/>
              <w:left w:val="single" w:sz="4" w:space="0" w:color="auto"/>
              <w:bottom w:val="single" w:sz="4" w:space="0" w:color="auto"/>
              <w:right w:val="single" w:sz="4" w:space="0" w:color="auto"/>
            </w:tcBorders>
            <w:shd w:val="clear" w:color="auto" w:fill="auto"/>
          </w:tcPr>
          <w:p w14:paraId="37D61544" w14:textId="77777777" w:rsidR="00393B1F" w:rsidRDefault="00772F76">
            <w:pPr>
              <w:pStyle w:val="aff1"/>
              <w:spacing w:beforeAutospacing="1" w:afterAutospacing="1"/>
            </w:pPr>
            <w:r>
              <w:t>Элемент</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AFAABC5" w14:textId="77777777" w:rsidR="00393B1F" w:rsidRDefault="00772F76">
            <w:pPr>
              <w:pStyle w:val="aff1"/>
              <w:spacing w:beforeAutospacing="1" w:afterAutospacing="1"/>
            </w:pPr>
            <w:r>
              <w:rPr>
                <w:lang w:val="en-US"/>
              </w:rPr>
              <w:t>BOOLEAN</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6D9C64C7" w14:textId="77777777" w:rsidR="00393B1F" w:rsidRDefault="00772F76">
            <w:pPr>
              <w:pStyle w:val="aff1"/>
              <w:spacing w:beforeAutospacing="1" w:afterAutospacing="1"/>
            </w:pPr>
            <w:r>
              <w:t>Нет</w:t>
            </w:r>
          </w:p>
        </w:tc>
        <w:tc>
          <w:tcPr>
            <w:tcW w:w="1676" w:type="pct"/>
            <w:tcBorders>
              <w:top w:val="single" w:sz="4" w:space="0" w:color="auto"/>
              <w:left w:val="single" w:sz="4" w:space="0" w:color="auto"/>
              <w:bottom w:val="single" w:sz="4" w:space="0" w:color="auto"/>
              <w:right w:val="single" w:sz="4" w:space="0" w:color="auto"/>
            </w:tcBorders>
            <w:shd w:val="clear" w:color="auto" w:fill="auto"/>
          </w:tcPr>
          <w:p w14:paraId="23D319AF" w14:textId="77777777" w:rsidR="00393B1F" w:rsidRPr="00754A2D" w:rsidRDefault="00772F76">
            <w:pPr>
              <w:pStyle w:val="aff1"/>
              <w:spacing w:beforeAutospacing="1" w:afterAutospacing="1"/>
              <w:rPr>
                <w:lang w:eastAsia="ru-RU"/>
              </w:rPr>
            </w:pPr>
            <w:r>
              <w:rPr>
                <w:lang w:eastAsia="ru-RU"/>
              </w:rPr>
              <w:t>Признак</w:t>
            </w:r>
            <w:r w:rsidRPr="00754A2D">
              <w:rPr>
                <w:lang w:eastAsia="ru-RU"/>
              </w:rPr>
              <w:t>, который означает что все ключевые параметры версии Таксономии совпали с МСД ПУиО.</w:t>
            </w:r>
          </w:p>
        </w:tc>
      </w:tr>
    </w:tbl>
    <w:p w14:paraId="64C1CE49" w14:textId="77777777" w:rsidR="00393B1F" w:rsidRDefault="00772F76">
      <w:r>
        <w:rPr>
          <w:lang w:val="en-US"/>
        </w:rPr>
        <w:t>XSD</w:t>
      </w:r>
      <w:r>
        <w:t xml:space="preserve"> схема XML-строки параметра MSD-tableResult:</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393B1F" w:rsidRPr="00BC64C8" w14:paraId="0B639BCF" w14:textId="77777777">
        <w:tc>
          <w:tcPr>
            <w:tcW w:w="14786" w:type="dxa"/>
          </w:tcPr>
          <w:p w14:paraId="7A13A18E" w14:textId="77777777" w:rsidR="00393B1F" w:rsidRPr="00754A2D" w:rsidRDefault="00772F76">
            <w:pPr>
              <w:pStyle w:val="aff3"/>
              <w:rPr>
                <w:lang w:val="en-US"/>
              </w:rPr>
            </w:pPr>
            <w:r w:rsidRPr="00754A2D">
              <w:rPr>
                <w:lang w:val="en-US"/>
              </w:rPr>
              <w:t>&lt;xs:schema xmlns:tns="MSD_DATA_FHD/TransferRules/TableResult" xmlns:xs="http://www.w3.org/2001/XMLSchema" targetNamespace="MSD_DATA_FHD/TransferRules/TableResult" attributeFormDefault="unqualified" elementFormDefault="qualified"&gt;</w:t>
            </w:r>
          </w:p>
          <w:p w14:paraId="5E29B906" w14:textId="77777777" w:rsidR="00393B1F" w:rsidRPr="00754A2D" w:rsidRDefault="00772F76">
            <w:pPr>
              <w:pStyle w:val="aff3"/>
              <w:rPr>
                <w:lang w:val="en-US"/>
              </w:rPr>
            </w:pPr>
            <w:r w:rsidRPr="00754A2D">
              <w:rPr>
                <w:lang w:val="en-US"/>
              </w:rPr>
              <w:tab/>
              <w:t>&lt;xs:element name="Body" type="tns:Body"/&gt;</w:t>
            </w:r>
          </w:p>
          <w:p w14:paraId="01ABFF83" w14:textId="77777777" w:rsidR="00393B1F" w:rsidRPr="00754A2D" w:rsidRDefault="00772F76">
            <w:pPr>
              <w:pStyle w:val="aff3"/>
              <w:rPr>
                <w:lang w:val="en-US"/>
              </w:rPr>
            </w:pPr>
            <w:r w:rsidRPr="00754A2D">
              <w:rPr>
                <w:lang w:val="en-US"/>
              </w:rPr>
              <w:tab/>
              <w:t>&lt;xs:complexType name="Body"&gt;</w:t>
            </w:r>
          </w:p>
          <w:p w14:paraId="3E760062" w14:textId="77777777" w:rsidR="00393B1F" w:rsidRPr="00754A2D" w:rsidRDefault="00772F76">
            <w:pPr>
              <w:pStyle w:val="aff3"/>
              <w:rPr>
                <w:lang w:val="en-US"/>
              </w:rPr>
            </w:pPr>
            <w:r w:rsidRPr="00754A2D">
              <w:rPr>
                <w:lang w:val="en-US"/>
              </w:rPr>
              <w:tab/>
            </w:r>
            <w:r w:rsidRPr="00754A2D">
              <w:rPr>
                <w:lang w:val="en-US"/>
              </w:rPr>
              <w:tab/>
              <w:t>&lt;xs:sequence&gt;</w:t>
            </w:r>
          </w:p>
          <w:p w14:paraId="4FF9877F"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name="Period" type="tns:Period" minOccurs="0" maxOccurs="unbounded"/&gt;</w:t>
            </w:r>
          </w:p>
          <w:p w14:paraId="32CFE017" w14:textId="77777777" w:rsidR="00393B1F" w:rsidRPr="00754A2D" w:rsidRDefault="00772F76">
            <w:pPr>
              <w:pStyle w:val="aff3"/>
              <w:rPr>
                <w:lang w:val="en-US"/>
              </w:rPr>
            </w:pPr>
            <w:r w:rsidRPr="00754A2D">
              <w:rPr>
                <w:lang w:val="en-US"/>
              </w:rPr>
              <w:tab/>
            </w:r>
            <w:r w:rsidRPr="00754A2D">
              <w:rPr>
                <w:lang w:val="en-US"/>
              </w:rPr>
              <w:tab/>
              <w:t>&lt;/xs:sequence&gt;</w:t>
            </w:r>
          </w:p>
          <w:p w14:paraId="6BD49ABC" w14:textId="77777777" w:rsidR="00393B1F" w:rsidRPr="00754A2D" w:rsidRDefault="00772F76">
            <w:pPr>
              <w:pStyle w:val="aff3"/>
              <w:rPr>
                <w:lang w:val="en-US"/>
              </w:rPr>
            </w:pPr>
            <w:r w:rsidRPr="00754A2D">
              <w:rPr>
                <w:lang w:val="en-US"/>
              </w:rPr>
              <w:tab/>
              <w:t>&lt;/xs:complexType&gt;</w:t>
            </w:r>
          </w:p>
          <w:p w14:paraId="564109F8" w14:textId="77777777" w:rsidR="00393B1F" w:rsidRPr="00754A2D" w:rsidRDefault="00772F76">
            <w:pPr>
              <w:pStyle w:val="aff3"/>
              <w:rPr>
                <w:lang w:val="en-US"/>
              </w:rPr>
            </w:pPr>
            <w:r w:rsidRPr="00754A2D">
              <w:rPr>
                <w:lang w:val="en-US"/>
              </w:rPr>
              <w:tab/>
              <w:t>&lt;xs:complexType name="Period"&gt;</w:t>
            </w:r>
          </w:p>
          <w:p w14:paraId="182849AF" w14:textId="77777777" w:rsidR="00393B1F" w:rsidRPr="00754A2D" w:rsidRDefault="00772F76">
            <w:pPr>
              <w:pStyle w:val="aff3"/>
              <w:rPr>
                <w:lang w:val="en-US"/>
              </w:rPr>
            </w:pPr>
            <w:r w:rsidRPr="00754A2D">
              <w:rPr>
                <w:lang w:val="en-US"/>
              </w:rPr>
              <w:tab/>
            </w:r>
            <w:r w:rsidRPr="00754A2D">
              <w:rPr>
                <w:lang w:val="en-US"/>
              </w:rPr>
              <w:tab/>
              <w:t>&lt;xs:sequence&gt;</w:t>
            </w:r>
          </w:p>
          <w:p w14:paraId="5C9F8934"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name="Version" type="xs:string" minOccurs="0"/&gt;</w:t>
            </w:r>
          </w:p>
          <w:p w14:paraId="6F5F666E"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name="VersionStartDate" type="xs:date" minOccurs="0"/&gt;</w:t>
            </w:r>
          </w:p>
          <w:p w14:paraId="39E9824C"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name="VersionApprovalDate" type="xs:dateTime" minOccurs="0"/&gt;</w:t>
            </w:r>
          </w:p>
          <w:p w14:paraId="4E386CA8"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name="PeriodRepresentation" type="xs:string"/&gt;</w:t>
            </w:r>
          </w:p>
          <w:p w14:paraId="65AD5B12"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name="Frequency" type="xs:string"/&gt;</w:t>
            </w:r>
          </w:p>
          <w:p w14:paraId="468BACE9"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name="StartDate" type="xs:date"/&gt;</w:t>
            </w:r>
          </w:p>
          <w:p w14:paraId="77754BA5"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name="EndDate" type="xs:date"/&gt;</w:t>
            </w:r>
          </w:p>
          <w:p w14:paraId="69E3F372" w14:textId="77777777" w:rsidR="00393B1F" w:rsidRPr="00754A2D" w:rsidRDefault="00772F76">
            <w:pPr>
              <w:pStyle w:val="aff3"/>
              <w:rPr>
                <w:lang w:val="en-US"/>
              </w:rPr>
            </w:pPr>
            <w:r w:rsidRPr="00754A2D">
              <w:rPr>
                <w:lang w:val="en-US"/>
              </w:rPr>
              <w:tab/>
            </w:r>
            <w:r w:rsidRPr="00754A2D">
              <w:rPr>
                <w:lang w:val="en-US"/>
              </w:rPr>
              <w:tab/>
              <w:t>&lt;/xs:sequence&gt;</w:t>
            </w:r>
          </w:p>
          <w:p w14:paraId="68FF5C04" w14:textId="77777777" w:rsidR="00393B1F" w:rsidRPr="00754A2D" w:rsidRDefault="00772F76">
            <w:pPr>
              <w:pStyle w:val="aff3"/>
              <w:rPr>
                <w:lang w:val="en-US"/>
              </w:rPr>
            </w:pPr>
            <w:r w:rsidRPr="00754A2D">
              <w:rPr>
                <w:lang w:val="en-US"/>
              </w:rPr>
              <w:tab/>
              <w:t>&lt;/xs:complexType&gt;</w:t>
            </w:r>
          </w:p>
          <w:p w14:paraId="2779EC1B" w14:textId="77777777" w:rsidR="00393B1F" w:rsidRPr="00754A2D" w:rsidRDefault="00772F76">
            <w:pPr>
              <w:pStyle w:val="aff3"/>
              <w:rPr>
                <w:szCs w:val="22"/>
                <w:lang w:val="en-US"/>
              </w:rPr>
            </w:pPr>
            <w:r w:rsidRPr="00754A2D">
              <w:rPr>
                <w:lang w:val="en-US"/>
              </w:rPr>
              <w:t>&lt;/xs:schema&gt;</w:t>
            </w:r>
          </w:p>
        </w:tc>
      </w:tr>
    </w:tbl>
    <w:p w14:paraId="075CF911" w14:textId="77777777" w:rsidR="00393B1F" w:rsidRDefault="00772F76">
      <w:r>
        <w:t xml:space="preserve">Пример XML-строки параметра MSD-tableResult до преобразования в </w:t>
      </w:r>
      <w:r>
        <w:rPr>
          <w:lang w:val="en-US"/>
        </w:rPr>
        <w:t>Base</w:t>
      </w:r>
      <w:r w:rsidRPr="00754A2D">
        <w:t>64</w:t>
      </w:r>
      <w:r>
        <w:t>:</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393B1F" w14:paraId="3A8ADEC6" w14:textId="77777777">
        <w:tc>
          <w:tcPr>
            <w:tcW w:w="14786" w:type="dxa"/>
          </w:tcPr>
          <w:p w14:paraId="14CBC2BE" w14:textId="77777777" w:rsidR="00393B1F" w:rsidRPr="00754A2D" w:rsidRDefault="00772F76">
            <w:pPr>
              <w:pStyle w:val="aff3"/>
              <w:rPr>
                <w:lang w:val="en-US"/>
              </w:rPr>
            </w:pPr>
            <w:r w:rsidRPr="00754A2D">
              <w:rPr>
                <w:lang w:val="en-US"/>
              </w:rPr>
              <w:t>&lt;Body xmlns="MSD_DATA_FHD/TransferRules/TableResult" xmlns:xs="http://www.w3.org/2001/XMLSchema" xmlns:xsi="http://www.w3.org/2001/XMLSchema-instance"&gt;</w:t>
            </w:r>
          </w:p>
          <w:p w14:paraId="67FAA406" w14:textId="77777777" w:rsidR="00393B1F" w:rsidRPr="00754A2D" w:rsidRDefault="00772F76">
            <w:pPr>
              <w:pStyle w:val="aff3"/>
              <w:rPr>
                <w:lang w:val="en-US"/>
              </w:rPr>
            </w:pPr>
            <w:r w:rsidRPr="00754A2D">
              <w:rPr>
                <w:lang w:val="en-US"/>
              </w:rPr>
              <w:t xml:space="preserve">    &lt;Period&gt;</w:t>
            </w:r>
          </w:p>
          <w:p w14:paraId="15737271" w14:textId="77777777" w:rsidR="00393B1F" w:rsidRPr="00754A2D" w:rsidRDefault="00772F76">
            <w:pPr>
              <w:pStyle w:val="aff3"/>
              <w:rPr>
                <w:lang w:val="en-US"/>
              </w:rPr>
            </w:pPr>
            <w:r w:rsidRPr="00754A2D">
              <w:rPr>
                <w:lang w:val="en-US"/>
              </w:rPr>
              <w:t xml:space="preserve">        &lt;Version&gt;01.01&lt;/Version&gt;</w:t>
            </w:r>
          </w:p>
          <w:p w14:paraId="08FA20FC" w14:textId="77777777" w:rsidR="00393B1F" w:rsidRPr="00754A2D" w:rsidRDefault="00772F76">
            <w:pPr>
              <w:pStyle w:val="aff3"/>
              <w:rPr>
                <w:lang w:val="en-US"/>
              </w:rPr>
            </w:pPr>
            <w:r w:rsidRPr="00754A2D">
              <w:rPr>
                <w:lang w:val="en-US"/>
              </w:rPr>
              <w:t xml:space="preserve">        &lt;VersionStartDate&gt;2025-02-01&lt;/VersionStartDate&gt;</w:t>
            </w:r>
          </w:p>
          <w:p w14:paraId="7ED02568" w14:textId="77777777" w:rsidR="00393B1F" w:rsidRPr="00754A2D" w:rsidRDefault="00772F76">
            <w:pPr>
              <w:pStyle w:val="aff3"/>
              <w:rPr>
                <w:lang w:val="en-US"/>
              </w:rPr>
            </w:pPr>
            <w:r w:rsidRPr="00754A2D">
              <w:rPr>
                <w:lang w:val="en-US"/>
              </w:rPr>
              <w:t xml:space="preserve">        &lt;VersionApprovalDate&gt;2025-05-01T00:00:00&lt;/VersionApprovalDate&gt;</w:t>
            </w:r>
          </w:p>
          <w:p w14:paraId="1237FA06" w14:textId="77777777" w:rsidR="00393B1F" w:rsidRPr="00754A2D" w:rsidRDefault="00772F76">
            <w:pPr>
              <w:pStyle w:val="aff3"/>
              <w:rPr>
                <w:lang w:val="en-US"/>
              </w:rPr>
            </w:pPr>
            <w:r w:rsidRPr="00754A2D">
              <w:rPr>
                <w:lang w:val="en-US"/>
              </w:rPr>
              <w:t xml:space="preserve">        &lt;PeriodRepresentation&gt;</w:t>
            </w:r>
            <w:r>
              <w:t>Февраль</w:t>
            </w:r>
            <w:r w:rsidRPr="00754A2D">
              <w:rPr>
                <w:lang w:val="en-US"/>
              </w:rPr>
              <w:t xml:space="preserve"> 2025 </w:t>
            </w:r>
            <w:r>
              <w:t>г</w:t>
            </w:r>
            <w:r w:rsidRPr="00754A2D">
              <w:rPr>
                <w:lang w:val="en-US"/>
              </w:rPr>
              <w:t>.&lt;/PeriodRepresentation&gt;</w:t>
            </w:r>
          </w:p>
          <w:p w14:paraId="087F79BF" w14:textId="77777777" w:rsidR="00393B1F" w:rsidRPr="00754A2D" w:rsidRDefault="00772F76">
            <w:pPr>
              <w:pStyle w:val="aff3"/>
              <w:rPr>
                <w:lang w:val="en-US"/>
              </w:rPr>
            </w:pPr>
            <w:r w:rsidRPr="00754A2D">
              <w:rPr>
                <w:lang w:val="en-US"/>
              </w:rPr>
              <w:t xml:space="preserve">        &lt;Frequency&gt;</w:t>
            </w:r>
            <w:r>
              <w:t>Месяц</w:t>
            </w:r>
            <w:r w:rsidRPr="00754A2D">
              <w:rPr>
                <w:lang w:val="en-US"/>
              </w:rPr>
              <w:t>&lt;/Frequency&gt;</w:t>
            </w:r>
          </w:p>
          <w:p w14:paraId="1D6E4564" w14:textId="77777777" w:rsidR="00393B1F" w:rsidRPr="00754A2D" w:rsidRDefault="00772F76">
            <w:pPr>
              <w:pStyle w:val="aff3"/>
              <w:rPr>
                <w:lang w:val="en-US"/>
              </w:rPr>
            </w:pPr>
            <w:r w:rsidRPr="00754A2D">
              <w:rPr>
                <w:lang w:val="en-US"/>
              </w:rPr>
              <w:t xml:space="preserve">        &lt;StartDate&gt;2025-02-01&lt;/StartDate&gt;</w:t>
            </w:r>
          </w:p>
          <w:p w14:paraId="2A68DF3A" w14:textId="77777777" w:rsidR="00393B1F" w:rsidRPr="00754A2D" w:rsidRDefault="00772F76">
            <w:pPr>
              <w:pStyle w:val="aff3"/>
              <w:rPr>
                <w:lang w:val="en-US"/>
              </w:rPr>
            </w:pPr>
            <w:r w:rsidRPr="00754A2D">
              <w:rPr>
                <w:lang w:val="en-US"/>
              </w:rPr>
              <w:t xml:space="preserve">        &lt;EndDate&gt;2025-02-28&lt;/EndDate&gt;</w:t>
            </w:r>
          </w:p>
          <w:p w14:paraId="14487C01" w14:textId="77777777" w:rsidR="00393B1F" w:rsidRPr="00754A2D" w:rsidRDefault="00772F76">
            <w:pPr>
              <w:pStyle w:val="aff3"/>
              <w:rPr>
                <w:lang w:val="en-US"/>
              </w:rPr>
            </w:pPr>
            <w:r w:rsidRPr="00754A2D">
              <w:rPr>
                <w:lang w:val="en-US"/>
              </w:rPr>
              <w:t xml:space="preserve">    &lt;/Period&gt;</w:t>
            </w:r>
          </w:p>
          <w:p w14:paraId="3BC9F43A" w14:textId="77777777" w:rsidR="00393B1F" w:rsidRPr="00754A2D" w:rsidRDefault="00772F76">
            <w:pPr>
              <w:pStyle w:val="aff3"/>
              <w:rPr>
                <w:lang w:val="en-US"/>
              </w:rPr>
            </w:pPr>
            <w:r w:rsidRPr="00754A2D">
              <w:rPr>
                <w:lang w:val="en-US"/>
              </w:rPr>
              <w:t xml:space="preserve">    &lt;Period&gt;</w:t>
            </w:r>
          </w:p>
          <w:p w14:paraId="4DAB21F2" w14:textId="77777777" w:rsidR="00393B1F" w:rsidRPr="00754A2D" w:rsidRDefault="00772F76">
            <w:pPr>
              <w:pStyle w:val="aff3"/>
              <w:rPr>
                <w:lang w:val="en-US"/>
              </w:rPr>
            </w:pPr>
            <w:r w:rsidRPr="00754A2D">
              <w:rPr>
                <w:lang w:val="en-US"/>
              </w:rPr>
              <w:t xml:space="preserve">        &lt;Version&gt;01.02&lt;/Version&gt;</w:t>
            </w:r>
          </w:p>
          <w:p w14:paraId="394228B1" w14:textId="77777777" w:rsidR="00393B1F" w:rsidRPr="00754A2D" w:rsidRDefault="00772F76">
            <w:pPr>
              <w:pStyle w:val="aff3"/>
              <w:rPr>
                <w:lang w:val="en-US"/>
              </w:rPr>
            </w:pPr>
            <w:r w:rsidRPr="00754A2D">
              <w:rPr>
                <w:lang w:val="en-US"/>
              </w:rPr>
              <w:t xml:space="preserve">        &lt;VersionStartDate&gt;2025-03-01&lt;/VersionStartDate&gt;</w:t>
            </w:r>
          </w:p>
          <w:p w14:paraId="3A1FD7BB" w14:textId="77777777" w:rsidR="00393B1F" w:rsidRPr="00754A2D" w:rsidRDefault="00772F76">
            <w:pPr>
              <w:pStyle w:val="aff3"/>
              <w:rPr>
                <w:lang w:val="en-US"/>
              </w:rPr>
            </w:pPr>
            <w:r w:rsidRPr="00754A2D">
              <w:rPr>
                <w:lang w:val="en-US"/>
              </w:rPr>
              <w:t xml:space="preserve">        &lt;VersionApprovalDate&gt;2025-05-28T13:24:42&lt;/VersionApprovalDate&gt;</w:t>
            </w:r>
          </w:p>
          <w:p w14:paraId="72A3FB12" w14:textId="77777777" w:rsidR="00393B1F" w:rsidRPr="00754A2D" w:rsidRDefault="00772F76">
            <w:pPr>
              <w:pStyle w:val="aff3"/>
              <w:rPr>
                <w:lang w:val="en-US"/>
              </w:rPr>
            </w:pPr>
            <w:r w:rsidRPr="00754A2D">
              <w:rPr>
                <w:lang w:val="en-US"/>
              </w:rPr>
              <w:t xml:space="preserve">        &lt;PeriodRepresentation&gt;</w:t>
            </w:r>
            <w:r>
              <w:t>Март</w:t>
            </w:r>
            <w:r w:rsidRPr="00754A2D">
              <w:rPr>
                <w:lang w:val="en-US"/>
              </w:rPr>
              <w:t xml:space="preserve"> 2025 </w:t>
            </w:r>
            <w:r>
              <w:t>г</w:t>
            </w:r>
            <w:r w:rsidRPr="00754A2D">
              <w:rPr>
                <w:lang w:val="en-US"/>
              </w:rPr>
              <w:t>.&lt;/PeriodRepresentation&gt;</w:t>
            </w:r>
          </w:p>
          <w:p w14:paraId="17E3CF16" w14:textId="77777777" w:rsidR="00393B1F" w:rsidRPr="00754A2D" w:rsidRDefault="00772F76">
            <w:pPr>
              <w:pStyle w:val="aff3"/>
              <w:rPr>
                <w:lang w:val="en-US"/>
              </w:rPr>
            </w:pPr>
            <w:r w:rsidRPr="00754A2D">
              <w:rPr>
                <w:lang w:val="en-US"/>
              </w:rPr>
              <w:t xml:space="preserve">        &lt;Frequency&gt;</w:t>
            </w:r>
            <w:r>
              <w:t>Месяц</w:t>
            </w:r>
            <w:r w:rsidRPr="00754A2D">
              <w:rPr>
                <w:lang w:val="en-US"/>
              </w:rPr>
              <w:t>&lt;/Frequency&gt;</w:t>
            </w:r>
          </w:p>
          <w:p w14:paraId="198C480D" w14:textId="77777777" w:rsidR="00393B1F" w:rsidRPr="00754A2D" w:rsidRDefault="00772F76">
            <w:pPr>
              <w:pStyle w:val="aff3"/>
              <w:rPr>
                <w:lang w:val="en-US"/>
              </w:rPr>
            </w:pPr>
            <w:r w:rsidRPr="00754A2D">
              <w:rPr>
                <w:lang w:val="en-US"/>
              </w:rPr>
              <w:t xml:space="preserve">        &lt;StartDate&gt;2025-03-01&lt;/StartDate&gt;</w:t>
            </w:r>
          </w:p>
          <w:p w14:paraId="35B4D205" w14:textId="77777777" w:rsidR="00393B1F" w:rsidRPr="00754A2D" w:rsidRDefault="00772F76">
            <w:pPr>
              <w:pStyle w:val="aff3"/>
              <w:rPr>
                <w:lang w:val="en-US"/>
              </w:rPr>
            </w:pPr>
            <w:r w:rsidRPr="00754A2D">
              <w:rPr>
                <w:lang w:val="en-US"/>
              </w:rPr>
              <w:t xml:space="preserve">        &lt;EndDate&gt;2025-03-31&lt;/EndDate&gt;</w:t>
            </w:r>
          </w:p>
          <w:p w14:paraId="74E9E59A" w14:textId="77777777" w:rsidR="00393B1F" w:rsidRPr="00754A2D" w:rsidRDefault="00772F76">
            <w:pPr>
              <w:pStyle w:val="aff3"/>
              <w:rPr>
                <w:lang w:val="en-US"/>
              </w:rPr>
            </w:pPr>
            <w:r w:rsidRPr="00754A2D">
              <w:rPr>
                <w:lang w:val="en-US"/>
              </w:rPr>
              <w:t xml:space="preserve">    &lt;/Period&gt;</w:t>
            </w:r>
          </w:p>
          <w:p w14:paraId="4C1A3257" w14:textId="77777777" w:rsidR="00393B1F" w:rsidRPr="00754A2D" w:rsidRDefault="00772F76">
            <w:pPr>
              <w:pStyle w:val="aff3"/>
              <w:rPr>
                <w:lang w:val="en-US"/>
              </w:rPr>
            </w:pPr>
            <w:r w:rsidRPr="00754A2D">
              <w:rPr>
                <w:lang w:val="en-US"/>
              </w:rPr>
              <w:t xml:space="preserve">    &lt;Period&gt;</w:t>
            </w:r>
          </w:p>
          <w:p w14:paraId="240A14F0" w14:textId="77777777" w:rsidR="00393B1F" w:rsidRPr="00754A2D" w:rsidRDefault="00772F76">
            <w:pPr>
              <w:pStyle w:val="aff3"/>
              <w:rPr>
                <w:lang w:val="en-US"/>
              </w:rPr>
            </w:pPr>
            <w:r w:rsidRPr="00754A2D">
              <w:rPr>
                <w:lang w:val="en-US"/>
              </w:rPr>
              <w:t xml:space="preserve">        &lt;Version&gt;01.02&lt;/Version&gt;</w:t>
            </w:r>
          </w:p>
          <w:p w14:paraId="31D21328" w14:textId="77777777" w:rsidR="00393B1F" w:rsidRPr="00754A2D" w:rsidRDefault="00772F76">
            <w:pPr>
              <w:pStyle w:val="aff3"/>
              <w:rPr>
                <w:lang w:val="en-US"/>
              </w:rPr>
            </w:pPr>
            <w:r w:rsidRPr="00754A2D">
              <w:rPr>
                <w:lang w:val="en-US"/>
              </w:rPr>
              <w:t xml:space="preserve">        &lt;VersionStartDate&gt;2025-03-01&lt;/VersionStartDate&gt;</w:t>
            </w:r>
          </w:p>
          <w:p w14:paraId="6335A272" w14:textId="77777777" w:rsidR="00393B1F" w:rsidRPr="00754A2D" w:rsidRDefault="00772F76">
            <w:pPr>
              <w:pStyle w:val="aff3"/>
              <w:rPr>
                <w:lang w:val="en-US"/>
              </w:rPr>
            </w:pPr>
            <w:r w:rsidRPr="00754A2D">
              <w:rPr>
                <w:lang w:val="en-US"/>
              </w:rPr>
              <w:t xml:space="preserve">        &lt;VersionApprovalDate&gt;2025-05-28T13:24:42&lt;/VersionApprovalDate&gt;</w:t>
            </w:r>
          </w:p>
          <w:p w14:paraId="1BA5E31B" w14:textId="77777777" w:rsidR="00393B1F" w:rsidRPr="00754A2D" w:rsidRDefault="00772F76">
            <w:pPr>
              <w:pStyle w:val="aff3"/>
              <w:rPr>
                <w:lang w:val="en-US"/>
              </w:rPr>
            </w:pPr>
            <w:r w:rsidRPr="00754A2D">
              <w:rPr>
                <w:lang w:val="en-US"/>
              </w:rPr>
              <w:t xml:space="preserve">        &lt;PeriodRepresentation&gt;</w:t>
            </w:r>
            <w:r>
              <w:t>Апрель</w:t>
            </w:r>
            <w:r w:rsidRPr="00754A2D">
              <w:rPr>
                <w:lang w:val="en-US"/>
              </w:rPr>
              <w:t xml:space="preserve"> 2025 </w:t>
            </w:r>
            <w:r>
              <w:t>г</w:t>
            </w:r>
            <w:r w:rsidRPr="00754A2D">
              <w:rPr>
                <w:lang w:val="en-US"/>
              </w:rPr>
              <w:t>.&lt;/PeriodRepresentation&gt;</w:t>
            </w:r>
          </w:p>
          <w:p w14:paraId="460647AB" w14:textId="77777777" w:rsidR="00393B1F" w:rsidRPr="00754A2D" w:rsidRDefault="00772F76">
            <w:pPr>
              <w:pStyle w:val="aff3"/>
              <w:rPr>
                <w:lang w:val="en-US"/>
              </w:rPr>
            </w:pPr>
            <w:r w:rsidRPr="00754A2D">
              <w:rPr>
                <w:lang w:val="en-US"/>
              </w:rPr>
              <w:t xml:space="preserve">        &lt;Frequency&gt;</w:t>
            </w:r>
            <w:r>
              <w:t>Месяц</w:t>
            </w:r>
            <w:r w:rsidRPr="00754A2D">
              <w:rPr>
                <w:lang w:val="en-US"/>
              </w:rPr>
              <w:t>&lt;/Frequency&gt;</w:t>
            </w:r>
          </w:p>
          <w:p w14:paraId="79F8422F" w14:textId="77777777" w:rsidR="00393B1F" w:rsidRPr="00754A2D" w:rsidRDefault="00772F76">
            <w:pPr>
              <w:pStyle w:val="aff3"/>
              <w:rPr>
                <w:lang w:val="en-US"/>
              </w:rPr>
            </w:pPr>
            <w:r w:rsidRPr="00754A2D">
              <w:rPr>
                <w:lang w:val="en-US"/>
              </w:rPr>
              <w:t xml:space="preserve">        &lt;StartDate&gt;2025-04-01&lt;/StartDate&gt;</w:t>
            </w:r>
          </w:p>
          <w:p w14:paraId="441007D3" w14:textId="77777777" w:rsidR="00393B1F" w:rsidRDefault="00772F76">
            <w:pPr>
              <w:pStyle w:val="aff3"/>
            </w:pPr>
            <w:r w:rsidRPr="00754A2D">
              <w:rPr>
                <w:lang w:val="en-US"/>
              </w:rPr>
              <w:t xml:space="preserve">        </w:t>
            </w:r>
            <w:r>
              <w:t>&lt;EndDate&gt;2025-04-30&lt;/EndDate&gt;</w:t>
            </w:r>
          </w:p>
          <w:p w14:paraId="36090225" w14:textId="77777777" w:rsidR="00393B1F" w:rsidRDefault="00772F76">
            <w:pPr>
              <w:pStyle w:val="aff3"/>
            </w:pPr>
            <w:r>
              <w:t xml:space="preserve">    &lt;/Period&gt;</w:t>
            </w:r>
          </w:p>
          <w:p w14:paraId="12A40CC7" w14:textId="77777777" w:rsidR="00393B1F" w:rsidRDefault="00772F76">
            <w:pPr>
              <w:pStyle w:val="aff3"/>
              <w:rPr>
                <w:szCs w:val="22"/>
              </w:rPr>
            </w:pPr>
            <w:r>
              <w:t>&lt;/Body&gt;</w:t>
            </w:r>
          </w:p>
        </w:tc>
      </w:tr>
    </w:tbl>
    <w:p w14:paraId="7C911968" w14:textId="77777777" w:rsidR="00393B1F" w:rsidRDefault="00772F76">
      <w:r>
        <w:t>Описание механизма сверки Сроков предоставления данных и порядок заполнения параметра MSD-Hash в запросе по виду сведений «Запрос справочника периодов предоставления данных и сведений о сроках предоставления данных»:</w:t>
      </w:r>
    </w:p>
    <w:p w14:paraId="6588B5EC" w14:textId="77777777" w:rsidR="00393B1F" w:rsidRDefault="00772F76">
      <w:pPr>
        <w:pStyle w:val="a2"/>
      </w:pPr>
      <w:r>
        <w:t>В параметре MSD-Hash можно передать хеш-сумму данных, которые загружены в ИС СПО и применяются для формирования пакетов данных «Остатки и корреспонденции бухгалтерского учета». Параметр имеет смысл передавать, если с момента последнего запроса на получение данных из МСД ПУиО по виду сведений «Запрос периодов предоставления данных и сведений о сроках предоставления данных» прошло меньше суток, поэтому с большой долей вероятности, Сроки предоставления данных не изменились. Передача данного параметра позволит снизить объем передаваемых данных от МСД ПУиО в ИС СПО.</w:t>
      </w:r>
    </w:p>
    <w:p w14:paraId="48B80469" w14:textId="77777777" w:rsidR="00393B1F" w:rsidRDefault="00772F76">
      <w:pPr>
        <w:pStyle w:val="a2"/>
      </w:pPr>
      <w:r>
        <w:t>При обработке Запроса, МСД ПУиО произведет сравнение переданной хеш-суммы данных ИС СПО с хеш-суммой данных в МСД ПУиО, и сформирует ответ исходя из результата сравнения:</w:t>
      </w:r>
    </w:p>
    <w:p w14:paraId="568E1CA4" w14:textId="77777777" w:rsidR="00393B1F" w:rsidRDefault="00772F76" w:rsidP="000D0510">
      <w:pPr>
        <w:pStyle w:val="a2"/>
        <w:numPr>
          <w:ilvl w:val="0"/>
          <w:numId w:val="39"/>
        </w:numPr>
        <w:ind w:left="1134" w:hanging="425"/>
      </w:pPr>
      <w:r>
        <w:t>Если хеш-сумма совпадает, то МСД ПУиО сформирует для ИС СПО прикладную квитанцию об успешной сверке.</w:t>
      </w:r>
    </w:p>
    <w:p w14:paraId="24ED9A05" w14:textId="77777777" w:rsidR="00393B1F" w:rsidRDefault="00772F76" w:rsidP="000D0510">
      <w:pPr>
        <w:pStyle w:val="a2"/>
        <w:numPr>
          <w:ilvl w:val="0"/>
          <w:numId w:val="39"/>
        </w:numPr>
        <w:ind w:left="1134" w:hanging="425"/>
      </w:pPr>
      <w:r>
        <w:t>Если хеш-сумма не совпадает, то МСД ПУиО сформирует ответное сообщение с вложением по виду сведений MSD_</w:t>
      </w:r>
      <w:r>
        <w:rPr>
          <w:lang w:val="en-US"/>
        </w:rPr>
        <w:t>Grafik</w:t>
      </w:r>
      <w:r>
        <w:t>. Во вложении будут переданы запрошенные данные по Срокам предоставения данных.</w:t>
      </w:r>
    </w:p>
    <w:p w14:paraId="4A3A6E82" w14:textId="77777777" w:rsidR="00393B1F" w:rsidRDefault="00772F76">
      <w:pPr>
        <w:pStyle w:val="a2"/>
      </w:pPr>
      <w:r>
        <w:t>Алгоритм формирования параметра MSD-Hash следующий:</w:t>
      </w:r>
    </w:p>
    <w:p w14:paraId="3EAE5003" w14:textId="77777777" w:rsidR="00393B1F" w:rsidRDefault="00772F76" w:rsidP="000D0510">
      <w:pPr>
        <w:pStyle w:val="a2"/>
        <w:numPr>
          <w:ilvl w:val="0"/>
          <w:numId w:val="40"/>
        </w:numPr>
        <w:ind w:left="1134" w:hanging="425"/>
      </w:pPr>
      <w:r>
        <w:t>Формируется строка, состоящая из загруженных значений реквизитов элементов справочника Периоды предоставления данных, год периода действия которых равен году даты запроса. Для каждого элемента справочника в результирующую строки добавляются значения седующих реквизитов (без разделителей):</w:t>
      </w:r>
    </w:p>
    <w:p w14:paraId="40405450" w14:textId="77777777" w:rsidR="00393B1F" w:rsidRDefault="00772F76" w:rsidP="000D0510">
      <w:pPr>
        <w:pStyle w:val="a2"/>
        <w:numPr>
          <w:ilvl w:val="1"/>
          <w:numId w:val="40"/>
        </w:numPr>
        <w:tabs>
          <w:tab w:val="clear" w:pos="840"/>
        </w:tabs>
        <w:ind w:left="1560" w:hanging="426"/>
      </w:pPr>
      <w:r>
        <w:t>Name (Представление периода)</w:t>
      </w:r>
    </w:p>
    <w:p w14:paraId="7EEF5700" w14:textId="77777777" w:rsidR="00393B1F" w:rsidRDefault="00772F76" w:rsidP="000D0510">
      <w:pPr>
        <w:pStyle w:val="a2"/>
        <w:numPr>
          <w:ilvl w:val="1"/>
          <w:numId w:val="40"/>
        </w:numPr>
        <w:tabs>
          <w:tab w:val="clear" w:pos="840"/>
        </w:tabs>
        <w:ind w:left="1560" w:hanging="426"/>
      </w:pPr>
      <w:r>
        <w:t>StartDate (Дата начала периода)</w:t>
      </w:r>
    </w:p>
    <w:p w14:paraId="3EE9A851" w14:textId="77777777" w:rsidR="00393B1F" w:rsidRDefault="00772F76" w:rsidP="000D0510">
      <w:pPr>
        <w:pStyle w:val="a2"/>
        <w:numPr>
          <w:ilvl w:val="1"/>
          <w:numId w:val="40"/>
        </w:numPr>
        <w:tabs>
          <w:tab w:val="clear" w:pos="840"/>
        </w:tabs>
        <w:ind w:left="1560" w:hanging="426"/>
      </w:pPr>
      <w:r>
        <w:t>EndDate (Дата окончания периода)</w:t>
      </w:r>
    </w:p>
    <w:p w14:paraId="24EAF515" w14:textId="77777777" w:rsidR="00393B1F" w:rsidRDefault="00772F76" w:rsidP="000D0510">
      <w:pPr>
        <w:pStyle w:val="a2"/>
        <w:numPr>
          <w:ilvl w:val="1"/>
          <w:numId w:val="40"/>
        </w:numPr>
        <w:tabs>
          <w:tab w:val="clear" w:pos="840"/>
        </w:tabs>
        <w:ind w:left="1560" w:hanging="426"/>
      </w:pPr>
      <w:r>
        <w:t>ParentName (Представление элемента-родителя)</w:t>
      </w:r>
    </w:p>
    <w:p w14:paraId="64C8EF4F" w14:textId="77777777" w:rsidR="00393B1F" w:rsidRDefault="00772F76" w:rsidP="000D0510">
      <w:pPr>
        <w:pStyle w:val="a2"/>
        <w:numPr>
          <w:ilvl w:val="0"/>
          <w:numId w:val="40"/>
        </w:numPr>
        <w:ind w:left="1134" w:hanging="425"/>
      </w:pPr>
      <w:r>
        <w:t>К результирующей строке добавляются значения загруженных Сведений о сроках предоставления данных. Для каждого элемента сроков в результирующую строки добавляются значения седующих реквизитов (без разделителей):</w:t>
      </w:r>
    </w:p>
    <w:p w14:paraId="0B918AE2" w14:textId="77777777" w:rsidR="00393B1F" w:rsidRDefault="00772F76" w:rsidP="000D0510">
      <w:pPr>
        <w:pStyle w:val="a2"/>
        <w:numPr>
          <w:ilvl w:val="1"/>
          <w:numId w:val="40"/>
        </w:numPr>
        <w:tabs>
          <w:tab w:val="clear" w:pos="840"/>
        </w:tabs>
        <w:ind w:left="1560" w:hanging="426"/>
      </w:pPr>
      <w:r>
        <w:t>PeriodName (Представление периода)</w:t>
      </w:r>
    </w:p>
    <w:p w14:paraId="6989CA21" w14:textId="77777777" w:rsidR="00393B1F" w:rsidRDefault="00772F76" w:rsidP="000D0510">
      <w:pPr>
        <w:pStyle w:val="a2"/>
        <w:numPr>
          <w:ilvl w:val="1"/>
          <w:numId w:val="40"/>
        </w:numPr>
        <w:tabs>
          <w:tab w:val="clear" w:pos="840"/>
        </w:tabs>
        <w:ind w:left="1560" w:hanging="426"/>
      </w:pPr>
      <w:r>
        <w:t>PeriodStartDate (Дата начала периода)</w:t>
      </w:r>
    </w:p>
    <w:p w14:paraId="661C3F82" w14:textId="77777777" w:rsidR="00393B1F" w:rsidRDefault="00772F76" w:rsidP="000D0510">
      <w:pPr>
        <w:pStyle w:val="a2"/>
        <w:numPr>
          <w:ilvl w:val="1"/>
          <w:numId w:val="40"/>
        </w:numPr>
        <w:tabs>
          <w:tab w:val="clear" w:pos="840"/>
        </w:tabs>
        <w:ind w:left="1560" w:hanging="426"/>
      </w:pPr>
      <w:r>
        <w:t>PeriodEndDate (Дата окончания периода)</w:t>
      </w:r>
    </w:p>
    <w:p w14:paraId="64BD512A" w14:textId="77777777" w:rsidR="00393B1F" w:rsidRDefault="00772F76" w:rsidP="000D0510">
      <w:pPr>
        <w:pStyle w:val="a2"/>
        <w:numPr>
          <w:ilvl w:val="1"/>
          <w:numId w:val="40"/>
        </w:numPr>
        <w:tabs>
          <w:tab w:val="clear" w:pos="840"/>
        </w:tabs>
        <w:ind w:left="1560" w:hanging="426"/>
      </w:pPr>
      <w:r>
        <w:t>Srok (Срок предоставления данных)</w:t>
      </w:r>
    </w:p>
    <w:p w14:paraId="4DDFAA86" w14:textId="77777777" w:rsidR="00393B1F" w:rsidRDefault="00772F76" w:rsidP="000D0510">
      <w:pPr>
        <w:pStyle w:val="a2"/>
        <w:numPr>
          <w:ilvl w:val="0"/>
          <w:numId w:val="40"/>
        </w:numPr>
        <w:ind w:left="1134" w:hanging="425"/>
      </w:pPr>
      <w:r>
        <w:t xml:space="preserve">Из результирующей строки вычисляется хеш-сумма по алгоритму </w:t>
      </w:r>
      <w:r>
        <w:rPr>
          <w:lang w:val="en-US"/>
        </w:rPr>
        <w:t>SHA</w:t>
      </w:r>
      <w:r w:rsidRPr="00754A2D">
        <w:t>-1</w:t>
      </w:r>
      <w:r>
        <w:t xml:space="preserve"> и преобразуется в строку </w:t>
      </w:r>
      <w:r>
        <w:rPr>
          <w:lang w:val="en-US"/>
        </w:rPr>
        <w:t>Base</w:t>
      </w:r>
      <w:r w:rsidRPr="00754A2D">
        <w:t>64</w:t>
      </w:r>
      <w:r>
        <w:t>.</w:t>
      </w:r>
    </w:p>
    <w:p w14:paraId="189DB099" w14:textId="77777777" w:rsidR="00393B1F" w:rsidRDefault="00772F76">
      <w:r>
        <w:t xml:space="preserve">Все значения реквизитов с типом </w:t>
      </w:r>
      <w:r>
        <w:rPr>
          <w:lang w:val="en-US"/>
        </w:rPr>
        <w:t>DATE</w:t>
      </w:r>
      <w:r>
        <w:t xml:space="preserve"> записываются в строку в формате </w:t>
      </w:r>
      <w:r>
        <w:rPr>
          <w:lang w:val="en-US"/>
        </w:rPr>
        <w:t>ISO</w:t>
      </w:r>
      <w:r>
        <w:t>, например: 2025-06-30.</w:t>
      </w:r>
    </w:p>
    <w:p w14:paraId="748C8FDB" w14:textId="77777777" w:rsidR="00393B1F" w:rsidRDefault="00772F76">
      <w:r>
        <w:t xml:space="preserve">Пример строки до вычисления хеш-суммы и преобразования в </w:t>
      </w:r>
      <w:r>
        <w:rPr>
          <w:lang w:val="en-US"/>
        </w:rPr>
        <w:t>Base</w:t>
      </w:r>
      <w:r w:rsidRPr="00754A2D">
        <w:t>64</w:t>
      </w:r>
      <w:r>
        <w:t>:</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393B1F" w14:paraId="4014E68D" w14:textId="77777777">
        <w:tc>
          <w:tcPr>
            <w:tcW w:w="14786" w:type="dxa"/>
          </w:tcPr>
          <w:p w14:paraId="4F77C031" w14:textId="77777777" w:rsidR="00393B1F" w:rsidRDefault="00772F76">
            <w:pPr>
              <w:pStyle w:val="aff3"/>
              <w:rPr>
                <w:szCs w:val="22"/>
              </w:rPr>
            </w:pPr>
            <w:r>
              <w:t>01.01.2025 - 05.01.20252025-01-012025-01-05Январь 2025 г.01.01.2025 - 12.01.20252025-01-012025-01-12Январь 2025 г.01.01.2025 - 15.01.20252025-01-012025-01-15Январь 2025 г.01.01.2025 - 19.01.20252025-01-012025-01-19Январь 2025 г.01.01.2025 - 26.01.20252025-01-012025-01-26Январь 2025 г.Январь 2025 г.2025-01-012025-01-312025 г.01.01.2025 - 31.01.20252025-01-012025-01-31Январь 2025 г.1 квартал 2025 г.2025-01-012025-03-311 полугодие 2025 г.1 полугодие 2025 г.2025-01-012025-06-302025 г.Девять месяцев 2025 г.2025-01-012025-09-302025 г.2025 г.2025-01-012025-12-3101.02.2025 - 02.02.20252025-02-012025-02-02Февраль 2025 г.01.02.2025 - 09.02.20252025-02-012025-02-09Февраль 2025 г.01.02.2025 - 15.02.20252025-02-012025-02-15Февраль 2025 г.01.02.2025 - 16.02.20252025-02-012025-02-16Февраль 2025 г.01.02.2025 - 23.02.20252025-02-012025-02-23Февраль 2025 г.Февраль 2025 г.2025-02-012025-02-282025 г.01.02.2025 - 28.02.20252025-02-012025-02-28Февраль 2025 г.01.03.2025 - 02.03.20252025-03-012025-03-02Март 2025 г.01.03.2025 - 09.03.20252025-03-012025-03-09Март 2025 г.01.03.2025 - 15.03.20252025-03-012025-03-15Март 2025 г.01.03.2025 - 16.03.20252025-03-012025-03-16Март 2025 г.01.03.2025 - 23.03.20252025-03-012025-03-23Март 2025 г.01.03.2025 - 30.03.20252025-03-012025-03-30Март 2025 г.01.03.2025 - 31.03.20252025-03-012025-03-31Март 2025 г.Март 2025 г.2025-03-012025-03-312025 г.01.04.2025 - 06.04.20252025-04-012025-04-06Апрель 2025 г.01.04.2025 - 13.04.20252025-04-012025-04-13Апрель 2025 г.01.04.2025 - 15.04.20252025-04-012025-04-15Апрель 2025 г.01.04.2025 - 20.04.20252025-04-012025-04-20Апрель 2025 г.01.04.2025 - 27.04.20252025-04-012025-04-27Апрель 2025 г.Апрель 2025 г.2025-04-012025-04-302025 г.01.04.2025 - 30.04.20252025-04-012025-04-30Апрель 2025 г.2 квартал 2025 г.2025-04-012025-06-301 полугодие 2025 г.01.05.2025 - 04.05.20252025-05-012025-05-04Май 2025 г.01.05.2025 - 11.05.20252025-05-012025-05-11Май 2025 г.01.05.2025 - 15.05.20252025-05-012025-05-15Май 2025 г.01.05.2025 - 18.05.20252025-05-012025-05-18Май 2025 г.01.05.2025 - 25.05.20252025-05-012025-05-25Май 2025 г.Май 2025 г.2025-05-012025-05-312025 г.01.05.2025 - 31.05.20252025-05-012025-05-31Май 2025 г.01.06.2025 - 08.06.20252025-06-012025-06-08Июнь 2025 г.01.06.2025 - 15.06.20252025-06-012025-06-15Июнь 2025 г.01.06.2025 - 22.06.20252025-06-012025-06-22Июнь 2025 г.01.06.2025 - 29.06.20252025-06-012025-06-29Июнь 2025 г.Июнь 2025 г.2025-06-012025-06-302025 г.01.06.2025 - 30.06.20252025-06-012025-06-30Июнь 2025 г.01.07.2025 - 06.07.20252025-07-012025-07-06Июль 2025 г.01.07.2025 - 13.07.20252025-07-012025-07-13Июль 2025 г.01.07.2025 - 15.07.20252025-07-012025-07-15Июль 2025 г.01.07.2025 - 20.07.20252025-07-012025-07-20Июль 2025 г.01.07.2025 - 27.07.20252025-07-012025-07-27Июль 2025 г.Июль 2025 г.2025-07-012025-07-312025 г.01.07.2025 - 31.07.20252025-07-012025-07-31Июль 2025 г.3 квартал 2025 г.2025-07-012025-09-302 полугодие 2025 г.2 полугодие 2025 г.2025-07-012025-12-312025 г.01.08.2025 - 03.08.20252025-08-012025-08-03Август 2025 г.01.08.2025 - 10.08.20252025-08-012025-08-10Август 2025 г.01.08.2025 - 15.08.20252025-08-012025-08-15Август 2025 г.01.08.2025 - 17.08.20252025-08-012025-08-17Август 2025 г.01.08.2025 - 24.08.20252025-08-012025-08-24Август 2025 г.Август 2025 г.2025-08-012025-08-312025 г.01.08.2025 - 31.08.20252025-08-012025-08-31Август 2025 г.01.09.2025 - 07.09.20252025-09-012025-09-07Сентябрь 2025 г.01.09.2025 - 14.09.20252025-09-012025-09-14Сентябрь 2025 г.01.09.2025 - 15.09.20252025-09-012025-09-15Сентябрь 2025 г.01.09.2025 - 21.09.20252025-09-012025-09-21Сентябрь 2025 г.01.09.2025 - 28.09.20252025-09-012025-09-28Сентябрь 2025 г.Сентябрь 2025 г.2025-09-012025-09-302025 г.01.09.2025 - 30.09.20252025-09-012025-09-30Сентябрь 2025 г.01.10.2025 - 05.10.20252025-10-012025-10-05Октябрь 2025 г.01.10.2025 - 12.10.20252025-10-012025-10-12Октябрь 2025 г.01.10.2025 - 15.10.20252025-10-012025-10-15Октябрь 2025 г.01.10.2025 - 19.10.20252025-10-012025-10-19Октябрь 2025 г.01.10.2025 - 26.10.20252025-10-012025-10-26Октябрь 2025 г.Октябрь 2025 г.2025-10-012025-10-312025 г.01.10.2025 - 31.10.20252025-10-012025-10-31Октябрь 2025 г.4 квартал 2025 г.2025-10-012025-12-312 полугодие 2025 г.01.11.2025 - 02.11.20252025-11-012025-11-02Ноябрь 2025 г.01.11.2025 - 09.11.20252025-11-012025-11-09Ноябрь 2025 г.01.11.2025 - 15.11.20252025-11-012025-11-15Ноябрь 2025 г.01.11.2025 - 16.11.20252025-11-012025-11-16Ноябрь 2025 г.01.11.2025 - 23.11.20252025-11-012025-11-23Ноябрь 2025 г.Ноябрь 2025 г.2025-11-012025-11-302025 г.01.11.2025 - 30.11.20252025-11-012025-11-30Ноябрь 2025 г.01.12.2025 - 07.12.20252025-12-012025-12-07Декабрь 2025 г.01.12.2025 - 14.12.20252025-12-012025-12-14Декабрь 2025 г.01.12.2025 - 15.12.20252025-12-012025-12-15Декабрь 2025 г.01.12.2025 - 21.12.20252025-12-012025-12-21Декабрь 2025 г.01.12.2025 - 28.12.20252025-12-012025-12-28Декабрь 2025 г.Декабрь 2025 г.2025-12-012025-12-312025 г.01.12.2025 - 31.12.20252025-12-012025-12-31Декабрь 2025 г.Январь 2025 г.2025-01-012025-01-312025-02-28Февраль 2025 г.2025-02-012025-02-282025-03-31Март 2025 г.2025-03-012025-03-312025-04-30Апрель 2025 г.2025-04-012025-04-302025-05-31Май 2025 г.2025-05-012025-05-312025-06-3001.06.2025 - 15.06.20252025-06-012025-06-152025-06-19Июнь 2025 г.2025-06-012025-06-302025-07-31Июль 2025 г.2025-07-012025-07-312025-08-31Август 2025 г.2025-08-012025-08-312025-09-30Сентябрь 2025 г.2025-09-012025-09-302025-10-31Октябрь 2025 г.2025-10-012025-10-312025-11-30Ноябрь 2025 г.2025-11-012025-11-302025-12-31Декабрь 2025 г.2025-12-012025-12-312026-01-31</w:t>
            </w:r>
          </w:p>
        </w:tc>
      </w:tr>
    </w:tbl>
    <w:p w14:paraId="7CDD8563" w14:textId="77777777" w:rsidR="00393B1F" w:rsidRDefault="00393B1F"/>
    <w:p w14:paraId="595322D2" w14:textId="77777777" w:rsidR="00393B1F" w:rsidRDefault="00772F76">
      <w:pPr>
        <w:pStyle w:val="a"/>
        <w:rPr>
          <w:rFonts w:hint="eastAsia"/>
        </w:rPr>
      </w:pPr>
      <w:bookmarkStart w:id="334" w:name="_Ref9213"/>
      <w:bookmarkStart w:id="335" w:name="_Ref10607"/>
      <w:bookmarkStart w:id="336" w:name="_Ref10597"/>
      <w:bookmarkStart w:id="337" w:name="_Ref9219"/>
      <w:bookmarkStart w:id="338" w:name="_Toc205154967"/>
      <w:bookmarkStart w:id="339" w:name="OLE_LINK_APP5"/>
      <w:r>
        <w:t>Обмен ЕСМВ. Пример Запроса, содержащего документ по виду сведений «Остатки и корреспонденции бухгалтерского учета» с ЭП ОВ</w:t>
      </w:r>
      <w:bookmarkEnd w:id="334"/>
      <w:bookmarkEnd w:id="335"/>
      <w:bookmarkEnd w:id="336"/>
      <w:bookmarkEnd w:id="337"/>
      <w:bookmarkEnd w:id="338"/>
    </w:p>
    <w:tbl>
      <w:tblPr>
        <w:tblStyle w:val="afc"/>
        <w:tblW w:w="0" w:type="auto"/>
        <w:tblLook w:val="04A0" w:firstRow="1" w:lastRow="0" w:firstColumn="1" w:lastColumn="0" w:noHBand="0" w:noVBand="1"/>
      </w:tblPr>
      <w:tblGrid>
        <w:gridCol w:w="14560"/>
      </w:tblGrid>
      <w:tr w:rsidR="00393B1F" w:rsidRPr="00BC64C8" w14:paraId="6FC5C906" w14:textId="77777777">
        <w:tc>
          <w:tcPr>
            <w:tcW w:w="9345" w:type="dxa"/>
          </w:tcPr>
          <w:bookmarkEnd w:id="339"/>
          <w:p w14:paraId="656BB5DE" w14:textId="77777777" w:rsidR="00393B1F" w:rsidRPr="00D80729" w:rsidRDefault="00772F76">
            <w:pPr>
              <w:pStyle w:val="aff3"/>
            </w:pPr>
            <w:r w:rsidRPr="00D80729">
              <w:rPr>
                <w:lang w:val="en-US"/>
              </w:rPr>
              <w:t>POST</w:t>
            </w:r>
            <w:r w:rsidRPr="00D80729">
              <w:t xml:space="preserve"> /</w:t>
            </w:r>
            <w:r w:rsidRPr="00D80729">
              <w:rPr>
                <w:lang w:val="en-US"/>
              </w:rPr>
              <w:t>GuaranteedDeliveryService</w:t>
            </w:r>
            <w:r w:rsidRPr="00D80729">
              <w:t>/</w:t>
            </w:r>
            <w:r w:rsidRPr="00D80729">
              <w:rPr>
                <w:lang w:val="en-US"/>
              </w:rPr>
              <w:t>SendMessagePOIBService</w:t>
            </w:r>
          </w:p>
          <w:p w14:paraId="702CEED8" w14:textId="77777777" w:rsidR="00393B1F" w:rsidRPr="00D80729" w:rsidRDefault="00772F76">
            <w:pPr>
              <w:pStyle w:val="aff3"/>
            </w:pPr>
            <w:r w:rsidRPr="00D80729">
              <w:rPr>
                <w:lang w:val="en-US"/>
              </w:rPr>
              <w:t>POIB</w:t>
            </w:r>
            <w:r w:rsidRPr="00D80729">
              <w:t>-</w:t>
            </w:r>
            <w:r w:rsidRPr="00D80729">
              <w:rPr>
                <w:lang w:val="en-US"/>
              </w:rPr>
              <w:t>Request</w:t>
            </w:r>
            <w:r w:rsidRPr="00D80729">
              <w:t>-</w:t>
            </w:r>
            <w:r w:rsidRPr="00D80729">
              <w:rPr>
                <w:lang w:val="en-US"/>
              </w:rPr>
              <w:t>SenderSystem</w:t>
            </w:r>
            <w:r w:rsidRPr="00D80729">
              <w:t>-</w:t>
            </w:r>
            <w:r w:rsidRPr="00D80729">
              <w:rPr>
                <w:lang w:val="en-US"/>
              </w:rPr>
              <w:t>ID</w:t>
            </w:r>
            <w:r w:rsidRPr="00D80729">
              <w:t>: 1</w:t>
            </w:r>
            <w:r w:rsidRPr="00D80729">
              <w:rPr>
                <w:lang w:val="en-US"/>
              </w:rPr>
              <w:t>C</w:t>
            </w:r>
            <w:r w:rsidRPr="00D80729">
              <w:t>_</w:t>
            </w:r>
            <w:r w:rsidRPr="00D80729">
              <w:rPr>
                <w:lang w:val="en-US"/>
              </w:rPr>
              <w:t>BGU</w:t>
            </w:r>
            <w:r w:rsidRPr="00D80729">
              <w:t>_1234567890_12345678</w:t>
            </w:r>
          </w:p>
          <w:p w14:paraId="06D3D593" w14:textId="77777777" w:rsidR="00393B1F" w:rsidRPr="00D80729" w:rsidRDefault="00772F76">
            <w:pPr>
              <w:pStyle w:val="aff3"/>
            </w:pPr>
            <w:r w:rsidRPr="00D80729">
              <w:rPr>
                <w:lang w:val="en-US"/>
              </w:rPr>
              <w:t>POIB</w:t>
            </w:r>
            <w:r w:rsidRPr="00D80729">
              <w:t>-</w:t>
            </w:r>
            <w:r w:rsidRPr="00D80729">
              <w:rPr>
                <w:lang w:val="en-US"/>
              </w:rPr>
              <w:t>Request</w:t>
            </w:r>
            <w:r w:rsidRPr="00D80729">
              <w:t>-</w:t>
            </w:r>
            <w:r w:rsidRPr="00D80729">
              <w:rPr>
                <w:lang w:val="en-US"/>
              </w:rPr>
              <w:t>TargetSystem</w:t>
            </w:r>
            <w:r w:rsidRPr="00D80729">
              <w:t>-</w:t>
            </w:r>
            <w:r w:rsidRPr="00D80729">
              <w:rPr>
                <w:lang w:val="en-US"/>
              </w:rPr>
              <w:t>ID</w:t>
            </w:r>
            <w:r w:rsidRPr="00D80729">
              <w:t xml:space="preserve">: </w:t>
            </w:r>
            <w:r w:rsidRPr="00D80729">
              <w:rPr>
                <w:lang w:val="en-US"/>
              </w:rPr>
              <w:t>MSD</w:t>
            </w:r>
          </w:p>
          <w:p w14:paraId="07B51AAF" w14:textId="77777777" w:rsidR="00393B1F" w:rsidRPr="00D80729" w:rsidRDefault="00772F76">
            <w:pPr>
              <w:pStyle w:val="aff3"/>
            </w:pPr>
            <w:r w:rsidRPr="00D80729">
              <w:rPr>
                <w:lang w:val="en-US"/>
              </w:rPr>
              <w:t>POIB</w:t>
            </w:r>
            <w:r w:rsidRPr="00D80729">
              <w:t>-</w:t>
            </w:r>
            <w:r w:rsidRPr="00D80729">
              <w:rPr>
                <w:lang w:val="en-US"/>
              </w:rPr>
              <w:t>Request</w:t>
            </w:r>
            <w:r w:rsidRPr="00D80729">
              <w:t>-</w:t>
            </w:r>
            <w:r w:rsidRPr="00D80729">
              <w:rPr>
                <w:lang w:val="en-US"/>
              </w:rPr>
              <w:t>ResourceType</w:t>
            </w:r>
            <w:r w:rsidRPr="00D80729">
              <w:t>-</w:t>
            </w:r>
            <w:r w:rsidRPr="00D80729">
              <w:rPr>
                <w:lang w:val="en-US"/>
              </w:rPr>
              <w:t>ID</w:t>
            </w:r>
            <w:r w:rsidRPr="00D80729">
              <w:t xml:space="preserve">: </w:t>
            </w:r>
            <w:r w:rsidRPr="00D80729">
              <w:rPr>
                <w:lang w:val="en-US"/>
              </w:rPr>
              <w:t>MSD</w:t>
            </w:r>
            <w:r w:rsidRPr="00D80729">
              <w:t>_</w:t>
            </w:r>
            <w:r w:rsidRPr="00D80729">
              <w:rPr>
                <w:lang w:val="en-US"/>
              </w:rPr>
              <w:t>Exchange</w:t>
            </w:r>
          </w:p>
          <w:p w14:paraId="49CD5A7B" w14:textId="77777777" w:rsidR="00393B1F" w:rsidRPr="00D80729" w:rsidRDefault="00772F76">
            <w:pPr>
              <w:pStyle w:val="aff3"/>
            </w:pPr>
            <w:r w:rsidRPr="00D80729">
              <w:rPr>
                <w:lang w:val="en-US"/>
              </w:rPr>
              <w:t>POIB</w:t>
            </w:r>
            <w:r w:rsidRPr="00D80729">
              <w:t>-</w:t>
            </w:r>
            <w:r w:rsidRPr="00D80729">
              <w:rPr>
                <w:lang w:val="en-US"/>
              </w:rPr>
              <w:t>Request</w:t>
            </w:r>
            <w:r w:rsidRPr="00D80729">
              <w:t>-</w:t>
            </w:r>
            <w:r w:rsidRPr="00D80729">
              <w:rPr>
                <w:lang w:val="en-US"/>
              </w:rPr>
              <w:t>Resource</w:t>
            </w:r>
            <w:r w:rsidRPr="00D80729">
              <w:t>-</w:t>
            </w:r>
            <w:r w:rsidRPr="00D80729">
              <w:rPr>
                <w:lang w:val="en-US"/>
              </w:rPr>
              <w:t>ID</w:t>
            </w:r>
            <w:r w:rsidRPr="00D80729">
              <w:t xml:space="preserve">: </w:t>
            </w:r>
            <w:r w:rsidRPr="00D80729">
              <w:rPr>
                <w:lang w:val="en-US"/>
              </w:rPr>
              <w:t>MSD</w:t>
            </w:r>
            <w:r w:rsidRPr="00D80729">
              <w:t>_</w:t>
            </w:r>
            <w:r w:rsidRPr="00D80729">
              <w:rPr>
                <w:lang w:val="en-US"/>
              </w:rPr>
              <w:t>DataFHD</w:t>
            </w:r>
          </w:p>
          <w:p w14:paraId="6614EF48" w14:textId="77777777" w:rsidR="00393B1F" w:rsidRPr="00D80729" w:rsidRDefault="00772F76">
            <w:pPr>
              <w:pStyle w:val="aff3"/>
            </w:pPr>
            <w:r w:rsidRPr="00D80729">
              <w:rPr>
                <w:lang w:val="en-US"/>
              </w:rPr>
              <w:t>POIB</w:t>
            </w:r>
            <w:r w:rsidRPr="00D80729">
              <w:t>-</w:t>
            </w:r>
            <w:r w:rsidRPr="00D80729">
              <w:rPr>
                <w:lang w:val="en-US"/>
              </w:rPr>
              <w:t>Request</w:t>
            </w:r>
            <w:r w:rsidRPr="00D80729">
              <w:t>-</w:t>
            </w:r>
            <w:r w:rsidRPr="00D80729">
              <w:rPr>
                <w:lang w:val="en-US"/>
              </w:rPr>
              <w:t>Action</w:t>
            </w:r>
            <w:r w:rsidRPr="00D80729">
              <w:t>-</w:t>
            </w:r>
            <w:r w:rsidRPr="00D80729">
              <w:rPr>
                <w:lang w:val="en-US"/>
              </w:rPr>
              <w:t>ID</w:t>
            </w:r>
            <w:r w:rsidRPr="00D80729">
              <w:t xml:space="preserve">: </w:t>
            </w:r>
            <w:r w:rsidRPr="00D80729">
              <w:rPr>
                <w:lang w:val="en-US"/>
              </w:rPr>
              <w:t>sendMessage</w:t>
            </w:r>
          </w:p>
          <w:p w14:paraId="4C2C8BC0" w14:textId="77777777" w:rsidR="00393B1F" w:rsidRPr="00754A2D" w:rsidRDefault="00772F76">
            <w:pPr>
              <w:pStyle w:val="aff3"/>
              <w:rPr>
                <w:lang w:val="en-US"/>
              </w:rPr>
            </w:pPr>
            <w:r w:rsidRPr="00754A2D">
              <w:rPr>
                <w:lang w:val="en-US"/>
              </w:rPr>
              <w:t>POIB</w:t>
            </w:r>
            <w:r w:rsidRPr="00BC64C8">
              <w:rPr>
                <w:lang w:val="en-US"/>
              </w:rPr>
              <w:t>-</w:t>
            </w:r>
            <w:r w:rsidRPr="00754A2D">
              <w:rPr>
                <w:lang w:val="en-US"/>
              </w:rPr>
              <w:t>Request</w:t>
            </w:r>
            <w:r w:rsidRPr="00BC64C8">
              <w:rPr>
                <w:lang w:val="en-US"/>
              </w:rPr>
              <w:t>-</w:t>
            </w:r>
            <w:r w:rsidRPr="00754A2D">
              <w:rPr>
                <w:lang w:val="en-US"/>
              </w:rPr>
              <w:t>AdditionalAttributes</w:t>
            </w:r>
            <w:r w:rsidRPr="00BC64C8">
              <w:rPr>
                <w:lang w:val="en-US"/>
              </w:rPr>
              <w:t xml:space="preserve">: </w:t>
            </w:r>
            <w:r w:rsidRPr="00754A2D">
              <w:rPr>
                <w:lang w:val="en-US"/>
              </w:rPr>
              <w:t>ew</w:t>
            </w:r>
            <w:r w:rsidRPr="00BC64C8">
              <w:rPr>
                <w:lang w:val="en-US"/>
              </w:rPr>
              <w:t>0</w:t>
            </w:r>
            <w:r w:rsidRPr="00754A2D">
              <w:rPr>
                <w:lang w:val="en-US"/>
              </w:rPr>
              <w:t>KIkNVUlJFTlRfSVNfVVVJRCI</w:t>
            </w:r>
            <w:r w:rsidRPr="00BC64C8">
              <w:rPr>
                <w:lang w:val="en-US"/>
              </w:rPr>
              <w:t>6</w:t>
            </w:r>
            <w:r w:rsidRPr="00754A2D">
              <w:rPr>
                <w:lang w:val="en-US"/>
              </w:rPr>
              <w:t>ICIxQ</w:t>
            </w:r>
            <w:r w:rsidRPr="00BC64C8">
              <w:rPr>
                <w:lang w:val="en-US"/>
              </w:rPr>
              <w:t>19</w:t>
            </w:r>
            <w:r w:rsidRPr="00754A2D">
              <w:rPr>
                <w:lang w:val="en-US"/>
              </w:rPr>
              <w:t>CR</w:t>
            </w:r>
            <w:r w:rsidRPr="00BC64C8">
              <w:rPr>
                <w:lang w:val="en-US"/>
              </w:rPr>
              <w:t>1</w:t>
            </w:r>
            <w:r w:rsidRPr="00754A2D">
              <w:rPr>
                <w:lang w:val="en-US"/>
              </w:rPr>
              <w:t>VfMTIzNDU2Nzg5MF8xMjM0NTY3OCINCn0=</w:t>
            </w:r>
          </w:p>
          <w:p w14:paraId="63FA227C" w14:textId="77777777" w:rsidR="00393B1F" w:rsidRPr="00754A2D" w:rsidRDefault="00772F76">
            <w:pPr>
              <w:pStyle w:val="aff3"/>
              <w:rPr>
                <w:lang w:val="en-US"/>
              </w:rPr>
            </w:pPr>
            <w:r w:rsidRPr="00754A2D">
              <w:rPr>
                <w:lang w:val="en-US"/>
              </w:rPr>
              <w:t>POIB-Request-TimeStamp: 2025-06-24T15:29:59Z</w:t>
            </w:r>
          </w:p>
          <w:p w14:paraId="0E09D1CE" w14:textId="77777777" w:rsidR="00393B1F" w:rsidRPr="00754A2D" w:rsidRDefault="00772F76">
            <w:pPr>
              <w:pStyle w:val="aff3"/>
              <w:rPr>
                <w:lang w:val="en-US"/>
              </w:rPr>
            </w:pPr>
            <w:r w:rsidRPr="00754A2D">
              <w:rPr>
                <w:lang w:val="en-US"/>
              </w:rPr>
              <w:t>POIB-HeadersToTarget: SOAPAction,Content-Type,User-Agent,Accept-Encoding</w:t>
            </w:r>
          </w:p>
          <w:p w14:paraId="29C28EC0" w14:textId="77777777" w:rsidR="00393B1F" w:rsidRPr="00754A2D" w:rsidRDefault="00772F76">
            <w:pPr>
              <w:pStyle w:val="aff3"/>
              <w:rPr>
                <w:lang w:val="en-US"/>
              </w:rPr>
            </w:pPr>
            <w:r w:rsidRPr="00754A2D">
              <w:rPr>
                <w:lang w:val="en-US"/>
              </w:rPr>
              <w:t>SOAPAction: transferDocument</w:t>
            </w:r>
          </w:p>
          <w:p w14:paraId="27EB1718" w14:textId="77777777" w:rsidR="00393B1F" w:rsidRPr="00754A2D" w:rsidRDefault="00772F76">
            <w:pPr>
              <w:pStyle w:val="aff3"/>
              <w:rPr>
                <w:lang w:val="en-US"/>
              </w:rPr>
            </w:pPr>
            <w:r w:rsidRPr="00754A2D">
              <w:rPr>
                <w:lang w:val="en-US"/>
              </w:rPr>
              <w:t>Content-Type: multipart/related; type=\"application/xop+xml\"; start=\"&lt;rootpart@soapui.org&gt;\"; start-info=\"text/xml\"; boundary=\"uuid:3cca390e-8338-48db-8467-def96ba39821\"</w:t>
            </w:r>
          </w:p>
          <w:p w14:paraId="00E1C82B" w14:textId="77777777" w:rsidR="00393B1F" w:rsidRPr="00754A2D" w:rsidRDefault="00772F76">
            <w:pPr>
              <w:pStyle w:val="aff3"/>
              <w:rPr>
                <w:lang w:val="en-US"/>
              </w:rPr>
            </w:pPr>
            <w:r w:rsidRPr="00754A2D">
              <w:rPr>
                <w:lang w:val="en-US"/>
              </w:rPr>
              <w:t>User-Agent: 1C:Enterprise</w:t>
            </w:r>
          </w:p>
          <w:p w14:paraId="70C8C1EE" w14:textId="77777777" w:rsidR="00393B1F" w:rsidRPr="00754A2D" w:rsidRDefault="00772F76">
            <w:pPr>
              <w:pStyle w:val="aff3"/>
              <w:rPr>
                <w:lang w:val="en-US"/>
              </w:rPr>
            </w:pPr>
            <w:r w:rsidRPr="00754A2D">
              <w:rPr>
                <w:lang w:val="en-US"/>
              </w:rPr>
              <w:t>Accept-Encoding: gzip,deflate</w:t>
            </w:r>
          </w:p>
          <w:p w14:paraId="60C4BD06" w14:textId="77777777" w:rsidR="00393B1F" w:rsidRPr="00754A2D" w:rsidRDefault="00772F76">
            <w:pPr>
              <w:pStyle w:val="aff3"/>
              <w:rPr>
                <w:lang w:val="en-US"/>
              </w:rPr>
            </w:pPr>
            <w:r w:rsidRPr="00754A2D">
              <w:rPr>
                <w:lang w:val="en-US"/>
              </w:rPr>
              <w:t>POIB-Request-Checksum: 8e2b662abf13b42355d9c50e712718fab56eb0b0f72fd8dddb4ada7244a2e2d2</w:t>
            </w:r>
          </w:p>
          <w:p w14:paraId="76947468" w14:textId="77777777" w:rsidR="00393B1F" w:rsidRPr="00754A2D" w:rsidRDefault="00772F76">
            <w:pPr>
              <w:pStyle w:val="aff3"/>
              <w:rPr>
                <w:lang w:val="en-US"/>
              </w:rPr>
            </w:pPr>
            <w:r w:rsidRPr="00754A2D">
              <w:rPr>
                <w:lang w:val="en-US"/>
              </w:rPr>
              <w:t>POIB-Request-Signature: 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</w:t>
            </w:r>
          </w:p>
          <w:p w14:paraId="3842A2D5" w14:textId="77777777" w:rsidR="00393B1F" w:rsidRPr="00754A2D" w:rsidRDefault="00393B1F">
            <w:pPr>
              <w:pStyle w:val="aff3"/>
              <w:rPr>
                <w:lang w:val="en-US"/>
              </w:rPr>
            </w:pPr>
          </w:p>
          <w:p w14:paraId="6F6D9254" w14:textId="77777777" w:rsidR="00393B1F" w:rsidRPr="00754A2D" w:rsidRDefault="00393B1F">
            <w:pPr>
              <w:pStyle w:val="aff3"/>
              <w:rPr>
                <w:lang w:val="en-US"/>
              </w:rPr>
            </w:pPr>
          </w:p>
          <w:p w14:paraId="59938F42" w14:textId="77777777" w:rsidR="00393B1F" w:rsidRPr="00754A2D" w:rsidRDefault="00772F76">
            <w:pPr>
              <w:pStyle w:val="aff3"/>
              <w:rPr>
                <w:lang w:val="en-US"/>
              </w:rPr>
            </w:pPr>
            <w:r w:rsidRPr="00754A2D">
              <w:rPr>
                <w:lang w:val="en-US"/>
              </w:rPr>
              <w:t>--uuid:f601fb7b-65ef-4c91-b9e0-b4bcbd03a3bb</w:t>
            </w:r>
          </w:p>
          <w:p w14:paraId="0CEBC2CD" w14:textId="77777777" w:rsidR="00393B1F" w:rsidRPr="00754A2D" w:rsidRDefault="00772F76">
            <w:pPr>
              <w:pStyle w:val="aff3"/>
              <w:rPr>
                <w:lang w:val="en-US"/>
              </w:rPr>
            </w:pPr>
            <w:r w:rsidRPr="00754A2D">
              <w:rPr>
                <w:lang w:val="en-US"/>
              </w:rPr>
              <w:t>Content-Type: application/xop+xml; charset=UTF-8; type="text/xml"</w:t>
            </w:r>
          </w:p>
          <w:p w14:paraId="4B9CF48F" w14:textId="77777777" w:rsidR="00393B1F" w:rsidRPr="00754A2D" w:rsidRDefault="00772F76">
            <w:pPr>
              <w:pStyle w:val="aff3"/>
              <w:rPr>
                <w:lang w:val="en-US"/>
              </w:rPr>
            </w:pPr>
            <w:r w:rsidRPr="00754A2D">
              <w:rPr>
                <w:lang w:val="en-US"/>
              </w:rPr>
              <w:t>Content-Transfer-Encoding: 8bit</w:t>
            </w:r>
          </w:p>
          <w:p w14:paraId="5F5EF3BB" w14:textId="77777777" w:rsidR="00393B1F" w:rsidRPr="00754A2D" w:rsidRDefault="00772F76">
            <w:pPr>
              <w:pStyle w:val="aff3"/>
              <w:rPr>
                <w:lang w:val="en-US"/>
              </w:rPr>
            </w:pPr>
            <w:r w:rsidRPr="00754A2D">
              <w:rPr>
                <w:lang w:val="en-US"/>
              </w:rPr>
              <w:t>Content-ID: &lt;rootpart@soapui.org&gt;</w:t>
            </w:r>
          </w:p>
          <w:p w14:paraId="58B92858" w14:textId="77777777" w:rsidR="00393B1F" w:rsidRPr="00754A2D" w:rsidRDefault="00393B1F">
            <w:pPr>
              <w:pStyle w:val="aff3"/>
              <w:rPr>
                <w:lang w:val="en-US"/>
              </w:rPr>
            </w:pPr>
          </w:p>
          <w:p w14:paraId="524DA8E3" w14:textId="77777777" w:rsidR="00393B1F" w:rsidRPr="00754A2D" w:rsidRDefault="00772F76">
            <w:pPr>
              <w:pStyle w:val="aff3"/>
              <w:rPr>
                <w:lang w:val="en-US"/>
              </w:rPr>
            </w:pPr>
            <w:r w:rsidRPr="00754A2D">
              <w:rPr>
                <w:lang w:val="en-US"/>
              </w:rPr>
              <w:t>&lt;soapenv:Envelope</w:t>
            </w:r>
          </w:p>
          <w:p w14:paraId="0854DC0B" w14:textId="77777777" w:rsidR="00393B1F" w:rsidRPr="00754A2D" w:rsidRDefault="00772F76">
            <w:pPr>
              <w:pStyle w:val="aff3"/>
              <w:rPr>
                <w:lang w:val="en-US"/>
              </w:rPr>
            </w:pPr>
            <w:r w:rsidRPr="00754A2D">
              <w:rPr>
                <w:lang w:val="en-US"/>
              </w:rPr>
              <w:t xml:space="preserve">    xmlns:soapenv="http://schemas.xmlsoap.org/soap/envelope/"</w:t>
            </w:r>
          </w:p>
          <w:p w14:paraId="3A8A41BA" w14:textId="77777777" w:rsidR="00393B1F" w:rsidRPr="00754A2D" w:rsidRDefault="00772F76">
            <w:pPr>
              <w:pStyle w:val="aff3"/>
              <w:rPr>
                <w:lang w:val="en-US"/>
              </w:rPr>
            </w:pPr>
            <w:r w:rsidRPr="00754A2D">
              <w:rPr>
                <w:lang w:val="en-US"/>
              </w:rPr>
              <w:t xml:space="preserve">    xmlns:typ="http://www.roskazna.ru/eb/services/transferDocumentService/types"</w:t>
            </w:r>
          </w:p>
          <w:p w14:paraId="65084B18" w14:textId="77777777" w:rsidR="00393B1F" w:rsidRPr="00754A2D" w:rsidRDefault="00772F76">
            <w:pPr>
              <w:pStyle w:val="aff3"/>
              <w:rPr>
                <w:lang w:val="en-US"/>
              </w:rPr>
            </w:pPr>
            <w:r w:rsidRPr="00754A2D">
              <w:rPr>
                <w:lang w:val="en-US"/>
              </w:rPr>
              <w:t xml:space="preserve">    xmlns:wsu="http://docs.oasis-open.org/wss/2004/01/oasis-200401-wss-wssecurity-utility-1.0.xsd"</w:t>
            </w:r>
          </w:p>
          <w:p w14:paraId="0A35BF59" w14:textId="77777777" w:rsidR="00393B1F" w:rsidRPr="00754A2D" w:rsidRDefault="00772F76">
            <w:pPr>
              <w:pStyle w:val="aff3"/>
              <w:rPr>
                <w:lang w:val="en-US"/>
              </w:rPr>
            </w:pPr>
            <w:r w:rsidRPr="00754A2D">
              <w:rPr>
                <w:lang w:val="en-US"/>
              </w:rPr>
              <w:t xml:space="preserve">    xmlns:wsse="http://docs.oasis-open.org/wss/2004/01/oasis-200401-wss-wssecurity-secext-1.0.xsd"&gt;</w:t>
            </w:r>
          </w:p>
          <w:p w14:paraId="4AFA74D3" w14:textId="77777777" w:rsidR="00393B1F" w:rsidRPr="00754A2D" w:rsidRDefault="00772F76">
            <w:pPr>
              <w:pStyle w:val="aff3"/>
              <w:rPr>
                <w:lang w:val="en-US"/>
              </w:rPr>
            </w:pPr>
            <w:r w:rsidRPr="00754A2D">
              <w:rPr>
                <w:lang w:val="en-US"/>
              </w:rPr>
              <w:t xml:space="preserve">  &lt;soapenv:Header&gt;</w:t>
            </w:r>
          </w:p>
          <w:p w14:paraId="0560A509" w14:textId="77777777" w:rsidR="00393B1F" w:rsidRPr="00754A2D" w:rsidRDefault="00772F76">
            <w:pPr>
              <w:pStyle w:val="aff3"/>
              <w:rPr>
                <w:lang w:val="en-US"/>
              </w:rPr>
            </w:pPr>
            <w:r w:rsidRPr="00754A2D">
              <w:rPr>
                <w:lang w:val="en-US"/>
              </w:rPr>
              <w:t xml:space="preserve">    &lt;wsse:Security wsu:Id="Id-sec-fc949071974d3f237613a777987c89ab8dd6"&gt;</w:t>
            </w:r>
          </w:p>
          <w:p w14:paraId="67A810B3" w14:textId="77777777" w:rsidR="00393B1F" w:rsidRPr="00754A2D" w:rsidRDefault="00772F76">
            <w:pPr>
              <w:pStyle w:val="aff3"/>
              <w:rPr>
                <w:lang w:val="en-US"/>
              </w:rPr>
            </w:pPr>
            <w:r w:rsidRPr="00754A2D">
              <w:rPr>
                <w:lang w:val="en-US"/>
              </w:rPr>
              <w:t xml:space="preserve">      &lt;Signature</w:t>
            </w:r>
          </w:p>
          <w:p w14:paraId="35959957" w14:textId="77777777" w:rsidR="00393B1F" w:rsidRPr="00754A2D" w:rsidRDefault="00772F76">
            <w:pPr>
              <w:pStyle w:val="aff3"/>
              <w:rPr>
                <w:lang w:val="en-US"/>
              </w:rPr>
            </w:pPr>
            <w:r w:rsidRPr="00754A2D">
              <w:rPr>
                <w:lang w:val="en-US"/>
              </w:rPr>
              <w:t xml:space="preserve">          xmlns="http://www.w3.org/2000/09/xmldsig#"</w:t>
            </w:r>
          </w:p>
          <w:p w14:paraId="4728712D" w14:textId="77777777" w:rsidR="00393B1F" w:rsidRPr="00754A2D" w:rsidRDefault="00772F76">
            <w:pPr>
              <w:pStyle w:val="aff3"/>
              <w:rPr>
                <w:lang w:val="en-US"/>
              </w:rPr>
            </w:pPr>
            <w:r w:rsidRPr="00754A2D">
              <w:rPr>
                <w:lang w:val="en-US"/>
              </w:rPr>
              <w:t xml:space="preserve">          Id="Id-sig-a61501a84a49fe4d481a54129ea200034086"&gt;</w:t>
            </w:r>
          </w:p>
          <w:p w14:paraId="758AABA1" w14:textId="77777777" w:rsidR="00393B1F" w:rsidRPr="00754A2D" w:rsidRDefault="00772F76">
            <w:pPr>
              <w:pStyle w:val="aff3"/>
              <w:rPr>
                <w:lang w:val="en-US"/>
              </w:rPr>
            </w:pPr>
            <w:r w:rsidRPr="00754A2D">
              <w:rPr>
                <w:lang w:val="en-US"/>
              </w:rPr>
              <w:t xml:space="preserve">        &lt;SignedInfo xmlns="http://www.w3.org/2000/09/xmldsig#"&gt;</w:t>
            </w:r>
          </w:p>
          <w:p w14:paraId="63E728FC" w14:textId="77777777" w:rsidR="00393B1F" w:rsidRPr="00754A2D" w:rsidRDefault="00772F76">
            <w:pPr>
              <w:pStyle w:val="aff3"/>
              <w:rPr>
                <w:lang w:val="en-US"/>
              </w:rPr>
            </w:pPr>
            <w:r w:rsidRPr="00754A2D">
              <w:rPr>
                <w:lang w:val="en-US"/>
              </w:rPr>
              <w:t xml:space="preserve">          &lt;CanonicalizationMethod Algorithm="http://www.w3.org/2001/10/xml-exc-c14n#"/&gt;</w:t>
            </w:r>
          </w:p>
          <w:p w14:paraId="361C4229" w14:textId="77777777" w:rsidR="00393B1F" w:rsidRPr="00754A2D" w:rsidRDefault="00772F76">
            <w:pPr>
              <w:pStyle w:val="aff3"/>
              <w:rPr>
                <w:lang w:val="en-US"/>
              </w:rPr>
            </w:pPr>
            <w:r w:rsidRPr="00754A2D">
              <w:rPr>
                <w:lang w:val="en-US"/>
              </w:rPr>
              <w:t xml:space="preserve">          &lt;SignatureMethod Algorithm="urn:ietf:params:xml:ns:cpxmlsec:algorithms:gostr34102012-gostr34112012-256"/&gt;</w:t>
            </w:r>
          </w:p>
          <w:p w14:paraId="7522E6F9" w14:textId="77777777" w:rsidR="00393B1F" w:rsidRPr="00754A2D" w:rsidRDefault="00772F76">
            <w:pPr>
              <w:pStyle w:val="aff3"/>
              <w:rPr>
                <w:lang w:val="en-US"/>
              </w:rPr>
            </w:pPr>
            <w:r w:rsidRPr="00754A2D">
              <w:rPr>
                <w:lang w:val="en-US"/>
              </w:rPr>
              <w:t xml:space="preserve">          &lt;Reference</w:t>
            </w:r>
          </w:p>
          <w:p w14:paraId="5703D49E" w14:textId="77777777" w:rsidR="00393B1F" w:rsidRPr="00754A2D" w:rsidRDefault="00772F76">
            <w:pPr>
              <w:pStyle w:val="aff3"/>
              <w:rPr>
                <w:lang w:val="en-US"/>
              </w:rPr>
            </w:pPr>
            <w:r w:rsidRPr="00754A2D">
              <w:rPr>
                <w:lang w:val="en-US"/>
              </w:rPr>
              <w:t xml:space="preserve">             URI="#Id-wssecdata-9d1846d63850bd1a8cd1c392a77b8a0d2f4f"</w:t>
            </w:r>
          </w:p>
          <w:p w14:paraId="49009C79" w14:textId="77777777" w:rsidR="00393B1F" w:rsidRPr="00754A2D" w:rsidRDefault="00772F76">
            <w:pPr>
              <w:pStyle w:val="aff3"/>
              <w:rPr>
                <w:lang w:val="en-US"/>
              </w:rPr>
            </w:pPr>
            <w:r w:rsidRPr="00754A2D">
              <w:rPr>
                <w:lang w:val="en-US"/>
              </w:rPr>
              <w:t xml:space="preserve">             Id="Id-dataref-cca3ee25298a53af80434a5c638ca83b79d1"&gt;</w:t>
            </w:r>
          </w:p>
          <w:p w14:paraId="377F9717" w14:textId="77777777" w:rsidR="00393B1F" w:rsidRPr="00754A2D" w:rsidRDefault="00772F76">
            <w:pPr>
              <w:pStyle w:val="aff3"/>
              <w:rPr>
                <w:lang w:val="en-US"/>
              </w:rPr>
            </w:pPr>
            <w:r w:rsidRPr="00754A2D">
              <w:rPr>
                <w:lang w:val="en-US"/>
              </w:rPr>
              <w:t xml:space="preserve">            &lt;Transforms&gt;</w:t>
            </w:r>
          </w:p>
          <w:p w14:paraId="34D40B9F" w14:textId="77777777" w:rsidR="00393B1F" w:rsidRPr="00754A2D" w:rsidRDefault="00772F76">
            <w:pPr>
              <w:pStyle w:val="aff3"/>
              <w:rPr>
                <w:lang w:val="en-US"/>
              </w:rPr>
            </w:pPr>
            <w:r w:rsidRPr="00754A2D">
              <w:rPr>
                <w:lang w:val="en-US"/>
              </w:rPr>
              <w:t xml:space="preserve">              &lt;Transform Algorithm="http://www.w3.org/2001/10/xml-exc-c14n#"/&gt;</w:t>
            </w:r>
          </w:p>
          <w:p w14:paraId="45CEAA6E" w14:textId="77777777" w:rsidR="00393B1F" w:rsidRPr="00754A2D" w:rsidRDefault="00772F76">
            <w:pPr>
              <w:pStyle w:val="aff3"/>
              <w:rPr>
                <w:lang w:val="en-US"/>
              </w:rPr>
            </w:pPr>
            <w:r w:rsidRPr="00754A2D">
              <w:rPr>
                <w:lang w:val="en-US"/>
              </w:rPr>
              <w:t xml:space="preserve">            &lt;/Transforms&gt;</w:t>
            </w:r>
          </w:p>
          <w:p w14:paraId="246D055F" w14:textId="77777777" w:rsidR="00393B1F" w:rsidRPr="00754A2D" w:rsidRDefault="00772F76">
            <w:pPr>
              <w:pStyle w:val="aff3"/>
              <w:rPr>
                <w:lang w:val="en-US"/>
              </w:rPr>
            </w:pPr>
            <w:r w:rsidRPr="00754A2D">
              <w:rPr>
                <w:lang w:val="en-US"/>
              </w:rPr>
              <w:t xml:space="preserve">            &lt;DigestMethod Algorithm="urn:ietf:params:xml:ns:cpxmlsec:algorithms:gostr34112012-256"/&gt;</w:t>
            </w:r>
          </w:p>
          <w:p w14:paraId="0573C4F6" w14:textId="77777777" w:rsidR="00393B1F" w:rsidRPr="00754A2D" w:rsidRDefault="00772F76">
            <w:pPr>
              <w:pStyle w:val="aff3"/>
              <w:rPr>
                <w:lang w:val="en-US"/>
              </w:rPr>
            </w:pPr>
            <w:r w:rsidRPr="00754A2D">
              <w:rPr>
                <w:lang w:val="en-US"/>
              </w:rPr>
              <w:t xml:space="preserve">            &lt;DigestValue&gt;yxCicat5Voap3frZ5FbsDk/NPIDdGk6fwCtHgfKuphM=&lt;/DigestValue&gt;</w:t>
            </w:r>
          </w:p>
          <w:p w14:paraId="4557D4BA" w14:textId="77777777" w:rsidR="00393B1F" w:rsidRPr="00754A2D" w:rsidRDefault="00772F76">
            <w:pPr>
              <w:pStyle w:val="aff3"/>
              <w:rPr>
                <w:lang w:val="en-US"/>
              </w:rPr>
            </w:pPr>
            <w:r w:rsidRPr="00754A2D">
              <w:rPr>
                <w:lang w:val="en-US"/>
              </w:rPr>
              <w:t xml:space="preserve">          &lt;/Reference&gt;</w:t>
            </w:r>
          </w:p>
          <w:p w14:paraId="5588C8B9" w14:textId="77777777" w:rsidR="00393B1F" w:rsidRPr="00754A2D" w:rsidRDefault="00772F76">
            <w:pPr>
              <w:pStyle w:val="aff3"/>
              <w:rPr>
                <w:lang w:val="en-US"/>
              </w:rPr>
            </w:pPr>
            <w:r w:rsidRPr="00754A2D">
              <w:rPr>
                <w:lang w:val="en-US"/>
              </w:rPr>
              <w:t xml:space="preserve">        &lt;/SignedInfo&gt;</w:t>
            </w:r>
          </w:p>
          <w:p w14:paraId="7B894349" w14:textId="77777777" w:rsidR="00393B1F" w:rsidRPr="00754A2D" w:rsidRDefault="00772F76">
            <w:pPr>
              <w:pStyle w:val="aff3"/>
              <w:rPr>
                <w:lang w:val="en-US"/>
              </w:rPr>
            </w:pPr>
            <w:r w:rsidRPr="00754A2D">
              <w:rPr>
                <w:lang w:val="en-US"/>
              </w:rPr>
              <w:t xml:space="preserve">        &lt;SignatureValue&gt;</w:t>
            </w:r>
          </w:p>
          <w:p w14:paraId="5BE73ECE" w14:textId="77777777" w:rsidR="00393B1F" w:rsidRPr="00754A2D" w:rsidRDefault="00772F76">
            <w:pPr>
              <w:pStyle w:val="aff3"/>
              <w:rPr>
                <w:lang w:val="en-US"/>
              </w:rPr>
            </w:pPr>
            <w:r w:rsidRPr="00754A2D">
              <w:rPr>
                <w:lang w:val="en-US"/>
              </w:rPr>
              <w:t xml:space="preserve">          DKQ1EnxILtWGbrafZV1nkrf+rdDp6N/UF2s//LwIwhoDYoHgjYazURd7mG7F13kJ6Ivt9OS6/gaQAvoFu/nFRQ==</w:t>
            </w:r>
          </w:p>
          <w:p w14:paraId="51614545" w14:textId="77777777" w:rsidR="00393B1F" w:rsidRPr="00754A2D" w:rsidRDefault="00772F76">
            <w:pPr>
              <w:pStyle w:val="aff3"/>
              <w:rPr>
                <w:lang w:val="en-US"/>
              </w:rPr>
            </w:pPr>
            <w:r w:rsidRPr="00754A2D">
              <w:rPr>
                <w:lang w:val="en-US"/>
              </w:rPr>
              <w:t xml:space="preserve">        &lt;/SignatureValue&gt;</w:t>
            </w:r>
          </w:p>
          <w:p w14:paraId="1BAB3924" w14:textId="77777777" w:rsidR="00393B1F" w:rsidRPr="00754A2D" w:rsidRDefault="00772F76">
            <w:pPr>
              <w:pStyle w:val="aff3"/>
              <w:rPr>
                <w:lang w:val="en-US"/>
              </w:rPr>
            </w:pPr>
            <w:r w:rsidRPr="00754A2D">
              <w:rPr>
                <w:lang w:val="en-US"/>
              </w:rPr>
              <w:t xml:space="preserve">        &lt;KeyInfo Id="Id-keyinfo-ca2b4dfc257cc5f47e0a26d4ef1e833e270a"&gt;</w:t>
            </w:r>
          </w:p>
          <w:p w14:paraId="12BBE216" w14:textId="77777777" w:rsidR="00393B1F" w:rsidRPr="00754A2D" w:rsidRDefault="00772F76">
            <w:pPr>
              <w:pStyle w:val="aff3"/>
              <w:rPr>
                <w:lang w:val="en-US"/>
              </w:rPr>
            </w:pPr>
            <w:r w:rsidRPr="00754A2D">
              <w:rPr>
                <w:lang w:val="en-US"/>
              </w:rPr>
              <w:t xml:space="preserve">          &lt;wsse:SecurityTokenReference wsu:Id="Id-strNKyxXc0phJ89iG80"&gt;</w:t>
            </w:r>
          </w:p>
          <w:p w14:paraId="4CDD2ED2" w14:textId="77777777" w:rsidR="00393B1F" w:rsidRPr="00754A2D" w:rsidRDefault="00772F76">
            <w:pPr>
              <w:pStyle w:val="aff3"/>
              <w:rPr>
                <w:lang w:val="en-US"/>
              </w:rPr>
            </w:pPr>
            <w:r w:rsidRPr="00754A2D">
              <w:rPr>
                <w:lang w:val="en-US"/>
              </w:rPr>
              <w:t xml:space="preserve">            &lt;wsse:Reference URI="#Id-bstdUMYIdsd1JCQViR_"</w:t>
            </w:r>
          </w:p>
          <w:p w14:paraId="5C5A1D68" w14:textId="77777777" w:rsidR="00393B1F" w:rsidRPr="00754A2D" w:rsidRDefault="00772F76">
            <w:pPr>
              <w:pStyle w:val="aff3"/>
              <w:rPr>
                <w:lang w:val="en-US"/>
              </w:rPr>
            </w:pPr>
            <w:r w:rsidRPr="00754A2D">
              <w:rPr>
                <w:lang w:val="en-US"/>
              </w:rPr>
              <w:t xml:space="preserve">                            ValueType="http://docs.oasis-open.org/wss/2004/01/oasis-200401-wss-x509-token-profile-1.0#X509v3"/&gt;</w:t>
            </w:r>
          </w:p>
          <w:p w14:paraId="082706EF" w14:textId="77777777" w:rsidR="00393B1F" w:rsidRPr="00754A2D" w:rsidRDefault="00772F76">
            <w:pPr>
              <w:pStyle w:val="aff3"/>
              <w:rPr>
                <w:lang w:val="en-US"/>
              </w:rPr>
            </w:pPr>
            <w:r w:rsidRPr="00754A2D">
              <w:rPr>
                <w:lang w:val="en-US"/>
              </w:rPr>
              <w:t xml:space="preserve">          &lt;/wsse:SecurityTokenReference&gt;</w:t>
            </w:r>
          </w:p>
          <w:p w14:paraId="5C41C4BB" w14:textId="77777777" w:rsidR="00393B1F" w:rsidRPr="00754A2D" w:rsidRDefault="00772F76">
            <w:pPr>
              <w:pStyle w:val="aff3"/>
              <w:rPr>
                <w:lang w:val="en-US"/>
              </w:rPr>
            </w:pPr>
            <w:r w:rsidRPr="00754A2D">
              <w:rPr>
                <w:lang w:val="en-US"/>
              </w:rPr>
              <w:t xml:space="preserve">        &lt;/KeyInfo&gt;</w:t>
            </w:r>
          </w:p>
          <w:p w14:paraId="622525D4" w14:textId="77777777" w:rsidR="00393B1F" w:rsidRPr="00754A2D" w:rsidRDefault="00772F76">
            <w:pPr>
              <w:pStyle w:val="aff3"/>
              <w:rPr>
                <w:lang w:val="en-US"/>
              </w:rPr>
            </w:pPr>
            <w:r w:rsidRPr="00754A2D">
              <w:rPr>
                <w:lang w:val="en-US"/>
              </w:rPr>
              <w:t xml:space="preserve">      &lt;/Signature&gt;</w:t>
            </w:r>
          </w:p>
          <w:p w14:paraId="4629256F" w14:textId="77777777" w:rsidR="00393B1F" w:rsidRPr="00754A2D" w:rsidRDefault="00772F76">
            <w:pPr>
              <w:pStyle w:val="aff3"/>
              <w:rPr>
                <w:lang w:val="en-US"/>
              </w:rPr>
            </w:pPr>
            <w:r w:rsidRPr="00754A2D">
              <w:rPr>
                <w:lang w:val="en-US"/>
              </w:rPr>
              <w:t xml:space="preserve">      &lt;wsse:BinarySecurityToken</w:t>
            </w:r>
          </w:p>
          <w:p w14:paraId="338DF0FC" w14:textId="77777777" w:rsidR="00393B1F" w:rsidRPr="00754A2D" w:rsidRDefault="00772F76">
            <w:pPr>
              <w:pStyle w:val="aff3"/>
              <w:rPr>
                <w:lang w:val="en-US"/>
              </w:rPr>
            </w:pPr>
            <w:r w:rsidRPr="00754A2D">
              <w:rPr>
                <w:lang w:val="en-US"/>
              </w:rPr>
              <w:t xml:space="preserve">              EncodingType="http://docs.oasis-open.org/wss/2004/01/oasis-200401-wss-soap-message-security-1.0#Base64Binary"</w:t>
            </w:r>
          </w:p>
          <w:p w14:paraId="6762CF55" w14:textId="77777777" w:rsidR="00393B1F" w:rsidRPr="00754A2D" w:rsidRDefault="00772F76">
            <w:pPr>
              <w:pStyle w:val="aff3"/>
              <w:rPr>
                <w:lang w:val="en-US"/>
              </w:rPr>
            </w:pPr>
            <w:r w:rsidRPr="00754A2D">
              <w:rPr>
                <w:lang w:val="en-US"/>
              </w:rPr>
              <w:t xml:space="preserve">              ValueType="http://docs.oasis-open.org/wss/2004/01/oasis-200401-wss-x509-token-profile-1.0#X509v3"</w:t>
            </w:r>
          </w:p>
          <w:p w14:paraId="54B8DD46" w14:textId="77777777" w:rsidR="00393B1F" w:rsidRPr="00754A2D" w:rsidRDefault="00772F76">
            <w:pPr>
              <w:pStyle w:val="aff3"/>
              <w:rPr>
                <w:lang w:val="en-US"/>
              </w:rPr>
            </w:pPr>
            <w:r w:rsidRPr="00754A2D">
              <w:rPr>
                <w:lang w:val="en-US"/>
              </w:rPr>
              <w:t xml:space="preserve">              wsu:Id="Id-bstdUMYIdsd1JCQViR_"&gt;</w:t>
            </w:r>
          </w:p>
          <w:p w14:paraId="530DA7C3" w14:textId="77777777" w:rsidR="00393B1F" w:rsidRPr="00754A2D" w:rsidRDefault="00772F76">
            <w:pPr>
              <w:pStyle w:val="aff3"/>
              <w:rPr>
                <w:lang w:val="en-US"/>
              </w:rPr>
            </w:pPr>
            <w:r w:rsidRPr="00754A2D">
              <w:rPr>
                <w:lang w:val="en-US"/>
              </w:rPr>
              <w:t xml:space="preserve">        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</w:t>
            </w:r>
          </w:p>
          <w:p w14:paraId="4DE9BBCE" w14:textId="77777777" w:rsidR="00393B1F" w:rsidRPr="00754A2D" w:rsidRDefault="00772F76">
            <w:pPr>
              <w:pStyle w:val="aff3"/>
              <w:rPr>
                <w:lang w:val="en-US"/>
              </w:rPr>
            </w:pPr>
            <w:r w:rsidRPr="00754A2D">
              <w:rPr>
                <w:lang w:val="en-US"/>
              </w:rPr>
              <w:t xml:space="preserve">      &lt;/wsse:BinarySecurityToken&gt;</w:t>
            </w:r>
          </w:p>
          <w:p w14:paraId="1AD6B11E" w14:textId="77777777" w:rsidR="00393B1F" w:rsidRPr="00754A2D" w:rsidRDefault="00772F76">
            <w:pPr>
              <w:pStyle w:val="aff3"/>
              <w:rPr>
                <w:lang w:val="en-US"/>
              </w:rPr>
            </w:pPr>
            <w:r w:rsidRPr="00754A2D">
              <w:rPr>
                <w:lang w:val="en-US"/>
              </w:rPr>
              <w:t xml:space="preserve">    &lt;/wsse:Security&gt;</w:t>
            </w:r>
          </w:p>
          <w:p w14:paraId="3955993A" w14:textId="77777777" w:rsidR="00393B1F" w:rsidRPr="00754A2D" w:rsidRDefault="00772F76">
            <w:pPr>
              <w:pStyle w:val="aff3"/>
              <w:rPr>
                <w:lang w:val="en-US"/>
              </w:rPr>
            </w:pPr>
            <w:r w:rsidRPr="00754A2D">
              <w:rPr>
                <w:lang w:val="en-US"/>
              </w:rPr>
              <w:t xml:space="preserve">  &lt;/soapenv:Header&gt;</w:t>
            </w:r>
          </w:p>
          <w:p w14:paraId="23E40AEE" w14:textId="77777777" w:rsidR="00393B1F" w:rsidRPr="00754A2D" w:rsidRDefault="00772F76">
            <w:pPr>
              <w:pStyle w:val="aff3"/>
              <w:rPr>
                <w:lang w:val="en-US"/>
              </w:rPr>
            </w:pPr>
            <w:r w:rsidRPr="00754A2D">
              <w:rPr>
                <w:lang w:val="en-US"/>
              </w:rPr>
              <w:t xml:space="preserve">  &lt;soapenv:Body wsu:Id="Id-wssecdata-9d1846d63850bd1a8cd1c392a77b8a0d2f4f"&gt;</w:t>
            </w:r>
          </w:p>
          <w:p w14:paraId="7E842386" w14:textId="77777777" w:rsidR="00393B1F" w:rsidRPr="00754A2D" w:rsidRDefault="00772F76">
            <w:pPr>
              <w:pStyle w:val="aff3"/>
              <w:rPr>
                <w:lang w:val="en-US"/>
              </w:rPr>
            </w:pPr>
            <w:r w:rsidRPr="00754A2D">
              <w:rPr>
                <w:lang w:val="en-US"/>
              </w:rPr>
              <w:t xml:space="preserve">    &lt;typ:transferDocumentRequest xmlns:xs="http://www.w3.org/2001/XMLSchema" xmlns:xsi="http://www.w3.org/2001/XMLSchema-instance" xmlns="http://www.roskazna.ru/eb/services/transferDocumentService/types" versionId="1.0"&gt;</w:t>
            </w:r>
          </w:p>
          <w:p w14:paraId="2E53CE6E" w14:textId="77777777" w:rsidR="00393B1F" w:rsidRPr="00754A2D" w:rsidRDefault="00772F76">
            <w:pPr>
              <w:pStyle w:val="aff3"/>
              <w:rPr>
                <w:lang w:val="en-US"/>
              </w:rPr>
            </w:pPr>
            <w:r w:rsidRPr="00754A2D">
              <w:rPr>
                <w:lang w:val="en-US"/>
              </w:rPr>
              <w:t xml:space="preserve">    &lt;typ:header&gt;</w:t>
            </w:r>
          </w:p>
          <w:p w14:paraId="60232A73" w14:textId="77777777" w:rsidR="00393B1F" w:rsidRPr="00754A2D" w:rsidRDefault="00772F76">
            <w:pPr>
              <w:pStyle w:val="aff3"/>
              <w:rPr>
                <w:lang w:val="en-US"/>
              </w:rPr>
            </w:pPr>
            <w:r w:rsidRPr="00754A2D">
              <w:rPr>
                <w:lang w:val="en-US"/>
              </w:rPr>
              <w:t xml:space="preserve">        &lt;typ:packageId&gt;3cf6549d-38a0-461f-ab05-85f13dcf9fcf&lt;/typ:packageId&gt;</w:t>
            </w:r>
          </w:p>
          <w:p w14:paraId="40206B79" w14:textId="77777777" w:rsidR="00393B1F" w:rsidRPr="00754A2D" w:rsidRDefault="00772F76">
            <w:pPr>
              <w:pStyle w:val="aff3"/>
              <w:rPr>
                <w:lang w:val="en-US"/>
              </w:rPr>
            </w:pPr>
            <w:r w:rsidRPr="00754A2D">
              <w:rPr>
                <w:lang w:val="en-US"/>
              </w:rPr>
              <w:t xml:space="preserve">        &lt;typ:senderSystemId&gt;SOI&lt;/typ:senderSystemId&gt;</w:t>
            </w:r>
          </w:p>
          <w:p w14:paraId="36C7D7CD" w14:textId="77777777" w:rsidR="00393B1F" w:rsidRPr="00754A2D" w:rsidRDefault="00772F76">
            <w:pPr>
              <w:pStyle w:val="aff3"/>
              <w:rPr>
                <w:lang w:val="en-US"/>
              </w:rPr>
            </w:pPr>
            <w:r w:rsidRPr="00754A2D">
              <w:rPr>
                <w:lang w:val="en-US"/>
              </w:rPr>
              <w:t xml:space="preserve">        &lt;typ:targetSystemId&gt;MSD&lt;/typ:targetSystemId&gt;</w:t>
            </w:r>
          </w:p>
          <w:p w14:paraId="2BAE9AF5" w14:textId="77777777" w:rsidR="00393B1F" w:rsidRPr="00754A2D" w:rsidRDefault="00772F76">
            <w:pPr>
              <w:pStyle w:val="aff3"/>
              <w:rPr>
                <w:lang w:val="en-US"/>
              </w:rPr>
            </w:pPr>
            <w:r w:rsidRPr="00754A2D">
              <w:rPr>
                <w:lang w:val="en-US"/>
              </w:rPr>
              <w:t xml:space="preserve">        &lt;typ:documentType&gt;MSD_DataFHD&lt;/typ:documentType&gt;</w:t>
            </w:r>
          </w:p>
          <w:p w14:paraId="647B676B" w14:textId="77777777" w:rsidR="00393B1F" w:rsidRPr="00754A2D" w:rsidRDefault="00772F76">
            <w:pPr>
              <w:pStyle w:val="aff3"/>
              <w:rPr>
                <w:lang w:val="en-US"/>
              </w:rPr>
            </w:pPr>
            <w:r w:rsidRPr="00754A2D">
              <w:rPr>
                <w:lang w:val="en-US"/>
              </w:rPr>
              <w:t xml:space="preserve">        &lt;typ:documentGuid&gt;f601fb7b-65ef-4c91-b9e0-b4bcbd03a3bb&lt;/typ:documentGuid&gt;</w:t>
            </w:r>
          </w:p>
          <w:p w14:paraId="6D3B5979" w14:textId="77777777" w:rsidR="00393B1F" w:rsidRPr="00754A2D" w:rsidRDefault="00772F76">
            <w:pPr>
              <w:pStyle w:val="aff3"/>
              <w:rPr>
                <w:lang w:val="en-US"/>
              </w:rPr>
            </w:pPr>
            <w:r w:rsidRPr="00754A2D">
              <w:rPr>
                <w:lang w:val="en-US"/>
              </w:rPr>
              <w:t xml:space="preserve">        &lt;typ:creationDateTime&gt;2025-06-24T15:37:28Z&lt;/typ:creationDateTime&gt;</w:t>
            </w:r>
          </w:p>
          <w:p w14:paraId="18E45C7D" w14:textId="77777777" w:rsidR="00393B1F" w:rsidRPr="00754A2D" w:rsidRDefault="00772F76">
            <w:pPr>
              <w:pStyle w:val="aff3"/>
              <w:rPr>
                <w:lang w:val="en-US"/>
              </w:rPr>
            </w:pPr>
            <w:r w:rsidRPr="00754A2D">
              <w:rPr>
                <w:lang w:val="en-US"/>
              </w:rPr>
              <w:t xml:space="preserve">        &lt;typ:params&gt;</w:t>
            </w:r>
          </w:p>
          <w:p w14:paraId="0BBCDFAF" w14:textId="77777777" w:rsidR="00393B1F" w:rsidRPr="00754A2D" w:rsidRDefault="00772F76">
            <w:pPr>
              <w:pStyle w:val="aff3"/>
              <w:rPr>
                <w:lang w:val="en-US"/>
              </w:rPr>
            </w:pPr>
            <w:r w:rsidRPr="00754A2D">
              <w:rPr>
                <w:lang w:val="en-US"/>
              </w:rPr>
              <w:t xml:space="preserve">            &lt;typ:param name="MSD-SRCode" value="00100160"/&gt;</w:t>
            </w:r>
          </w:p>
          <w:p w14:paraId="67DDFFDC" w14:textId="77777777" w:rsidR="00393B1F" w:rsidRPr="00754A2D" w:rsidRDefault="00772F76">
            <w:pPr>
              <w:pStyle w:val="aff3"/>
              <w:rPr>
                <w:lang w:val="en-US"/>
              </w:rPr>
            </w:pPr>
            <w:r w:rsidRPr="00754A2D">
              <w:rPr>
                <w:lang w:val="en-US"/>
              </w:rPr>
              <w:t xml:space="preserve">            &lt;typ:param name="MSD-ReportDate" value="2025-01-31"/&gt;</w:t>
            </w:r>
          </w:p>
          <w:p w14:paraId="4AAD791B" w14:textId="77777777" w:rsidR="00393B1F" w:rsidRPr="00754A2D" w:rsidRDefault="00772F76">
            <w:pPr>
              <w:pStyle w:val="aff3"/>
              <w:rPr>
                <w:lang w:val="en-US"/>
              </w:rPr>
            </w:pPr>
            <w:r w:rsidRPr="00754A2D">
              <w:rPr>
                <w:lang w:val="en-US"/>
              </w:rPr>
              <w:t xml:space="preserve">            &lt;typ:param name="MSD-PeriodType" value="1"/&gt;</w:t>
            </w:r>
          </w:p>
          <w:p w14:paraId="7C0BE702" w14:textId="77777777" w:rsidR="00393B1F" w:rsidRPr="00754A2D" w:rsidRDefault="00772F76">
            <w:pPr>
              <w:pStyle w:val="aff3"/>
              <w:rPr>
                <w:lang w:val="en-US"/>
              </w:rPr>
            </w:pPr>
            <w:r w:rsidRPr="00754A2D">
              <w:rPr>
                <w:lang w:val="en-US"/>
              </w:rPr>
              <w:t xml:space="preserve">        &lt;/typ:params&gt;</w:t>
            </w:r>
          </w:p>
          <w:p w14:paraId="6FAA2EA3" w14:textId="77777777" w:rsidR="00393B1F" w:rsidRPr="00754A2D" w:rsidRDefault="00772F76">
            <w:pPr>
              <w:pStyle w:val="aff3"/>
              <w:rPr>
                <w:lang w:val="en-US"/>
              </w:rPr>
            </w:pPr>
            <w:r w:rsidRPr="00754A2D">
              <w:rPr>
                <w:lang w:val="en-US"/>
              </w:rPr>
              <w:t xml:space="preserve">    &lt;/typ:header&gt;</w:t>
            </w:r>
          </w:p>
          <w:p w14:paraId="6ECC073E" w14:textId="77777777" w:rsidR="00393B1F" w:rsidRPr="00754A2D" w:rsidRDefault="00772F76">
            <w:pPr>
              <w:pStyle w:val="aff3"/>
              <w:rPr>
                <w:lang w:val="en-US"/>
              </w:rPr>
            </w:pPr>
            <w:r w:rsidRPr="00754A2D">
              <w:rPr>
                <w:lang w:val="en-US"/>
              </w:rPr>
              <w:t xml:space="preserve">    &lt;typ:attachments&gt;</w:t>
            </w:r>
          </w:p>
          <w:p w14:paraId="243EC23F" w14:textId="77777777" w:rsidR="00393B1F" w:rsidRPr="00754A2D" w:rsidRDefault="00772F76">
            <w:pPr>
              <w:pStyle w:val="aff3"/>
              <w:rPr>
                <w:lang w:val="en-US"/>
              </w:rPr>
            </w:pPr>
            <w:r w:rsidRPr="00754A2D">
              <w:rPr>
                <w:lang w:val="en-US"/>
              </w:rPr>
              <w:t xml:space="preserve">        &lt;typ:attachment&gt;</w:t>
            </w:r>
          </w:p>
          <w:p w14:paraId="16AEB3F2" w14:textId="77777777" w:rsidR="00393B1F" w:rsidRPr="00754A2D" w:rsidRDefault="00772F76">
            <w:pPr>
              <w:pStyle w:val="aff3"/>
              <w:rPr>
                <w:lang w:val="en-US"/>
              </w:rPr>
            </w:pPr>
            <w:r w:rsidRPr="00754A2D">
              <w:rPr>
                <w:lang w:val="en-US"/>
              </w:rPr>
              <w:t xml:space="preserve">            &lt;typ:fileName&gt;123_12345678_1_202501_0_01-01.zip&lt;/typ:fileName&gt;</w:t>
            </w:r>
          </w:p>
          <w:p w14:paraId="473A0236" w14:textId="77777777" w:rsidR="00393B1F" w:rsidRPr="00754A2D" w:rsidRDefault="00772F76">
            <w:pPr>
              <w:pStyle w:val="aff3"/>
              <w:rPr>
                <w:lang w:val="en-US"/>
              </w:rPr>
            </w:pPr>
            <w:r w:rsidRPr="00754A2D">
              <w:rPr>
                <w:lang w:val="en-US"/>
              </w:rPr>
              <w:t xml:space="preserve">            &lt;typ:contentType&gt;application/zip&lt;/typ:contentType&gt;</w:t>
            </w:r>
          </w:p>
          <w:p w14:paraId="1773AD68" w14:textId="77777777" w:rsidR="00393B1F" w:rsidRPr="00754A2D" w:rsidRDefault="00772F76">
            <w:pPr>
              <w:pStyle w:val="aff3"/>
              <w:rPr>
                <w:lang w:val="en-US"/>
              </w:rPr>
            </w:pPr>
            <w:r w:rsidRPr="00754A2D">
              <w:rPr>
                <w:lang w:val="en-US"/>
              </w:rPr>
              <w:t xml:space="preserve">            &lt;typ:content&gt;&lt;inc:Include href="cid:91c9e636-9dab-4f19-a15e-38331fe45cac" xmlns:inc="http://www.w3.org/2004/08/xop/include"/&gt;&lt;/typ:content&gt;</w:t>
            </w:r>
          </w:p>
          <w:p w14:paraId="4BD035D0" w14:textId="77777777" w:rsidR="00393B1F" w:rsidRPr="00754A2D" w:rsidRDefault="00772F76">
            <w:pPr>
              <w:pStyle w:val="aff3"/>
              <w:rPr>
                <w:lang w:val="en-US"/>
              </w:rPr>
            </w:pPr>
            <w:r w:rsidRPr="00754A2D">
              <w:rPr>
                <w:lang w:val="en-US"/>
              </w:rPr>
              <w:t xml:space="preserve">            &lt;typ:params&gt;</w:t>
            </w:r>
          </w:p>
          <w:p w14:paraId="0DAD4DE6" w14:textId="77777777" w:rsidR="00393B1F" w:rsidRPr="00754A2D" w:rsidRDefault="00772F76">
            <w:pPr>
              <w:pStyle w:val="aff3"/>
              <w:rPr>
                <w:lang w:val="en-US"/>
              </w:rPr>
            </w:pPr>
            <w:r w:rsidRPr="00754A2D">
              <w:rPr>
                <w:lang w:val="en-US"/>
              </w:rPr>
              <w:t xml:space="preserve">                &lt;typ:param name="hash_oid" value="2.16.840.1.101.3.4.2.1"/&gt;</w:t>
            </w:r>
          </w:p>
          <w:p w14:paraId="4C922228" w14:textId="77777777" w:rsidR="00393B1F" w:rsidRPr="00754A2D" w:rsidRDefault="00772F76">
            <w:pPr>
              <w:pStyle w:val="aff3"/>
              <w:rPr>
                <w:lang w:val="en-US"/>
              </w:rPr>
            </w:pPr>
            <w:r w:rsidRPr="00754A2D">
              <w:rPr>
                <w:lang w:val="en-US"/>
              </w:rPr>
              <w:t xml:space="preserve">                &lt;typ:param name="hash_hexdigest" value="03ac674216f3e15c761ee1a5e255f067953623c8b388b4459e13f978d7c846f4"/&gt;</w:t>
            </w:r>
          </w:p>
          <w:p w14:paraId="1D353BD0" w14:textId="77777777" w:rsidR="00393B1F" w:rsidRPr="00754A2D" w:rsidRDefault="00772F76">
            <w:pPr>
              <w:pStyle w:val="aff3"/>
              <w:rPr>
                <w:lang w:val="en-US"/>
              </w:rPr>
            </w:pPr>
            <w:r w:rsidRPr="00754A2D">
              <w:rPr>
                <w:lang w:val="en-US"/>
              </w:rPr>
              <w:t xml:space="preserve">            &lt;/typ:params&gt;</w:t>
            </w:r>
          </w:p>
          <w:p w14:paraId="1E4467E4" w14:textId="77777777" w:rsidR="00393B1F" w:rsidRPr="00754A2D" w:rsidRDefault="00772F76">
            <w:pPr>
              <w:pStyle w:val="aff3"/>
              <w:rPr>
                <w:lang w:val="en-US"/>
              </w:rPr>
            </w:pPr>
            <w:r w:rsidRPr="00754A2D">
              <w:rPr>
                <w:lang w:val="en-US"/>
              </w:rPr>
              <w:t xml:space="preserve">        &lt;/typ:attachment&gt;</w:t>
            </w:r>
          </w:p>
          <w:p w14:paraId="41525AB0" w14:textId="77777777" w:rsidR="00393B1F" w:rsidRPr="00754A2D" w:rsidRDefault="00772F76">
            <w:pPr>
              <w:pStyle w:val="aff3"/>
              <w:rPr>
                <w:lang w:val="en-US"/>
              </w:rPr>
            </w:pPr>
            <w:r w:rsidRPr="00754A2D">
              <w:rPr>
                <w:lang w:val="en-US"/>
              </w:rPr>
              <w:t>&lt;/typ:attachments&gt;</w:t>
            </w:r>
          </w:p>
          <w:p w14:paraId="0F6DE902" w14:textId="77777777" w:rsidR="00393B1F" w:rsidRPr="00754A2D" w:rsidRDefault="00772F76">
            <w:pPr>
              <w:pStyle w:val="aff3"/>
              <w:rPr>
                <w:lang w:val="en-US"/>
              </w:rPr>
            </w:pPr>
            <w:r w:rsidRPr="00754A2D">
              <w:rPr>
                <w:lang w:val="en-US"/>
              </w:rPr>
              <w:t>&lt;/typ:transferDocumentRequest&gt;</w:t>
            </w:r>
          </w:p>
          <w:p w14:paraId="0690A7C1" w14:textId="77777777" w:rsidR="00393B1F" w:rsidRPr="00754A2D" w:rsidRDefault="00772F76">
            <w:pPr>
              <w:pStyle w:val="aff3"/>
              <w:rPr>
                <w:lang w:val="en-US"/>
              </w:rPr>
            </w:pPr>
            <w:r w:rsidRPr="00754A2D">
              <w:rPr>
                <w:lang w:val="en-US"/>
              </w:rPr>
              <w:t xml:space="preserve">  &lt;/soapenv:Body&gt;</w:t>
            </w:r>
          </w:p>
          <w:p w14:paraId="7680492A" w14:textId="77777777" w:rsidR="00393B1F" w:rsidRPr="00754A2D" w:rsidRDefault="00772F76">
            <w:pPr>
              <w:pStyle w:val="aff3"/>
              <w:rPr>
                <w:lang w:val="en-US"/>
              </w:rPr>
            </w:pPr>
            <w:r w:rsidRPr="00754A2D">
              <w:rPr>
                <w:lang w:val="en-US"/>
              </w:rPr>
              <w:t>&lt;/soapenv:Envelope&gt;</w:t>
            </w:r>
          </w:p>
          <w:p w14:paraId="3283B6FC" w14:textId="77777777" w:rsidR="00393B1F" w:rsidRPr="00754A2D" w:rsidRDefault="00393B1F">
            <w:pPr>
              <w:pStyle w:val="aff3"/>
              <w:rPr>
                <w:lang w:val="en-US"/>
              </w:rPr>
            </w:pPr>
          </w:p>
          <w:p w14:paraId="020FBC97" w14:textId="77777777" w:rsidR="00393B1F" w:rsidRPr="00754A2D" w:rsidRDefault="00772F76">
            <w:pPr>
              <w:pStyle w:val="aff3"/>
              <w:rPr>
                <w:lang w:val="en-US"/>
              </w:rPr>
            </w:pPr>
            <w:r w:rsidRPr="00754A2D">
              <w:rPr>
                <w:lang w:val="en-US"/>
              </w:rPr>
              <w:t>--uuid:f601fb7b-65ef-4c91-b9e0-b4bcbd03a3bb</w:t>
            </w:r>
          </w:p>
          <w:p w14:paraId="30C29492" w14:textId="77777777" w:rsidR="00393B1F" w:rsidRPr="00754A2D" w:rsidRDefault="00772F76">
            <w:pPr>
              <w:pStyle w:val="aff3"/>
              <w:rPr>
                <w:lang w:val="en-US"/>
              </w:rPr>
            </w:pPr>
            <w:r w:rsidRPr="00754A2D">
              <w:rPr>
                <w:lang w:val="en-US"/>
              </w:rPr>
              <w:t>Content-Type: application/zip; name=123_12345678_1_202501_0_01-01.zip</w:t>
            </w:r>
          </w:p>
          <w:p w14:paraId="33CA62DC" w14:textId="77777777" w:rsidR="00393B1F" w:rsidRPr="00754A2D" w:rsidRDefault="00772F76">
            <w:pPr>
              <w:pStyle w:val="aff3"/>
              <w:rPr>
                <w:lang w:val="en-US"/>
              </w:rPr>
            </w:pPr>
            <w:r w:rsidRPr="00754A2D">
              <w:rPr>
                <w:lang w:val="en-US"/>
              </w:rPr>
              <w:t>Content-Transfer-Encoding: base64</w:t>
            </w:r>
          </w:p>
          <w:p w14:paraId="763F56C7" w14:textId="77777777" w:rsidR="00393B1F" w:rsidRPr="00754A2D" w:rsidRDefault="00772F76">
            <w:pPr>
              <w:pStyle w:val="aff3"/>
              <w:rPr>
                <w:lang w:val="en-US"/>
              </w:rPr>
            </w:pPr>
            <w:r w:rsidRPr="00754A2D">
              <w:rPr>
                <w:lang w:val="en-US"/>
              </w:rPr>
              <w:t>Content-ID: 91c9e636-9dab-4f19-a15e-38331fe45cac</w:t>
            </w:r>
          </w:p>
          <w:p w14:paraId="76F10DB8" w14:textId="77777777" w:rsidR="00393B1F" w:rsidRPr="00754A2D" w:rsidRDefault="00772F76">
            <w:pPr>
              <w:pStyle w:val="aff3"/>
              <w:rPr>
                <w:lang w:val="en-US"/>
              </w:rPr>
            </w:pPr>
            <w:r w:rsidRPr="00754A2D">
              <w:rPr>
                <w:lang w:val="en-US"/>
              </w:rPr>
              <w:t>Content-Disposition: attachment; name="123_12345678_1_202501_0_01-01.zip"; filename="123_12345678_1_202501_0_01-01.zip"</w:t>
            </w:r>
          </w:p>
          <w:p w14:paraId="18A84EBF" w14:textId="77777777" w:rsidR="00393B1F" w:rsidRPr="00754A2D" w:rsidRDefault="00393B1F">
            <w:pPr>
              <w:pStyle w:val="aff3"/>
              <w:rPr>
                <w:lang w:val="en-US"/>
              </w:rPr>
            </w:pPr>
          </w:p>
          <w:p w14:paraId="0BE1B574" w14:textId="77777777" w:rsidR="00393B1F" w:rsidRPr="00754A2D" w:rsidRDefault="00772F76">
            <w:pPr>
              <w:pStyle w:val="aff3"/>
              <w:rPr>
                <w:lang w:val="en-US"/>
              </w:rPr>
            </w:pPr>
            <w:r w:rsidRPr="00754A2D">
              <w:rPr>
                <w:lang w:val="en-US"/>
              </w:rPr>
              <w:t>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</w:t>
            </w:r>
          </w:p>
          <w:p w14:paraId="6CFAE23A" w14:textId="77777777" w:rsidR="00393B1F" w:rsidRPr="00754A2D" w:rsidRDefault="00772F76">
            <w:pPr>
              <w:pStyle w:val="aff3"/>
              <w:rPr>
                <w:lang w:val="en-US"/>
              </w:rPr>
            </w:pPr>
            <w:r w:rsidRPr="00754A2D">
              <w:rPr>
                <w:lang w:val="en-US"/>
              </w:rPr>
              <w:t>--uuid:f601fb7b-65ef-4c91-b9e0-b4bcbd03a3bb--</w:t>
            </w:r>
          </w:p>
        </w:tc>
      </w:tr>
    </w:tbl>
    <w:p w14:paraId="11BDD20F" w14:textId="77777777" w:rsidR="00393B1F" w:rsidRDefault="00772F76">
      <w:pPr>
        <w:pStyle w:val="a"/>
        <w:rPr>
          <w:rFonts w:hint="eastAsia"/>
        </w:rPr>
      </w:pPr>
      <w:bookmarkStart w:id="340" w:name="_Ref8181"/>
      <w:bookmarkStart w:id="341" w:name="_Ref8230"/>
      <w:bookmarkStart w:id="342" w:name="_Ref8240"/>
      <w:bookmarkStart w:id="343" w:name="_Toc205154968"/>
      <w:bookmarkStart w:id="344" w:name="OLE_LINK_APP6"/>
      <w:r>
        <w:t>Обмен ЕСМВ. Пример Запроса, содержащего документ по виду сведений «Запрос правил выгрузки данных» с ЭП ОВ</w:t>
      </w:r>
      <w:bookmarkEnd w:id="340"/>
      <w:bookmarkEnd w:id="341"/>
      <w:bookmarkEnd w:id="342"/>
      <w:bookmarkEnd w:id="343"/>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393B1F" w14:paraId="190CE57F" w14:textId="77777777">
        <w:tc>
          <w:tcPr>
            <w:tcW w:w="14786" w:type="dxa"/>
          </w:tcPr>
          <w:bookmarkEnd w:id="344"/>
          <w:p w14:paraId="3A304C10" w14:textId="77777777" w:rsidR="00393B1F" w:rsidRPr="00754A2D" w:rsidRDefault="00772F76">
            <w:pPr>
              <w:pStyle w:val="aff3"/>
              <w:rPr>
                <w:lang w:val="en-US"/>
              </w:rPr>
            </w:pPr>
            <w:r w:rsidRPr="00754A2D">
              <w:rPr>
                <w:lang w:val="en-US"/>
              </w:rPr>
              <w:t>POST /GuaranteedDeliveryService/SendMessagePOIBService</w:t>
            </w:r>
          </w:p>
          <w:p w14:paraId="69E2C7A5" w14:textId="77777777" w:rsidR="00393B1F" w:rsidRPr="00754A2D" w:rsidRDefault="00772F76">
            <w:pPr>
              <w:pStyle w:val="aff3"/>
              <w:rPr>
                <w:lang w:val="en-US"/>
              </w:rPr>
            </w:pPr>
            <w:r w:rsidRPr="00754A2D">
              <w:rPr>
                <w:lang w:val="en-US"/>
              </w:rPr>
              <w:t>POIB-Request-SenderSystem-ID: 1C_BGU_1234567890_12345678</w:t>
            </w:r>
          </w:p>
          <w:p w14:paraId="3C11E9DF" w14:textId="77777777" w:rsidR="00393B1F" w:rsidRPr="00754A2D" w:rsidRDefault="00772F76">
            <w:pPr>
              <w:pStyle w:val="aff3"/>
              <w:rPr>
                <w:lang w:val="en-US"/>
              </w:rPr>
            </w:pPr>
            <w:r w:rsidRPr="00754A2D">
              <w:rPr>
                <w:lang w:val="en-US"/>
              </w:rPr>
              <w:t>POIB-Request-TargetSystem-ID: MSD</w:t>
            </w:r>
          </w:p>
          <w:p w14:paraId="1645DD31" w14:textId="77777777" w:rsidR="00393B1F" w:rsidRPr="00754A2D" w:rsidRDefault="00772F76">
            <w:pPr>
              <w:pStyle w:val="aff3"/>
              <w:rPr>
                <w:lang w:val="en-US"/>
              </w:rPr>
            </w:pPr>
            <w:r w:rsidRPr="00754A2D">
              <w:rPr>
                <w:lang w:val="en-US"/>
              </w:rPr>
              <w:t>POIB-Request-ResourceType-ID: MSD_Exchange</w:t>
            </w:r>
          </w:p>
          <w:p w14:paraId="114357BA" w14:textId="77777777" w:rsidR="00393B1F" w:rsidRPr="00754A2D" w:rsidRDefault="00772F76">
            <w:pPr>
              <w:pStyle w:val="aff3"/>
              <w:rPr>
                <w:lang w:val="en-US"/>
              </w:rPr>
            </w:pPr>
            <w:r w:rsidRPr="00754A2D">
              <w:rPr>
                <w:lang w:val="en-US"/>
              </w:rPr>
              <w:t>POIB-Request-Resource-ID: MSD_Data_Transfer_Rules</w:t>
            </w:r>
          </w:p>
          <w:p w14:paraId="5F893384" w14:textId="77777777" w:rsidR="00393B1F" w:rsidRPr="00754A2D" w:rsidRDefault="00772F76">
            <w:pPr>
              <w:pStyle w:val="aff3"/>
              <w:rPr>
                <w:lang w:val="en-US"/>
              </w:rPr>
            </w:pPr>
            <w:r w:rsidRPr="00754A2D">
              <w:rPr>
                <w:lang w:val="en-US"/>
              </w:rPr>
              <w:t>POIB-Request-Action-ID: sendMessage</w:t>
            </w:r>
          </w:p>
          <w:p w14:paraId="2D8A2A98" w14:textId="77777777" w:rsidR="00393B1F" w:rsidRPr="00754A2D" w:rsidRDefault="00772F76">
            <w:pPr>
              <w:pStyle w:val="aff3"/>
              <w:rPr>
                <w:lang w:val="en-US"/>
              </w:rPr>
            </w:pPr>
            <w:r w:rsidRPr="00754A2D">
              <w:rPr>
                <w:lang w:val="en-US"/>
              </w:rPr>
              <w:t>POIB-Request-AdditionalAttributes: ew0KIkNVUlJFTlRfSVNfVVVJRCI6ICIxQ19CR1VfMTIzNDU2Nzg5MF8xMjM0NTY3OCINCn0=</w:t>
            </w:r>
          </w:p>
          <w:p w14:paraId="2890C251" w14:textId="77777777" w:rsidR="00393B1F" w:rsidRPr="00754A2D" w:rsidRDefault="00772F76">
            <w:pPr>
              <w:pStyle w:val="aff3"/>
              <w:rPr>
                <w:lang w:val="en-US"/>
              </w:rPr>
            </w:pPr>
            <w:r w:rsidRPr="00754A2D">
              <w:rPr>
                <w:lang w:val="en-US"/>
              </w:rPr>
              <w:t>POIB-Request-TimeStamp: 2025-06-25T13:05:14Z</w:t>
            </w:r>
          </w:p>
          <w:p w14:paraId="547B60A3" w14:textId="77777777" w:rsidR="00393B1F" w:rsidRPr="00754A2D" w:rsidRDefault="00772F76">
            <w:pPr>
              <w:pStyle w:val="aff3"/>
              <w:rPr>
                <w:lang w:val="en-US"/>
              </w:rPr>
            </w:pPr>
            <w:r w:rsidRPr="00754A2D">
              <w:rPr>
                <w:lang w:val="en-US"/>
              </w:rPr>
              <w:t>POIB-HeadersToTarget: SOAPAction,Content-Type,User-Agent,Accept-Encoding</w:t>
            </w:r>
          </w:p>
          <w:p w14:paraId="1C37246F" w14:textId="77777777" w:rsidR="00393B1F" w:rsidRPr="00754A2D" w:rsidRDefault="00772F76">
            <w:pPr>
              <w:pStyle w:val="aff3"/>
              <w:rPr>
                <w:lang w:val="en-US"/>
              </w:rPr>
            </w:pPr>
            <w:r w:rsidRPr="00754A2D">
              <w:rPr>
                <w:lang w:val="en-US"/>
              </w:rPr>
              <w:t>SOAPAction: transferDocument</w:t>
            </w:r>
          </w:p>
          <w:p w14:paraId="0A7D7A4A" w14:textId="77777777" w:rsidR="00393B1F" w:rsidRPr="00754A2D" w:rsidRDefault="00772F76">
            <w:pPr>
              <w:pStyle w:val="aff3"/>
              <w:rPr>
                <w:lang w:val="en-US"/>
              </w:rPr>
            </w:pPr>
            <w:r w:rsidRPr="00754A2D">
              <w:rPr>
                <w:lang w:val="en-US"/>
              </w:rPr>
              <w:t>Content-Type: text/xml</w:t>
            </w:r>
          </w:p>
          <w:p w14:paraId="0AC912B2" w14:textId="77777777" w:rsidR="00393B1F" w:rsidRPr="00754A2D" w:rsidRDefault="00772F76">
            <w:pPr>
              <w:pStyle w:val="aff3"/>
              <w:rPr>
                <w:lang w:val="en-US"/>
              </w:rPr>
            </w:pPr>
            <w:r w:rsidRPr="00754A2D">
              <w:rPr>
                <w:lang w:val="en-US"/>
              </w:rPr>
              <w:t>User-Agent: 1C:Enterprise</w:t>
            </w:r>
          </w:p>
          <w:p w14:paraId="5EDEF7C6" w14:textId="77777777" w:rsidR="00393B1F" w:rsidRPr="00754A2D" w:rsidRDefault="00772F76">
            <w:pPr>
              <w:pStyle w:val="aff3"/>
              <w:rPr>
                <w:lang w:val="en-US"/>
              </w:rPr>
            </w:pPr>
            <w:r w:rsidRPr="00754A2D">
              <w:rPr>
                <w:lang w:val="en-US"/>
              </w:rPr>
              <w:t>Accept-Encoding: gzip,deflate</w:t>
            </w:r>
          </w:p>
          <w:p w14:paraId="2AD46137" w14:textId="77777777" w:rsidR="00393B1F" w:rsidRPr="00754A2D" w:rsidRDefault="00772F76">
            <w:pPr>
              <w:pStyle w:val="aff3"/>
              <w:rPr>
                <w:lang w:val="en-US"/>
              </w:rPr>
            </w:pPr>
            <w:r w:rsidRPr="00754A2D">
              <w:rPr>
                <w:lang w:val="en-US"/>
              </w:rPr>
              <w:t>POIB-Request-Checksum: 6df68d388ee192eaf6f9194673869a78ae6bef449ca0e040632c725948eaa9a2</w:t>
            </w:r>
          </w:p>
          <w:p w14:paraId="30A23F3E" w14:textId="77777777" w:rsidR="00393B1F" w:rsidRPr="00754A2D" w:rsidRDefault="00772F76">
            <w:pPr>
              <w:pStyle w:val="aff3"/>
              <w:rPr>
                <w:lang w:val="en-US"/>
              </w:rPr>
            </w:pPr>
            <w:r w:rsidRPr="00754A2D">
              <w:rPr>
                <w:lang w:val="en-US"/>
              </w:rPr>
              <w:t>POIB-Request-Signature: 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</w:t>
            </w:r>
          </w:p>
          <w:p w14:paraId="5B60F335" w14:textId="77777777" w:rsidR="00393B1F" w:rsidRPr="00754A2D" w:rsidRDefault="00393B1F">
            <w:pPr>
              <w:pStyle w:val="aff3"/>
              <w:rPr>
                <w:lang w:val="en-US"/>
              </w:rPr>
            </w:pPr>
          </w:p>
          <w:p w14:paraId="315F0F3F" w14:textId="77777777" w:rsidR="00393B1F" w:rsidRPr="00754A2D" w:rsidRDefault="00772F76">
            <w:pPr>
              <w:pStyle w:val="aff3"/>
              <w:rPr>
                <w:lang w:val="en-US"/>
              </w:rPr>
            </w:pPr>
            <w:r w:rsidRPr="00754A2D">
              <w:rPr>
                <w:lang w:val="en-US"/>
              </w:rPr>
              <w:t>&lt;soapenv:Envelope</w:t>
            </w:r>
          </w:p>
          <w:p w14:paraId="26D8B94F" w14:textId="77777777" w:rsidR="00393B1F" w:rsidRPr="00754A2D" w:rsidRDefault="00772F76">
            <w:pPr>
              <w:pStyle w:val="aff3"/>
              <w:rPr>
                <w:lang w:val="en-US"/>
              </w:rPr>
            </w:pPr>
            <w:r w:rsidRPr="00754A2D">
              <w:rPr>
                <w:lang w:val="en-US"/>
              </w:rPr>
              <w:t xml:space="preserve">    xmlns:soapenv="http://schemas.xmlsoap.org/soap/envelope/"</w:t>
            </w:r>
          </w:p>
          <w:p w14:paraId="6349C1DF" w14:textId="77777777" w:rsidR="00393B1F" w:rsidRPr="00754A2D" w:rsidRDefault="00772F76">
            <w:pPr>
              <w:pStyle w:val="aff3"/>
              <w:rPr>
                <w:lang w:val="en-US"/>
              </w:rPr>
            </w:pPr>
            <w:r w:rsidRPr="00754A2D">
              <w:rPr>
                <w:lang w:val="en-US"/>
              </w:rPr>
              <w:t xml:space="preserve">    xmlns:typ="http://www.roskazna.ru/eb/services/transferDocumentService/types"</w:t>
            </w:r>
          </w:p>
          <w:p w14:paraId="1F9F6E5E" w14:textId="77777777" w:rsidR="00393B1F" w:rsidRPr="00754A2D" w:rsidRDefault="00772F76">
            <w:pPr>
              <w:pStyle w:val="aff3"/>
              <w:rPr>
                <w:lang w:val="en-US"/>
              </w:rPr>
            </w:pPr>
            <w:r w:rsidRPr="00754A2D">
              <w:rPr>
                <w:lang w:val="en-US"/>
              </w:rPr>
              <w:t xml:space="preserve">    xmlns:wsu="http://docs.oasis-open.org/wss/2004/01/oasis-200401-wss-wssecurity-utility-1.0.xsd"</w:t>
            </w:r>
          </w:p>
          <w:p w14:paraId="4259C445" w14:textId="77777777" w:rsidR="00393B1F" w:rsidRPr="00754A2D" w:rsidRDefault="00772F76">
            <w:pPr>
              <w:pStyle w:val="aff3"/>
              <w:rPr>
                <w:lang w:val="en-US"/>
              </w:rPr>
            </w:pPr>
            <w:r w:rsidRPr="00754A2D">
              <w:rPr>
                <w:lang w:val="en-US"/>
              </w:rPr>
              <w:t xml:space="preserve">    xmlns:wsse="http://docs.oasis-open.org/wss/2004/01/oasis-200401-wss-wssecurity-secext-1.0.xsd"&gt;</w:t>
            </w:r>
          </w:p>
          <w:p w14:paraId="08CB66C8" w14:textId="77777777" w:rsidR="00393B1F" w:rsidRPr="00754A2D" w:rsidRDefault="00772F76">
            <w:pPr>
              <w:pStyle w:val="aff3"/>
              <w:rPr>
                <w:lang w:val="en-US"/>
              </w:rPr>
            </w:pPr>
            <w:r w:rsidRPr="00754A2D">
              <w:rPr>
                <w:lang w:val="en-US"/>
              </w:rPr>
              <w:t xml:space="preserve">  &lt;soapenv:Header&gt;</w:t>
            </w:r>
          </w:p>
          <w:p w14:paraId="7E32C6B7" w14:textId="77777777" w:rsidR="00393B1F" w:rsidRPr="00754A2D" w:rsidRDefault="00772F76">
            <w:pPr>
              <w:pStyle w:val="aff3"/>
              <w:rPr>
                <w:lang w:val="en-US"/>
              </w:rPr>
            </w:pPr>
            <w:r w:rsidRPr="00754A2D">
              <w:rPr>
                <w:lang w:val="en-US"/>
              </w:rPr>
              <w:t xml:space="preserve">    &lt;wsse:Security wsu:Id="Id-sec-fc949071974d3f237613a777987c89ab8dd6"&gt;</w:t>
            </w:r>
          </w:p>
          <w:p w14:paraId="7CFE664B" w14:textId="77777777" w:rsidR="00393B1F" w:rsidRPr="00754A2D" w:rsidRDefault="00772F76">
            <w:pPr>
              <w:pStyle w:val="aff3"/>
              <w:rPr>
                <w:lang w:val="en-US"/>
              </w:rPr>
            </w:pPr>
            <w:r w:rsidRPr="00754A2D">
              <w:rPr>
                <w:lang w:val="en-US"/>
              </w:rPr>
              <w:t xml:space="preserve">      &lt;Signature</w:t>
            </w:r>
          </w:p>
          <w:p w14:paraId="46A7495A" w14:textId="77777777" w:rsidR="00393B1F" w:rsidRPr="00754A2D" w:rsidRDefault="00772F76">
            <w:pPr>
              <w:pStyle w:val="aff3"/>
              <w:rPr>
                <w:lang w:val="en-US"/>
              </w:rPr>
            </w:pPr>
            <w:r w:rsidRPr="00754A2D">
              <w:rPr>
                <w:lang w:val="en-US"/>
              </w:rPr>
              <w:t xml:space="preserve">          xmlns="http://www.w3.org/2000/09/xmldsig#"</w:t>
            </w:r>
          </w:p>
          <w:p w14:paraId="1AB5D026" w14:textId="77777777" w:rsidR="00393B1F" w:rsidRPr="00754A2D" w:rsidRDefault="00772F76">
            <w:pPr>
              <w:pStyle w:val="aff3"/>
              <w:rPr>
                <w:lang w:val="en-US"/>
              </w:rPr>
            </w:pPr>
            <w:r w:rsidRPr="00754A2D">
              <w:rPr>
                <w:lang w:val="en-US"/>
              </w:rPr>
              <w:t xml:space="preserve">          Id="Id-sig-a61501a84a49fe4d481a54129ea200034086"&gt;</w:t>
            </w:r>
          </w:p>
          <w:p w14:paraId="4BFEFC19" w14:textId="77777777" w:rsidR="00393B1F" w:rsidRPr="00754A2D" w:rsidRDefault="00772F76">
            <w:pPr>
              <w:pStyle w:val="aff3"/>
              <w:rPr>
                <w:lang w:val="en-US"/>
              </w:rPr>
            </w:pPr>
            <w:r w:rsidRPr="00754A2D">
              <w:rPr>
                <w:lang w:val="en-US"/>
              </w:rPr>
              <w:t xml:space="preserve">        &lt;SignedInfo xmlns="http://www.w3.org/2000/09/xmldsig#"&gt;</w:t>
            </w:r>
          </w:p>
          <w:p w14:paraId="101A3110" w14:textId="77777777" w:rsidR="00393B1F" w:rsidRPr="00754A2D" w:rsidRDefault="00772F76">
            <w:pPr>
              <w:pStyle w:val="aff3"/>
              <w:rPr>
                <w:lang w:val="en-US"/>
              </w:rPr>
            </w:pPr>
            <w:r w:rsidRPr="00754A2D">
              <w:rPr>
                <w:lang w:val="en-US"/>
              </w:rPr>
              <w:t xml:space="preserve">          &lt;CanonicalizationMethod Algorithm="http://www.w3.org/2001/10/xml-exc-c14n#"/&gt;</w:t>
            </w:r>
          </w:p>
          <w:p w14:paraId="57D8EE74" w14:textId="77777777" w:rsidR="00393B1F" w:rsidRPr="00754A2D" w:rsidRDefault="00772F76">
            <w:pPr>
              <w:pStyle w:val="aff3"/>
              <w:rPr>
                <w:lang w:val="en-US"/>
              </w:rPr>
            </w:pPr>
            <w:r w:rsidRPr="00754A2D">
              <w:rPr>
                <w:lang w:val="en-US"/>
              </w:rPr>
              <w:t xml:space="preserve">          &lt;SignatureMethod Algorithm="urn:ietf:params:xml:ns:cpxmlsec:algorithms:gostr34102012-gostr34112012-256"/&gt;</w:t>
            </w:r>
          </w:p>
          <w:p w14:paraId="3840C875" w14:textId="77777777" w:rsidR="00393B1F" w:rsidRPr="00754A2D" w:rsidRDefault="00772F76">
            <w:pPr>
              <w:pStyle w:val="aff3"/>
              <w:rPr>
                <w:lang w:val="en-US"/>
              </w:rPr>
            </w:pPr>
            <w:r w:rsidRPr="00754A2D">
              <w:rPr>
                <w:lang w:val="en-US"/>
              </w:rPr>
              <w:t xml:space="preserve">          &lt;Reference</w:t>
            </w:r>
          </w:p>
          <w:p w14:paraId="2857150F" w14:textId="77777777" w:rsidR="00393B1F" w:rsidRPr="00754A2D" w:rsidRDefault="00772F76">
            <w:pPr>
              <w:pStyle w:val="aff3"/>
              <w:rPr>
                <w:lang w:val="en-US"/>
              </w:rPr>
            </w:pPr>
            <w:r w:rsidRPr="00754A2D">
              <w:rPr>
                <w:lang w:val="en-US"/>
              </w:rPr>
              <w:t xml:space="preserve">             URI="#Id-wssecdata-9d1846d63850bd1a8cd1c392a77b8a0d2f4f"</w:t>
            </w:r>
          </w:p>
          <w:p w14:paraId="2FCFB126" w14:textId="77777777" w:rsidR="00393B1F" w:rsidRPr="00754A2D" w:rsidRDefault="00772F76">
            <w:pPr>
              <w:pStyle w:val="aff3"/>
              <w:rPr>
                <w:lang w:val="en-US"/>
              </w:rPr>
            </w:pPr>
            <w:r w:rsidRPr="00754A2D">
              <w:rPr>
                <w:lang w:val="en-US"/>
              </w:rPr>
              <w:t xml:space="preserve">             Id="Id-dataref-cca3ee25298a53af80434a5c638ca83b79d1"&gt;</w:t>
            </w:r>
          </w:p>
          <w:p w14:paraId="4DCBCA55" w14:textId="77777777" w:rsidR="00393B1F" w:rsidRPr="00754A2D" w:rsidRDefault="00772F76">
            <w:pPr>
              <w:pStyle w:val="aff3"/>
              <w:rPr>
                <w:lang w:val="en-US"/>
              </w:rPr>
            </w:pPr>
            <w:r w:rsidRPr="00754A2D">
              <w:rPr>
                <w:lang w:val="en-US"/>
              </w:rPr>
              <w:t xml:space="preserve">            &lt;Transforms&gt;</w:t>
            </w:r>
          </w:p>
          <w:p w14:paraId="1E1DFC51" w14:textId="77777777" w:rsidR="00393B1F" w:rsidRPr="00754A2D" w:rsidRDefault="00772F76">
            <w:pPr>
              <w:pStyle w:val="aff3"/>
              <w:rPr>
                <w:lang w:val="en-US"/>
              </w:rPr>
            </w:pPr>
            <w:r w:rsidRPr="00754A2D">
              <w:rPr>
                <w:lang w:val="en-US"/>
              </w:rPr>
              <w:t xml:space="preserve">              &lt;Transform Algorithm="http://www.w3.org/2001/10/xml-exc-c14n#"/&gt;</w:t>
            </w:r>
          </w:p>
          <w:p w14:paraId="7F65764E" w14:textId="77777777" w:rsidR="00393B1F" w:rsidRPr="00754A2D" w:rsidRDefault="00772F76">
            <w:pPr>
              <w:pStyle w:val="aff3"/>
              <w:rPr>
                <w:lang w:val="en-US"/>
              </w:rPr>
            </w:pPr>
            <w:r w:rsidRPr="00754A2D">
              <w:rPr>
                <w:lang w:val="en-US"/>
              </w:rPr>
              <w:t xml:space="preserve">            &lt;/Transforms&gt;</w:t>
            </w:r>
          </w:p>
          <w:p w14:paraId="72788817" w14:textId="77777777" w:rsidR="00393B1F" w:rsidRPr="00754A2D" w:rsidRDefault="00772F76">
            <w:pPr>
              <w:pStyle w:val="aff3"/>
              <w:rPr>
                <w:lang w:val="en-US"/>
              </w:rPr>
            </w:pPr>
            <w:r w:rsidRPr="00754A2D">
              <w:rPr>
                <w:lang w:val="en-US"/>
              </w:rPr>
              <w:t xml:space="preserve">            &lt;DigestMethod Algorithm="urn:ietf:params:xml:ns:cpxmlsec:algorithms:gostr34112012-256"/&gt;</w:t>
            </w:r>
          </w:p>
          <w:p w14:paraId="1509E101" w14:textId="77777777" w:rsidR="00393B1F" w:rsidRPr="00754A2D" w:rsidRDefault="00772F76">
            <w:pPr>
              <w:pStyle w:val="aff3"/>
              <w:rPr>
                <w:lang w:val="en-US"/>
              </w:rPr>
            </w:pPr>
            <w:r w:rsidRPr="00754A2D">
              <w:rPr>
                <w:lang w:val="en-US"/>
              </w:rPr>
              <w:t xml:space="preserve">            &lt;DigestValue&gt;0Pdq/d/TgtpCpAQnmwdYZ03mAWXMaWa0u6ggpR2E7uM=&lt;/DigestValue&gt;</w:t>
            </w:r>
          </w:p>
          <w:p w14:paraId="3709A693" w14:textId="77777777" w:rsidR="00393B1F" w:rsidRPr="00754A2D" w:rsidRDefault="00772F76">
            <w:pPr>
              <w:pStyle w:val="aff3"/>
              <w:rPr>
                <w:lang w:val="en-US"/>
              </w:rPr>
            </w:pPr>
            <w:r w:rsidRPr="00754A2D">
              <w:rPr>
                <w:lang w:val="en-US"/>
              </w:rPr>
              <w:t xml:space="preserve">          &lt;/Reference&gt;</w:t>
            </w:r>
          </w:p>
          <w:p w14:paraId="08482C9F" w14:textId="77777777" w:rsidR="00393B1F" w:rsidRPr="00754A2D" w:rsidRDefault="00772F76">
            <w:pPr>
              <w:pStyle w:val="aff3"/>
              <w:rPr>
                <w:lang w:val="en-US"/>
              </w:rPr>
            </w:pPr>
            <w:r w:rsidRPr="00754A2D">
              <w:rPr>
                <w:lang w:val="en-US"/>
              </w:rPr>
              <w:t xml:space="preserve">        &lt;/SignedInfo&gt;</w:t>
            </w:r>
          </w:p>
          <w:p w14:paraId="53E493B9" w14:textId="77777777" w:rsidR="00393B1F" w:rsidRPr="00754A2D" w:rsidRDefault="00772F76">
            <w:pPr>
              <w:pStyle w:val="aff3"/>
              <w:rPr>
                <w:lang w:val="en-US"/>
              </w:rPr>
            </w:pPr>
            <w:r w:rsidRPr="00754A2D">
              <w:rPr>
                <w:lang w:val="en-US"/>
              </w:rPr>
              <w:t xml:space="preserve">        &lt;SignatureValue&gt;</w:t>
            </w:r>
          </w:p>
          <w:p w14:paraId="0303F062" w14:textId="77777777" w:rsidR="00393B1F" w:rsidRPr="00754A2D" w:rsidRDefault="00772F76">
            <w:pPr>
              <w:pStyle w:val="aff3"/>
              <w:rPr>
                <w:lang w:val="en-US"/>
              </w:rPr>
            </w:pPr>
            <w:r w:rsidRPr="00754A2D">
              <w:rPr>
                <w:lang w:val="en-US"/>
              </w:rPr>
              <w:t xml:space="preserve">          LPA5qLJGnjt0/4Ucov6nfW6cTj8nDhalsatF5XFnWx/8RM2XV7vpsNBVoGZUbW+BFOkpc/oebjAoDhhlYPQ0Pg==</w:t>
            </w:r>
          </w:p>
          <w:p w14:paraId="4929A0B7" w14:textId="77777777" w:rsidR="00393B1F" w:rsidRPr="00754A2D" w:rsidRDefault="00772F76">
            <w:pPr>
              <w:pStyle w:val="aff3"/>
              <w:rPr>
                <w:lang w:val="en-US"/>
              </w:rPr>
            </w:pPr>
            <w:r w:rsidRPr="00754A2D">
              <w:rPr>
                <w:lang w:val="en-US"/>
              </w:rPr>
              <w:t xml:space="preserve">        &lt;/SignatureValue&gt;</w:t>
            </w:r>
          </w:p>
          <w:p w14:paraId="5D076067" w14:textId="77777777" w:rsidR="00393B1F" w:rsidRPr="00754A2D" w:rsidRDefault="00772F76">
            <w:pPr>
              <w:pStyle w:val="aff3"/>
              <w:rPr>
                <w:lang w:val="en-US"/>
              </w:rPr>
            </w:pPr>
            <w:r w:rsidRPr="00754A2D">
              <w:rPr>
                <w:lang w:val="en-US"/>
              </w:rPr>
              <w:t xml:space="preserve">        &lt;KeyInfo Id="Id-keyinfo-ca2b4dfc257cc5f47e0a26d4ef1e833e270a"&gt;</w:t>
            </w:r>
          </w:p>
          <w:p w14:paraId="7F0A2AAD" w14:textId="77777777" w:rsidR="00393B1F" w:rsidRPr="00754A2D" w:rsidRDefault="00772F76">
            <w:pPr>
              <w:pStyle w:val="aff3"/>
              <w:rPr>
                <w:lang w:val="en-US"/>
              </w:rPr>
            </w:pPr>
            <w:r w:rsidRPr="00754A2D">
              <w:rPr>
                <w:lang w:val="en-US"/>
              </w:rPr>
              <w:t xml:space="preserve">          &lt;wsse:SecurityTokenReference wsu:Id="Id-strNKyxXc0phJ89iG80"&gt;</w:t>
            </w:r>
          </w:p>
          <w:p w14:paraId="44143831" w14:textId="77777777" w:rsidR="00393B1F" w:rsidRPr="00754A2D" w:rsidRDefault="00772F76">
            <w:pPr>
              <w:pStyle w:val="aff3"/>
              <w:rPr>
                <w:lang w:val="en-US"/>
              </w:rPr>
            </w:pPr>
            <w:r w:rsidRPr="00754A2D">
              <w:rPr>
                <w:lang w:val="en-US"/>
              </w:rPr>
              <w:t xml:space="preserve">            &lt;wsse:Reference URI="#Id-bstdUMYIdsd1JCQViR_"</w:t>
            </w:r>
          </w:p>
          <w:p w14:paraId="56BC87B1" w14:textId="77777777" w:rsidR="00393B1F" w:rsidRPr="00754A2D" w:rsidRDefault="00772F76">
            <w:pPr>
              <w:pStyle w:val="aff3"/>
              <w:rPr>
                <w:lang w:val="en-US"/>
              </w:rPr>
            </w:pPr>
            <w:r w:rsidRPr="00754A2D">
              <w:rPr>
                <w:lang w:val="en-US"/>
              </w:rPr>
              <w:t xml:space="preserve">                            ValueType="http://docs.oasis-open.org/wss/2004/01/oasis-200401-wss-x509-token-profile-1.0#X509v3"/&gt;</w:t>
            </w:r>
          </w:p>
          <w:p w14:paraId="19AE6D9D" w14:textId="77777777" w:rsidR="00393B1F" w:rsidRPr="00754A2D" w:rsidRDefault="00772F76">
            <w:pPr>
              <w:pStyle w:val="aff3"/>
              <w:rPr>
                <w:lang w:val="en-US"/>
              </w:rPr>
            </w:pPr>
            <w:r w:rsidRPr="00754A2D">
              <w:rPr>
                <w:lang w:val="en-US"/>
              </w:rPr>
              <w:t xml:space="preserve">          &lt;/wsse:SecurityTokenReference&gt;</w:t>
            </w:r>
          </w:p>
          <w:p w14:paraId="53AFF17B" w14:textId="77777777" w:rsidR="00393B1F" w:rsidRPr="00754A2D" w:rsidRDefault="00772F76">
            <w:pPr>
              <w:pStyle w:val="aff3"/>
              <w:rPr>
                <w:lang w:val="en-US"/>
              </w:rPr>
            </w:pPr>
            <w:r w:rsidRPr="00754A2D">
              <w:rPr>
                <w:lang w:val="en-US"/>
              </w:rPr>
              <w:t xml:space="preserve">        &lt;/KeyInfo&gt;</w:t>
            </w:r>
          </w:p>
          <w:p w14:paraId="1FCFE689" w14:textId="77777777" w:rsidR="00393B1F" w:rsidRPr="00754A2D" w:rsidRDefault="00772F76">
            <w:pPr>
              <w:pStyle w:val="aff3"/>
              <w:rPr>
                <w:lang w:val="en-US"/>
              </w:rPr>
            </w:pPr>
            <w:r w:rsidRPr="00754A2D">
              <w:rPr>
                <w:lang w:val="en-US"/>
              </w:rPr>
              <w:t xml:space="preserve">      &lt;/Signature&gt;</w:t>
            </w:r>
          </w:p>
          <w:p w14:paraId="05CBCA00" w14:textId="77777777" w:rsidR="00393B1F" w:rsidRPr="00754A2D" w:rsidRDefault="00772F76">
            <w:pPr>
              <w:pStyle w:val="aff3"/>
              <w:rPr>
                <w:lang w:val="en-US"/>
              </w:rPr>
            </w:pPr>
            <w:r w:rsidRPr="00754A2D">
              <w:rPr>
                <w:lang w:val="en-US"/>
              </w:rPr>
              <w:t xml:space="preserve">      &lt;wsse:BinarySecurityToken</w:t>
            </w:r>
          </w:p>
          <w:p w14:paraId="76110643" w14:textId="77777777" w:rsidR="00393B1F" w:rsidRPr="00754A2D" w:rsidRDefault="00772F76">
            <w:pPr>
              <w:pStyle w:val="aff3"/>
              <w:rPr>
                <w:lang w:val="en-US"/>
              </w:rPr>
            </w:pPr>
            <w:r w:rsidRPr="00754A2D">
              <w:rPr>
                <w:lang w:val="en-US"/>
              </w:rPr>
              <w:t xml:space="preserve">              EncodingType="http://docs.oasis-open.org/wss/2004/01/oasis-200401-wss-soap-message-security-1.0#Base64Binary"</w:t>
            </w:r>
          </w:p>
          <w:p w14:paraId="062A3540" w14:textId="77777777" w:rsidR="00393B1F" w:rsidRPr="00754A2D" w:rsidRDefault="00772F76">
            <w:pPr>
              <w:pStyle w:val="aff3"/>
              <w:rPr>
                <w:lang w:val="en-US"/>
              </w:rPr>
            </w:pPr>
            <w:r w:rsidRPr="00754A2D">
              <w:rPr>
                <w:lang w:val="en-US"/>
              </w:rPr>
              <w:t xml:space="preserve">              ValueType="http://docs.oasis-open.org/wss/2004/01/oasis-200401-wss-x509-token-profile-1.0#X509v3"</w:t>
            </w:r>
          </w:p>
          <w:p w14:paraId="1C4983F0" w14:textId="77777777" w:rsidR="00393B1F" w:rsidRPr="00754A2D" w:rsidRDefault="00772F76">
            <w:pPr>
              <w:pStyle w:val="aff3"/>
              <w:rPr>
                <w:lang w:val="en-US"/>
              </w:rPr>
            </w:pPr>
            <w:r w:rsidRPr="00754A2D">
              <w:rPr>
                <w:lang w:val="en-US"/>
              </w:rPr>
              <w:t xml:space="preserve">              wsu:Id="Id-bstdUMYIdsd1JCQViR_"&gt;</w:t>
            </w:r>
          </w:p>
          <w:p w14:paraId="4B573DB1" w14:textId="77777777" w:rsidR="00393B1F" w:rsidRPr="00754A2D" w:rsidRDefault="00772F76">
            <w:pPr>
              <w:pStyle w:val="aff3"/>
              <w:rPr>
                <w:lang w:val="en-US"/>
              </w:rPr>
            </w:pPr>
            <w:r w:rsidRPr="00754A2D">
              <w:rPr>
                <w:lang w:val="en-US"/>
              </w:rPr>
              <w:t xml:space="preserve">        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</w:t>
            </w:r>
          </w:p>
          <w:p w14:paraId="6CE68F48" w14:textId="77777777" w:rsidR="00393B1F" w:rsidRPr="00754A2D" w:rsidRDefault="00772F76">
            <w:pPr>
              <w:pStyle w:val="aff3"/>
              <w:rPr>
                <w:lang w:val="en-US"/>
              </w:rPr>
            </w:pPr>
            <w:r w:rsidRPr="00754A2D">
              <w:rPr>
                <w:lang w:val="en-US"/>
              </w:rPr>
              <w:t xml:space="preserve">      &lt;/wsse:BinarySecurityToken&gt;</w:t>
            </w:r>
          </w:p>
          <w:p w14:paraId="6413B125" w14:textId="77777777" w:rsidR="00393B1F" w:rsidRPr="00754A2D" w:rsidRDefault="00772F76">
            <w:pPr>
              <w:pStyle w:val="aff3"/>
              <w:rPr>
                <w:lang w:val="en-US"/>
              </w:rPr>
            </w:pPr>
            <w:r w:rsidRPr="00754A2D">
              <w:rPr>
                <w:lang w:val="en-US"/>
              </w:rPr>
              <w:t xml:space="preserve">    &lt;/wsse:Security&gt;</w:t>
            </w:r>
          </w:p>
          <w:p w14:paraId="627FB92C" w14:textId="77777777" w:rsidR="00393B1F" w:rsidRPr="00754A2D" w:rsidRDefault="00772F76">
            <w:pPr>
              <w:pStyle w:val="aff3"/>
              <w:rPr>
                <w:lang w:val="en-US"/>
              </w:rPr>
            </w:pPr>
            <w:r w:rsidRPr="00754A2D">
              <w:rPr>
                <w:lang w:val="en-US"/>
              </w:rPr>
              <w:t xml:space="preserve">  &lt;/soapenv:Header&gt;</w:t>
            </w:r>
          </w:p>
          <w:p w14:paraId="58EFB9EE" w14:textId="77777777" w:rsidR="00393B1F" w:rsidRPr="00754A2D" w:rsidRDefault="00772F76">
            <w:pPr>
              <w:pStyle w:val="aff3"/>
              <w:rPr>
                <w:lang w:val="en-US"/>
              </w:rPr>
            </w:pPr>
            <w:r w:rsidRPr="00754A2D">
              <w:rPr>
                <w:lang w:val="en-US"/>
              </w:rPr>
              <w:t xml:space="preserve">  &lt;soapenv:Body wsu:Id="Id-wssecdata-9d1846d63850bd1a8cd1c392a77b8a0d2f4f"&gt;</w:t>
            </w:r>
          </w:p>
          <w:p w14:paraId="7FBCBD58" w14:textId="77777777" w:rsidR="00393B1F" w:rsidRPr="00754A2D" w:rsidRDefault="00772F76">
            <w:pPr>
              <w:pStyle w:val="aff3"/>
              <w:rPr>
                <w:lang w:val="en-US"/>
              </w:rPr>
            </w:pPr>
            <w:r w:rsidRPr="00754A2D">
              <w:rPr>
                <w:lang w:val="en-US"/>
              </w:rPr>
              <w:t xml:space="preserve">    &lt;typ:transferDocumentRequest xmlns:xs="http://www.w3.org/2001/XMLSchema" xmlns:xsi="http://www.w3.org/2001/XMLSchema-instance" xmlns="http://www.roskazna.ru/eb/services/transferDocumentService/types" versionId="1.0"&gt;</w:t>
            </w:r>
          </w:p>
          <w:p w14:paraId="06B8C9AA" w14:textId="77777777" w:rsidR="00393B1F" w:rsidRPr="00754A2D" w:rsidRDefault="00772F76">
            <w:pPr>
              <w:pStyle w:val="aff3"/>
              <w:rPr>
                <w:lang w:val="en-US"/>
              </w:rPr>
            </w:pPr>
            <w:r w:rsidRPr="00754A2D">
              <w:rPr>
                <w:lang w:val="en-US"/>
              </w:rPr>
              <w:t xml:space="preserve">    &lt;typ:header&gt;</w:t>
            </w:r>
          </w:p>
          <w:p w14:paraId="7A1D396C" w14:textId="77777777" w:rsidR="00393B1F" w:rsidRPr="00754A2D" w:rsidRDefault="00772F76">
            <w:pPr>
              <w:pStyle w:val="aff3"/>
              <w:rPr>
                <w:lang w:val="en-US"/>
              </w:rPr>
            </w:pPr>
            <w:r w:rsidRPr="00754A2D">
              <w:rPr>
                <w:lang w:val="en-US"/>
              </w:rPr>
              <w:t xml:space="preserve">        &lt;typ:packageId&gt;5356c83c-c0cd-4df1-89a4-cd2d1af574cb&lt;/typ:packageId&gt;</w:t>
            </w:r>
          </w:p>
          <w:p w14:paraId="4E30ED0E" w14:textId="77777777" w:rsidR="00393B1F" w:rsidRPr="00754A2D" w:rsidRDefault="00772F76">
            <w:pPr>
              <w:pStyle w:val="aff3"/>
              <w:rPr>
                <w:lang w:val="en-US"/>
              </w:rPr>
            </w:pPr>
            <w:r w:rsidRPr="00754A2D">
              <w:rPr>
                <w:lang w:val="en-US"/>
              </w:rPr>
              <w:t xml:space="preserve">        &lt;typ:senderSystemId&gt;SOI&lt;/typ:senderSystemId&gt;</w:t>
            </w:r>
          </w:p>
          <w:p w14:paraId="4602FFA3" w14:textId="77777777" w:rsidR="00393B1F" w:rsidRPr="00754A2D" w:rsidRDefault="00772F76">
            <w:pPr>
              <w:pStyle w:val="aff3"/>
              <w:rPr>
                <w:lang w:val="en-US"/>
              </w:rPr>
            </w:pPr>
            <w:r w:rsidRPr="00754A2D">
              <w:rPr>
                <w:lang w:val="en-US"/>
              </w:rPr>
              <w:t xml:space="preserve">        &lt;typ:targetSystemId&gt;MSD&lt;/typ:targetSystemId&gt;</w:t>
            </w:r>
          </w:p>
          <w:p w14:paraId="7C15E9FA" w14:textId="77777777" w:rsidR="00393B1F" w:rsidRPr="00754A2D" w:rsidRDefault="00772F76">
            <w:pPr>
              <w:pStyle w:val="aff3"/>
              <w:rPr>
                <w:lang w:val="en-US"/>
              </w:rPr>
            </w:pPr>
            <w:r w:rsidRPr="00754A2D">
              <w:rPr>
                <w:lang w:val="en-US"/>
              </w:rPr>
              <w:t xml:space="preserve">        &lt;typ:documentType&gt;MSD_Data_Transfer_Rules&lt;/typ:documentType&gt;</w:t>
            </w:r>
          </w:p>
          <w:p w14:paraId="6FBE0CE2" w14:textId="77777777" w:rsidR="00393B1F" w:rsidRPr="00754A2D" w:rsidRDefault="00772F76">
            <w:pPr>
              <w:pStyle w:val="aff3"/>
              <w:rPr>
                <w:lang w:val="en-US"/>
              </w:rPr>
            </w:pPr>
            <w:r w:rsidRPr="00754A2D">
              <w:rPr>
                <w:lang w:val="en-US"/>
              </w:rPr>
              <w:t xml:space="preserve">        &lt;typ:documentGuid&gt;de2f0230-9d83-4dbe-9772-1c087fdbf1c7&lt;/typ:documentGuid&gt;</w:t>
            </w:r>
          </w:p>
          <w:p w14:paraId="69013E0C" w14:textId="77777777" w:rsidR="00393B1F" w:rsidRPr="00754A2D" w:rsidRDefault="00772F76">
            <w:pPr>
              <w:pStyle w:val="aff3"/>
              <w:rPr>
                <w:lang w:val="en-US"/>
              </w:rPr>
            </w:pPr>
            <w:r w:rsidRPr="00754A2D">
              <w:rPr>
                <w:lang w:val="en-US"/>
              </w:rPr>
              <w:t xml:space="preserve">        &lt;typ:creationDateTime&gt;2025-06-25T13:05:23Z&lt;/typ:creationDateTime&gt;</w:t>
            </w:r>
          </w:p>
          <w:p w14:paraId="6FB64D9D" w14:textId="77777777" w:rsidR="00393B1F" w:rsidRPr="00754A2D" w:rsidRDefault="00772F76">
            <w:pPr>
              <w:pStyle w:val="aff3"/>
              <w:rPr>
                <w:lang w:val="en-US"/>
              </w:rPr>
            </w:pPr>
            <w:r w:rsidRPr="00754A2D">
              <w:rPr>
                <w:lang w:val="en-US"/>
              </w:rPr>
              <w:t xml:space="preserve">        &lt;typ:params&gt;</w:t>
            </w:r>
          </w:p>
          <w:p w14:paraId="3FCC7885" w14:textId="77777777" w:rsidR="00393B1F" w:rsidRPr="00754A2D" w:rsidRDefault="00772F76">
            <w:pPr>
              <w:pStyle w:val="aff3"/>
              <w:rPr>
                <w:lang w:val="en-US"/>
              </w:rPr>
            </w:pPr>
            <w:r w:rsidRPr="00754A2D">
              <w:rPr>
                <w:lang w:val="en-US"/>
              </w:rPr>
              <w:t xml:space="preserve">            &lt;typ:param name="MSD-SRCode" value="12345678"/&gt;</w:t>
            </w:r>
          </w:p>
          <w:p w14:paraId="22386328" w14:textId="77777777" w:rsidR="00393B1F" w:rsidRPr="00754A2D" w:rsidRDefault="00772F76">
            <w:pPr>
              <w:pStyle w:val="aff3"/>
              <w:rPr>
                <w:lang w:val="en-US"/>
              </w:rPr>
            </w:pPr>
            <w:r w:rsidRPr="00754A2D">
              <w:rPr>
                <w:lang w:val="en-US"/>
              </w:rPr>
              <w:t xml:space="preserve">            &lt;typ:param name="MSD-ReportDate" value="2025-01-31"/&gt;</w:t>
            </w:r>
          </w:p>
          <w:p w14:paraId="6840AB07" w14:textId="77777777" w:rsidR="00393B1F" w:rsidRPr="00754A2D" w:rsidRDefault="00772F76">
            <w:pPr>
              <w:pStyle w:val="aff3"/>
              <w:rPr>
                <w:lang w:val="en-US"/>
              </w:rPr>
            </w:pPr>
            <w:r w:rsidRPr="00754A2D">
              <w:rPr>
                <w:lang w:val="en-US"/>
              </w:rPr>
              <w:t xml:space="preserve">            &lt;typ:param name="MSD-TableResult" value="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"/&gt;</w:t>
            </w:r>
          </w:p>
          <w:p w14:paraId="13EE1FE9" w14:textId="77777777" w:rsidR="00393B1F" w:rsidRPr="00754A2D" w:rsidRDefault="00772F76">
            <w:pPr>
              <w:pStyle w:val="aff3"/>
              <w:rPr>
                <w:lang w:val="en-US"/>
              </w:rPr>
            </w:pPr>
            <w:r w:rsidRPr="00754A2D">
              <w:rPr>
                <w:lang w:val="en-US"/>
              </w:rPr>
              <w:t xml:space="preserve">            &lt;typ:param name="MSD-NeedCheck" value="TRUE"/&gt;</w:t>
            </w:r>
          </w:p>
          <w:p w14:paraId="314AE47E" w14:textId="77777777" w:rsidR="00393B1F" w:rsidRPr="00754A2D" w:rsidRDefault="00772F76">
            <w:pPr>
              <w:pStyle w:val="aff3"/>
              <w:rPr>
                <w:lang w:val="en-US"/>
              </w:rPr>
            </w:pPr>
            <w:r w:rsidRPr="00754A2D">
              <w:rPr>
                <w:lang w:val="en-US"/>
              </w:rPr>
              <w:t xml:space="preserve">        &lt;/typ:params&gt;</w:t>
            </w:r>
          </w:p>
          <w:p w14:paraId="212C8E1E" w14:textId="77777777" w:rsidR="00393B1F" w:rsidRPr="00754A2D" w:rsidRDefault="00772F76">
            <w:pPr>
              <w:pStyle w:val="aff3"/>
              <w:rPr>
                <w:lang w:val="en-US"/>
              </w:rPr>
            </w:pPr>
            <w:r w:rsidRPr="00754A2D">
              <w:rPr>
                <w:lang w:val="en-US"/>
              </w:rPr>
              <w:t xml:space="preserve">    &lt;/typ:header&gt;</w:t>
            </w:r>
          </w:p>
          <w:p w14:paraId="4554CE4B" w14:textId="77777777" w:rsidR="00393B1F" w:rsidRPr="00754A2D" w:rsidRDefault="00772F76">
            <w:pPr>
              <w:pStyle w:val="aff3"/>
              <w:rPr>
                <w:lang w:val="en-US"/>
              </w:rPr>
            </w:pPr>
            <w:r w:rsidRPr="00754A2D">
              <w:rPr>
                <w:lang w:val="en-US"/>
              </w:rPr>
              <w:t>&lt;/typ:transferDocumentRequest&gt;</w:t>
            </w:r>
          </w:p>
          <w:p w14:paraId="617AF254" w14:textId="77777777" w:rsidR="00393B1F" w:rsidRDefault="00772F76">
            <w:pPr>
              <w:pStyle w:val="aff3"/>
            </w:pPr>
            <w:r w:rsidRPr="00754A2D">
              <w:rPr>
                <w:lang w:val="en-US"/>
              </w:rPr>
              <w:t xml:space="preserve">  </w:t>
            </w:r>
            <w:r>
              <w:t>&lt;/soapenv:Body&gt;</w:t>
            </w:r>
          </w:p>
          <w:p w14:paraId="44AF6D9C" w14:textId="77777777" w:rsidR="00393B1F" w:rsidRDefault="00772F76">
            <w:pPr>
              <w:pStyle w:val="aff3"/>
            </w:pPr>
            <w:r>
              <w:t>&lt;/soapenv:Envelope&gt;</w:t>
            </w:r>
          </w:p>
        </w:tc>
      </w:tr>
    </w:tbl>
    <w:p w14:paraId="1ECCFB3A" w14:textId="77777777" w:rsidR="00393B1F" w:rsidRDefault="00393B1F"/>
    <w:p w14:paraId="38CE9B7D" w14:textId="77777777" w:rsidR="00393B1F" w:rsidRDefault="00772F76">
      <w:pPr>
        <w:pStyle w:val="a"/>
        <w:rPr>
          <w:rFonts w:hint="eastAsia"/>
        </w:rPr>
      </w:pPr>
      <w:bookmarkStart w:id="345" w:name="_Ref7799"/>
      <w:bookmarkStart w:id="346" w:name="_Ref7792"/>
      <w:bookmarkStart w:id="347" w:name="_Toc205154969"/>
      <w:bookmarkStart w:id="348" w:name="OLE_LINK_APP7"/>
      <w:r>
        <w:t>Обмен ЕСМВ. Пример Запроса, содержащего документ по виду сведений «Запрос справочника периодов предоставления данных и сведений о сроках предоставления данных»</w:t>
      </w:r>
      <w:bookmarkEnd w:id="345"/>
      <w:bookmarkEnd w:id="346"/>
      <w:bookmarkEnd w:id="347"/>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393B1F" w:rsidRPr="00BC64C8" w14:paraId="5A2F7687" w14:textId="77777777">
        <w:tc>
          <w:tcPr>
            <w:tcW w:w="14786" w:type="dxa"/>
          </w:tcPr>
          <w:bookmarkEnd w:id="348"/>
          <w:p w14:paraId="692FE5D2" w14:textId="77777777" w:rsidR="00393B1F" w:rsidRPr="00754A2D" w:rsidRDefault="00772F76">
            <w:pPr>
              <w:pStyle w:val="aff3"/>
              <w:rPr>
                <w:lang w:val="en-US"/>
              </w:rPr>
            </w:pPr>
            <w:r w:rsidRPr="00754A2D">
              <w:rPr>
                <w:lang w:val="en-US"/>
              </w:rPr>
              <w:t>POST /GuaranteedDeliveryService/SendMessagePOIBService</w:t>
            </w:r>
          </w:p>
          <w:p w14:paraId="6D909A34" w14:textId="77777777" w:rsidR="00393B1F" w:rsidRPr="00754A2D" w:rsidRDefault="00772F76">
            <w:pPr>
              <w:pStyle w:val="aff3"/>
              <w:rPr>
                <w:lang w:val="en-US"/>
              </w:rPr>
            </w:pPr>
            <w:r w:rsidRPr="00754A2D">
              <w:rPr>
                <w:lang w:val="en-US"/>
              </w:rPr>
              <w:t>POIB-Request-SenderSystem-ID: 1C_BGU_1234567890_12345678</w:t>
            </w:r>
          </w:p>
          <w:p w14:paraId="5F78B2D4" w14:textId="77777777" w:rsidR="00393B1F" w:rsidRPr="00754A2D" w:rsidRDefault="00772F76">
            <w:pPr>
              <w:pStyle w:val="aff3"/>
              <w:rPr>
                <w:lang w:val="en-US"/>
              </w:rPr>
            </w:pPr>
            <w:r w:rsidRPr="00754A2D">
              <w:rPr>
                <w:lang w:val="en-US"/>
              </w:rPr>
              <w:t>POIB-Request-TargetSystem-ID: MSD</w:t>
            </w:r>
          </w:p>
          <w:p w14:paraId="34714542" w14:textId="77777777" w:rsidR="00393B1F" w:rsidRPr="00754A2D" w:rsidRDefault="00772F76">
            <w:pPr>
              <w:pStyle w:val="aff3"/>
              <w:rPr>
                <w:lang w:val="en-US"/>
              </w:rPr>
            </w:pPr>
            <w:r w:rsidRPr="00754A2D">
              <w:rPr>
                <w:lang w:val="en-US"/>
              </w:rPr>
              <w:t>POIB-Request-ResourceType-ID: MSD_Exchange</w:t>
            </w:r>
          </w:p>
          <w:p w14:paraId="787AD16F" w14:textId="77777777" w:rsidR="00393B1F" w:rsidRPr="00754A2D" w:rsidRDefault="00772F76">
            <w:pPr>
              <w:pStyle w:val="aff3"/>
              <w:rPr>
                <w:lang w:val="en-US"/>
              </w:rPr>
            </w:pPr>
            <w:r w:rsidRPr="00754A2D">
              <w:rPr>
                <w:lang w:val="en-US"/>
              </w:rPr>
              <w:t>POIB-Request-Resource-ID: MSD_Grafik</w:t>
            </w:r>
          </w:p>
          <w:p w14:paraId="1AC19513" w14:textId="77777777" w:rsidR="00393B1F" w:rsidRPr="00754A2D" w:rsidRDefault="00772F76">
            <w:pPr>
              <w:pStyle w:val="aff3"/>
              <w:rPr>
                <w:lang w:val="en-US"/>
              </w:rPr>
            </w:pPr>
            <w:r w:rsidRPr="00754A2D">
              <w:rPr>
                <w:lang w:val="en-US"/>
              </w:rPr>
              <w:t>POIB-Request-Action-ID: sendMessage</w:t>
            </w:r>
          </w:p>
          <w:p w14:paraId="0F80B639" w14:textId="77777777" w:rsidR="00393B1F" w:rsidRPr="00754A2D" w:rsidRDefault="00772F76">
            <w:pPr>
              <w:pStyle w:val="aff3"/>
              <w:rPr>
                <w:lang w:val="en-US"/>
              </w:rPr>
            </w:pPr>
            <w:r w:rsidRPr="00754A2D">
              <w:rPr>
                <w:lang w:val="en-US"/>
              </w:rPr>
              <w:t>POIB-Request-AdditionalAttributes: ew0KIkNVUlJFTlRfSVNfVVVJRCI6ICIxQ19CR1VfMTIzNDU2Nzg5MF8xMjM0NTY3OCINCn0=</w:t>
            </w:r>
          </w:p>
          <w:p w14:paraId="57DB64A6" w14:textId="77777777" w:rsidR="00393B1F" w:rsidRPr="00754A2D" w:rsidRDefault="00772F76">
            <w:pPr>
              <w:pStyle w:val="aff3"/>
              <w:rPr>
                <w:lang w:val="en-US"/>
              </w:rPr>
            </w:pPr>
            <w:r w:rsidRPr="00754A2D">
              <w:rPr>
                <w:lang w:val="en-US"/>
              </w:rPr>
              <w:t>POIB-Request-TimeStamp: 2025-06-26T12:05:34Z</w:t>
            </w:r>
          </w:p>
          <w:p w14:paraId="16B11A23" w14:textId="77777777" w:rsidR="00393B1F" w:rsidRPr="00754A2D" w:rsidRDefault="00772F76">
            <w:pPr>
              <w:pStyle w:val="aff3"/>
              <w:rPr>
                <w:lang w:val="en-US"/>
              </w:rPr>
            </w:pPr>
            <w:r w:rsidRPr="00754A2D">
              <w:rPr>
                <w:lang w:val="en-US"/>
              </w:rPr>
              <w:t>POIB-HeadersToTarget: SOAPAction,Content-Type,User-Agent,Accept-Encoding</w:t>
            </w:r>
          </w:p>
          <w:p w14:paraId="23445E6C" w14:textId="77777777" w:rsidR="00393B1F" w:rsidRPr="00754A2D" w:rsidRDefault="00772F76">
            <w:pPr>
              <w:pStyle w:val="aff3"/>
              <w:rPr>
                <w:lang w:val="en-US"/>
              </w:rPr>
            </w:pPr>
            <w:r w:rsidRPr="00754A2D">
              <w:rPr>
                <w:lang w:val="en-US"/>
              </w:rPr>
              <w:t>SOAPAction: transferDocument</w:t>
            </w:r>
          </w:p>
          <w:p w14:paraId="10E7276F" w14:textId="77777777" w:rsidR="00393B1F" w:rsidRPr="00754A2D" w:rsidRDefault="00772F76">
            <w:pPr>
              <w:pStyle w:val="aff3"/>
              <w:rPr>
                <w:lang w:val="en-US"/>
              </w:rPr>
            </w:pPr>
            <w:r w:rsidRPr="00754A2D">
              <w:rPr>
                <w:lang w:val="en-US"/>
              </w:rPr>
              <w:t>Content-Type: text/xml</w:t>
            </w:r>
          </w:p>
          <w:p w14:paraId="0EE08AC5" w14:textId="77777777" w:rsidR="00393B1F" w:rsidRPr="00754A2D" w:rsidRDefault="00772F76">
            <w:pPr>
              <w:pStyle w:val="aff3"/>
              <w:rPr>
                <w:lang w:val="en-US"/>
              </w:rPr>
            </w:pPr>
            <w:r w:rsidRPr="00754A2D">
              <w:rPr>
                <w:lang w:val="en-US"/>
              </w:rPr>
              <w:t>User-Agent: 1C:Enterprise</w:t>
            </w:r>
          </w:p>
          <w:p w14:paraId="573858F1" w14:textId="77777777" w:rsidR="00393B1F" w:rsidRPr="00754A2D" w:rsidRDefault="00772F76">
            <w:pPr>
              <w:pStyle w:val="aff3"/>
              <w:rPr>
                <w:lang w:val="en-US"/>
              </w:rPr>
            </w:pPr>
            <w:r w:rsidRPr="00754A2D">
              <w:rPr>
                <w:lang w:val="en-US"/>
              </w:rPr>
              <w:t>Accept-Encoding: gzip,deflate</w:t>
            </w:r>
          </w:p>
          <w:p w14:paraId="27B90A4A" w14:textId="77777777" w:rsidR="00393B1F" w:rsidRPr="00754A2D" w:rsidRDefault="00772F76">
            <w:pPr>
              <w:pStyle w:val="aff3"/>
              <w:rPr>
                <w:lang w:val="en-US"/>
              </w:rPr>
            </w:pPr>
            <w:r w:rsidRPr="00754A2D">
              <w:rPr>
                <w:lang w:val="en-US"/>
              </w:rPr>
              <w:t>POIB-Request-Checksum: 1dded571cd13bc96f66a3d44ceafa950cf60d9d53bdf361e8ad65fefe1d8e73d</w:t>
            </w:r>
          </w:p>
          <w:p w14:paraId="00CC9293" w14:textId="77777777" w:rsidR="00393B1F" w:rsidRPr="00754A2D" w:rsidRDefault="00772F76">
            <w:pPr>
              <w:pStyle w:val="aff3"/>
              <w:rPr>
                <w:lang w:val="en-US"/>
              </w:rPr>
            </w:pPr>
            <w:r w:rsidRPr="00754A2D">
              <w:rPr>
                <w:lang w:val="en-US"/>
              </w:rPr>
              <w:t>POIB-Request-Signature: 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</w:t>
            </w:r>
          </w:p>
          <w:p w14:paraId="431FD523" w14:textId="77777777" w:rsidR="00393B1F" w:rsidRPr="00754A2D" w:rsidRDefault="00393B1F">
            <w:pPr>
              <w:pStyle w:val="aff3"/>
              <w:rPr>
                <w:lang w:val="en-US"/>
              </w:rPr>
            </w:pPr>
          </w:p>
          <w:p w14:paraId="37408159" w14:textId="77777777" w:rsidR="00393B1F" w:rsidRPr="00754A2D" w:rsidRDefault="00772F76">
            <w:pPr>
              <w:pStyle w:val="aff3"/>
              <w:rPr>
                <w:lang w:val="en-US"/>
              </w:rPr>
            </w:pPr>
            <w:r w:rsidRPr="00754A2D">
              <w:rPr>
                <w:lang w:val="en-US"/>
              </w:rPr>
              <w:t>&lt;soapenv:Envelope</w:t>
            </w:r>
          </w:p>
          <w:p w14:paraId="40AF0C46" w14:textId="77777777" w:rsidR="00393B1F" w:rsidRPr="00754A2D" w:rsidRDefault="00772F76">
            <w:pPr>
              <w:pStyle w:val="aff3"/>
              <w:rPr>
                <w:lang w:val="en-US"/>
              </w:rPr>
            </w:pPr>
            <w:r w:rsidRPr="00754A2D">
              <w:rPr>
                <w:lang w:val="en-US"/>
              </w:rPr>
              <w:t xml:space="preserve">    xmlns:soapenv="http://schemas.xmlsoap.org/soap/envelope/"</w:t>
            </w:r>
          </w:p>
          <w:p w14:paraId="1676A436" w14:textId="77777777" w:rsidR="00393B1F" w:rsidRPr="00754A2D" w:rsidRDefault="00772F76">
            <w:pPr>
              <w:pStyle w:val="aff3"/>
              <w:rPr>
                <w:lang w:val="en-US"/>
              </w:rPr>
            </w:pPr>
            <w:r w:rsidRPr="00754A2D">
              <w:rPr>
                <w:lang w:val="en-US"/>
              </w:rPr>
              <w:t xml:space="preserve">    xmlns:typ="http://www.roskazna.ru/eb/services/transferDocumentService/types"</w:t>
            </w:r>
          </w:p>
          <w:p w14:paraId="608669BB" w14:textId="77777777" w:rsidR="00393B1F" w:rsidRPr="00754A2D" w:rsidRDefault="00772F76">
            <w:pPr>
              <w:pStyle w:val="aff3"/>
              <w:rPr>
                <w:lang w:val="en-US"/>
              </w:rPr>
            </w:pPr>
            <w:r w:rsidRPr="00754A2D">
              <w:rPr>
                <w:lang w:val="en-US"/>
              </w:rPr>
              <w:t xml:space="preserve">    xmlns:wsu="http://docs.oasis-open.org/wss/2004/01/oasis-200401-wss-wssecurity-utility-1.0.xsd"</w:t>
            </w:r>
          </w:p>
          <w:p w14:paraId="1F931B07" w14:textId="77777777" w:rsidR="00393B1F" w:rsidRPr="00754A2D" w:rsidRDefault="00772F76">
            <w:pPr>
              <w:pStyle w:val="aff3"/>
              <w:rPr>
                <w:lang w:val="en-US"/>
              </w:rPr>
            </w:pPr>
            <w:r w:rsidRPr="00754A2D">
              <w:rPr>
                <w:lang w:val="en-US"/>
              </w:rPr>
              <w:t xml:space="preserve">    xmlns:wsse="http://docs.oasis-open.org/wss/2004/01/oasis-200401-wss-wssecurity-secext-1.0.xsd"&gt;</w:t>
            </w:r>
          </w:p>
          <w:p w14:paraId="6980AB31" w14:textId="77777777" w:rsidR="00393B1F" w:rsidRPr="00754A2D" w:rsidRDefault="00772F76">
            <w:pPr>
              <w:pStyle w:val="aff3"/>
              <w:rPr>
                <w:lang w:val="en-US"/>
              </w:rPr>
            </w:pPr>
            <w:r w:rsidRPr="00754A2D">
              <w:rPr>
                <w:lang w:val="en-US"/>
              </w:rPr>
              <w:t xml:space="preserve">  &lt;soapenv:Header&gt;</w:t>
            </w:r>
          </w:p>
          <w:p w14:paraId="083453DE" w14:textId="77777777" w:rsidR="00393B1F" w:rsidRPr="00754A2D" w:rsidRDefault="00772F76">
            <w:pPr>
              <w:pStyle w:val="aff3"/>
              <w:rPr>
                <w:lang w:val="en-US"/>
              </w:rPr>
            </w:pPr>
            <w:r w:rsidRPr="00754A2D">
              <w:rPr>
                <w:lang w:val="en-US"/>
              </w:rPr>
              <w:t xml:space="preserve">    &lt;wsse:Security wsu:Id="Id-sec-fc949071974d3f237613a777987c89ab8dd6"&gt;</w:t>
            </w:r>
          </w:p>
          <w:p w14:paraId="5A820FB0" w14:textId="77777777" w:rsidR="00393B1F" w:rsidRPr="00754A2D" w:rsidRDefault="00772F76">
            <w:pPr>
              <w:pStyle w:val="aff3"/>
              <w:rPr>
                <w:lang w:val="en-US"/>
              </w:rPr>
            </w:pPr>
            <w:r w:rsidRPr="00754A2D">
              <w:rPr>
                <w:lang w:val="en-US"/>
              </w:rPr>
              <w:t xml:space="preserve">      &lt;Signature</w:t>
            </w:r>
          </w:p>
          <w:p w14:paraId="4AA0BAF0" w14:textId="77777777" w:rsidR="00393B1F" w:rsidRPr="00754A2D" w:rsidRDefault="00772F76">
            <w:pPr>
              <w:pStyle w:val="aff3"/>
              <w:rPr>
                <w:lang w:val="en-US"/>
              </w:rPr>
            </w:pPr>
            <w:r w:rsidRPr="00754A2D">
              <w:rPr>
                <w:lang w:val="en-US"/>
              </w:rPr>
              <w:t xml:space="preserve">          xmlns="http://www.w3.org/2000/09/xmldsig#"</w:t>
            </w:r>
          </w:p>
          <w:p w14:paraId="13306786" w14:textId="77777777" w:rsidR="00393B1F" w:rsidRPr="00754A2D" w:rsidRDefault="00772F76">
            <w:pPr>
              <w:pStyle w:val="aff3"/>
              <w:rPr>
                <w:lang w:val="en-US"/>
              </w:rPr>
            </w:pPr>
            <w:r w:rsidRPr="00754A2D">
              <w:rPr>
                <w:lang w:val="en-US"/>
              </w:rPr>
              <w:t xml:space="preserve">          Id="Id-sig-a61501a84a49fe4d481a54129ea200034086"&gt;</w:t>
            </w:r>
          </w:p>
          <w:p w14:paraId="43004D75" w14:textId="77777777" w:rsidR="00393B1F" w:rsidRPr="00754A2D" w:rsidRDefault="00772F76">
            <w:pPr>
              <w:pStyle w:val="aff3"/>
              <w:rPr>
                <w:lang w:val="en-US"/>
              </w:rPr>
            </w:pPr>
            <w:r w:rsidRPr="00754A2D">
              <w:rPr>
                <w:lang w:val="en-US"/>
              </w:rPr>
              <w:t xml:space="preserve">        &lt;SignedInfo xmlns="http://www.w3.org/2000/09/xmldsig#"&gt;</w:t>
            </w:r>
          </w:p>
          <w:p w14:paraId="7DA849CE" w14:textId="77777777" w:rsidR="00393B1F" w:rsidRPr="00754A2D" w:rsidRDefault="00772F76">
            <w:pPr>
              <w:pStyle w:val="aff3"/>
              <w:rPr>
                <w:lang w:val="en-US"/>
              </w:rPr>
            </w:pPr>
            <w:r w:rsidRPr="00754A2D">
              <w:rPr>
                <w:lang w:val="en-US"/>
              </w:rPr>
              <w:t xml:space="preserve">          &lt;CanonicalizationMethod Algorithm="http://www.w3.org/2001/10/xml-exc-c14n#"/&gt;</w:t>
            </w:r>
          </w:p>
          <w:p w14:paraId="3C246EE7" w14:textId="77777777" w:rsidR="00393B1F" w:rsidRPr="00754A2D" w:rsidRDefault="00772F76">
            <w:pPr>
              <w:pStyle w:val="aff3"/>
              <w:rPr>
                <w:lang w:val="en-US"/>
              </w:rPr>
            </w:pPr>
            <w:r w:rsidRPr="00754A2D">
              <w:rPr>
                <w:lang w:val="en-US"/>
              </w:rPr>
              <w:t xml:space="preserve">          &lt;SignatureMethod Algorithm="urn:ietf:params:xml:ns:cpxmlsec:algorithms:gostr34102012-gostr34112012-256"/&gt;</w:t>
            </w:r>
          </w:p>
          <w:p w14:paraId="5CBF728D" w14:textId="77777777" w:rsidR="00393B1F" w:rsidRPr="00754A2D" w:rsidRDefault="00772F76">
            <w:pPr>
              <w:pStyle w:val="aff3"/>
              <w:rPr>
                <w:lang w:val="en-US"/>
              </w:rPr>
            </w:pPr>
            <w:r w:rsidRPr="00754A2D">
              <w:rPr>
                <w:lang w:val="en-US"/>
              </w:rPr>
              <w:t xml:space="preserve">          &lt;Reference</w:t>
            </w:r>
          </w:p>
          <w:p w14:paraId="379A74DF" w14:textId="77777777" w:rsidR="00393B1F" w:rsidRPr="00754A2D" w:rsidRDefault="00772F76">
            <w:pPr>
              <w:pStyle w:val="aff3"/>
              <w:rPr>
                <w:lang w:val="en-US"/>
              </w:rPr>
            </w:pPr>
            <w:r w:rsidRPr="00754A2D">
              <w:rPr>
                <w:lang w:val="en-US"/>
              </w:rPr>
              <w:t xml:space="preserve">             URI="#Id-wssecdata-9d1846d63850bd1a8cd1c392a77b8a0d2f4f"</w:t>
            </w:r>
          </w:p>
          <w:p w14:paraId="3B826D32" w14:textId="77777777" w:rsidR="00393B1F" w:rsidRPr="00754A2D" w:rsidRDefault="00772F76">
            <w:pPr>
              <w:pStyle w:val="aff3"/>
              <w:rPr>
                <w:lang w:val="en-US"/>
              </w:rPr>
            </w:pPr>
            <w:r w:rsidRPr="00754A2D">
              <w:rPr>
                <w:lang w:val="en-US"/>
              </w:rPr>
              <w:t xml:space="preserve">             Id="Id-dataref-cca3ee25298a53af80434a5c638ca83b79d1"&gt;</w:t>
            </w:r>
          </w:p>
          <w:p w14:paraId="15A3FD5F" w14:textId="77777777" w:rsidR="00393B1F" w:rsidRPr="00754A2D" w:rsidRDefault="00772F76">
            <w:pPr>
              <w:pStyle w:val="aff3"/>
              <w:rPr>
                <w:lang w:val="en-US"/>
              </w:rPr>
            </w:pPr>
            <w:r w:rsidRPr="00754A2D">
              <w:rPr>
                <w:lang w:val="en-US"/>
              </w:rPr>
              <w:t xml:space="preserve">            &lt;Transforms&gt;</w:t>
            </w:r>
          </w:p>
          <w:p w14:paraId="4F3BCFB2" w14:textId="77777777" w:rsidR="00393B1F" w:rsidRPr="00754A2D" w:rsidRDefault="00772F76">
            <w:pPr>
              <w:pStyle w:val="aff3"/>
              <w:rPr>
                <w:lang w:val="en-US"/>
              </w:rPr>
            </w:pPr>
            <w:r w:rsidRPr="00754A2D">
              <w:rPr>
                <w:lang w:val="en-US"/>
              </w:rPr>
              <w:t xml:space="preserve">              &lt;Transform Algorithm="http://www.w3.org/2001/10/xml-exc-c14n#"/&gt;</w:t>
            </w:r>
          </w:p>
          <w:p w14:paraId="449BC39E" w14:textId="77777777" w:rsidR="00393B1F" w:rsidRPr="00754A2D" w:rsidRDefault="00772F76">
            <w:pPr>
              <w:pStyle w:val="aff3"/>
              <w:rPr>
                <w:lang w:val="en-US"/>
              </w:rPr>
            </w:pPr>
            <w:r w:rsidRPr="00754A2D">
              <w:rPr>
                <w:lang w:val="en-US"/>
              </w:rPr>
              <w:t xml:space="preserve">            &lt;/Transforms&gt;</w:t>
            </w:r>
          </w:p>
          <w:p w14:paraId="26AC6A14" w14:textId="77777777" w:rsidR="00393B1F" w:rsidRPr="00754A2D" w:rsidRDefault="00772F76">
            <w:pPr>
              <w:pStyle w:val="aff3"/>
              <w:rPr>
                <w:lang w:val="en-US"/>
              </w:rPr>
            </w:pPr>
            <w:r w:rsidRPr="00754A2D">
              <w:rPr>
                <w:lang w:val="en-US"/>
              </w:rPr>
              <w:t xml:space="preserve">            &lt;DigestMethod Algorithm="urn:ietf:params:xml:ns:cpxmlsec:algorithms:gostr34112012-256"/&gt;</w:t>
            </w:r>
          </w:p>
          <w:p w14:paraId="3F6E4766" w14:textId="77777777" w:rsidR="00393B1F" w:rsidRPr="00754A2D" w:rsidRDefault="00772F76">
            <w:pPr>
              <w:pStyle w:val="aff3"/>
              <w:rPr>
                <w:lang w:val="en-US"/>
              </w:rPr>
            </w:pPr>
            <w:r w:rsidRPr="00754A2D">
              <w:rPr>
                <w:lang w:val="en-US"/>
              </w:rPr>
              <w:t xml:space="preserve">            &lt;DigestValue&gt;srFE+eMBOq551p5IU32SpGLuMn1FVEpYP5KaOCrNAS8=&lt;/DigestValue&gt;</w:t>
            </w:r>
          </w:p>
          <w:p w14:paraId="04B5EE7F" w14:textId="77777777" w:rsidR="00393B1F" w:rsidRPr="00754A2D" w:rsidRDefault="00772F76">
            <w:pPr>
              <w:pStyle w:val="aff3"/>
              <w:rPr>
                <w:lang w:val="en-US"/>
              </w:rPr>
            </w:pPr>
            <w:r w:rsidRPr="00754A2D">
              <w:rPr>
                <w:lang w:val="en-US"/>
              </w:rPr>
              <w:t xml:space="preserve">          &lt;/Reference&gt;</w:t>
            </w:r>
          </w:p>
          <w:p w14:paraId="528B3AD4" w14:textId="77777777" w:rsidR="00393B1F" w:rsidRPr="00754A2D" w:rsidRDefault="00772F76">
            <w:pPr>
              <w:pStyle w:val="aff3"/>
              <w:rPr>
                <w:lang w:val="en-US"/>
              </w:rPr>
            </w:pPr>
            <w:r w:rsidRPr="00754A2D">
              <w:rPr>
                <w:lang w:val="en-US"/>
              </w:rPr>
              <w:t xml:space="preserve">        &lt;/SignedInfo&gt;</w:t>
            </w:r>
          </w:p>
          <w:p w14:paraId="425CB5CD" w14:textId="77777777" w:rsidR="00393B1F" w:rsidRPr="00754A2D" w:rsidRDefault="00772F76">
            <w:pPr>
              <w:pStyle w:val="aff3"/>
              <w:rPr>
                <w:lang w:val="en-US"/>
              </w:rPr>
            </w:pPr>
            <w:r w:rsidRPr="00754A2D">
              <w:rPr>
                <w:lang w:val="en-US"/>
              </w:rPr>
              <w:t xml:space="preserve">        &lt;SignatureValue&gt;</w:t>
            </w:r>
          </w:p>
          <w:p w14:paraId="79B74AB1" w14:textId="77777777" w:rsidR="00393B1F" w:rsidRPr="00754A2D" w:rsidRDefault="00772F76">
            <w:pPr>
              <w:pStyle w:val="aff3"/>
              <w:rPr>
                <w:lang w:val="en-US"/>
              </w:rPr>
            </w:pPr>
            <w:r w:rsidRPr="00754A2D">
              <w:rPr>
                <w:lang w:val="en-US"/>
              </w:rPr>
              <w:t xml:space="preserve">          xhSMfmAesPtYb1WZAKY0H+AnHF1WU5dSu04znNY419A+mTHTAWd5/tCQa1nejP08WTsVO+p2yviPyHn+aSeaYQ==</w:t>
            </w:r>
          </w:p>
          <w:p w14:paraId="07B9649C" w14:textId="77777777" w:rsidR="00393B1F" w:rsidRPr="00754A2D" w:rsidRDefault="00772F76">
            <w:pPr>
              <w:pStyle w:val="aff3"/>
              <w:rPr>
                <w:lang w:val="en-US"/>
              </w:rPr>
            </w:pPr>
            <w:r w:rsidRPr="00754A2D">
              <w:rPr>
                <w:lang w:val="en-US"/>
              </w:rPr>
              <w:t xml:space="preserve">        &lt;/SignatureValue&gt;</w:t>
            </w:r>
          </w:p>
          <w:p w14:paraId="6E557555" w14:textId="77777777" w:rsidR="00393B1F" w:rsidRPr="00754A2D" w:rsidRDefault="00772F76">
            <w:pPr>
              <w:pStyle w:val="aff3"/>
              <w:rPr>
                <w:lang w:val="en-US"/>
              </w:rPr>
            </w:pPr>
            <w:r w:rsidRPr="00754A2D">
              <w:rPr>
                <w:lang w:val="en-US"/>
              </w:rPr>
              <w:t xml:space="preserve">        &lt;KeyInfo Id="Id-keyinfo-ca2b4dfc257cc5f47e0a26d4ef1e833e270a"&gt;</w:t>
            </w:r>
          </w:p>
          <w:p w14:paraId="5F8334B7" w14:textId="77777777" w:rsidR="00393B1F" w:rsidRPr="00754A2D" w:rsidRDefault="00772F76">
            <w:pPr>
              <w:pStyle w:val="aff3"/>
              <w:rPr>
                <w:lang w:val="en-US"/>
              </w:rPr>
            </w:pPr>
            <w:r w:rsidRPr="00754A2D">
              <w:rPr>
                <w:lang w:val="en-US"/>
              </w:rPr>
              <w:t xml:space="preserve">          &lt;wsse:SecurityTokenReference wsu:Id="Id-strNKyxXc0phJ89iG80"&gt;</w:t>
            </w:r>
          </w:p>
          <w:p w14:paraId="478A2D9E" w14:textId="77777777" w:rsidR="00393B1F" w:rsidRPr="00754A2D" w:rsidRDefault="00772F76">
            <w:pPr>
              <w:pStyle w:val="aff3"/>
              <w:rPr>
                <w:lang w:val="en-US"/>
              </w:rPr>
            </w:pPr>
            <w:r w:rsidRPr="00754A2D">
              <w:rPr>
                <w:lang w:val="en-US"/>
              </w:rPr>
              <w:t xml:space="preserve">            &lt;wsse:Reference URI="#Id-bstdUMYIdsd1JCQViR_"</w:t>
            </w:r>
          </w:p>
          <w:p w14:paraId="1B04D7C6" w14:textId="77777777" w:rsidR="00393B1F" w:rsidRPr="00754A2D" w:rsidRDefault="00772F76">
            <w:pPr>
              <w:pStyle w:val="aff3"/>
              <w:rPr>
                <w:lang w:val="en-US"/>
              </w:rPr>
            </w:pPr>
            <w:r w:rsidRPr="00754A2D">
              <w:rPr>
                <w:lang w:val="en-US"/>
              </w:rPr>
              <w:t xml:space="preserve">                            ValueType="http://docs.oasis-open.org/wss/2004/01/oasis-200401-wss-x509-token-profile-1.0#X509v3"/&gt;</w:t>
            </w:r>
          </w:p>
          <w:p w14:paraId="23D68473" w14:textId="77777777" w:rsidR="00393B1F" w:rsidRPr="00754A2D" w:rsidRDefault="00772F76">
            <w:pPr>
              <w:pStyle w:val="aff3"/>
              <w:rPr>
                <w:lang w:val="en-US"/>
              </w:rPr>
            </w:pPr>
            <w:r w:rsidRPr="00754A2D">
              <w:rPr>
                <w:lang w:val="en-US"/>
              </w:rPr>
              <w:t xml:space="preserve">          &lt;/wsse:SecurityTokenReference&gt;</w:t>
            </w:r>
          </w:p>
          <w:p w14:paraId="77A3E81F" w14:textId="77777777" w:rsidR="00393B1F" w:rsidRPr="00754A2D" w:rsidRDefault="00772F76">
            <w:pPr>
              <w:pStyle w:val="aff3"/>
              <w:rPr>
                <w:lang w:val="en-US"/>
              </w:rPr>
            </w:pPr>
            <w:r w:rsidRPr="00754A2D">
              <w:rPr>
                <w:lang w:val="en-US"/>
              </w:rPr>
              <w:t xml:space="preserve">        &lt;/KeyInfo&gt;</w:t>
            </w:r>
          </w:p>
          <w:p w14:paraId="660CDDE0" w14:textId="77777777" w:rsidR="00393B1F" w:rsidRPr="00754A2D" w:rsidRDefault="00772F76">
            <w:pPr>
              <w:pStyle w:val="aff3"/>
              <w:rPr>
                <w:lang w:val="en-US"/>
              </w:rPr>
            </w:pPr>
            <w:r w:rsidRPr="00754A2D">
              <w:rPr>
                <w:lang w:val="en-US"/>
              </w:rPr>
              <w:t xml:space="preserve">      &lt;/Signature&gt;</w:t>
            </w:r>
          </w:p>
          <w:p w14:paraId="16A8DAE1" w14:textId="77777777" w:rsidR="00393B1F" w:rsidRPr="00754A2D" w:rsidRDefault="00772F76">
            <w:pPr>
              <w:pStyle w:val="aff3"/>
              <w:rPr>
                <w:lang w:val="en-US"/>
              </w:rPr>
            </w:pPr>
            <w:r w:rsidRPr="00754A2D">
              <w:rPr>
                <w:lang w:val="en-US"/>
              </w:rPr>
              <w:t xml:space="preserve">      &lt;wsse:BinarySecurityToken</w:t>
            </w:r>
          </w:p>
          <w:p w14:paraId="66E1B0EB" w14:textId="77777777" w:rsidR="00393B1F" w:rsidRPr="00754A2D" w:rsidRDefault="00772F76">
            <w:pPr>
              <w:pStyle w:val="aff3"/>
              <w:rPr>
                <w:lang w:val="en-US"/>
              </w:rPr>
            </w:pPr>
            <w:r w:rsidRPr="00754A2D">
              <w:rPr>
                <w:lang w:val="en-US"/>
              </w:rPr>
              <w:t xml:space="preserve">              EncodingType="http://docs.oasis-open.org/wss/2004/01/oasis-200401-wss-soap-message-security-1.0#Base64Binary"</w:t>
            </w:r>
          </w:p>
          <w:p w14:paraId="7B4D16A3" w14:textId="77777777" w:rsidR="00393B1F" w:rsidRPr="00754A2D" w:rsidRDefault="00772F76">
            <w:pPr>
              <w:pStyle w:val="aff3"/>
              <w:rPr>
                <w:lang w:val="en-US"/>
              </w:rPr>
            </w:pPr>
            <w:r w:rsidRPr="00754A2D">
              <w:rPr>
                <w:lang w:val="en-US"/>
              </w:rPr>
              <w:t xml:space="preserve">              ValueType="http://docs.oasis-open.org/wss/2004/01/oasis-200401-wss-x509-token-profile-1.0#X509v3"</w:t>
            </w:r>
          </w:p>
          <w:p w14:paraId="576A614D" w14:textId="77777777" w:rsidR="00393B1F" w:rsidRPr="00754A2D" w:rsidRDefault="00772F76">
            <w:pPr>
              <w:pStyle w:val="aff3"/>
              <w:rPr>
                <w:lang w:val="en-US"/>
              </w:rPr>
            </w:pPr>
            <w:r w:rsidRPr="00754A2D">
              <w:rPr>
                <w:lang w:val="en-US"/>
              </w:rPr>
              <w:t xml:space="preserve">              wsu:Id="Id-bstdUMYIdsd1JCQViR_"&gt;</w:t>
            </w:r>
          </w:p>
          <w:p w14:paraId="2723AB01" w14:textId="77777777" w:rsidR="00393B1F" w:rsidRPr="00754A2D" w:rsidRDefault="00772F76">
            <w:pPr>
              <w:pStyle w:val="aff3"/>
              <w:rPr>
                <w:lang w:val="en-US"/>
              </w:rPr>
            </w:pPr>
            <w:r w:rsidRPr="00754A2D">
              <w:rPr>
                <w:lang w:val="en-US"/>
              </w:rPr>
              <w:t xml:space="preserve">        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</w:t>
            </w:r>
          </w:p>
          <w:p w14:paraId="1E640BA6" w14:textId="77777777" w:rsidR="00393B1F" w:rsidRPr="00754A2D" w:rsidRDefault="00772F76">
            <w:pPr>
              <w:pStyle w:val="aff3"/>
              <w:rPr>
                <w:lang w:val="en-US"/>
              </w:rPr>
            </w:pPr>
            <w:r w:rsidRPr="00754A2D">
              <w:rPr>
                <w:lang w:val="en-US"/>
              </w:rPr>
              <w:t xml:space="preserve">      &lt;/wsse:BinarySecurityToken&gt;</w:t>
            </w:r>
          </w:p>
          <w:p w14:paraId="7F1FA150" w14:textId="77777777" w:rsidR="00393B1F" w:rsidRPr="00754A2D" w:rsidRDefault="00772F76">
            <w:pPr>
              <w:pStyle w:val="aff3"/>
              <w:rPr>
                <w:lang w:val="en-US"/>
              </w:rPr>
            </w:pPr>
            <w:r w:rsidRPr="00754A2D">
              <w:rPr>
                <w:lang w:val="en-US"/>
              </w:rPr>
              <w:t xml:space="preserve">    &lt;/wsse:Security&gt;</w:t>
            </w:r>
          </w:p>
          <w:p w14:paraId="7B7C7B3C" w14:textId="77777777" w:rsidR="00393B1F" w:rsidRPr="00754A2D" w:rsidRDefault="00772F76">
            <w:pPr>
              <w:pStyle w:val="aff3"/>
              <w:rPr>
                <w:lang w:val="en-US"/>
              </w:rPr>
            </w:pPr>
            <w:r w:rsidRPr="00754A2D">
              <w:rPr>
                <w:lang w:val="en-US"/>
              </w:rPr>
              <w:t xml:space="preserve">  &lt;/soapenv:Header&gt;</w:t>
            </w:r>
          </w:p>
          <w:p w14:paraId="7190B2B1" w14:textId="77777777" w:rsidR="00393B1F" w:rsidRPr="00754A2D" w:rsidRDefault="00772F76">
            <w:pPr>
              <w:pStyle w:val="aff3"/>
              <w:rPr>
                <w:lang w:val="en-US"/>
              </w:rPr>
            </w:pPr>
            <w:r w:rsidRPr="00754A2D">
              <w:rPr>
                <w:lang w:val="en-US"/>
              </w:rPr>
              <w:t xml:space="preserve">  &lt;soapenv:Body wsu:Id="Id-wssecdata-9d1846d63850bd1a8cd1c392a77b8a0d2f4f"&gt;</w:t>
            </w:r>
          </w:p>
          <w:p w14:paraId="572420EB" w14:textId="77777777" w:rsidR="00393B1F" w:rsidRPr="00754A2D" w:rsidRDefault="00772F76">
            <w:pPr>
              <w:pStyle w:val="aff3"/>
              <w:rPr>
                <w:lang w:val="en-US"/>
              </w:rPr>
            </w:pPr>
            <w:r w:rsidRPr="00754A2D">
              <w:rPr>
                <w:lang w:val="en-US"/>
              </w:rPr>
              <w:t xml:space="preserve">    &lt;typ:transferDocumentRequest xmlns:xs="http://www.w3.org/2001/XMLSchema" xmlns:xsi="http://www.w3.org/2001/XMLSchema-instance" xmlns="http://www.roskazna.ru/eb/services/transferDocumentService/types" versionId="1.0"&gt;</w:t>
            </w:r>
          </w:p>
          <w:p w14:paraId="200FB183" w14:textId="77777777" w:rsidR="00393B1F" w:rsidRPr="00754A2D" w:rsidRDefault="00772F76">
            <w:pPr>
              <w:pStyle w:val="aff3"/>
              <w:rPr>
                <w:lang w:val="en-US"/>
              </w:rPr>
            </w:pPr>
            <w:r w:rsidRPr="00754A2D">
              <w:rPr>
                <w:lang w:val="en-US"/>
              </w:rPr>
              <w:t xml:space="preserve">    &lt;typ:header&gt;</w:t>
            </w:r>
          </w:p>
          <w:p w14:paraId="1519B5C6" w14:textId="77777777" w:rsidR="00393B1F" w:rsidRPr="00754A2D" w:rsidRDefault="00772F76">
            <w:pPr>
              <w:pStyle w:val="aff3"/>
              <w:rPr>
                <w:lang w:val="en-US"/>
              </w:rPr>
            </w:pPr>
            <w:r w:rsidRPr="00754A2D">
              <w:rPr>
                <w:lang w:val="en-US"/>
              </w:rPr>
              <w:t xml:space="preserve">        &lt;typ:packageId&gt;1b07c327-caec-45b6-b82f-bb6c078c07a2&lt;/typ:packageId&gt;</w:t>
            </w:r>
          </w:p>
          <w:p w14:paraId="165F35D6" w14:textId="77777777" w:rsidR="00393B1F" w:rsidRPr="00754A2D" w:rsidRDefault="00772F76">
            <w:pPr>
              <w:pStyle w:val="aff3"/>
              <w:rPr>
                <w:lang w:val="en-US"/>
              </w:rPr>
            </w:pPr>
            <w:r w:rsidRPr="00754A2D">
              <w:rPr>
                <w:lang w:val="en-US"/>
              </w:rPr>
              <w:t xml:space="preserve">        &lt;typ:senderSystemId&gt;SOI&lt;/typ:senderSystemId&gt;</w:t>
            </w:r>
          </w:p>
          <w:p w14:paraId="5DA12277" w14:textId="77777777" w:rsidR="00393B1F" w:rsidRPr="00754A2D" w:rsidRDefault="00772F76">
            <w:pPr>
              <w:pStyle w:val="aff3"/>
              <w:rPr>
                <w:lang w:val="en-US"/>
              </w:rPr>
            </w:pPr>
            <w:r w:rsidRPr="00754A2D">
              <w:rPr>
                <w:lang w:val="en-US"/>
              </w:rPr>
              <w:t xml:space="preserve">        &lt;typ:targetSystemId&gt;MSD&lt;/typ:targetSystemId&gt;</w:t>
            </w:r>
          </w:p>
          <w:p w14:paraId="09B41343" w14:textId="77777777" w:rsidR="00393B1F" w:rsidRPr="00754A2D" w:rsidRDefault="00772F76">
            <w:pPr>
              <w:pStyle w:val="aff3"/>
              <w:rPr>
                <w:lang w:val="en-US"/>
              </w:rPr>
            </w:pPr>
            <w:r w:rsidRPr="00754A2D">
              <w:rPr>
                <w:lang w:val="en-US"/>
              </w:rPr>
              <w:t xml:space="preserve">        &lt;typ:documentType&gt;MSD_Grafik&lt;/typ:documentType&gt;</w:t>
            </w:r>
          </w:p>
          <w:p w14:paraId="5C53B79F" w14:textId="77777777" w:rsidR="00393B1F" w:rsidRPr="00754A2D" w:rsidRDefault="00772F76">
            <w:pPr>
              <w:pStyle w:val="aff3"/>
              <w:rPr>
                <w:lang w:val="en-US"/>
              </w:rPr>
            </w:pPr>
            <w:r w:rsidRPr="00754A2D">
              <w:rPr>
                <w:lang w:val="en-US"/>
              </w:rPr>
              <w:t xml:space="preserve">        &lt;typ:documentGuid&gt;f7ed4605-d7ad-4609-9d18-df0d8785c4ec&lt;/typ:documentGuid&gt;</w:t>
            </w:r>
          </w:p>
          <w:p w14:paraId="12B83724" w14:textId="77777777" w:rsidR="00393B1F" w:rsidRPr="00754A2D" w:rsidRDefault="00772F76">
            <w:pPr>
              <w:pStyle w:val="aff3"/>
              <w:rPr>
                <w:lang w:val="en-US"/>
              </w:rPr>
            </w:pPr>
            <w:r w:rsidRPr="00754A2D">
              <w:rPr>
                <w:lang w:val="en-US"/>
              </w:rPr>
              <w:t xml:space="preserve">        &lt;typ:creationDateTime&gt;2025-06-26T12:34:34Z&lt;/typ:creationDateTime&gt;</w:t>
            </w:r>
          </w:p>
          <w:p w14:paraId="40281487" w14:textId="77777777" w:rsidR="00393B1F" w:rsidRPr="00754A2D" w:rsidRDefault="00772F76">
            <w:pPr>
              <w:pStyle w:val="aff3"/>
              <w:rPr>
                <w:lang w:val="en-US"/>
              </w:rPr>
            </w:pPr>
            <w:r w:rsidRPr="00754A2D">
              <w:rPr>
                <w:lang w:val="en-US"/>
              </w:rPr>
              <w:t xml:space="preserve">        &lt;typ:params&gt;</w:t>
            </w:r>
          </w:p>
          <w:p w14:paraId="5CA85E93" w14:textId="77777777" w:rsidR="00393B1F" w:rsidRPr="00754A2D" w:rsidRDefault="00772F76">
            <w:pPr>
              <w:pStyle w:val="aff3"/>
              <w:rPr>
                <w:lang w:val="en-US"/>
              </w:rPr>
            </w:pPr>
            <w:r w:rsidRPr="00754A2D">
              <w:rPr>
                <w:lang w:val="en-US"/>
              </w:rPr>
              <w:t xml:space="preserve">            &lt;typ:param name="MSD-SRCode" value="00100160"/&gt;</w:t>
            </w:r>
          </w:p>
          <w:p w14:paraId="42411DF2" w14:textId="77777777" w:rsidR="00393B1F" w:rsidRPr="00754A2D" w:rsidRDefault="00772F76">
            <w:pPr>
              <w:pStyle w:val="aff3"/>
              <w:rPr>
                <w:lang w:val="en-US"/>
              </w:rPr>
            </w:pPr>
            <w:r w:rsidRPr="00754A2D">
              <w:rPr>
                <w:lang w:val="en-US"/>
              </w:rPr>
              <w:t xml:space="preserve">            &lt;typ:param name="MSD-ReportDate" value="2025-01-31"/&gt;</w:t>
            </w:r>
          </w:p>
          <w:p w14:paraId="5726A002" w14:textId="77777777" w:rsidR="00393B1F" w:rsidRPr="00754A2D" w:rsidRDefault="00772F76">
            <w:pPr>
              <w:pStyle w:val="aff3"/>
              <w:rPr>
                <w:lang w:val="en-US"/>
              </w:rPr>
            </w:pPr>
            <w:r w:rsidRPr="00754A2D">
              <w:rPr>
                <w:lang w:val="en-US"/>
              </w:rPr>
              <w:t xml:space="preserve">            &lt;typ:param name="MSD-Hash" value="zKLoUDeYrqApk0/t585jn8/dbLo="/&gt;</w:t>
            </w:r>
          </w:p>
          <w:p w14:paraId="7FD5576C" w14:textId="77777777" w:rsidR="00393B1F" w:rsidRPr="00754A2D" w:rsidRDefault="00772F76">
            <w:pPr>
              <w:pStyle w:val="aff3"/>
              <w:rPr>
                <w:lang w:val="en-US"/>
              </w:rPr>
            </w:pPr>
            <w:r w:rsidRPr="00754A2D">
              <w:rPr>
                <w:lang w:val="en-US"/>
              </w:rPr>
              <w:t xml:space="preserve">            &lt;typ:param name="MSD-NeedCheck" value="TRUE"/&gt;</w:t>
            </w:r>
          </w:p>
          <w:p w14:paraId="3687BD40" w14:textId="77777777" w:rsidR="00393B1F" w:rsidRPr="00754A2D" w:rsidRDefault="00772F76">
            <w:pPr>
              <w:pStyle w:val="aff3"/>
              <w:rPr>
                <w:lang w:val="en-US"/>
              </w:rPr>
            </w:pPr>
            <w:r w:rsidRPr="00754A2D">
              <w:rPr>
                <w:lang w:val="en-US"/>
              </w:rPr>
              <w:t xml:space="preserve">        &lt;/typ:params&gt;</w:t>
            </w:r>
          </w:p>
          <w:p w14:paraId="10741333" w14:textId="77777777" w:rsidR="00393B1F" w:rsidRPr="00754A2D" w:rsidRDefault="00772F76">
            <w:pPr>
              <w:pStyle w:val="aff3"/>
              <w:rPr>
                <w:lang w:val="en-US"/>
              </w:rPr>
            </w:pPr>
            <w:r w:rsidRPr="00754A2D">
              <w:rPr>
                <w:lang w:val="en-US"/>
              </w:rPr>
              <w:t xml:space="preserve">    &lt;/typ:header&gt;</w:t>
            </w:r>
          </w:p>
          <w:p w14:paraId="501141ED" w14:textId="77777777" w:rsidR="00393B1F" w:rsidRPr="00754A2D" w:rsidRDefault="00772F76">
            <w:pPr>
              <w:pStyle w:val="aff3"/>
              <w:rPr>
                <w:lang w:val="en-US"/>
              </w:rPr>
            </w:pPr>
            <w:r w:rsidRPr="00754A2D">
              <w:rPr>
                <w:lang w:val="en-US"/>
              </w:rPr>
              <w:t>&lt;/typ:transferDocumentRequest&gt;</w:t>
            </w:r>
          </w:p>
          <w:p w14:paraId="411AF5FE" w14:textId="77777777" w:rsidR="00393B1F" w:rsidRPr="00754A2D" w:rsidRDefault="00772F76">
            <w:pPr>
              <w:pStyle w:val="aff3"/>
              <w:rPr>
                <w:lang w:val="en-US"/>
              </w:rPr>
            </w:pPr>
            <w:r w:rsidRPr="00754A2D">
              <w:rPr>
                <w:lang w:val="en-US"/>
              </w:rPr>
              <w:t xml:space="preserve">  &lt;/soapenv:Body&gt;</w:t>
            </w:r>
          </w:p>
          <w:p w14:paraId="425BE365" w14:textId="77777777" w:rsidR="00393B1F" w:rsidRPr="00754A2D" w:rsidRDefault="00772F76">
            <w:pPr>
              <w:pStyle w:val="aff3"/>
              <w:rPr>
                <w:szCs w:val="22"/>
                <w:lang w:val="en-US"/>
              </w:rPr>
            </w:pPr>
            <w:r w:rsidRPr="00754A2D">
              <w:rPr>
                <w:lang w:val="en-US"/>
              </w:rPr>
              <w:t>&lt;/soapenv:Envelope&gt;</w:t>
            </w:r>
          </w:p>
        </w:tc>
      </w:tr>
    </w:tbl>
    <w:p w14:paraId="69E2F4E7" w14:textId="77777777" w:rsidR="00393B1F" w:rsidRPr="00754A2D" w:rsidRDefault="00393B1F">
      <w:pPr>
        <w:rPr>
          <w:lang w:val="en-US"/>
        </w:rPr>
      </w:pPr>
    </w:p>
    <w:p w14:paraId="42DA3648" w14:textId="77777777" w:rsidR="00393B1F" w:rsidRPr="00754A2D" w:rsidRDefault="00772F76">
      <w:pPr>
        <w:pStyle w:val="a"/>
        <w:rPr>
          <w:rFonts w:hint="eastAsia"/>
          <w:lang w:val="en-US"/>
        </w:rPr>
      </w:pPr>
      <w:bookmarkStart w:id="349" w:name="_Ref7560"/>
      <w:bookmarkStart w:id="350" w:name="_Ref7551"/>
      <w:bookmarkStart w:id="351" w:name="_Toc205154970"/>
      <w:bookmarkStart w:id="352" w:name="OLE_LINK_APP8"/>
      <w:r>
        <w:t>Обмен</w:t>
      </w:r>
      <w:r w:rsidRPr="00754A2D">
        <w:rPr>
          <w:lang w:val="en-US"/>
        </w:rPr>
        <w:t xml:space="preserve"> </w:t>
      </w:r>
      <w:r>
        <w:t>ЕСМВ</w:t>
      </w:r>
      <w:r w:rsidRPr="00754A2D">
        <w:rPr>
          <w:lang w:val="en-US"/>
        </w:rPr>
        <w:t xml:space="preserve">. </w:t>
      </w:r>
      <w:r>
        <w:t>Пример</w:t>
      </w:r>
      <w:r w:rsidRPr="00754A2D">
        <w:rPr>
          <w:lang w:val="en-US"/>
        </w:rPr>
        <w:t xml:space="preserve"> </w:t>
      </w:r>
      <w:r>
        <w:t>Запроса</w:t>
      </w:r>
      <w:r w:rsidRPr="00754A2D">
        <w:rPr>
          <w:lang w:val="en-US"/>
        </w:rPr>
        <w:t xml:space="preserve">, </w:t>
      </w:r>
      <w:r>
        <w:t>содержащего</w:t>
      </w:r>
      <w:r w:rsidRPr="00754A2D">
        <w:rPr>
          <w:lang w:val="en-US"/>
        </w:rPr>
        <w:t xml:space="preserve"> </w:t>
      </w:r>
      <w:r>
        <w:t>документ</w:t>
      </w:r>
      <w:r w:rsidRPr="00754A2D">
        <w:rPr>
          <w:lang w:val="en-US"/>
        </w:rPr>
        <w:t xml:space="preserve"> </w:t>
      </w:r>
      <w:r>
        <w:t>по</w:t>
      </w:r>
      <w:r w:rsidRPr="00754A2D">
        <w:rPr>
          <w:lang w:val="en-US"/>
        </w:rPr>
        <w:t xml:space="preserve"> </w:t>
      </w:r>
      <w:r>
        <w:t>виду</w:t>
      </w:r>
      <w:r w:rsidRPr="00754A2D">
        <w:rPr>
          <w:lang w:val="en-US"/>
        </w:rPr>
        <w:t xml:space="preserve"> </w:t>
      </w:r>
      <w:r>
        <w:t>сведений</w:t>
      </w:r>
      <w:r w:rsidRPr="00754A2D">
        <w:rPr>
          <w:lang w:val="en-US"/>
        </w:rPr>
        <w:t xml:space="preserve"> «</w:t>
      </w:r>
      <w:r>
        <w:t>Запрос</w:t>
      </w:r>
      <w:r w:rsidRPr="00754A2D">
        <w:rPr>
          <w:lang w:val="en-US"/>
        </w:rPr>
        <w:t xml:space="preserve"> </w:t>
      </w:r>
      <w:r>
        <w:t>статуса</w:t>
      </w:r>
      <w:r w:rsidRPr="00754A2D">
        <w:rPr>
          <w:lang w:val="en-US"/>
        </w:rPr>
        <w:t xml:space="preserve"> </w:t>
      </w:r>
      <w:r>
        <w:t>и</w:t>
      </w:r>
      <w:r w:rsidRPr="00754A2D">
        <w:rPr>
          <w:lang w:val="en-US"/>
        </w:rPr>
        <w:t xml:space="preserve"> </w:t>
      </w:r>
      <w:r>
        <w:t>протокола</w:t>
      </w:r>
      <w:r w:rsidRPr="00754A2D">
        <w:rPr>
          <w:lang w:val="en-US"/>
        </w:rPr>
        <w:t xml:space="preserve"> </w:t>
      </w:r>
      <w:r>
        <w:t>загрузки</w:t>
      </w:r>
      <w:r w:rsidRPr="00754A2D">
        <w:rPr>
          <w:lang w:val="en-US"/>
        </w:rPr>
        <w:t xml:space="preserve"> </w:t>
      </w:r>
      <w:r>
        <w:t>данных</w:t>
      </w:r>
      <w:r w:rsidRPr="00754A2D">
        <w:rPr>
          <w:lang w:val="en-US"/>
        </w:rPr>
        <w:t>»</w:t>
      </w:r>
      <w:bookmarkEnd w:id="349"/>
      <w:bookmarkEnd w:id="350"/>
      <w:bookmarkEnd w:id="351"/>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393B1F" w:rsidRPr="00BC64C8" w14:paraId="6E6F0A5B" w14:textId="77777777">
        <w:tc>
          <w:tcPr>
            <w:tcW w:w="14786" w:type="dxa"/>
          </w:tcPr>
          <w:bookmarkEnd w:id="352"/>
          <w:p w14:paraId="4861455E" w14:textId="77777777" w:rsidR="00393B1F" w:rsidRPr="00754A2D" w:rsidRDefault="00772F76">
            <w:pPr>
              <w:pStyle w:val="aff3"/>
              <w:rPr>
                <w:lang w:val="en-US"/>
              </w:rPr>
            </w:pPr>
            <w:r w:rsidRPr="00754A2D">
              <w:rPr>
                <w:lang w:val="en-US"/>
              </w:rPr>
              <w:t>POST /GuaranteedDeliveryService/SendMessagePOIBService</w:t>
            </w:r>
          </w:p>
          <w:p w14:paraId="56AEFF7D" w14:textId="77777777" w:rsidR="00393B1F" w:rsidRPr="00754A2D" w:rsidRDefault="00772F76">
            <w:pPr>
              <w:pStyle w:val="aff3"/>
              <w:rPr>
                <w:lang w:val="en-US"/>
              </w:rPr>
            </w:pPr>
            <w:r w:rsidRPr="00754A2D">
              <w:rPr>
                <w:lang w:val="en-US"/>
              </w:rPr>
              <w:t>POIB-Request-SenderSystem-ID: 1C_BGU_1234567890_12345678</w:t>
            </w:r>
          </w:p>
          <w:p w14:paraId="128C3E2C" w14:textId="77777777" w:rsidR="00393B1F" w:rsidRPr="00754A2D" w:rsidRDefault="00772F76">
            <w:pPr>
              <w:pStyle w:val="aff3"/>
              <w:rPr>
                <w:lang w:val="en-US"/>
              </w:rPr>
            </w:pPr>
            <w:r w:rsidRPr="00754A2D">
              <w:rPr>
                <w:lang w:val="en-US"/>
              </w:rPr>
              <w:t>POIB-Request-TargetSystem-ID: MSD</w:t>
            </w:r>
          </w:p>
          <w:p w14:paraId="2939D6B5" w14:textId="77777777" w:rsidR="00393B1F" w:rsidRPr="00754A2D" w:rsidRDefault="00772F76">
            <w:pPr>
              <w:pStyle w:val="aff3"/>
              <w:rPr>
                <w:lang w:val="en-US"/>
              </w:rPr>
            </w:pPr>
            <w:r w:rsidRPr="00754A2D">
              <w:rPr>
                <w:lang w:val="en-US"/>
              </w:rPr>
              <w:t>POIB-Request-ResourceType-ID: MSD_Exchange</w:t>
            </w:r>
          </w:p>
          <w:p w14:paraId="2AEEA47D" w14:textId="77777777" w:rsidR="00393B1F" w:rsidRPr="00754A2D" w:rsidRDefault="00772F76">
            <w:pPr>
              <w:pStyle w:val="aff3"/>
              <w:rPr>
                <w:lang w:val="en-US"/>
              </w:rPr>
            </w:pPr>
            <w:r w:rsidRPr="00754A2D">
              <w:rPr>
                <w:lang w:val="en-US"/>
              </w:rPr>
              <w:t>POIB-Request-Resource-ID: MSD_Status_Request</w:t>
            </w:r>
          </w:p>
          <w:p w14:paraId="202914DF" w14:textId="77777777" w:rsidR="00393B1F" w:rsidRPr="00754A2D" w:rsidRDefault="00772F76">
            <w:pPr>
              <w:pStyle w:val="aff3"/>
              <w:rPr>
                <w:lang w:val="en-US"/>
              </w:rPr>
            </w:pPr>
            <w:r w:rsidRPr="00754A2D">
              <w:rPr>
                <w:lang w:val="en-US"/>
              </w:rPr>
              <w:t>POIB-Request-Action-ID: sendMessage</w:t>
            </w:r>
          </w:p>
          <w:p w14:paraId="63127119" w14:textId="77777777" w:rsidR="00393B1F" w:rsidRPr="00754A2D" w:rsidRDefault="00772F76">
            <w:pPr>
              <w:pStyle w:val="aff3"/>
              <w:rPr>
                <w:lang w:val="en-US"/>
              </w:rPr>
            </w:pPr>
            <w:r w:rsidRPr="00754A2D">
              <w:rPr>
                <w:lang w:val="en-US"/>
              </w:rPr>
              <w:t>POIB-Request-AdditionalAttributes: ew0KIkNVUlJFTlRfSVNfVVVJRCI6ICIxQ19CR1VfMTIzNDU2Nzg5MF8xMjM0NTY3OCINCn0=</w:t>
            </w:r>
          </w:p>
          <w:p w14:paraId="5589ADDD" w14:textId="77777777" w:rsidR="00393B1F" w:rsidRPr="00754A2D" w:rsidRDefault="00772F76">
            <w:pPr>
              <w:pStyle w:val="aff3"/>
              <w:rPr>
                <w:lang w:val="en-US"/>
              </w:rPr>
            </w:pPr>
            <w:r w:rsidRPr="00754A2D">
              <w:rPr>
                <w:lang w:val="en-US"/>
              </w:rPr>
              <w:t>POIB-Request-TimeStamp: 2025-06-26T13:04:21Z</w:t>
            </w:r>
          </w:p>
          <w:p w14:paraId="1DDFD2B3" w14:textId="77777777" w:rsidR="00393B1F" w:rsidRPr="00754A2D" w:rsidRDefault="00772F76">
            <w:pPr>
              <w:pStyle w:val="aff3"/>
              <w:rPr>
                <w:lang w:val="en-US"/>
              </w:rPr>
            </w:pPr>
            <w:r w:rsidRPr="00754A2D">
              <w:rPr>
                <w:lang w:val="en-US"/>
              </w:rPr>
              <w:t>POIB-HeadersToTarget: SOAPAction,Content-Type,User-Agent,Accept-Encoding</w:t>
            </w:r>
          </w:p>
          <w:p w14:paraId="2EA2E795" w14:textId="77777777" w:rsidR="00393B1F" w:rsidRPr="00754A2D" w:rsidRDefault="00772F76">
            <w:pPr>
              <w:pStyle w:val="aff3"/>
              <w:rPr>
                <w:lang w:val="en-US"/>
              </w:rPr>
            </w:pPr>
            <w:r w:rsidRPr="00754A2D">
              <w:rPr>
                <w:lang w:val="en-US"/>
              </w:rPr>
              <w:t>SOAPAction: transferDocument</w:t>
            </w:r>
          </w:p>
          <w:p w14:paraId="3A9B0EB4" w14:textId="77777777" w:rsidR="00393B1F" w:rsidRPr="00754A2D" w:rsidRDefault="00772F76">
            <w:pPr>
              <w:pStyle w:val="aff3"/>
              <w:rPr>
                <w:lang w:val="en-US"/>
              </w:rPr>
            </w:pPr>
            <w:r w:rsidRPr="00754A2D">
              <w:rPr>
                <w:lang w:val="en-US"/>
              </w:rPr>
              <w:t>Content-Type: text/xml</w:t>
            </w:r>
          </w:p>
          <w:p w14:paraId="698FE57B" w14:textId="77777777" w:rsidR="00393B1F" w:rsidRPr="00754A2D" w:rsidRDefault="00772F76">
            <w:pPr>
              <w:pStyle w:val="aff3"/>
              <w:rPr>
                <w:lang w:val="en-US"/>
              </w:rPr>
            </w:pPr>
            <w:r w:rsidRPr="00754A2D">
              <w:rPr>
                <w:lang w:val="en-US"/>
              </w:rPr>
              <w:t>User-Agent: 1C:Enterprise</w:t>
            </w:r>
          </w:p>
          <w:p w14:paraId="50639492" w14:textId="77777777" w:rsidR="00393B1F" w:rsidRPr="00754A2D" w:rsidRDefault="00772F76">
            <w:pPr>
              <w:pStyle w:val="aff3"/>
              <w:rPr>
                <w:lang w:val="en-US"/>
              </w:rPr>
            </w:pPr>
            <w:r w:rsidRPr="00754A2D">
              <w:rPr>
                <w:lang w:val="en-US"/>
              </w:rPr>
              <w:t>Accept-Encoding: gzip,deflate</w:t>
            </w:r>
          </w:p>
          <w:p w14:paraId="17478CAB" w14:textId="77777777" w:rsidR="00393B1F" w:rsidRPr="00754A2D" w:rsidRDefault="00772F76">
            <w:pPr>
              <w:pStyle w:val="aff3"/>
              <w:rPr>
                <w:lang w:val="en-US"/>
              </w:rPr>
            </w:pPr>
            <w:r w:rsidRPr="00754A2D">
              <w:rPr>
                <w:lang w:val="en-US"/>
              </w:rPr>
              <w:t>POIB-Request-Checksum: b8a014538c055ae73bb5a62db31b25ad8edec9bf0eaa6e33e55753af1b224078</w:t>
            </w:r>
          </w:p>
          <w:p w14:paraId="2EEC379E" w14:textId="77777777" w:rsidR="00393B1F" w:rsidRPr="00754A2D" w:rsidRDefault="00772F76">
            <w:pPr>
              <w:pStyle w:val="aff3"/>
              <w:rPr>
                <w:lang w:val="en-US"/>
              </w:rPr>
            </w:pPr>
            <w:r w:rsidRPr="00754A2D">
              <w:rPr>
                <w:lang w:val="en-US"/>
              </w:rPr>
              <w:t>POIB-Request-Signature: 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</w:t>
            </w:r>
          </w:p>
          <w:p w14:paraId="371E646B" w14:textId="77777777" w:rsidR="00393B1F" w:rsidRPr="00754A2D" w:rsidRDefault="00393B1F">
            <w:pPr>
              <w:pStyle w:val="aff3"/>
              <w:rPr>
                <w:lang w:val="en-US"/>
              </w:rPr>
            </w:pPr>
          </w:p>
          <w:p w14:paraId="23FF234E" w14:textId="77777777" w:rsidR="00393B1F" w:rsidRPr="00754A2D" w:rsidRDefault="00772F76">
            <w:pPr>
              <w:pStyle w:val="aff3"/>
              <w:rPr>
                <w:lang w:val="en-US"/>
              </w:rPr>
            </w:pPr>
            <w:r w:rsidRPr="00754A2D">
              <w:rPr>
                <w:lang w:val="en-US"/>
              </w:rPr>
              <w:t>&lt;soapenv:Envelope</w:t>
            </w:r>
          </w:p>
          <w:p w14:paraId="0DFA374A" w14:textId="77777777" w:rsidR="00393B1F" w:rsidRPr="00754A2D" w:rsidRDefault="00772F76">
            <w:pPr>
              <w:pStyle w:val="aff3"/>
              <w:rPr>
                <w:lang w:val="en-US"/>
              </w:rPr>
            </w:pPr>
            <w:r w:rsidRPr="00754A2D">
              <w:rPr>
                <w:lang w:val="en-US"/>
              </w:rPr>
              <w:t xml:space="preserve">    xmlns:soapenv="http://schemas.xmlsoap.org/soap/envelope/"</w:t>
            </w:r>
          </w:p>
          <w:p w14:paraId="5327BE17" w14:textId="77777777" w:rsidR="00393B1F" w:rsidRPr="00754A2D" w:rsidRDefault="00772F76">
            <w:pPr>
              <w:pStyle w:val="aff3"/>
              <w:rPr>
                <w:lang w:val="en-US"/>
              </w:rPr>
            </w:pPr>
            <w:r w:rsidRPr="00754A2D">
              <w:rPr>
                <w:lang w:val="en-US"/>
              </w:rPr>
              <w:t xml:space="preserve">    xmlns:typ="http://www.roskazna.ru/eb/services/transferDocumentService/types"</w:t>
            </w:r>
          </w:p>
          <w:p w14:paraId="36B458A4" w14:textId="77777777" w:rsidR="00393B1F" w:rsidRPr="00754A2D" w:rsidRDefault="00772F76">
            <w:pPr>
              <w:pStyle w:val="aff3"/>
              <w:rPr>
                <w:lang w:val="en-US"/>
              </w:rPr>
            </w:pPr>
            <w:r w:rsidRPr="00754A2D">
              <w:rPr>
                <w:lang w:val="en-US"/>
              </w:rPr>
              <w:t xml:space="preserve">    xmlns:wsu="http://docs.oasis-open.org/wss/2004/01/oasis-200401-wss-wssecurity-utility-1.0.xsd"</w:t>
            </w:r>
          </w:p>
          <w:p w14:paraId="3FB94EB7" w14:textId="77777777" w:rsidR="00393B1F" w:rsidRPr="00754A2D" w:rsidRDefault="00772F76">
            <w:pPr>
              <w:pStyle w:val="aff3"/>
              <w:rPr>
                <w:lang w:val="en-US"/>
              </w:rPr>
            </w:pPr>
            <w:r w:rsidRPr="00754A2D">
              <w:rPr>
                <w:lang w:val="en-US"/>
              </w:rPr>
              <w:t xml:space="preserve">    xmlns:wsse="http://docs.oasis-open.org/wss/2004/01/oasis-200401-wss-wssecurity-secext-1.0.xsd"&gt;</w:t>
            </w:r>
          </w:p>
          <w:p w14:paraId="430D92BB" w14:textId="77777777" w:rsidR="00393B1F" w:rsidRPr="00754A2D" w:rsidRDefault="00772F76">
            <w:pPr>
              <w:pStyle w:val="aff3"/>
              <w:rPr>
                <w:lang w:val="en-US"/>
              </w:rPr>
            </w:pPr>
            <w:r w:rsidRPr="00754A2D">
              <w:rPr>
                <w:lang w:val="en-US"/>
              </w:rPr>
              <w:t xml:space="preserve">  &lt;soapenv:Header&gt;</w:t>
            </w:r>
          </w:p>
          <w:p w14:paraId="7AC2D803" w14:textId="77777777" w:rsidR="00393B1F" w:rsidRPr="00754A2D" w:rsidRDefault="00772F76">
            <w:pPr>
              <w:pStyle w:val="aff3"/>
              <w:rPr>
                <w:lang w:val="en-US"/>
              </w:rPr>
            </w:pPr>
            <w:r w:rsidRPr="00754A2D">
              <w:rPr>
                <w:lang w:val="en-US"/>
              </w:rPr>
              <w:t xml:space="preserve">    &lt;wsse:Security wsu:Id="Id-sec-fc949071974d3f237613a777987c89ab8dd6"&gt;</w:t>
            </w:r>
          </w:p>
          <w:p w14:paraId="1FE5E141" w14:textId="77777777" w:rsidR="00393B1F" w:rsidRPr="00754A2D" w:rsidRDefault="00772F76">
            <w:pPr>
              <w:pStyle w:val="aff3"/>
              <w:rPr>
                <w:lang w:val="en-US"/>
              </w:rPr>
            </w:pPr>
            <w:r w:rsidRPr="00754A2D">
              <w:rPr>
                <w:lang w:val="en-US"/>
              </w:rPr>
              <w:t xml:space="preserve">      &lt;Signature</w:t>
            </w:r>
          </w:p>
          <w:p w14:paraId="50FF3F52" w14:textId="77777777" w:rsidR="00393B1F" w:rsidRPr="00754A2D" w:rsidRDefault="00772F76">
            <w:pPr>
              <w:pStyle w:val="aff3"/>
              <w:rPr>
                <w:lang w:val="en-US"/>
              </w:rPr>
            </w:pPr>
            <w:r w:rsidRPr="00754A2D">
              <w:rPr>
                <w:lang w:val="en-US"/>
              </w:rPr>
              <w:t xml:space="preserve">          xmlns="http://www.w3.org/2000/09/xmldsig#"</w:t>
            </w:r>
          </w:p>
          <w:p w14:paraId="6B2D1C48" w14:textId="77777777" w:rsidR="00393B1F" w:rsidRPr="00754A2D" w:rsidRDefault="00772F76">
            <w:pPr>
              <w:pStyle w:val="aff3"/>
              <w:rPr>
                <w:lang w:val="en-US"/>
              </w:rPr>
            </w:pPr>
            <w:r w:rsidRPr="00754A2D">
              <w:rPr>
                <w:lang w:val="en-US"/>
              </w:rPr>
              <w:t xml:space="preserve">          Id="Id-sig-a61501a84a49fe4d481a54129ea200034086"&gt;</w:t>
            </w:r>
          </w:p>
          <w:p w14:paraId="3CA2DAC9" w14:textId="77777777" w:rsidR="00393B1F" w:rsidRPr="00754A2D" w:rsidRDefault="00772F76">
            <w:pPr>
              <w:pStyle w:val="aff3"/>
              <w:rPr>
                <w:lang w:val="en-US"/>
              </w:rPr>
            </w:pPr>
            <w:r w:rsidRPr="00754A2D">
              <w:rPr>
                <w:lang w:val="en-US"/>
              </w:rPr>
              <w:t xml:space="preserve">        &lt;SignedInfo xmlns="http://www.w3.org/2000/09/xmldsig#"&gt;</w:t>
            </w:r>
          </w:p>
          <w:p w14:paraId="4EB028C3" w14:textId="77777777" w:rsidR="00393B1F" w:rsidRPr="00754A2D" w:rsidRDefault="00772F76">
            <w:pPr>
              <w:pStyle w:val="aff3"/>
              <w:rPr>
                <w:lang w:val="en-US"/>
              </w:rPr>
            </w:pPr>
            <w:r w:rsidRPr="00754A2D">
              <w:rPr>
                <w:lang w:val="en-US"/>
              </w:rPr>
              <w:t xml:space="preserve">          &lt;CanonicalizationMethod Algorithm="http://www.w3.org/2001/10/xml-exc-c14n#"/&gt;</w:t>
            </w:r>
          </w:p>
          <w:p w14:paraId="57188F37" w14:textId="77777777" w:rsidR="00393B1F" w:rsidRPr="00754A2D" w:rsidRDefault="00772F76">
            <w:pPr>
              <w:pStyle w:val="aff3"/>
              <w:rPr>
                <w:lang w:val="en-US"/>
              </w:rPr>
            </w:pPr>
            <w:r w:rsidRPr="00754A2D">
              <w:rPr>
                <w:lang w:val="en-US"/>
              </w:rPr>
              <w:t xml:space="preserve">          &lt;SignatureMethod Algorithm="urn:ietf:params:xml:ns:cpxmlsec:algorithms:gostr34102012-gostr34112012-256"/&gt;</w:t>
            </w:r>
          </w:p>
          <w:p w14:paraId="643B0AAB" w14:textId="77777777" w:rsidR="00393B1F" w:rsidRPr="00754A2D" w:rsidRDefault="00772F76">
            <w:pPr>
              <w:pStyle w:val="aff3"/>
              <w:rPr>
                <w:lang w:val="en-US"/>
              </w:rPr>
            </w:pPr>
            <w:r w:rsidRPr="00754A2D">
              <w:rPr>
                <w:lang w:val="en-US"/>
              </w:rPr>
              <w:t xml:space="preserve">          &lt;Reference</w:t>
            </w:r>
          </w:p>
          <w:p w14:paraId="48152C38" w14:textId="77777777" w:rsidR="00393B1F" w:rsidRPr="00754A2D" w:rsidRDefault="00772F76">
            <w:pPr>
              <w:pStyle w:val="aff3"/>
              <w:rPr>
                <w:lang w:val="en-US"/>
              </w:rPr>
            </w:pPr>
            <w:r w:rsidRPr="00754A2D">
              <w:rPr>
                <w:lang w:val="en-US"/>
              </w:rPr>
              <w:t xml:space="preserve">             URI="#Id-wssecdata-9d1846d63850bd1a8cd1c392a77b8a0d2f4f"</w:t>
            </w:r>
          </w:p>
          <w:p w14:paraId="6F4E41F9" w14:textId="77777777" w:rsidR="00393B1F" w:rsidRPr="00754A2D" w:rsidRDefault="00772F76">
            <w:pPr>
              <w:pStyle w:val="aff3"/>
              <w:rPr>
                <w:lang w:val="en-US"/>
              </w:rPr>
            </w:pPr>
            <w:r w:rsidRPr="00754A2D">
              <w:rPr>
                <w:lang w:val="en-US"/>
              </w:rPr>
              <w:t xml:space="preserve">             Id="Id-dataref-cca3ee25298a53af80434a5c638ca83b79d1"&gt;</w:t>
            </w:r>
          </w:p>
          <w:p w14:paraId="2845E14C" w14:textId="77777777" w:rsidR="00393B1F" w:rsidRPr="00754A2D" w:rsidRDefault="00772F76">
            <w:pPr>
              <w:pStyle w:val="aff3"/>
              <w:rPr>
                <w:lang w:val="en-US"/>
              </w:rPr>
            </w:pPr>
            <w:r w:rsidRPr="00754A2D">
              <w:rPr>
                <w:lang w:val="en-US"/>
              </w:rPr>
              <w:t xml:space="preserve">            &lt;Transforms&gt;</w:t>
            </w:r>
          </w:p>
          <w:p w14:paraId="1BE0F38F" w14:textId="77777777" w:rsidR="00393B1F" w:rsidRPr="00754A2D" w:rsidRDefault="00772F76">
            <w:pPr>
              <w:pStyle w:val="aff3"/>
              <w:rPr>
                <w:lang w:val="en-US"/>
              </w:rPr>
            </w:pPr>
            <w:r w:rsidRPr="00754A2D">
              <w:rPr>
                <w:lang w:val="en-US"/>
              </w:rPr>
              <w:t xml:space="preserve">              &lt;Transform Algorithm="http://www.w3.org/2001/10/xml-exc-c14n#"/&gt;</w:t>
            </w:r>
          </w:p>
          <w:p w14:paraId="1FEC6B59" w14:textId="77777777" w:rsidR="00393B1F" w:rsidRPr="00754A2D" w:rsidRDefault="00772F76">
            <w:pPr>
              <w:pStyle w:val="aff3"/>
              <w:rPr>
                <w:lang w:val="en-US"/>
              </w:rPr>
            </w:pPr>
            <w:r w:rsidRPr="00754A2D">
              <w:rPr>
                <w:lang w:val="en-US"/>
              </w:rPr>
              <w:t xml:space="preserve">            &lt;/Transforms&gt;</w:t>
            </w:r>
          </w:p>
          <w:p w14:paraId="4BDF0A3A" w14:textId="77777777" w:rsidR="00393B1F" w:rsidRPr="00754A2D" w:rsidRDefault="00772F76">
            <w:pPr>
              <w:pStyle w:val="aff3"/>
              <w:rPr>
                <w:lang w:val="en-US"/>
              </w:rPr>
            </w:pPr>
            <w:r w:rsidRPr="00754A2D">
              <w:rPr>
                <w:lang w:val="en-US"/>
              </w:rPr>
              <w:t xml:space="preserve">            &lt;DigestMethod Algorithm="urn:ietf:params:xml:ns:cpxmlsec:algorithms:gostr34112012-256"/&gt;</w:t>
            </w:r>
          </w:p>
          <w:p w14:paraId="46982531" w14:textId="77777777" w:rsidR="00393B1F" w:rsidRPr="00754A2D" w:rsidRDefault="00772F76">
            <w:pPr>
              <w:pStyle w:val="aff3"/>
              <w:rPr>
                <w:lang w:val="en-US"/>
              </w:rPr>
            </w:pPr>
            <w:r w:rsidRPr="00754A2D">
              <w:rPr>
                <w:lang w:val="en-US"/>
              </w:rPr>
              <w:t xml:space="preserve">            &lt;DigestValue&gt;+e1vxTh3Xr3qRQIiGQ/JscFS+xBW7l/1GkEc/SBRVGg=&lt;/DigestValue&gt;</w:t>
            </w:r>
          </w:p>
          <w:p w14:paraId="55D7A5A3" w14:textId="77777777" w:rsidR="00393B1F" w:rsidRPr="00754A2D" w:rsidRDefault="00772F76">
            <w:pPr>
              <w:pStyle w:val="aff3"/>
              <w:rPr>
                <w:lang w:val="en-US"/>
              </w:rPr>
            </w:pPr>
            <w:r w:rsidRPr="00754A2D">
              <w:rPr>
                <w:lang w:val="en-US"/>
              </w:rPr>
              <w:t xml:space="preserve">          &lt;/Reference&gt;</w:t>
            </w:r>
          </w:p>
          <w:p w14:paraId="4CFA3A14" w14:textId="77777777" w:rsidR="00393B1F" w:rsidRPr="00754A2D" w:rsidRDefault="00772F76">
            <w:pPr>
              <w:pStyle w:val="aff3"/>
              <w:rPr>
                <w:lang w:val="en-US"/>
              </w:rPr>
            </w:pPr>
            <w:r w:rsidRPr="00754A2D">
              <w:rPr>
                <w:lang w:val="en-US"/>
              </w:rPr>
              <w:t xml:space="preserve">        &lt;/SignedInfo&gt;</w:t>
            </w:r>
          </w:p>
          <w:p w14:paraId="3692DF44" w14:textId="77777777" w:rsidR="00393B1F" w:rsidRPr="00754A2D" w:rsidRDefault="00772F76">
            <w:pPr>
              <w:pStyle w:val="aff3"/>
              <w:rPr>
                <w:lang w:val="en-US"/>
              </w:rPr>
            </w:pPr>
            <w:r w:rsidRPr="00754A2D">
              <w:rPr>
                <w:lang w:val="en-US"/>
              </w:rPr>
              <w:t xml:space="preserve">        &lt;SignatureValue&gt;</w:t>
            </w:r>
          </w:p>
          <w:p w14:paraId="3B8C10EA" w14:textId="77777777" w:rsidR="00393B1F" w:rsidRPr="00754A2D" w:rsidRDefault="00772F76">
            <w:pPr>
              <w:pStyle w:val="aff3"/>
              <w:rPr>
                <w:lang w:val="en-US"/>
              </w:rPr>
            </w:pPr>
            <w:r w:rsidRPr="00754A2D">
              <w:rPr>
                <w:lang w:val="en-US"/>
              </w:rPr>
              <w:t xml:space="preserve">          dnBBXi0yH3x+RwGeSSakJR8Y0NkWrYL6fm0dpkMI2sLayfoFTveMN/kXfKxlrH3KHJiVYvtmM37ctfKj3ZkYGg==</w:t>
            </w:r>
          </w:p>
          <w:p w14:paraId="0771B95A" w14:textId="77777777" w:rsidR="00393B1F" w:rsidRPr="00754A2D" w:rsidRDefault="00772F76">
            <w:pPr>
              <w:pStyle w:val="aff3"/>
              <w:rPr>
                <w:lang w:val="en-US"/>
              </w:rPr>
            </w:pPr>
            <w:r w:rsidRPr="00754A2D">
              <w:rPr>
                <w:lang w:val="en-US"/>
              </w:rPr>
              <w:t xml:space="preserve">        &lt;/SignatureValue&gt;</w:t>
            </w:r>
          </w:p>
          <w:p w14:paraId="30E06B17" w14:textId="77777777" w:rsidR="00393B1F" w:rsidRPr="00754A2D" w:rsidRDefault="00772F76">
            <w:pPr>
              <w:pStyle w:val="aff3"/>
              <w:rPr>
                <w:lang w:val="en-US"/>
              </w:rPr>
            </w:pPr>
            <w:r w:rsidRPr="00754A2D">
              <w:rPr>
                <w:lang w:val="en-US"/>
              </w:rPr>
              <w:t xml:space="preserve">        &lt;KeyInfo Id="Id-keyinfo-ca2b4dfc257cc5f47e0a26d4ef1e833e270a"&gt;</w:t>
            </w:r>
          </w:p>
          <w:p w14:paraId="2C793071" w14:textId="77777777" w:rsidR="00393B1F" w:rsidRPr="00754A2D" w:rsidRDefault="00772F76">
            <w:pPr>
              <w:pStyle w:val="aff3"/>
              <w:rPr>
                <w:lang w:val="en-US"/>
              </w:rPr>
            </w:pPr>
            <w:r w:rsidRPr="00754A2D">
              <w:rPr>
                <w:lang w:val="en-US"/>
              </w:rPr>
              <w:t xml:space="preserve">          &lt;wsse:SecurityTokenReference wsu:Id="Id-strNKyxXc0phJ89iG80"&gt;</w:t>
            </w:r>
          </w:p>
          <w:p w14:paraId="404425C9" w14:textId="77777777" w:rsidR="00393B1F" w:rsidRPr="00754A2D" w:rsidRDefault="00772F76">
            <w:pPr>
              <w:pStyle w:val="aff3"/>
              <w:rPr>
                <w:lang w:val="en-US"/>
              </w:rPr>
            </w:pPr>
            <w:r w:rsidRPr="00754A2D">
              <w:rPr>
                <w:lang w:val="en-US"/>
              </w:rPr>
              <w:t xml:space="preserve">            &lt;wsse:Reference URI="#Id-bstdUMYIdsd1JCQViR_"</w:t>
            </w:r>
          </w:p>
          <w:p w14:paraId="116A557B" w14:textId="77777777" w:rsidR="00393B1F" w:rsidRPr="00754A2D" w:rsidRDefault="00772F76">
            <w:pPr>
              <w:pStyle w:val="aff3"/>
              <w:rPr>
                <w:lang w:val="en-US"/>
              </w:rPr>
            </w:pPr>
            <w:r w:rsidRPr="00754A2D">
              <w:rPr>
                <w:lang w:val="en-US"/>
              </w:rPr>
              <w:t xml:space="preserve">                            ValueType="http://docs.oasis-open.org/wss/2004/01/oasis-200401-wss-x509-token-profile-1.0#X509v3"/&gt;</w:t>
            </w:r>
          </w:p>
          <w:p w14:paraId="375E11C5" w14:textId="77777777" w:rsidR="00393B1F" w:rsidRPr="00754A2D" w:rsidRDefault="00772F76">
            <w:pPr>
              <w:pStyle w:val="aff3"/>
              <w:rPr>
                <w:lang w:val="en-US"/>
              </w:rPr>
            </w:pPr>
            <w:r w:rsidRPr="00754A2D">
              <w:rPr>
                <w:lang w:val="en-US"/>
              </w:rPr>
              <w:t xml:space="preserve">          &lt;/wsse:SecurityTokenReference&gt;</w:t>
            </w:r>
          </w:p>
          <w:p w14:paraId="2EDC9459" w14:textId="77777777" w:rsidR="00393B1F" w:rsidRPr="00754A2D" w:rsidRDefault="00772F76">
            <w:pPr>
              <w:pStyle w:val="aff3"/>
              <w:rPr>
                <w:lang w:val="en-US"/>
              </w:rPr>
            </w:pPr>
            <w:r w:rsidRPr="00754A2D">
              <w:rPr>
                <w:lang w:val="en-US"/>
              </w:rPr>
              <w:t xml:space="preserve">        &lt;/KeyInfo&gt;</w:t>
            </w:r>
          </w:p>
          <w:p w14:paraId="5F33F5BE" w14:textId="77777777" w:rsidR="00393B1F" w:rsidRPr="00754A2D" w:rsidRDefault="00772F76">
            <w:pPr>
              <w:pStyle w:val="aff3"/>
              <w:rPr>
                <w:lang w:val="en-US"/>
              </w:rPr>
            </w:pPr>
            <w:r w:rsidRPr="00754A2D">
              <w:rPr>
                <w:lang w:val="en-US"/>
              </w:rPr>
              <w:t xml:space="preserve">      &lt;/Signature&gt;</w:t>
            </w:r>
          </w:p>
          <w:p w14:paraId="67676AF0" w14:textId="77777777" w:rsidR="00393B1F" w:rsidRPr="00754A2D" w:rsidRDefault="00772F76">
            <w:pPr>
              <w:pStyle w:val="aff3"/>
              <w:rPr>
                <w:lang w:val="en-US"/>
              </w:rPr>
            </w:pPr>
            <w:r w:rsidRPr="00754A2D">
              <w:rPr>
                <w:lang w:val="en-US"/>
              </w:rPr>
              <w:t xml:space="preserve">      &lt;wsse:BinarySecurityToken</w:t>
            </w:r>
          </w:p>
          <w:p w14:paraId="057E6F21" w14:textId="77777777" w:rsidR="00393B1F" w:rsidRPr="00754A2D" w:rsidRDefault="00772F76">
            <w:pPr>
              <w:pStyle w:val="aff3"/>
              <w:rPr>
                <w:lang w:val="en-US"/>
              </w:rPr>
            </w:pPr>
            <w:r w:rsidRPr="00754A2D">
              <w:rPr>
                <w:lang w:val="en-US"/>
              </w:rPr>
              <w:t xml:space="preserve">              EncodingType="http://docs.oasis-open.org/wss/2004/01/oasis-200401-wss-soap-message-security-1.0#Base64Binary"</w:t>
            </w:r>
          </w:p>
          <w:p w14:paraId="5E79F4B7" w14:textId="77777777" w:rsidR="00393B1F" w:rsidRPr="00754A2D" w:rsidRDefault="00772F76">
            <w:pPr>
              <w:pStyle w:val="aff3"/>
              <w:rPr>
                <w:lang w:val="en-US"/>
              </w:rPr>
            </w:pPr>
            <w:r w:rsidRPr="00754A2D">
              <w:rPr>
                <w:lang w:val="en-US"/>
              </w:rPr>
              <w:t xml:space="preserve">              ValueType="http://docs.oasis-open.org/wss/2004/01/oasis-200401-wss-x509-token-profile-1.0#X509v3"</w:t>
            </w:r>
          </w:p>
          <w:p w14:paraId="07AE055F" w14:textId="77777777" w:rsidR="00393B1F" w:rsidRPr="00754A2D" w:rsidRDefault="00772F76">
            <w:pPr>
              <w:pStyle w:val="aff3"/>
              <w:rPr>
                <w:lang w:val="en-US"/>
              </w:rPr>
            </w:pPr>
            <w:r w:rsidRPr="00754A2D">
              <w:rPr>
                <w:lang w:val="en-US"/>
              </w:rPr>
              <w:t xml:space="preserve">              wsu:Id="Id-bstdUMYIdsd1JCQViR_"&gt;</w:t>
            </w:r>
          </w:p>
          <w:p w14:paraId="3A10CEC6" w14:textId="77777777" w:rsidR="00393B1F" w:rsidRPr="00754A2D" w:rsidRDefault="00772F76">
            <w:pPr>
              <w:pStyle w:val="aff3"/>
              <w:rPr>
                <w:lang w:val="en-US"/>
              </w:rPr>
            </w:pPr>
            <w:r w:rsidRPr="00754A2D">
              <w:rPr>
                <w:lang w:val="en-US"/>
              </w:rPr>
              <w:t xml:space="preserve">        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</w:t>
            </w:r>
          </w:p>
          <w:p w14:paraId="31D963CA" w14:textId="77777777" w:rsidR="00393B1F" w:rsidRPr="00754A2D" w:rsidRDefault="00772F76">
            <w:pPr>
              <w:pStyle w:val="aff3"/>
              <w:rPr>
                <w:lang w:val="en-US"/>
              </w:rPr>
            </w:pPr>
            <w:r w:rsidRPr="00754A2D">
              <w:rPr>
                <w:lang w:val="en-US"/>
              </w:rPr>
              <w:t xml:space="preserve">      &lt;/wsse:BinarySecurityToken&gt;</w:t>
            </w:r>
          </w:p>
          <w:p w14:paraId="7BD5F866" w14:textId="77777777" w:rsidR="00393B1F" w:rsidRPr="00754A2D" w:rsidRDefault="00772F76">
            <w:pPr>
              <w:pStyle w:val="aff3"/>
              <w:rPr>
                <w:lang w:val="en-US"/>
              </w:rPr>
            </w:pPr>
            <w:r w:rsidRPr="00754A2D">
              <w:rPr>
                <w:lang w:val="en-US"/>
              </w:rPr>
              <w:t xml:space="preserve">    &lt;/wsse:Security&gt;</w:t>
            </w:r>
          </w:p>
          <w:p w14:paraId="5AA74DD9" w14:textId="77777777" w:rsidR="00393B1F" w:rsidRPr="00754A2D" w:rsidRDefault="00772F76">
            <w:pPr>
              <w:pStyle w:val="aff3"/>
              <w:rPr>
                <w:lang w:val="en-US"/>
              </w:rPr>
            </w:pPr>
            <w:r w:rsidRPr="00754A2D">
              <w:rPr>
                <w:lang w:val="en-US"/>
              </w:rPr>
              <w:t xml:space="preserve">  &lt;/soapenv:Header&gt;</w:t>
            </w:r>
          </w:p>
          <w:p w14:paraId="5F627424" w14:textId="77777777" w:rsidR="00393B1F" w:rsidRPr="00754A2D" w:rsidRDefault="00772F76">
            <w:pPr>
              <w:pStyle w:val="aff3"/>
              <w:rPr>
                <w:lang w:val="en-US"/>
              </w:rPr>
            </w:pPr>
            <w:r w:rsidRPr="00754A2D">
              <w:rPr>
                <w:lang w:val="en-US"/>
              </w:rPr>
              <w:t xml:space="preserve">  &lt;soapenv:Body wsu:Id="Id-wssecdata-9d1846d63850bd1a8cd1c392a77b8a0d2f4f"&gt;</w:t>
            </w:r>
          </w:p>
          <w:p w14:paraId="5F0E8203" w14:textId="77777777" w:rsidR="00393B1F" w:rsidRPr="00754A2D" w:rsidRDefault="00772F76">
            <w:pPr>
              <w:pStyle w:val="aff3"/>
              <w:rPr>
                <w:lang w:val="en-US"/>
              </w:rPr>
            </w:pPr>
            <w:r w:rsidRPr="00754A2D">
              <w:rPr>
                <w:lang w:val="en-US"/>
              </w:rPr>
              <w:t xml:space="preserve">    &lt;typ:transferDocumentRequest xmlns:xs="http://www.w3.org/2001/XMLSchema" xmlns:xsi="http://www.w3.org/2001/XMLSchema-instance" xmlns="http://www.roskazna.ru/eb/services/transferDocumentService/types" versionId="1.0"&gt;</w:t>
            </w:r>
          </w:p>
          <w:p w14:paraId="4A9E8D5F" w14:textId="77777777" w:rsidR="00393B1F" w:rsidRPr="00754A2D" w:rsidRDefault="00772F76">
            <w:pPr>
              <w:pStyle w:val="aff3"/>
              <w:rPr>
                <w:lang w:val="en-US"/>
              </w:rPr>
            </w:pPr>
            <w:r w:rsidRPr="00754A2D">
              <w:rPr>
                <w:lang w:val="en-US"/>
              </w:rPr>
              <w:t xml:space="preserve">    &lt;typ:header&gt;</w:t>
            </w:r>
          </w:p>
          <w:p w14:paraId="3FA25F03" w14:textId="77777777" w:rsidR="00393B1F" w:rsidRPr="00754A2D" w:rsidRDefault="00772F76">
            <w:pPr>
              <w:pStyle w:val="aff3"/>
              <w:rPr>
                <w:lang w:val="en-US"/>
              </w:rPr>
            </w:pPr>
            <w:r w:rsidRPr="00754A2D">
              <w:rPr>
                <w:lang w:val="en-US"/>
              </w:rPr>
              <w:t xml:space="preserve">        &lt;typ:packageId&gt;1b6ac25f-ddab-480d-a7ae-233ed496076a&lt;/typ:packageId&gt;</w:t>
            </w:r>
          </w:p>
          <w:p w14:paraId="5323C656" w14:textId="77777777" w:rsidR="00393B1F" w:rsidRPr="00754A2D" w:rsidRDefault="00772F76">
            <w:pPr>
              <w:pStyle w:val="aff3"/>
              <w:rPr>
                <w:lang w:val="en-US"/>
              </w:rPr>
            </w:pPr>
            <w:r w:rsidRPr="00754A2D">
              <w:rPr>
                <w:lang w:val="en-US"/>
              </w:rPr>
              <w:t xml:space="preserve">        &lt;typ:senderSystemId&gt;SOI&lt;/typ:senderSystemId&gt;</w:t>
            </w:r>
          </w:p>
          <w:p w14:paraId="1E7CBFB0" w14:textId="77777777" w:rsidR="00393B1F" w:rsidRPr="00754A2D" w:rsidRDefault="00772F76">
            <w:pPr>
              <w:pStyle w:val="aff3"/>
              <w:rPr>
                <w:lang w:val="en-US"/>
              </w:rPr>
            </w:pPr>
            <w:r w:rsidRPr="00754A2D">
              <w:rPr>
                <w:lang w:val="en-US"/>
              </w:rPr>
              <w:t xml:space="preserve">        &lt;typ:targetSystemId&gt;MSD&lt;/typ:targetSystemId&gt;</w:t>
            </w:r>
          </w:p>
          <w:p w14:paraId="32D292BD" w14:textId="77777777" w:rsidR="00393B1F" w:rsidRPr="00754A2D" w:rsidRDefault="00772F76">
            <w:pPr>
              <w:pStyle w:val="aff3"/>
              <w:rPr>
                <w:lang w:val="en-US"/>
              </w:rPr>
            </w:pPr>
            <w:r w:rsidRPr="00754A2D">
              <w:rPr>
                <w:lang w:val="en-US"/>
              </w:rPr>
              <w:t xml:space="preserve">        &lt;typ:documentType&gt;MSD_Status_Request&lt;/typ:documentType&gt;</w:t>
            </w:r>
          </w:p>
          <w:p w14:paraId="5354214B" w14:textId="77777777" w:rsidR="00393B1F" w:rsidRPr="00754A2D" w:rsidRDefault="00772F76">
            <w:pPr>
              <w:pStyle w:val="aff3"/>
              <w:rPr>
                <w:lang w:val="en-US"/>
              </w:rPr>
            </w:pPr>
            <w:r w:rsidRPr="00754A2D">
              <w:rPr>
                <w:lang w:val="en-US"/>
              </w:rPr>
              <w:t xml:space="preserve">        &lt;typ:documentGuid&gt;8edb8895-bcfc-4b29-ac99-3a37093e396b&lt;/typ:documentGuid&gt;</w:t>
            </w:r>
          </w:p>
          <w:p w14:paraId="5D8E22C5" w14:textId="77777777" w:rsidR="00393B1F" w:rsidRPr="00754A2D" w:rsidRDefault="00772F76">
            <w:pPr>
              <w:pStyle w:val="aff3"/>
              <w:rPr>
                <w:lang w:val="en-US"/>
              </w:rPr>
            </w:pPr>
            <w:r w:rsidRPr="00754A2D">
              <w:rPr>
                <w:lang w:val="en-US"/>
              </w:rPr>
              <w:t xml:space="preserve">        &lt;typ:creationDateTime&gt;2025-06-26T13:03:55Z&lt;/typ:creationDateTime&gt;</w:t>
            </w:r>
          </w:p>
          <w:p w14:paraId="30D8C851" w14:textId="77777777" w:rsidR="00393B1F" w:rsidRPr="00754A2D" w:rsidRDefault="00772F76">
            <w:pPr>
              <w:pStyle w:val="aff3"/>
              <w:rPr>
                <w:lang w:val="en-US"/>
              </w:rPr>
            </w:pPr>
            <w:r w:rsidRPr="00754A2D">
              <w:rPr>
                <w:lang w:val="en-US"/>
              </w:rPr>
              <w:t xml:space="preserve">        &lt;typ:params&gt;</w:t>
            </w:r>
          </w:p>
          <w:p w14:paraId="0789A2B9" w14:textId="77777777" w:rsidR="00393B1F" w:rsidRPr="00754A2D" w:rsidRDefault="00772F76">
            <w:pPr>
              <w:pStyle w:val="aff3"/>
              <w:rPr>
                <w:lang w:val="en-US"/>
              </w:rPr>
            </w:pPr>
            <w:r w:rsidRPr="00754A2D">
              <w:rPr>
                <w:lang w:val="en-US"/>
              </w:rPr>
              <w:t xml:space="preserve">            &lt;typ:param name="MSD-SRCode" value="12345678"/&gt;</w:t>
            </w:r>
          </w:p>
          <w:p w14:paraId="463437C6" w14:textId="77777777" w:rsidR="00393B1F" w:rsidRPr="00754A2D" w:rsidRDefault="00772F76">
            <w:pPr>
              <w:pStyle w:val="aff3"/>
              <w:rPr>
                <w:lang w:val="en-US"/>
              </w:rPr>
            </w:pPr>
            <w:r w:rsidRPr="00754A2D">
              <w:rPr>
                <w:lang w:val="en-US"/>
              </w:rPr>
              <w:t xml:space="preserve">            &lt;typ:param name="MSD-ReportDate" value="2025-01-31"/&gt;</w:t>
            </w:r>
          </w:p>
          <w:p w14:paraId="5C4C72FB" w14:textId="77777777" w:rsidR="00393B1F" w:rsidRPr="00754A2D" w:rsidRDefault="00772F76">
            <w:pPr>
              <w:pStyle w:val="aff3"/>
              <w:rPr>
                <w:lang w:val="en-US"/>
              </w:rPr>
            </w:pPr>
            <w:r w:rsidRPr="00754A2D">
              <w:rPr>
                <w:lang w:val="en-US"/>
              </w:rPr>
              <w:t xml:space="preserve">        &lt;/typ:params&gt;</w:t>
            </w:r>
          </w:p>
          <w:p w14:paraId="7BE3EF08" w14:textId="77777777" w:rsidR="00393B1F" w:rsidRPr="00754A2D" w:rsidRDefault="00772F76">
            <w:pPr>
              <w:pStyle w:val="aff3"/>
              <w:rPr>
                <w:lang w:val="en-US"/>
              </w:rPr>
            </w:pPr>
            <w:r w:rsidRPr="00754A2D">
              <w:rPr>
                <w:lang w:val="en-US"/>
              </w:rPr>
              <w:t xml:space="preserve">    &lt;/typ:header&gt;</w:t>
            </w:r>
          </w:p>
          <w:p w14:paraId="7255FCAA" w14:textId="77777777" w:rsidR="00393B1F" w:rsidRPr="00754A2D" w:rsidRDefault="00772F76">
            <w:pPr>
              <w:pStyle w:val="aff3"/>
              <w:rPr>
                <w:lang w:val="en-US"/>
              </w:rPr>
            </w:pPr>
            <w:r w:rsidRPr="00754A2D">
              <w:rPr>
                <w:lang w:val="en-US"/>
              </w:rPr>
              <w:t>&lt;/typ:transferDocumentRequest&gt;</w:t>
            </w:r>
          </w:p>
          <w:p w14:paraId="67CB0236" w14:textId="77777777" w:rsidR="00393B1F" w:rsidRPr="00754A2D" w:rsidRDefault="00772F76">
            <w:pPr>
              <w:pStyle w:val="aff3"/>
              <w:rPr>
                <w:lang w:val="en-US"/>
              </w:rPr>
            </w:pPr>
            <w:r w:rsidRPr="00754A2D">
              <w:rPr>
                <w:lang w:val="en-US"/>
              </w:rPr>
              <w:t xml:space="preserve">  &lt;/soapenv:Body&gt;</w:t>
            </w:r>
          </w:p>
          <w:p w14:paraId="7220C694" w14:textId="77777777" w:rsidR="00393B1F" w:rsidRPr="00754A2D" w:rsidRDefault="00772F76">
            <w:pPr>
              <w:pStyle w:val="aff3"/>
              <w:rPr>
                <w:lang w:val="en-US"/>
              </w:rPr>
            </w:pPr>
            <w:r w:rsidRPr="00754A2D">
              <w:rPr>
                <w:lang w:val="en-US"/>
              </w:rPr>
              <w:t>&lt;/soapenv:Envelope&gt;</w:t>
            </w:r>
          </w:p>
        </w:tc>
      </w:tr>
    </w:tbl>
    <w:p w14:paraId="34ED4928" w14:textId="77777777" w:rsidR="00393B1F" w:rsidRPr="00754A2D" w:rsidRDefault="00393B1F">
      <w:pPr>
        <w:rPr>
          <w:lang w:val="en-US"/>
        </w:rPr>
      </w:pPr>
    </w:p>
    <w:p w14:paraId="0E1C665D" w14:textId="77777777" w:rsidR="00393B1F" w:rsidRPr="00754A2D" w:rsidRDefault="00772F76">
      <w:pPr>
        <w:pStyle w:val="a"/>
        <w:rPr>
          <w:rFonts w:hint="eastAsia"/>
          <w:lang w:val="en-US"/>
        </w:rPr>
      </w:pPr>
      <w:bookmarkStart w:id="353" w:name="_Ref7319"/>
      <w:bookmarkStart w:id="354" w:name="_Ref7325"/>
      <w:bookmarkStart w:id="355" w:name="_Toc205154971"/>
      <w:bookmarkStart w:id="356" w:name="OLE_LINK_APP9"/>
      <w:r>
        <w:t>Обмен</w:t>
      </w:r>
      <w:r w:rsidRPr="00754A2D">
        <w:rPr>
          <w:lang w:val="en-US"/>
        </w:rPr>
        <w:t xml:space="preserve"> </w:t>
      </w:r>
      <w:r>
        <w:t>ЕСМВ</w:t>
      </w:r>
      <w:r w:rsidRPr="00754A2D">
        <w:rPr>
          <w:lang w:val="en-US"/>
        </w:rPr>
        <w:t xml:space="preserve">. </w:t>
      </w:r>
      <w:r>
        <w:t>Пример</w:t>
      </w:r>
      <w:r w:rsidRPr="00754A2D">
        <w:rPr>
          <w:lang w:val="en-US"/>
        </w:rPr>
        <w:t xml:space="preserve"> </w:t>
      </w:r>
      <w:r>
        <w:t>Запроса</w:t>
      </w:r>
      <w:r w:rsidRPr="00754A2D">
        <w:rPr>
          <w:lang w:val="en-US"/>
        </w:rPr>
        <w:t xml:space="preserve"> </w:t>
      </w:r>
      <w:r>
        <w:t>на</w:t>
      </w:r>
      <w:r w:rsidRPr="00754A2D">
        <w:rPr>
          <w:lang w:val="en-US"/>
        </w:rPr>
        <w:t xml:space="preserve"> </w:t>
      </w:r>
      <w:r>
        <w:t>предоставление</w:t>
      </w:r>
      <w:r w:rsidRPr="00754A2D">
        <w:rPr>
          <w:lang w:val="en-US"/>
        </w:rPr>
        <w:t xml:space="preserve"> </w:t>
      </w:r>
      <w:r>
        <w:t>документов</w:t>
      </w:r>
      <w:r w:rsidRPr="00754A2D">
        <w:rPr>
          <w:lang w:val="en-US"/>
        </w:rPr>
        <w:t xml:space="preserve"> </w:t>
      </w:r>
      <w:r>
        <w:t>из</w:t>
      </w:r>
      <w:r w:rsidRPr="00754A2D">
        <w:rPr>
          <w:lang w:val="en-US"/>
        </w:rPr>
        <w:t xml:space="preserve"> </w:t>
      </w:r>
      <w:r>
        <w:t>топика</w:t>
      </w:r>
      <w:r w:rsidRPr="00754A2D">
        <w:rPr>
          <w:lang w:val="en-US"/>
        </w:rPr>
        <w:t xml:space="preserve"> </w:t>
      </w:r>
      <w:r>
        <w:t>с</w:t>
      </w:r>
      <w:r w:rsidRPr="00754A2D">
        <w:rPr>
          <w:lang w:val="en-US"/>
        </w:rPr>
        <w:t xml:space="preserve"> </w:t>
      </w:r>
      <w:r>
        <w:t>ЭП</w:t>
      </w:r>
      <w:r w:rsidRPr="00754A2D">
        <w:rPr>
          <w:lang w:val="en-US"/>
        </w:rPr>
        <w:t xml:space="preserve"> </w:t>
      </w:r>
      <w:r>
        <w:t>ОВ</w:t>
      </w:r>
      <w:bookmarkEnd w:id="353"/>
      <w:bookmarkEnd w:id="354"/>
      <w:bookmarkEnd w:id="355"/>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393B1F" w:rsidRPr="00BC64C8" w14:paraId="57EF1564" w14:textId="77777777">
        <w:tc>
          <w:tcPr>
            <w:tcW w:w="14786" w:type="dxa"/>
          </w:tcPr>
          <w:bookmarkEnd w:id="356"/>
          <w:p w14:paraId="728FC7A9" w14:textId="77777777" w:rsidR="00393B1F" w:rsidRPr="00754A2D" w:rsidRDefault="00772F76">
            <w:pPr>
              <w:pStyle w:val="aff3"/>
              <w:rPr>
                <w:lang w:val="en-US"/>
              </w:rPr>
            </w:pPr>
            <w:r w:rsidRPr="00754A2D">
              <w:rPr>
                <w:lang w:val="en-US"/>
              </w:rPr>
              <w:t>POST /PullMessageDeliveryServices/PullPOIBService</w:t>
            </w:r>
          </w:p>
          <w:p w14:paraId="10EBA259" w14:textId="77777777" w:rsidR="00393B1F" w:rsidRPr="00754A2D" w:rsidRDefault="00772F76">
            <w:pPr>
              <w:pStyle w:val="aff3"/>
              <w:rPr>
                <w:lang w:val="en-US"/>
              </w:rPr>
            </w:pPr>
            <w:r w:rsidRPr="00754A2D">
              <w:rPr>
                <w:lang w:val="en-US"/>
              </w:rPr>
              <w:t>POIB-Request-SenderSystem-ID: 1C_BGU_1234567890_12345678</w:t>
            </w:r>
          </w:p>
          <w:p w14:paraId="3ABFDEDD" w14:textId="77777777" w:rsidR="00393B1F" w:rsidRPr="00754A2D" w:rsidRDefault="00772F76">
            <w:pPr>
              <w:pStyle w:val="aff3"/>
              <w:rPr>
                <w:lang w:val="en-US"/>
              </w:rPr>
            </w:pPr>
            <w:r w:rsidRPr="00754A2D">
              <w:rPr>
                <w:lang w:val="en-US"/>
              </w:rPr>
              <w:t>POIB-Request-TargetSystem-ID: MSD</w:t>
            </w:r>
          </w:p>
          <w:p w14:paraId="6DD59667" w14:textId="77777777" w:rsidR="00393B1F" w:rsidRPr="00754A2D" w:rsidRDefault="00772F76">
            <w:pPr>
              <w:pStyle w:val="aff3"/>
              <w:rPr>
                <w:lang w:val="en-US"/>
              </w:rPr>
            </w:pPr>
            <w:r w:rsidRPr="00754A2D">
              <w:rPr>
                <w:lang w:val="en-US"/>
              </w:rPr>
              <w:t>POIB-Request-ResourceType-ID: MSD_Exchange</w:t>
            </w:r>
          </w:p>
          <w:p w14:paraId="35F7F09E" w14:textId="77777777" w:rsidR="00393B1F" w:rsidRPr="00754A2D" w:rsidRDefault="00772F76">
            <w:pPr>
              <w:pStyle w:val="aff3"/>
              <w:rPr>
                <w:lang w:val="en-US"/>
              </w:rPr>
            </w:pPr>
            <w:r w:rsidRPr="00754A2D">
              <w:rPr>
                <w:lang w:val="en-US"/>
              </w:rPr>
              <w:t>POIB-Request-Resource-ID: MSD_DataFHD</w:t>
            </w:r>
          </w:p>
          <w:p w14:paraId="03D6B957" w14:textId="77777777" w:rsidR="00393B1F" w:rsidRPr="00754A2D" w:rsidRDefault="00772F76">
            <w:pPr>
              <w:pStyle w:val="aff3"/>
              <w:rPr>
                <w:lang w:val="en-US"/>
              </w:rPr>
            </w:pPr>
            <w:r w:rsidRPr="00754A2D">
              <w:rPr>
                <w:lang w:val="en-US"/>
              </w:rPr>
              <w:t>POIB-Request-Action-ID: getMessages</w:t>
            </w:r>
          </w:p>
          <w:p w14:paraId="5F90ED36" w14:textId="77777777" w:rsidR="00393B1F" w:rsidRPr="00754A2D" w:rsidRDefault="00772F76">
            <w:pPr>
              <w:pStyle w:val="aff3"/>
              <w:rPr>
                <w:lang w:val="en-US"/>
              </w:rPr>
            </w:pPr>
            <w:r w:rsidRPr="00754A2D">
              <w:rPr>
                <w:lang w:val="en-US"/>
              </w:rPr>
              <w:t>POIB-Request-AdditionalAttributes: ew0KIkNVUlJFTlRfSVNfVVVJRCI6ICIxQ19CR1VfMTIzNDU2Nzg5MF8xMjM0NTY3OCINCn0=</w:t>
            </w:r>
          </w:p>
          <w:p w14:paraId="55E909B5" w14:textId="77777777" w:rsidR="00393B1F" w:rsidRPr="00754A2D" w:rsidRDefault="00772F76">
            <w:pPr>
              <w:pStyle w:val="aff3"/>
              <w:rPr>
                <w:lang w:val="en-US"/>
              </w:rPr>
            </w:pPr>
            <w:r w:rsidRPr="00754A2D">
              <w:rPr>
                <w:lang w:val="en-US"/>
              </w:rPr>
              <w:t>POIB-Request-TimeStamp: 2025-06-26T13:21:37Z</w:t>
            </w:r>
          </w:p>
          <w:p w14:paraId="68263D78" w14:textId="77777777" w:rsidR="00393B1F" w:rsidRPr="00754A2D" w:rsidRDefault="00772F76">
            <w:pPr>
              <w:pStyle w:val="aff3"/>
              <w:rPr>
                <w:lang w:val="en-US"/>
              </w:rPr>
            </w:pPr>
            <w:r w:rsidRPr="00754A2D">
              <w:rPr>
                <w:lang w:val="en-US"/>
              </w:rPr>
              <w:t>POIB-HeadersToTarget: SOAPAction,Content-Type,User-Agent,Accept-Encoding</w:t>
            </w:r>
          </w:p>
          <w:p w14:paraId="1E1100D5" w14:textId="77777777" w:rsidR="00393B1F" w:rsidRPr="00754A2D" w:rsidRDefault="00772F76">
            <w:pPr>
              <w:pStyle w:val="aff3"/>
              <w:rPr>
                <w:lang w:val="en-US"/>
              </w:rPr>
            </w:pPr>
            <w:r w:rsidRPr="00754A2D">
              <w:rPr>
                <w:lang w:val="en-US"/>
              </w:rPr>
              <w:t>SOAPAction: getMessages</w:t>
            </w:r>
          </w:p>
          <w:p w14:paraId="0D59B5DC" w14:textId="77777777" w:rsidR="00393B1F" w:rsidRPr="00754A2D" w:rsidRDefault="00772F76">
            <w:pPr>
              <w:pStyle w:val="aff3"/>
              <w:rPr>
                <w:lang w:val="en-US"/>
              </w:rPr>
            </w:pPr>
            <w:r w:rsidRPr="00754A2D">
              <w:rPr>
                <w:lang w:val="en-US"/>
              </w:rPr>
              <w:t>Content-Type: text/xml</w:t>
            </w:r>
          </w:p>
          <w:p w14:paraId="45A28187" w14:textId="77777777" w:rsidR="00393B1F" w:rsidRPr="00754A2D" w:rsidRDefault="00772F76">
            <w:pPr>
              <w:pStyle w:val="aff3"/>
              <w:rPr>
                <w:lang w:val="en-US"/>
              </w:rPr>
            </w:pPr>
            <w:r w:rsidRPr="00754A2D">
              <w:rPr>
                <w:lang w:val="en-US"/>
              </w:rPr>
              <w:t>User-Agent: 1C:Enterprise</w:t>
            </w:r>
          </w:p>
          <w:p w14:paraId="064FF243" w14:textId="77777777" w:rsidR="00393B1F" w:rsidRPr="00754A2D" w:rsidRDefault="00772F76">
            <w:pPr>
              <w:pStyle w:val="aff3"/>
              <w:rPr>
                <w:lang w:val="en-US"/>
              </w:rPr>
            </w:pPr>
            <w:r w:rsidRPr="00754A2D">
              <w:rPr>
                <w:lang w:val="en-US"/>
              </w:rPr>
              <w:t>Accept-Encoding: gzip,deflate</w:t>
            </w:r>
          </w:p>
          <w:p w14:paraId="440D9C20" w14:textId="77777777" w:rsidR="00393B1F" w:rsidRPr="00754A2D" w:rsidRDefault="00772F76">
            <w:pPr>
              <w:pStyle w:val="aff3"/>
              <w:rPr>
                <w:lang w:val="en-US"/>
              </w:rPr>
            </w:pPr>
            <w:r w:rsidRPr="00754A2D">
              <w:rPr>
                <w:lang w:val="en-US"/>
              </w:rPr>
              <w:t>POIB-Request-Checksum: 0ef9a6c47c15e832f8dc03e7b3fa57044f026878143dece9a2855a3bb7d96e00</w:t>
            </w:r>
          </w:p>
          <w:p w14:paraId="592B62C5" w14:textId="77777777" w:rsidR="00393B1F" w:rsidRPr="00754A2D" w:rsidRDefault="00772F76">
            <w:pPr>
              <w:pStyle w:val="aff3"/>
              <w:rPr>
                <w:lang w:val="en-US"/>
              </w:rPr>
            </w:pPr>
            <w:r w:rsidRPr="00754A2D">
              <w:rPr>
                <w:lang w:val="en-US"/>
              </w:rPr>
              <w:t>POIB-Request-Signature: 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</w:t>
            </w:r>
          </w:p>
          <w:p w14:paraId="70791607" w14:textId="77777777" w:rsidR="00393B1F" w:rsidRPr="00754A2D" w:rsidRDefault="00393B1F">
            <w:pPr>
              <w:pStyle w:val="aff3"/>
              <w:rPr>
                <w:lang w:val="en-US"/>
              </w:rPr>
            </w:pPr>
          </w:p>
          <w:p w14:paraId="704EEB0C" w14:textId="77777777" w:rsidR="00393B1F" w:rsidRPr="00754A2D" w:rsidRDefault="00772F76">
            <w:pPr>
              <w:pStyle w:val="aff3"/>
              <w:rPr>
                <w:lang w:val="en-US"/>
              </w:rPr>
            </w:pPr>
            <w:r w:rsidRPr="00754A2D">
              <w:rPr>
                <w:lang w:val="en-US"/>
              </w:rPr>
              <w:t>&lt;soapenv:Envelope</w:t>
            </w:r>
          </w:p>
          <w:p w14:paraId="1E9C29C4" w14:textId="77777777" w:rsidR="00393B1F" w:rsidRPr="00754A2D" w:rsidRDefault="00772F76">
            <w:pPr>
              <w:pStyle w:val="aff3"/>
              <w:rPr>
                <w:lang w:val="en-US"/>
              </w:rPr>
            </w:pPr>
            <w:r w:rsidRPr="00754A2D">
              <w:rPr>
                <w:lang w:val="en-US"/>
              </w:rPr>
              <w:t xml:space="preserve">    xmlns:soapenv="http://schemas.xmlsoap.org/soap/envelope/"</w:t>
            </w:r>
          </w:p>
          <w:p w14:paraId="67FB0829" w14:textId="77777777" w:rsidR="00393B1F" w:rsidRPr="00754A2D" w:rsidRDefault="00772F76">
            <w:pPr>
              <w:pStyle w:val="aff3"/>
              <w:rPr>
                <w:lang w:val="en-US"/>
              </w:rPr>
            </w:pPr>
            <w:r w:rsidRPr="00754A2D">
              <w:rPr>
                <w:lang w:val="en-US"/>
              </w:rPr>
              <w:t xml:space="preserve">    xmlns:typ="http://www.roskazna.ru/eb/services/transferDocumentService/types"</w:t>
            </w:r>
          </w:p>
          <w:p w14:paraId="2475036F" w14:textId="77777777" w:rsidR="00393B1F" w:rsidRPr="00754A2D" w:rsidRDefault="00772F76">
            <w:pPr>
              <w:pStyle w:val="aff3"/>
              <w:rPr>
                <w:lang w:val="en-US"/>
              </w:rPr>
            </w:pPr>
            <w:r w:rsidRPr="00754A2D">
              <w:rPr>
                <w:lang w:val="en-US"/>
              </w:rPr>
              <w:t xml:space="preserve">    xmlns:wsu="http://docs.oasis-open.org/wss/2004/01/oasis-200401-wss-wssecurity-utility-1.0.xsd"</w:t>
            </w:r>
          </w:p>
          <w:p w14:paraId="38117A70" w14:textId="77777777" w:rsidR="00393B1F" w:rsidRPr="00754A2D" w:rsidRDefault="00772F76">
            <w:pPr>
              <w:pStyle w:val="aff3"/>
              <w:rPr>
                <w:lang w:val="en-US"/>
              </w:rPr>
            </w:pPr>
            <w:r w:rsidRPr="00754A2D">
              <w:rPr>
                <w:lang w:val="en-US"/>
              </w:rPr>
              <w:t xml:space="preserve">    xmlns:wsse="http://docs.oasis-open.org/wss/2004/01/oasis-200401-wss-wssecurity-secext-1.0.xsd"&gt;</w:t>
            </w:r>
          </w:p>
          <w:p w14:paraId="1192EE9C" w14:textId="77777777" w:rsidR="00393B1F" w:rsidRPr="00754A2D" w:rsidRDefault="00772F76">
            <w:pPr>
              <w:pStyle w:val="aff3"/>
              <w:rPr>
                <w:lang w:val="en-US"/>
              </w:rPr>
            </w:pPr>
            <w:r w:rsidRPr="00754A2D">
              <w:rPr>
                <w:lang w:val="en-US"/>
              </w:rPr>
              <w:t xml:space="preserve">  &lt;soapenv:Header&gt;</w:t>
            </w:r>
          </w:p>
          <w:p w14:paraId="4CD89AEE" w14:textId="77777777" w:rsidR="00393B1F" w:rsidRPr="00754A2D" w:rsidRDefault="00772F76">
            <w:pPr>
              <w:pStyle w:val="aff3"/>
              <w:rPr>
                <w:lang w:val="en-US"/>
              </w:rPr>
            </w:pPr>
            <w:r w:rsidRPr="00754A2D">
              <w:rPr>
                <w:lang w:val="en-US"/>
              </w:rPr>
              <w:t xml:space="preserve">    &lt;wsse:Security wsu:Id="Id-sec-fc949071974d3f237613a777987c89ab8dd6"&gt;</w:t>
            </w:r>
          </w:p>
          <w:p w14:paraId="2CBC8882" w14:textId="77777777" w:rsidR="00393B1F" w:rsidRPr="00754A2D" w:rsidRDefault="00772F76">
            <w:pPr>
              <w:pStyle w:val="aff3"/>
              <w:rPr>
                <w:lang w:val="en-US"/>
              </w:rPr>
            </w:pPr>
            <w:r w:rsidRPr="00754A2D">
              <w:rPr>
                <w:lang w:val="en-US"/>
              </w:rPr>
              <w:t xml:space="preserve">      &lt;Signature</w:t>
            </w:r>
          </w:p>
          <w:p w14:paraId="57CDBA38" w14:textId="77777777" w:rsidR="00393B1F" w:rsidRPr="00754A2D" w:rsidRDefault="00772F76">
            <w:pPr>
              <w:pStyle w:val="aff3"/>
              <w:rPr>
                <w:lang w:val="en-US"/>
              </w:rPr>
            </w:pPr>
            <w:r w:rsidRPr="00754A2D">
              <w:rPr>
                <w:lang w:val="en-US"/>
              </w:rPr>
              <w:t xml:space="preserve">          xmlns="http://www.w3.org/2000/09/xmldsig#"</w:t>
            </w:r>
          </w:p>
          <w:p w14:paraId="0A6DCBC4" w14:textId="77777777" w:rsidR="00393B1F" w:rsidRPr="00754A2D" w:rsidRDefault="00772F76">
            <w:pPr>
              <w:pStyle w:val="aff3"/>
              <w:rPr>
                <w:lang w:val="en-US"/>
              </w:rPr>
            </w:pPr>
            <w:r w:rsidRPr="00754A2D">
              <w:rPr>
                <w:lang w:val="en-US"/>
              </w:rPr>
              <w:t xml:space="preserve">          Id="Id-sig-a61501a84a49fe4d481a54129ea200034086"&gt;</w:t>
            </w:r>
          </w:p>
          <w:p w14:paraId="312ED461" w14:textId="77777777" w:rsidR="00393B1F" w:rsidRPr="00754A2D" w:rsidRDefault="00772F76">
            <w:pPr>
              <w:pStyle w:val="aff3"/>
              <w:rPr>
                <w:lang w:val="en-US"/>
              </w:rPr>
            </w:pPr>
            <w:r w:rsidRPr="00754A2D">
              <w:rPr>
                <w:lang w:val="en-US"/>
              </w:rPr>
              <w:t xml:space="preserve">        &lt;SignedInfo xmlns="http://www.w3.org/2000/09/xmldsig#"&gt;</w:t>
            </w:r>
          </w:p>
          <w:p w14:paraId="6C964D3A" w14:textId="77777777" w:rsidR="00393B1F" w:rsidRPr="00754A2D" w:rsidRDefault="00772F76">
            <w:pPr>
              <w:pStyle w:val="aff3"/>
              <w:rPr>
                <w:lang w:val="en-US"/>
              </w:rPr>
            </w:pPr>
            <w:r w:rsidRPr="00754A2D">
              <w:rPr>
                <w:lang w:val="en-US"/>
              </w:rPr>
              <w:t xml:space="preserve">          &lt;CanonicalizationMethod Algorithm="http://www.w3.org/2001/10/xml-exc-c14n#"/&gt;</w:t>
            </w:r>
          </w:p>
          <w:p w14:paraId="5D1D888E" w14:textId="77777777" w:rsidR="00393B1F" w:rsidRPr="00754A2D" w:rsidRDefault="00772F76">
            <w:pPr>
              <w:pStyle w:val="aff3"/>
              <w:rPr>
                <w:lang w:val="en-US"/>
              </w:rPr>
            </w:pPr>
            <w:r w:rsidRPr="00754A2D">
              <w:rPr>
                <w:lang w:val="en-US"/>
              </w:rPr>
              <w:t xml:space="preserve">          &lt;SignatureMethod Algorithm="urn:ietf:params:xml:ns:cpxmlsec:algorithms:gostr34102012-gostr34112012-256"/&gt;</w:t>
            </w:r>
          </w:p>
          <w:p w14:paraId="510C8B5F" w14:textId="77777777" w:rsidR="00393B1F" w:rsidRPr="00754A2D" w:rsidRDefault="00772F76">
            <w:pPr>
              <w:pStyle w:val="aff3"/>
              <w:rPr>
                <w:lang w:val="en-US"/>
              </w:rPr>
            </w:pPr>
            <w:r w:rsidRPr="00754A2D">
              <w:rPr>
                <w:lang w:val="en-US"/>
              </w:rPr>
              <w:t xml:space="preserve">          &lt;Reference</w:t>
            </w:r>
          </w:p>
          <w:p w14:paraId="694BA8E8" w14:textId="77777777" w:rsidR="00393B1F" w:rsidRPr="00754A2D" w:rsidRDefault="00772F76">
            <w:pPr>
              <w:pStyle w:val="aff3"/>
              <w:rPr>
                <w:lang w:val="en-US"/>
              </w:rPr>
            </w:pPr>
            <w:r w:rsidRPr="00754A2D">
              <w:rPr>
                <w:lang w:val="en-US"/>
              </w:rPr>
              <w:t xml:space="preserve">             URI="#Id-wssecdata-9d1846d63850bd1a8cd1c392a77b8a0d2f4f"</w:t>
            </w:r>
          </w:p>
          <w:p w14:paraId="169BAD9E" w14:textId="77777777" w:rsidR="00393B1F" w:rsidRPr="00754A2D" w:rsidRDefault="00772F76">
            <w:pPr>
              <w:pStyle w:val="aff3"/>
              <w:rPr>
                <w:lang w:val="en-US"/>
              </w:rPr>
            </w:pPr>
            <w:r w:rsidRPr="00754A2D">
              <w:rPr>
                <w:lang w:val="en-US"/>
              </w:rPr>
              <w:t xml:space="preserve">             Id="Id-dataref-cca3ee25298a53af80434a5c638ca83b79d1"&gt;</w:t>
            </w:r>
          </w:p>
          <w:p w14:paraId="6D603800" w14:textId="77777777" w:rsidR="00393B1F" w:rsidRPr="00754A2D" w:rsidRDefault="00772F76">
            <w:pPr>
              <w:pStyle w:val="aff3"/>
              <w:rPr>
                <w:lang w:val="en-US"/>
              </w:rPr>
            </w:pPr>
            <w:r w:rsidRPr="00754A2D">
              <w:rPr>
                <w:lang w:val="en-US"/>
              </w:rPr>
              <w:t xml:space="preserve">            &lt;Transforms&gt;</w:t>
            </w:r>
          </w:p>
          <w:p w14:paraId="1F513B48" w14:textId="77777777" w:rsidR="00393B1F" w:rsidRPr="00754A2D" w:rsidRDefault="00772F76">
            <w:pPr>
              <w:pStyle w:val="aff3"/>
              <w:rPr>
                <w:lang w:val="en-US"/>
              </w:rPr>
            </w:pPr>
            <w:r w:rsidRPr="00754A2D">
              <w:rPr>
                <w:lang w:val="en-US"/>
              </w:rPr>
              <w:t xml:space="preserve">              &lt;Transform Algorithm="http://www.w3.org/2001/10/xml-exc-c14n#"/&gt;</w:t>
            </w:r>
          </w:p>
          <w:p w14:paraId="0A5C0690" w14:textId="77777777" w:rsidR="00393B1F" w:rsidRPr="00754A2D" w:rsidRDefault="00772F76">
            <w:pPr>
              <w:pStyle w:val="aff3"/>
              <w:rPr>
                <w:lang w:val="en-US"/>
              </w:rPr>
            </w:pPr>
            <w:r w:rsidRPr="00754A2D">
              <w:rPr>
                <w:lang w:val="en-US"/>
              </w:rPr>
              <w:t xml:space="preserve">            &lt;/Transforms&gt;</w:t>
            </w:r>
          </w:p>
          <w:p w14:paraId="077467C8" w14:textId="77777777" w:rsidR="00393B1F" w:rsidRPr="00754A2D" w:rsidRDefault="00772F76">
            <w:pPr>
              <w:pStyle w:val="aff3"/>
              <w:rPr>
                <w:lang w:val="en-US"/>
              </w:rPr>
            </w:pPr>
            <w:r w:rsidRPr="00754A2D">
              <w:rPr>
                <w:lang w:val="en-US"/>
              </w:rPr>
              <w:t xml:space="preserve">            &lt;DigestMethod Algorithm="urn:ietf:params:xml:ns:cpxmlsec:algorithms:gostr34112012-256"/&gt;</w:t>
            </w:r>
          </w:p>
          <w:p w14:paraId="17BE103E" w14:textId="77777777" w:rsidR="00393B1F" w:rsidRPr="00754A2D" w:rsidRDefault="00772F76">
            <w:pPr>
              <w:pStyle w:val="aff3"/>
              <w:rPr>
                <w:lang w:val="en-US"/>
              </w:rPr>
            </w:pPr>
            <w:r w:rsidRPr="00754A2D">
              <w:rPr>
                <w:lang w:val="en-US"/>
              </w:rPr>
              <w:t xml:space="preserve">            &lt;DigestValue&gt;iZjQckMgX0qSP280qjzkekDFBBYpPel8M1M2fiBWo60=&lt;/DigestValue&gt;</w:t>
            </w:r>
          </w:p>
          <w:p w14:paraId="7181D0EB" w14:textId="77777777" w:rsidR="00393B1F" w:rsidRPr="00754A2D" w:rsidRDefault="00772F76">
            <w:pPr>
              <w:pStyle w:val="aff3"/>
              <w:rPr>
                <w:lang w:val="en-US"/>
              </w:rPr>
            </w:pPr>
            <w:r w:rsidRPr="00754A2D">
              <w:rPr>
                <w:lang w:val="en-US"/>
              </w:rPr>
              <w:t xml:space="preserve">          &lt;/Reference&gt;</w:t>
            </w:r>
          </w:p>
          <w:p w14:paraId="1C38C2A1" w14:textId="77777777" w:rsidR="00393B1F" w:rsidRPr="00754A2D" w:rsidRDefault="00772F76">
            <w:pPr>
              <w:pStyle w:val="aff3"/>
              <w:rPr>
                <w:lang w:val="en-US"/>
              </w:rPr>
            </w:pPr>
            <w:r w:rsidRPr="00754A2D">
              <w:rPr>
                <w:lang w:val="en-US"/>
              </w:rPr>
              <w:t xml:space="preserve">        &lt;/SignedInfo&gt;</w:t>
            </w:r>
          </w:p>
          <w:p w14:paraId="488F6CAF" w14:textId="77777777" w:rsidR="00393B1F" w:rsidRPr="00754A2D" w:rsidRDefault="00772F76">
            <w:pPr>
              <w:pStyle w:val="aff3"/>
              <w:rPr>
                <w:lang w:val="en-US"/>
              </w:rPr>
            </w:pPr>
            <w:r w:rsidRPr="00754A2D">
              <w:rPr>
                <w:lang w:val="en-US"/>
              </w:rPr>
              <w:t xml:space="preserve">        &lt;SignatureValue&gt;</w:t>
            </w:r>
          </w:p>
          <w:p w14:paraId="41495961" w14:textId="77777777" w:rsidR="00393B1F" w:rsidRPr="00754A2D" w:rsidRDefault="00772F76">
            <w:pPr>
              <w:pStyle w:val="aff3"/>
              <w:rPr>
                <w:lang w:val="en-US"/>
              </w:rPr>
            </w:pPr>
            <w:r w:rsidRPr="00754A2D">
              <w:rPr>
                <w:lang w:val="en-US"/>
              </w:rPr>
              <w:t xml:space="preserve">          l82hFg4k3DfEj7rh9ma3b1IGVA0c30en8BFVcEYGgJbOUAWcbW60OfiMOmvR3C0pgsNxv3H5BNFw+QL+sH05oA==</w:t>
            </w:r>
          </w:p>
          <w:p w14:paraId="35F6B5FB" w14:textId="77777777" w:rsidR="00393B1F" w:rsidRPr="00754A2D" w:rsidRDefault="00772F76">
            <w:pPr>
              <w:pStyle w:val="aff3"/>
              <w:rPr>
                <w:lang w:val="en-US"/>
              </w:rPr>
            </w:pPr>
            <w:r w:rsidRPr="00754A2D">
              <w:rPr>
                <w:lang w:val="en-US"/>
              </w:rPr>
              <w:t xml:space="preserve">        &lt;/SignatureValue&gt;</w:t>
            </w:r>
          </w:p>
          <w:p w14:paraId="54B02C8F" w14:textId="77777777" w:rsidR="00393B1F" w:rsidRPr="00754A2D" w:rsidRDefault="00772F76">
            <w:pPr>
              <w:pStyle w:val="aff3"/>
              <w:rPr>
                <w:lang w:val="en-US"/>
              </w:rPr>
            </w:pPr>
            <w:r w:rsidRPr="00754A2D">
              <w:rPr>
                <w:lang w:val="en-US"/>
              </w:rPr>
              <w:t xml:space="preserve">        &lt;KeyInfo Id="Id-keyinfo-ca2b4dfc257cc5f47e0a26d4ef1e833e270a"&gt;</w:t>
            </w:r>
          </w:p>
          <w:p w14:paraId="05AA43A4" w14:textId="77777777" w:rsidR="00393B1F" w:rsidRPr="00754A2D" w:rsidRDefault="00772F76">
            <w:pPr>
              <w:pStyle w:val="aff3"/>
              <w:rPr>
                <w:lang w:val="en-US"/>
              </w:rPr>
            </w:pPr>
            <w:r w:rsidRPr="00754A2D">
              <w:rPr>
                <w:lang w:val="en-US"/>
              </w:rPr>
              <w:t xml:space="preserve">          &lt;wsse:SecurityTokenReference wsu:Id="Id-strNKyxXc0phJ89iG80"&gt;</w:t>
            </w:r>
          </w:p>
          <w:p w14:paraId="6FF1AE50" w14:textId="77777777" w:rsidR="00393B1F" w:rsidRPr="00754A2D" w:rsidRDefault="00772F76">
            <w:pPr>
              <w:pStyle w:val="aff3"/>
              <w:rPr>
                <w:lang w:val="en-US"/>
              </w:rPr>
            </w:pPr>
            <w:r w:rsidRPr="00754A2D">
              <w:rPr>
                <w:lang w:val="en-US"/>
              </w:rPr>
              <w:t xml:space="preserve">            &lt;wsse:Reference URI="#Id-bstdUMYIdsd1JCQViR_"</w:t>
            </w:r>
          </w:p>
          <w:p w14:paraId="25B914B2" w14:textId="77777777" w:rsidR="00393B1F" w:rsidRPr="00754A2D" w:rsidRDefault="00772F76">
            <w:pPr>
              <w:pStyle w:val="aff3"/>
              <w:rPr>
                <w:lang w:val="en-US"/>
              </w:rPr>
            </w:pPr>
            <w:r w:rsidRPr="00754A2D">
              <w:rPr>
                <w:lang w:val="en-US"/>
              </w:rPr>
              <w:t xml:space="preserve">                            ValueType="http://docs.oasis-open.org/wss/2004/01/oasis-200401-wss-x509-token-profile-1.0#X509v3"/&gt;</w:t>
            </w:r>
          </w:p>
          <w:p w14:paraId="485BBE37" w14:textId="77777777" w:rsidR="00393B1F" w:rsidRPr="00754A2D" w:rsidRDefault="00772F76">
            <w:pPr>
              <w:pStyle w:val="aff3"/>
              <w:rPr>
                <w:lang w:val="en-US"/>
              </w:rPr>
            </w:pPr>
            <w:r w:rsidRPr="00754A2D">
              <w:rPr>
                <w:lang w:val="en-US"/>
              </w:rPr>
              <w:t xml:space="preserve">          &lt;/wsse:SecurityTokenReference&gt;</w:t>
            </w:r>
          </w:p>
          <w:p w14:paraId="029D1DC0" w14:textId="77777777" w:rsidR="00393B1F" w:rsidRPr="00754A2D" w:rsidRDefault="00772F76">
            <w:pPr>
              <w:pStyle w:val="aff3"/>
              <w:rPr>
                <w:lang w:val="en-US"/>
              </w:rPr>
            </w:pPr>
            <w:r w:rsidRPr="00754A2D">
              <w:rPr>
                <w:lang w:val="en-US"/>
              </w:rPr>
              <w:t xml:space="preserve">        &lt;/KeyInfo&gt;</w:t>
            </w:r>
          </w:p>
          <w:p w14:paraId="608AF317" w14:textId="77777777" w:rsidR="00393B1F" w:rsidRPr="00754A2D" w:rsidRDefault="00772F76">
            <w:pPr>
              <w:pStyle w:val="aff3"/>
              <w:rPr>
                <w:lang w:val="en-US"/>
              </w:rPr>
            </w:pPr>
            <w:r w:rsidRPr="00754A2D">
              <w:rPr>
                <w:lang w:val="en-US"/>
              </w:rPr>
              <w:t xml:space="preserve">      &lt;/Signature&gt;</w:t>
            </w:r>
          </w:p>
          <w:p w14:paraId="4D9C96DE" w14:textId="77777777" w:rsidR="00393B1F" w:rsidRPr="00754A2D" w:rsidRDefault="00772F76">
            <w:pPr>
              <w:pStyle w:val="aff3"/>
              <w:rPr>
                <w:lang w:val="en-US"/>
              </w:rPr>
            </w:pPr>
            <w:r w:rsidRPr="00754A2D">
              <w:rPr>
                <w:lang w:val="en-US"/>
              </w:rPr>
              <w:t xml:space="preserve">      &lt;wsse:BinarySecurityToken</w:t>
            </w:r>
          </w:p>
          <w:p w14:paraId="0B54A781" w14:textId="77777777" w:rsidR="00393B1F" w:rsidRPr="00754A2D" w:rsidRDefault="00772F76">
            <w:pPr>
              <w:pStyle w:val="aff3"/>
              <w:rPr>
                <w:lang w:val="en-US"/>
              </w:rPr>
            </w:pPr>
            <w:r w:rsidRPr="00754A2D">
              <w:rPr>
                <w:lang w:val="en-US"/>
              </w:rPr>
              <w:t xml:space="preserve">              EncodingType="http://docs.oasis-open.org/wss/2004/01/oasis-200401-wss-soap-message-security-1.0#Base64Binary"</w:t>
            </w:r>
          </w:p>
          <w:p w14:paraId="49AAC612" w14:textId="77777777" w:rsidR="00393B1F" w:rsidRPr="00754A2D" w:rsidRDefault="00772F76">
            <w:pPr>
              <w:pStyle w:val="aff3"/>
              <w:rPr>
                <w:lang w:val="en-US"/>
              </w:rPr>
            </w:pPr>
            <w:r w:rsidRPr="00754A2D">
              <w:rPr>
                <w:lang w:val="en-US"/>
              </w:rPr>
              <w:t xml:space="preserve">              ValueType="http://docs.oasis-open.org/wss/2004/01/oasis-200401-wss-x509-token-profile-1.0#X509v3"</w:t>
            </w:r>
          </w:p>
          <w:p w14:paraId="377D81F2" w14:textId="77777777" w:rsidR="00393B1F" w:rsidRPr="00754A2D" w:rsidRDefault="00772F76">
            <w:pPr>
              <w:pStyle w:val="aff3"/>
              <w:rPr>
                <w:lang w:val="en-US"/>
              </w:rPr>
            </w:pPr>
            <w:r w:rsidRPr="00754A2D">
              <w:rPr>
                <w:lang w:val="en-US"/>
              </w:rPr>
              <w:t xml:space="preserve">              wsu:Id="Id-bstdUMYIdsd1JCQViR_"&gt;</w:t>
            </w:r>
          </w:p>
          <w:p w14:paraId="64EEFFD9" w14:textId="77777777" w:rsidR="00393B1F" w:rsidRPr="00754A2D" w:rsidRDefault="00772F76">
            <w:pPr>
              <w:pStyle w:val="aff3"/>
              <w:rPr>
                <w:lang w:val="en-US"/>
              </w:rPr>
            </w:pPr>
            <w:r w:rsidRPr="00754A2D">
              <w:rPr>
                <w:lang w:val="en-US"/>
              </w:rPr>
              <w:t xml:space="preserve">        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</w:t>
            </w:r>
          </w:p>
          <w:p w14:paraId="3FDA06FE" w14:textId="77777777" w:rsidR="00393B1F" w:rsidRPr="00754A2D" w:rsidRDefault="00772F76">
            <w:pPr>
              <w:pStyle w:val="aff3"/>
              <w:rPr>
                <w:lang w:val="en-US"/>
              </w:rPr>
            </w:pPr>
            <w:r w:rsidRPr="00754A2D">
              <w:rPr>
                <w:lang w:val="en-US"/>
              </w:rPr>
              <w:t xml:space="preserve">      &lt;/wsse:BinarySecurityToken&gt;</w:t>
            </w:r>
          </w:p>
          <w:p w14:paraId="2A4B0BFA" w14:textId="77777777" w:rsidR="00393B1F" w:rsidRPr="00754A2D" w:rsidRDefault="00772F76">
            <w:pPr>
              <w:pStyle w:val="aff3"/>
              <w:rPr>
                <w:lang w:val="en-US"/>
              </w:rPr>
            </w:pPr>
            <w:r w:rsidRPr="00754A2D">
              <w:rPr>
                <w:lang w:val="en-US"/>
              </w:rPr>
              <w:t xml:space="preserve">    &lt;/wsse:Security&gt;</w:t>
            </w:r>
          </w:p>
          <w:p w14:paraId="1C173729" w14:textId="77777777" w:rsidR="00393B1F" w:rsidRPr="00754A2D" w:rsidRDefault="00772F76">
            <w:pPr>
              <w:pStyle w:val="aff3"/>
              <w:rPr>
                <w:lang w:val="en-US"/>
              </w:rPr>
            </w:pPr>
            <w:r w:rsidRPr="00754A2D">
              <w:rPr>
                <w:lang w:val="en-US"/>
              </w:rPr>
              <w:t xml:space="preserve">  &lt;/soapenv:Header&gt;</w:t>
            </w:r>
          </w:p>
          <w:p w14:paraId="41ABE25B" w14:textId="77777777" w:rsidR="00393B1F" w:rsidRPr="00754A2D" w:rsidRDefault="00772F76">
            <w:pPr>
              <w:pStyle w:val="aff3"/>
              <w:rPr>
                <w:lang w:val="en-US"/>
              </w:rPr>
            </w:pPr>
            <w:r w:rsidRPr="00754A2D">
              <w:rPr>
                <w:lang w:val="en-US"/>
              </w:rPr>
              <w:t xml:space="preserve">  &lt;soapenv:Body wsu:Id="Id-wssecdata-9d1846d63850bd1a8cd1c392a77b8a0d2f4f"&gt;</w:t>
            </w:r>
          </w:p>
          <w:p w14:paraId="7A179B51" w14:textId="77777777" w:rsidR="00393B1F" w:rsidRPr="00754A2D" w:rsidRDefault="00772F76">
            <w:pPr>
              <w:pStyle w:val="aff3"/>
              <w:rPr>
                <w:lang w:val="en-US"/>
              </w:rPr>
            </w:pPr>
            <w:r w:rsidRPr="00754A2D">
              <w:rPr>
                <w:lang w:val="en-US"/>
              </w:rPr>
              <w:t xml:space="preserve">    &lt;typ:getMessagesRequest&gt;</w:t>
            </w:r>
          </w:p>
          <w:p w14:paraId="76AE5F98" w14:textId="77777777" w:rsidR="00393B1F" w:rsidRPr="00754A2D" w:rsidRDefault="00772F76">
            <w:pPr>
              <w:pStyle w:val="aff3"/>
              <w:rPr>
                <w:lang w:val="en-US"/>
              </w:rPr>
            </w:pPr>
            <w:r w:rsidRPr="00754A2D">
              <w:rPr>
                <w:lang w:val="en-US"/>
              </w:rPr>
              <w:t xml:space="preserve">            &lt;typ:targetSystemId&gt;SOI&lt;/typ:targetSystemId&gt;</w:t>
            </w:r>
          </w:p>
          <w:p w14:paraId="1A963D16" w14:textId="77777777" w:rsidR="00393B1F" w:rsidRPr="00754A2D" w:rsidRDefault="00772F76">
            <w:pPr>
              <w:pStyle w:val="aff3"/>
              <w:rPr>
                <w:lang w:val="en-US"/>
              </w:rPr>
            </w:pPr>
            <w:r w:rsidRPr="00754A2D">
              <w:rPr>
                <w:lang w:val="en-US"/>
              </w:rPr>
              <w:t xml:space="preserve">            &lt;typ:count&gt;5&lt;/typ:count&gt;</w:t>
            </w:r>
          </w:p>
          <w:p w14:paraId="10B23A01" w14:textId="77777777" w:rsidR="00393B1F" w:rsidRPr="00754A2D" w:rsidRDefault="00772F76">
            <w:pPr>
              <w:pStyle w:val="aff3"/>
              <w:rPr>
                <w:lang w:val="en-US"/>
              </w:rPr>
            </w:pPr>
            <w:r w:rsidRPr="00754A2D">
              <w:rPr>
                <w:lang w:val="en-US"/>
              </w:rPr>
              <w:t xml:space="preserve">        &lt;/typ:getMessagesRequest&gt;</w:t>
            </w:r>
          </w:p>
          <w:p w14:paraId="2067F701" w14:textId="77777777" w:rsidR="00393B1F" w:rsidRPr="00754A2D" w:rsidRDefault="00772F76">
            <w:pPr>
              <w:pStyle w:val="aff3"/>
              <w:rPr>
                <w:lang w:val="en-US"/>
              </w:rPr>
            </w:pPr>
            <w:r w:rsidRPr="00754A2D">
              <w:rPr>
                <w:lang w:val="en-US"/>
              </w:rPr>
              <w:t xml:space="preserve">  &lt;/soapenv:Body&gt;</w:t>
            </w:r>
          </w:p>
          <w:p w14:paraId="4F7BB582" w14:textId="77777777" w:rsidR="00393B1F" w:rsidRPr="00754A2D" w:rsidRDefault="00772F76">
            <w:pPr>
              <w:pStyle w:val="aff3"/>
              <w:rPr>
                <w:szCs w:val="22"/>
                <w:lang w:val="en-US"/>
              </w:rPr>
            </w:pPr>
            <w:r w:rsidRPr="00754A2D">
              <w:rPr>
                <w:lang w:val="en-US"/>
              </w:rPr>
              <w:t>&lt;/soapenv:Envelope&gt;</w:t>
            </w:r>
          </w:p>
        </w:tc>
      </w:tr>
    </w:tbl>
    <w:p w14:paraId="0A147D04" w14:textId="77777777" w:rsidR="00393B1F" w:rsidRPr="00754A2D" w:rsidRDefault="00393B1F">
      <w:pPr>
        <w:rPr>
          <w:lang w:val="en-US"/>
        </w:rPr>
      </w:pPr>
    </w:p>
    <w:p w14:paraId="4F0CB434" w14:textId="77777777" w:rsidR="00393B1F" w:rsidRPr="00754A2D" w:rsidRDefault="00772F76">
      <w:pPr>
        <w:pStyle w:val="a"/>
        <w:rPr>
          <w:rFonts w:hint="eastAsia"/>
          <w:lang w:val="en-US"/>
        </w:rPr>
      </w:pPr>
      <w:bookmarkStart w:id="357" w:name="_Ref30460"/>
      <w:bookmarkStart w:id="358" w:name="_Ref30466"/>
      <w:bookmarkStart w:id="359" w:name="_Toc205154972"/>
      <w:bookmarkStart w:id="360" w:name="OLE_LINK_APP10"/>
      <w:r>
        <w:t>Обмен</w:t>
      </w:r>
      <w:r w:rsidRPr="00754A2D">
        <w:rPr>
          <w:lang w:val="en-US"/>
        </w:rPr>
        <w:t xml:space="preserve"> </w:t>
      </w:r>
      <w:r>
        <w:t>ЕСМВ</w:t>
      </w:r>
      <w:r w:rsidRPr="00754A2D">
        <w:rPr>
          <w:lang w:val="en-US"/>
        </w:rPr>
        <w:t xml:space="preserve">. </w:t>
      </w:r>
      <w:r>
        <w:t>Пример</w:t>
      </w:r>
      <w:r w:rsidRPr="00754A2D">
        <w:rPr>
          <w:lang w:val="en-US"/>
        </w:rPr>
        <w:t xml:space="preserve"> </w:t>
      </w:r>
      <w:r>
        <w:t>Запроса</w:t>
      </w:r>
      <w:r w:rsidRPr="00754A2D">
        <w:rPr>
          <w:lang w:val="en-US"/>
        </w:rPr>
        <w:t xml:space="preserve"> </w:t>
      </w:r>
      <w:r>
        <w:t>на</w:t>
      </w:r>
      <w:r w:rsidRPr="00754A2D">
        <w:rPr>
          <w:lang w:val="en-US"/>
        </w:rPr>
        <w:t xml:space="preserve"> </w:t>
      </w:r>
      <w:r>
        <w:t>уведомление</w:t>
      </w:r>
      <w:r w:rsidRPr="00754A2D">
        <w:rPr>
          <w:lang w:val="en-US"/>
        </w:rPr>
        <w:t xml:space="preserve"> </w:t>
      </w:r>
      <w:r>
        <w:t>о</w:t>
      </w:r>
      <w:r w:rsidRPr="00754A2D">
        <w:rPr>
          <w:lang w:val="en-US"/>
        </w:rPr>
        <w:t xml:space="preserve"> </w:t>
      </w:r>
      <w:r>
        <w:t>получении</w:t>
      </w:r>
      <w:r w:rsidRPr="00754A2D">
        <w:rPr>
          <w:lang w:val="en-US"/>
        </w:rPr>
        <w:t xml:space="preserve"> </w:t>
      </w:r>
      <w:r>
        <w:t>документов</w:t>
      </w:r>
      <w:r w:rsidRPr="00754A2D">
        <w:rPr>
          <w:lang w:val="en-US"/>
        </w:rPr>
        <w:t xml:space="preserve"> </w:t>
      </w:r>
      <w:r>
        <w:t>из</w:t>
      </w:r>
      <w:r w:rsidRPr="00754A2D">
        <w:rPr>
          <w:lang w:val="en-US"/>
        </w:rPr>
        <w:t xml:space="preserve"> </w:t>
      </w:r>
      <w:r>
        <w:t>топика</w:t>
      </w:r>
      <w:r w:rsidRPr="00754A2D">
        <w:rPr>
          <w:lang w:val="en-US"/>
        </w:rPr>
        <w:t xml:space="preserve"> </w:t>
      </w:r>
      <w:r>
        <w:t>с</w:t>
      </w:r>
      <w:r w:rsidRPr="00754A2D">
        <w:rPr>
          <w:lang w:val="en-US"/>
        </w:rPr>
        <w:t xml:space="preserve"> </w:t>
      </w:r>
      <w:r>
        <w:t>ЭП</w:t>
      </w:r>
      <w:r w:rsidRPr="00754A2D">
        <w:rPr>
          <w:lang w:val="en-US"/>
        </w:rPr>
        <w:t xml:space="preserve"> </w:t>
      </w:r>
      <w:r>
        <w:t>ОВ</w:t>
      </w:r>
      <w:bookmarkEnd w:id="357"/>
      <w:bookmarkEnd w:id="358"/>
      <w:bookmarkEnd w:id="359"/>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393B1F" w:rsidRPr="00BC64C8" w14:paraId="64AE49C4" w14:textId="77777777">
        <w:tc>
          <w:tcPr>
            <w:tcW w:w="14786" w:type="dxa"/>
          </w:tcPr>
          <w:bookmarkEnd w:id="360"/>
          <w:p w14:paraId="356A201C" w14:textId="77777777" w:rsidR="00393B1F" w:rsidRPr="00754A2D" w:rsidRDefault="00772F76">
            <w:pPr>
              <w:pStyle w:val="aff3"/>
              <w:rPr>
                <w:lang w:val="en-US"/>
              </w:rPr>
            </w:pPr>
            <w:r w:rsidRPr="00754A2D">
              <w:rPr>
                <w:lang w:val="en-US"/>
              </w:rPr>
              <w:t>POST /PullMessageDeliveryServices/PullPOIBService</w:t>
            </w:r>
          </w:p>
          <w:p w14:paraId="435E9742" w14:textId="77777777" w:rsidR="00393B1F" w:rsidRPr="00754A2D" w:rsidRDefault="00772F76">
            <w:pPr>
              <w:pStyle w:val="aff3"/>
              <w:rPr>
                <w:lang w:val="en-US"/>
              </w:rPr>
            </w:pPr>
            <w:r w:rsidRPr="00754A2D">
              <w:rPr>
                <w:lang w:val="en-US"/>
              </w:rPr>
              <w:t>POIB-Request-SenderSystem-ID: 1C_BGU_1234567890_12345678</w:t>
            </w:r>
          </w:p>
          <w:p w14:paraId="1EDD8496" w14:textId="77777777" w:rsidR="00393B1F" w:rsidRPr="00754A2D" w:rsidRDefault="00772F76">
            <w:pPr>
              <w:pStyle w:val="aff3"/>
              <w:rPr>
                <w:lang w:val="en-US"/>
              </w:rPr>
            </w:pPr>
            <w:r w:rsidRPr="00754A2D">
              <w:rPr>
                <w:lang w:val="en-US"/>
              </w:rPr>
              <w:t>POIB-Request-TargetSystem-ID: MSD</w:t>
            </w:r>
          </w:p>
          <w:p w14:paraId="33343E84" w14:textId="77777777" w:rsidR="00393B1F" w:rsidRPr="00754A2D" w:rsidRDefault="00772F76">
            <w:pPr>
              <w:pStyle w:val="aff3"/>
              <w:rPr>
                <w:lang w:val="en-US"/>
              </w:rPr>
            </w:pPr>
            <w:r w:rsidRPr="00754A2D">
              <w:rPr>
                <w:lang w:val="en-US"/>
              </w:rPr>
              <w:t>POIB-Request-ResourceType-ID: MSD_Exchange</w:t>
            </w:r>
          </w:p>
          <w:p w14:paraId="764F277D" w14:textId="77777777" w:rsidR="00393B1F" w:rsidRPr="00754A2D" w:rsidRDefault="00772F76">
            <w:pPr>
              <w:pStyle w:val="aff3"/>
              <w:rPr>
                <w:lang w:val="en-US"/>
              </w:rPr>
            </w:pPr>
            <w:r w:rsidRPr="00754A2D">
              <w:rPr>
                <w:lang w:val="en-US"/>
              </w:rPr>
              <w:t>POIB-Request-Resource-ID: MSD_Grafik</w:t>
            </w:r>
          </w:p>
          <w:p w14:paraId="55AAE8EF" w14:textId="77777777" w:rsidR="00393B1F" w:rsidRPr="00754A2D" w:rsidRDefault="00772F76">
            <w:pPr>
              <w:pStyle w:val="aff3"/>
              <w:rPr>
                <w:lang w:val="en-US"/>
              </w:rPr>
            </w:pPr>
            <w:r w:rsidRPr="00754A2D">
              <w:rPr>
                <w:lang w:val="en-US"/>
              </w:rPr>
              <w:t>POIB-Request-Action-ID: ackMessages</w:t>
            </w:r>
          </w:p>
          <w:p w14:paraId="18B702DA" w14:textId="77777777" w:rsidR="00393B1F" w:rsidRPr="00754A2D" w:rsidRDefault="00772F76">
            <w:pPr>
              <w:pStyle w:val="aff3"/>
              <w:rPr>
                <w:lang w:val="en-US"/>
              </w:rPr>
            </w:pPr>
            <w:r w:rsidRPr="00754A2D">
              <w:rPr>
                <w:lang w:val="en-US"/>
              </w:rPr>
              <w:t>POIB-Request-AdditionalAttributes: ew0KIkNVUlJFTlRfSVNfVVVJRCI6ICIxQ19CR1VfMTIzNDU2Nzg5MF8xMjM0NTY3OCINCn0=</w:t>
            </w:r>
          </w:p>
          <w:p w14:paraId="3FF5197F" w14:textId="77777777" w:rsidR="00393B1F" w:rsidRPr="00754A2D" w:rsidRDefault="00772F76">
            <w:pPr>
              <w:pStyle w:val="aff3"/>
              <w:rPr>
                <w:lang w:val="en-US"/>
              </w:rPr>
            </w:pPr>
            <w:r w:rsidRPr="00754A2D">
              <w:rPr>
                <w:lang w:val="en-US"/>
              </w:rPr>
              <w:t>POIB-Request-TimeStamp: 2025-06-26T14:54:36Z</w:t>
            </w:r>
          </w:p>
          <w:p w14:paraId="38DFEEBC" w14:textId="77777777" w:rsidR="00393B1F" w:rsidRPr="00754A2D" w:rsidRDefault="00772F76">
            <w:pPr>
              <w:pStyle w:val="aff3"/>
              <w:rPr>
                <w:lang w:val="en-US"/>
              </w:rPr>
            </w:pPr>
            <w:r w:rsidRPr="00754A2D">
              <w:rPr>
                <w:lang w:val="en-US"/>
              </w:rPr>
              <w:t>POIB-HeadersToTarget: SOAPAction,Content-Type,User-Agent,Accept-Encoding</w:t>
            </w:r>
          </w:p>
          <w:p w14:paraId="01D674B9" w14:textId="77777777" w:rsidR="00393B1F" w:rsidRPr="00754A2D" w:rsidRDefault="00772F76">
            <w:pPr>
              <w:pStyle w:val="aff3"/>
              <w:rPr>
                <w:lang w:val="en-US"/>
              </w:rPr>
            </w:pPr>
            <w:r w:rsidRPr="00754A2D">
              <w:rPr>
                <w:lang w:val="en-US"/>
              </w:rPr>
              <w:t>SOAPAction: ackMessages</w:t>
            </w:r>
          </w:p>
          <w:p w14:paraId="1B488931" w14:textId="77777777" w:rsidR="00393B1F" w:rsidRPr="00754A2D" w:rsidRDefault="00772F76">
            <w:pPr>
              <w:pStyle w:val="aff3"/>
              <w:rPr>
                <w:lang w:val="en-US"/>
              </w:rPr>
            </w:pPr>
            <w:r w:rsidRPr="00754A2D">
              <w:rPr>
                <w:lang w:val="en-US"/>
              </w:rPr>
              <w:t>Content-Type: text/xml</w:t>
            </w:r>
          </w:p>
          <w:p w14:paraId="48C3E82E" w14:textId="77777777" w:rsidR="00393B1F" w:rsidRPr="00754A2D" w:rsidRDefault="00772F76">
            <w:pPr>
              <w:pStyle w:val="aff3"/>
              <w:rPr>
                <w:lang w:val="en-US"/>
              </w:rPr>
            </w:pPr>
            <w:r w:rsidRPr="00754A2D">
              <w:rPr>
                <w:lang w:val="en-US"/>
              </w:rPr>
              <w:t>User-Agent: 1C:Enterprise</w:t>
            </w:r>
          </w:p>
          <w:p w14:paraId="1EAF1337" w14:textId="77777777" w:rsidR="00393B1F" w:rsidRPr="00754A2D" w:rsidRDefault="00772F76">
            <w:pPr>
              <w:pStyle w:val="aff3"/>
              <w:rPr>
                <w:lang w:val="en-US"/>
              </w:rPr>
            </w:pPr>
            <w:r w:rsidRPr="00754A2D">
              <w:rPr>
                <w:lang w:val="en-US"/>
              </w:rPr>
              <w:t>Accept-Encoding: gzip,deflate</w:t>
            </w:r>
          </w:p>
          <w:p w14:paraId="3D80EB0A" w14:textId="77777777" w:rsidR="00393B1F" w:rsidRPr="00754A2D" w:rsidRDefault="00772F76">
            <w:pPr>
              <w:pStyle w:val="aff3"/>
              <w:rPr>
                <w:lang w:val="en-US"/>
              </w:rPr>
            </w:pPr>
            <w:r w:rsidRPr="00754A2D">
              <w:rPr>
                <w:lang w:val="en-US"/>
              </w:rPr>
              <w:t>POIB-Request-Checksum: af671f28789be1bbc2dae5c12de69375205d2687c8d84dead8391adada5411ad</w:t>
            </w:r>
          </w:p>
          <w:p w14:paraId="15C5B21B" w14:textId="77777777" w:rsidR="00393B1F" w:rsidRPr="00754A2D" w:rsidRDefault="00772F76">
            <w:pPr>
              <w:pStyle w:val="aff3"/>
              <w:rPr>
                <w:lang w:val="en-US"/>
              </w:rPr>
            </w:pPr>
            <w:r w:rsidRPr="00754A2D">
              <w:rPr>
                <w:lang w:val="en-US"/>
              </w:rPr>
              <w:t>POIB-Request-Signature: 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</w:t>
            </w:r>
          </w:p>
          <w:p w14:paraId="5C4E769F" w14:textId="77777777" w:rsidR="00393B1F" w:rsidRPr="00754A2D" w:rsidRDefault="00393B1F">
            <w:pPr>
              <w:pStyle w:val="aff3"/>
              <w:rPr>
                <w:lang w:val="en-US"/>
              </w:rPr>
            </w:pPr>
          </w:p>
          <w:p w14:paraId="4929902C" w14:textId="77777777" w:rsidR="00393B1F" w:rsidRPr="00754A2D" w:rsidRDefault="00772F76">
            <w:pPr>
              <w:pStyle w:val="aff3"/>
              <w:rPr>
                <w:lang w:val="en-US"/>
              </w:rPr>
            </w:pPr>
            <w:r w:rsidRPr="00754A2D">
              <w:rPr>
                <w:lang w:val="en-US"/>
              </w:rPr>
              <w:t>&lt;soapenv:Envelope</w:t>
            </w:r>
          </w:p>
          <w:p w14:paraId="5A8CBCBA" w14:textId="77777777" w:rsidR="00393B1F" w:rsidRPr="00754A2D" w:rsidRDefault="00772F76">
            <w:pPr>
              <w:pStyle w:val="aff3"/>
              <w:rPr>
                <w:lang w:val="en-US"/>
              </w:rPr>
            </w:pPr>
            <w:r w:rsidRPr="00754A2D">
              <w:rPr>
                <w:lang w:val="en-US"/>
              </w:rPr>
              <w:t xml:space="preserve">    xmlns:soapenv="http://schemas.xmlsoap.org/soap/envelope/"</w:t>
            </w:r>
          </w:p>
          <w:p w14:paraId="6431161E" w14:textId="77777777" w:rsidR="00393B1F" w:rsidRPr="00754A2D" w:rsidRDefault="00772F76">
            <w:pPr>
              <w:pStyle w:val="aff3"/>
              <w:rPr>
                <w:lang w:val="en-US"/>
              </w:rPr>
            </w:pPr>
            <w:r w:rsidRPr="00754A2D">
              <w:rPr>
                <w:lang w:val="en-US"/>
              </w:rPr>
              <w:t xml:space="preserve">    xmlns:typ="http://www.roskazna.ru/eb/services/transferDocumentService/types"</w:t>
            </w:r>
          </w:p>
          <w:p w14:paraId="4A2A61FA" w14:textId="77777777" w:rsidR="00393B1F" w:rsidRPr="00754A2D" w:rsidRDefault="00772F76">
            <w:pPr>
              <w:pStyle w:val="aff3"/>
              <w:rPr>
                <w:lang w:val="en-US"/>
              </w:rPr>
            </w:pPr>
            <w:r w:rsidRPr="00754A2D">
              <w:rPr>
                <w:lang w:val="en-US"/>
              </w:rPr>
              <w:t xml:space="preserve">    xmlns:wsu="http://docs.oasis-open.org/wss/2004/01/oasis-200401-wss-wssecurity-utility-1.0.xsd"</w:t>
            </w:r>
          </w:p>
          <w:p w14:paraId="56FD8EEF" w14:textId="77777777" w:rsidR="00393B1F" w:rsidRPr="00754A2D" w:rsidRDefault="00772F76">
            <w:pPr>
              <w:pStyle w:val="aff3"/>
              <w:rPr>
                <w:lang w:val="en-US"/>
              </w:rPr>
            </w:pPr>
            <w:r w:rsidRPr="00754A2D">
              <w:rPr>
                <w:lang w:val="en-US"/>
              </w:rPr>
              <w:t xml:space="preserve">    xmlns:wsse="http://docs.oasis-open.org/wss/2004/01/oasis-200401-wss-wssecurity-secext-1.0.xsd"&gt;</w:t>
            </w:r>
          </w:p>
          <w:p w14:paraId="58613BDE" w14:textId="77777777" w:rsidR="00393B1F" w:rsidRPr="00754A2D" w:rsidRDefault="00772F76">
            <w:pPr>
              <w:pStyle w:val="aff3"/>
              <w:rPr>
                <w:lang w:val="en-US"/>
              </w:rPr>
            </w:pPr>
            <w:r w:rsidRPr="00754A2D">
              <w:rPr>
                <w:lang w:val="en-US"/>
              </w:rPr>
              <w:t xml:space="preserve">  &lt;soapenv:Header&gt;</w:t>
            </w:r>
          </w:p>
          <w:p w14:paraId="254293B5" w14:textId="77777777" w:rsidR="00393B1F" w:rsidRPr="00754A2D" w:rsidRDefault="00772F76">
            <w:pPr>
              <w:pStyle w:val="aff3"/>
              <w:rPr>
                <w:lang w:val="en-US"/>
              </w:rPr>
            </w:pPr>
            <w:r w:rsidRPr="00754A2D">
              <w:rPr>
                <w:lang w:val="en-US"/>
              </w:rPr>
              <w:t xml:space="preserve">    &lt;wsse:Security wsu:Id="Id-sec-fc949071974d3f237613a777987c89ab8dd6"&gt;</w:t>
            </w:r>
          </w:p>
          <w:p w14:paraId="06295B5A" w14:textId="77777777" w:rsidR="00393B1F" w:rsidRPr="00754A2D" w:rsidRDefault="00772F76">
            <w:pPr>
              <w:pStyle w:val="aff3"/>
              <w:rPr>
                <w:lang w:val="en-US"/>
              </w:rPr>
            </w:pPr>
            <w:r w:rsidRPr="00754A2D">
              <w:rPr>
                <w:lang w:val="en-US"/>
              </w:rPr>
              <w:t xml:space="preserve">      &lt;Signature</w:t>
            </w:r>
          </w:p>
          <w:p w14:paraId="7BA241F1" w14:textId="77777777" w:rsidR="00393B1F" w:rsidRPr="00754A2D" w:rsidRDefault="00772F76">
            <w:pPr>
              <w:pStyle w:val="aff3"/>
              <w:rPr>
                <w:lang w:val="en-US"/>
              </w:rPr>
            </w:pPr>
            <w:r w:rsidRPr="00754A2D">
              <w:rPr>
                <w:lang w:val="en-US"/>
              </w:rPr>
              <w:t xml:space="preserve">          xmlns="http://www.w3.org/2000/09/xmldsig#"</w:t>
            </w:r>
          </w:p>
          <w:p w14:paraId="1AC8A7E0" w14:textId="77777777" w:rsidR="00393B1F" w:rsidRPr="00754A2D" w:rsidRDefault="00772F76">
            <w:pPr>
              <w:pStyle w:val="aff3"/>
              <w:rPr>
                <w:lang w:val="en-US"/>
              </w:rPr>
            </w:pPr>
            <w:r w:rsidRPr="00754A2D">
              <w:rPr>
                <w:lang w:val="en-US"/>
              </w:rPr>
              <w:t xml:space="preserve">          Id="Id-sig-a61501a84a49fe4d481a54129ea200034086"&gt;</w:t>
            </w:r>
          </w:p>
          <w:p w14:paraId="1EDCF074" w14:textId="77777777" w:rsidR="00393B1F" w:rsidRPr="00754A2D" w:rsidRDefault="00772F76">
            <w:pPr>
              <w:pStyle w:val="aff3"/>
              <w:rPr>
                <w:lang w:val="en-US"/>
              </w:rPr>
            </w:pPr>
            <w:r w:rsidRPr="00754A2D">
              <w:rPr>
                <w:lang w:val="en-US"/>
              </w:rPr>
              <w:t xml:space="preserve">        &lt;SignedInfo xmlns="http://www.w3.org/2000/09/xmldsig#"&gt;</w:t>
            </w:r>
          </w:p>
          <w:p w14:paraId="1D014ED6" w14:textId="77777777" w:rsidR="00393B1F" w:rsidRPr="00754A2D" w:rsidRDefault="00772F76">
            <w:pPr>
              <w:pStyle w:val="aff3"/>
              <w:rPr>
                <w:lang w:val="en-US"/>
              </w:rPr>
            </w:pPr>
            <w:r w:rsidRPr="00754A2D">
              <w:rPr>
                <w:lang w:val="en-US"/>
              </w:rPr>
              <w:t xml:space="preserve">          &lt;CanonicalizationMethod Algorithm="http://www.w3.org/2001/10/xml-exc-c14n#"/&gt;</w:t>
            </w:r>
          </w:p>
          <w:p w14:paraId="563A202A" w14:textId="77777777" w:rsidR="00393B1F" w:rsidRPr="00754A2D" w:rsidRDefault="00772F76">
            <w:pPr>
              <w:pStyle w:val="aff3"/>
              <w:rPr>
                <w:lang w:val="en-US"/>
              </w:rPr>
            </w:pPr>
            <w:r w:rsidRPr="00754A2D">
              <w:rPr>
                <w:lang w:val="en-US"/>
              </w:rPr>
              <w:t xml:space="preserve">          &lt;SignatureMethod Algorithm="urn:ietf:params:xml:ns:cpxmlsec:algorithms:gostr34102012-gostr34112012-256"/&gt;</w:t>
            </w:r>
          </w:p>
          <w:p w14:paraId="0EF0BC7C" w14:textId="77777777" w:rsidR="00393B1F" w:rsidRPr="00754A2D" w:rsidRDefault="00772F76">
            <w:pPr>
              <w:pStyle w:val="aff3"/>
              <w:rPr>
                <w:lang w:val="en-US"/>
              </w:rPr>
            </w:pPr>
            <w:r w:rsidRPr="00754A2D">
              <w:rPr>
                <w:lang w:val="en-US"/>
              </w:rPr>
              <w:t xml:space="preserve">          &lt;Reference</w:t>
            </w:r>
          </w:p>
          <w:p w14:paraId="447B90A0" w14:textId="77777777" w:rsidR="00393B1F" w:rsidRPr="00754A2D" w:rsidRDefault="00772F76">
            <w:pPr>
              <w:pStyle w:val="aff3"/>
              <w:rPr>
                <w:lang w:val="en-US"/>
              </w:rPr>
            </w:pPr>
            <w:r w:rsidRPr="00754A2D">
              <w:rPr>
                <w:lang w:val="en-US"/>
              </w:rPr>
              <w:t xml:space="preserve">             URI="#Id-wssecdata-9d1846d63850bd1a8cd1c392a77b8a0d2f4f"</w:t>
            </w:r>
          </w:p>
          <w:p w14:paraId="53683113" w14:textId="77777777" w:rsidR="00393B1F" w:rsidRPr="00754A2D" w:rsidRDefault="00772F76">
            <w:pPr>
              <w:pStyle w:val="aff3"/>
              <w:rPr>
                <w:lang w:val="en-US"/>
              </w:rPr>
            </w:pPr>
            <w:r w:rsidRPr="00754A2D">
              <w:rPr>
                <w:lang w:val="en-US"/>
              </w:rPr>
              <w:t xml:space="preserve">             Id="Id-dataref-cca3ee25298a53af80434a5c638ca83b79d1"&gt;</w:t>
            </w:r>
          </w:p>
          <w:p w14:paraId="5F2F95C5" w14:textId="77777777" w:rsidR="00393B1F" w:rsidRPr="00754A2D" w:rsidRDefault="00772F76">
            <w:pPr>
              <w:pStyle w:val="aff3"/>
              <w:rPr>
                <w:lang w:val="en-US"/>
              </w:rPr>
            </w:pPr>
            <w:r w:rsidRPr="00754A2D">
              <w:rPr>
                <w:lang w:val="en-US"/>
              </w:rPr>
              <w:t xml:space="preserve">            &lt;Transforms&gt;</w:t>
            </w:r>
          </w:p>
          <w:p w14:paraId="3F9187AC" w14:textId="77777777" w:rsidR="00393B1F" w:rsidRPr="00754A2D" w:rsidRDefault="00772F76">
            <w:pPr>
              <w:pStyle w:val="aff3"/>
              <w:rPr>
                <w:lang w:val="en-US"/>
              </w:rPr>
            </w:pPr>
            <w:r w:rsidRPr="00754A2D">
              <w:rPr>
                <w:lang w:val="en-US"/>
              </w:rPr>
              <w:t xml:space="preserve">              &lt;Transform Algorithm="http://www.w3.org/2001/10/xml-exc-c14n#"/&gt;</w:t>
            </w:r>
          </w:p>
          <w:p w14:paraId="4D0EBAE8" w14:textId="77777777" w:rsidR="00393B1F" w:rsidRPr="00754A2D" w:rsidRDefault="00772F76">
            <w:pPr>
              <w:pStyle w:val="aff3"/>
              <w:rPr>
                <w:lang w:val="en-US"/>
              </w:rPr>
            </w:pPr>
            <w:r w:rsidRPr="00754A2D">
              <w:rPr>
                <w:lang w:val="en-US"/>
              </w:rPr>
              <w:t xml:space="preserve">            &lt;/Transforms&gt;</w:t>
            </w:r>
          </w:p>
          <w:p w14:paraId="492545ED" w14:textId="77777777" w:rsidR="00393B1F" w:rsidRPr="00754A2D" w:rsidRDefault="00772F76">
            <w:pPr>
              <w:pStyle w:val="aff3"/>
              <w:rPr>
                <w:lang w:val="en-US"/>
              </w:rPr>
            </w:pPr>
            <w:r w:rsidRPr="00754A2D">
              <w:rPr>
                <w:lang w:val="en-US"/>
              </w:rPr>
              <w:t xml:space="preserve">            &lt;DigestMethod Algorithm="urn:ietf:params:xml:ns:cpxmlsec:algorithms:gostr34112012-256"/&gt;</w:t>
            </w:r>
          </w:p>
          <w:p w14:paraId="35F8614D" w14:textId="77777777" w:rsidR="00393B1F" w:rsidRPr="00754A2D" w:rsidRDefault="00772F76">
            <w:pPr>
              <w:pStyle w:val="aff3"/>
              <w:rPr>
                <w:lang w:val="en-US"/>
              </w:rPr>
            </w:pPr>
            <w:r w:rsidRPr="00754A2D">
              <w:rPr>
                <w:lang w:val="en-US"/>
              </w:rPr>
              <w:t xml:space="preserve">            &lt;DigestValue&gt;vr6tc16WlQDMU0eAnj7MAe47tfFZKe0qujPTqa5yl+E=&lt;/DigestValue&gt;</w:t>
            </w:r>
          </w:p>
          <w:p w14:paraId="14B99666" w14:textId="77777777" w:rsidR="00393B1F" w:rsidRPr="00754A2D" w:rsidRDefault="00772F76">
            <w:pPr>
              <w:pStyle w:val="aff3"/>
              <w:rPr>
                <w:lang w:val="en-US"/>
              </w:rPr>
            </w:pPr>
            <w:r w:rsidRPr="00754A2D">
              <w:rPr>
                <w:lang w:val="en-US"/>
              </w:rPr>
              <w:t xml:space="preserve">          &lt;/Reference&gt;</w:t>
            </w:r>
          </w:p>
          <w:p w14:paraId="2ECB8F36" w14:textId="77777777" w:rsidR="00393B1F" w:rsidRPr="00754A2D" w:rsidRDefault="00772F76">
            <w:pPr>
              <w:pStyle w:val="aff3"/>
              <w:rPr>
                <w:lang w:val="en-US"/>
              </w:rPr>
            </w:pPr>
            <w:r w:rsidRPr="00754A2D">
              <w:rPr>
                <w:lang w:val="en-US"/>
              </w:rPr>
              <w:t xml:space="preserve">        &lt;/SignedInfo&gt;</w:t>
            </w:r>
          </w:p>
          <w:p w14:paraId="5241E162" w14:textId="77777777" w:rsidR="00393B1F" w:rsidRPr="00754A2D" w:rsidRDefault="00772F76">
            <w:pPr>
              <w:pStyle w:val="aff3"/>
              <w:rPr>
                <w:lang w:val="en-US"/>
              </w:rPr>
            </w:pPr>
            <w:r w:rsidRPr="00754A2D">
              <w:rPr>
                <w:lang w:val="en-US"/>
              </w:rPr>
              <w:t xml:space="preserve">        &lt;SignatureValue&gt;</w:t>
            </w:r>
          </w:p>
          <w:p w14:paraId="4470537A" w14:textId="77777777" w:rsidR="00393B1F" w:rsidRPr="00754A2D" w:rsidRDefault="00772F76">
            <w:pPr>
              <w:pStyle w:val="aff3"/>
              <w:rPr>
                <w:lang w:val="en-US"/>
              </w:rPr>
            </w:pPr>
            <w:r w:rsidRPr="00754A2D">
              <w:rPr>
                <w:lang w:val="en-US"/>
              </w:rPr>
              <w:t xml:space="preserve">          5cRtxdujAufNHRNwhfQLN4bsRU6z6bY4qptEozecINPCmiqgiwycNZmIQhzUPouuIMuCO7dz6w/cDQPP03PBFQ==</w:t>
            </w:r>
          </w:p>
          <w:p w14:paraId="243F5839" w14:textId="77777777" w:rsidR="00393B1F" w:rsidRPr="00754A2D" w:rsidRDefault="00772F76">
            <w:pPr>
              <w:pStyle w:val="aff3"/>
              <w:rPr>
                <w:lang w:val="en-US"/>
              </w:rPr>
            </w:pPr>
            <w:r w:rsidRPr="00754A2D">
              <w:rPr>
                <w:lang w:val="en-US"/>
              </w:rPr>
              <w:t xml:space="preserve">        &lt;/SignatureValue&gt;</w:t>
            </w:r>
          </w:p>
          <w:p w14:paraId="2D284193" w14:textId="77777777" w:rsidR="00393B1F" w:rsidRPr="00754A2D" w:rsidRDefault="00772F76">
            <w:pPr>
              <w:pStyle w:val="aff3"/>
              <w:rPr>
                <w:lang w:val="en-US"/>
              </w:rPr>
            </w:pPr>
            <w:r w:rsidRPr="00754A2D">
              <w:rPr>
                <w:lang w:val="en-US"/>
              </w:rPr>
              <w:t xml:space="preserve">        &lt;KeyInfo Id="Id-keyinfo-ca2b4dfc257cc5f47e0a26d4ef1e833e270a"&gt;</w:t>
            </w:r>
          </w:p>
          <w:p w14:paraId="7C686716" w14:textId="77777777" w:rsidR="00393B1F" w:rsidRPr="00754A2D" w:rsidRDefault="00772F76">
            <w:pPr>
              <w:pStyle w:val="aff3"/>
              <w:rPr>
                <w:lang w:val="en-US"/>
              </w:rPr>
            </w:pPr>
            <w:r w:rsidRPr="00754A2D">
              <w:rPr>
                <w:lang w:val="en-US"/>
              </w:rPr>
              <w:t xml:space="preserve">          &lt;wsse:SecurityTokenReference wsu:Id="Id-strNKyxXc0phJ89iG80"&gt;</w:t>
            </w:r>
          </w:p>
          <w:p w14:paraId="4C47AA28" w14:textId="77777777" w:rsidR="00393B1F" w:rsidRPr="00754A2D" w:rsidRDefault="00772F76">
            <w:pPr>
              <w:pStyle w:val="aff3"/>
              <w:rPr>
                <w:lang w:val="en-US"/>
              </w:rPr>
            </w:pPr>
            <w:r w:rsidRPr="00754A2D">
              <w:rPr>
                <w:lang w:val="en-US"/>
              </w:rPr>
              <w:t xml:space="preserve">            &lt;wsse:Reference URI="#Id-bstdUMYIdsd1JCQViR_"</w:t>
            </w:r>
          </w:p>
          <w:p w14:paraId="7457A169" w14:textId="77777777" w:rsidR="00393B1F" w:rsidRPr="00754A2D" w:rsidRDefault="00772F76">
            <w:pPr>
              <w:pStyle w:val="aff3"/>
              <w:rPr>
                <w:lang w:val="en-US"/>
              </w:rPr>
            </w:pPr>
            <w:r w:rsidRPr="00754A2D">
              <w:rPr>
                <w:lang w:val="en-US"/>
              </w:rPr>
              <w:t xml:space="preserve">                            ValueType="http://docs.oasis-open.org/wss/2004/01/oasis-200401-wss-x509-token-profile-1.0#X509v3"/&gt;</w:t>
            </w:r>
          </w:p>
          <w:p w14:paraId="60D83406" w14:textId="77777777" w:rsidR="00393B1F" w:rsidRPr="00754A2D" w:rsidRDefault="00772F76">
            <w:pPr>
              <w:pStyle w:val="aff3"/>
              <w:rPr>
                <w:lang w:val="en-US"/>
              </w:rPr>
            </w:pPr>
            <w:r w:rsidRPr="00754A2D">
              <w:rPr>
                <w:lang w:val="en-US"/>
              </w:rPr>
              <w:t xml:space="preserve">          &lt;/wsse:SecurityTokenReference&gt;</w:t>
            </w:r>
          </w:p>
          <w:p w14:paraId="6150C62F" w14:textId="77777777" w:rsidR="00393B1F" w:rsidRPr="00754A2D" w:rsidRDefault="00772F76">
            <w:pPr>
              <w:pStyle w:val="aff3"/>
              <w:rPr>
                <w:lang w:val="en-US"/>
              </w:rPr>
            </w:pPr>
            <w:r w:rsidRPr="00754A2D">
              <w:rPr>
                <w:lang w:val="en-US"/>
              </w:rPr>
              <w:t xml:space="preserve">        &lt;/KeyInfo&gt;</w:t>
            </w:r>
          </w:p>
          <w:p w14:paraId="72CFEA83" w14:textId="77777777" w:rsidR="00393B1F" w:rsidRPr="00754A2D" w:rsidRDefault="00772F76">
            <w:pPr>
              <w:pStyle w:val="aff3"/>
              <w:rPr>
                <w:lang w:val="en-US"/>
              </w:rPr>
            </w:pPr>
            <w:r w:rsidRPr="00754A2D">
              <w:rPr>
                <w:lang w:val="en-US"/>
              </w:rPr>
              <w:t xml:space="preserve">      &lt;/Signature&gt;</w:t>
            </w:r>
          </w:p>
          <w:p w14:paraId="2D64A3F2" w14:textId="77777777" w:rsidR="00393B1F" w:rsidRPr="00754A2D" w:rsidRDefault="00772F76">
            <w:pPr>
              <w:pStyle w:val="aff3"/>
              <w:rPr>
                <w:lang w:val="en-US"/>
              </w:rPr>
            </w:pPr>
            <w:r w:rsidRPr="00754A2D">
              <w:rPr>
                <w:lang w:val="en-US"/>
              </w:rPr>
              <w:t xml:space="preserve">      &lt;wsse:BinarySecurityToken</w:t>
            </w:r>
          </w:p>
          <w:p w14:paraId="08F2343D" w14:textId="77777777" w:rsidR="00393B1F" w:rsidRPr="00754A2D" w:rsidRDefault="00772F76">
            <w:pPr>
              <w:pStyle w:val="aff3"/>
              <w:rPr>
                <w:lang w:val="en-US"/>
              </w:rPr>
            </w:pPr>
            <w:r w:rsidRPr="00754A2D">
              <w:rPr>
                <w:lang w:val="en-US"/>
              </w:rPr>
              <w:t xml:space="preserve">              EncodingType="http://docs.oasis-open.org/wss/2004/01/oasis-200401-wss-soap-message-security-1.0#Base64Binary"</w:t>
            </w:r>
          </w:p>
          <w:p w14:paraId="4ECAB9E9" w14:textId="77777777" w:rsidR="00393B1F" w:rsidRPr="00754A2D" w:rsidRDefault="00772F76">
            <w:pPr>
              <w:pStyle w:val="aff3"/>
              <w:rPr>
                <w:lang w:val="en-US"/>
              </w:rPr>
            </w:pPr>
            <w:r w:rsidRPr="00754A2D">
              <w:rPr>
                <w:lang w:val="en-US"/>
              </w:rPr>
              <w:t xml:space="preserve">              ValueType="http://docs.oasis-open.org/wss/2004/01/oasis-200401-wss-x509-token-profile-1.0#X509v3"</w:t>
            </w:r>
          </w:p>
          <w:p w14:paraId="524B10DC" w14:textId="77777777" w:rsidR="00393B1F" w:rsidRPr="00754A2D" w:rsidRDefault="00772F76">
            <w:pPr>
              <w:pStyle w:val="aff3"/>
              <w:rPr>
                <w:lang w:val="en-US"/>
              </w:rPr>
            </w:pPr>
            <w:r w:rsidRPr="00754A2D">
              <w:rPr>
                <w:lang w:val="en-US"/>
              </w:rPr>
              <w:t xml:space="preserve">              wsu:Id="Id-bstdUMYIdsd1JCQViR_"&gt;</w:t>
            </w:r>
          </w:p>
          <w:p w14:paraId="24D2B35F" w14:textId="77777777" w:rsidR="00393B1F" w:rsidRPr="00754A2D" w:rsidRDefault="00772F76">
            <w:pPr>
              <w:pStyle w:val="aff3"/>
              <w:rPr>
                <w:lang w:val="en-US"/>
              </w:rPr>
            </w:pPr>
            <w:r w:rsidRPr="00754A2D">
              <w:rPr>
                <w:lang w:val="en-US"/>
              </w:rPr>
              <w:t xml:space="preserve">        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</w:t>
            </w:r>
          </w:p>
          <w:p w14:paraId="4238091F" w14:textId="77777777" w:rsidR="00393B1F" w:rsidRPr="00754A2D" w:rsidRDefault="00772F76">
            <w:pPr>
              <w:pStyle w:val="aff3"/>
              <w:rPr>
                <w:lang w:val="en-US"/>
              </w:rPr>
            </w:pPr>
            <w:r w:rsidRPr="00754A2D">
              <w:rPr>
                <w:lang w:val="en-US"/>
              </w:rPr>
              <w:t xml:space="preserve">      &lt;/wsse:BinarySecurityToken&gt;</w:t>
            </w:r>
          </w:p>
          <w:p w14:paraId="7AC2BA48" w14:textId="77777777" w:rsidR="00393B1F" w:rsidRPr="00754A2D" w:rsidRDefault="00772F76">
            <w:pPr>
              <w:pStyle w:val="aff3"/>
              <w:rPr>
                <w:lang w:val="en-US"/>
              </w:rPr>
            </w:pPr>
            <w:r w:rsidRPr="00754A2D">
              <w:rPr>
                <w:lang w:val="en-US"/>
              </w:rPr>
              <w:t xml:space="preserve">    &lt;/wsse:Security&gt;</w:t>
            </w:r>
          </w:p>
          <w:p w14:paraId="1B715C10" w14:textId="77777777" w:rsidR="00393B1F" w:rsidRPr="00754A2D" w:rsidRDefault="00772F76">
            <w:pPr>
              <w:pStyle w:val="aff3"/>
              <w:rPr>
                <w:lang w:val="en-US"/>
              </w:rPr>
            </w:pPr>
            <w:r w:rsidRPr="00754A2D">
              <w:rPr>
                <w:lang w:val="en-US"/>
              </w:rPr>
              <w:t xml:space="preserve">  &lt;/soapenv:Header&gt;</w:t>
            </w:r>
          </w:p>
          <w:p w14:paraId="66E587AF" w14:textId="77777777" w:rsidR="00393B1F" w:rsidRPr="00754A2D" w:rsidRDefault="00772F76">
            <w:pPr>
              <w:pStyle w:val="aff3"/>
              <w:rPr>
                <w:lang w:val="en-US"/>
              </w:rPr>
            </w:pPr>
            <w:r w:rsidRPr="00754A2D">
              <w:rPr>
                <w:lang w:val="en-US"/>
              </w:rPr>
              <w:t xml:space="preserve">  &lt;soapenv:Body wsu:Id="Id-wssecdata-9d1846d63850bd1a8cd1c392a77b8a0d2f4f"&gt;</w:t>
            </w:r>
          </w:p>
          <w:p w14:paraId="0E93356B" w14:textId="77777777" w:rsidR="00393B1F" w:rsidRPr="00754A2D" w:rsidRDefault="00772F76">
            <w:pPr>
              <w:pStyle w:val="aff3"/>
              <w:rPr>
                <w:lang w:val="en-US"/>
              </w:rPr>
            </w:pPr>
            <w:r w:rsidRPr="00754A2D">
              <w:rPr>
                <w:lang w:val="en-US"/>
              </w:rPr>
              <w:t xml:space="preserve">    &lt;typ:ackMessagesRequest&gt;</w:t>
            </w:r>
          </w:p>
          <w:p w14:paraId="4075127A" w14:textId="77777777" w:rsidR="00393B1F" w:rsidRPr="00754A2D" w:rsidRDefault="00772F76">
            <w:pPr>
              <w:pStyle w:val="aff3"/>
              <w:rPr>
                <w:lang w:val="en-US"/>
              </w:rPr>
            </w:pPr>
            <w:r w:rsidRPr="00754A2D">
              <w:rPr>
                <w:lang w:val="en-US"/>
              </w:rPr>
              <w:t xml:space="preserve">    &lt;!--1 to 1000 repetitions:--&gt;</w:t>
            </w:r>
          </w:p>
          <w:p w14:paraId="6652AC88" w14:textId="77777777" w:rsidR="00393B1F" w:rsidRPr="00754A2D" w:rsidRDefault="00772F76">
            <w:pPr>
              <w:pStyle w:val="aff3"/>
              <w:rPr>
                <w:lang w:val="en-US"/>
              </w:rPr>
            </w:pPr>
            <w:r w:rsidRPr="00754A2D">
              <w:rPr>
                <w:lang w:val="en-US"/>
              </w:rPr>
              <w:t xml:space="preserve">    &lt;typ:ackMessage&gt;</w:t>
            </w:r>
          </w:p>
          <w:p w14:paraId="0CB1D1EC" w14:textId="77777777" w:rsidR="00393B1F" w:rsidRPr="00754A2D" w:rsidRDefault="00772F76">
            <w:pPr>
              <w:pStyle w:val="aff3"/>
              <w:rPr>
                <w:lang w:val="en-US"/>
              </w:rPr>
            </w:pPr>
            <w:r w:rsidRPr="00754A2D">
              <w:rPr>
                <w:lang w:val="en-US"/>
              </w:rPr>
              <w:t xml:space="preserve">        &lt;typ:senderSystemId&gt;MSD&lt;/typ:senderSystemId&gt;</w:t>
            </w:r>
          </w:p>
          <w:p w14:paraId="1CCF0F85" w14:textId="77777777" w:rsidR="00393B1F" w:rsidRPr="00754A2D" w:rsidRDefault="00772F76">
            <w:pPr>
              <w:pStyle w:val="aff3"/>
              <w:rPr>
                <w:lang w:val="en-US"/>
              </w:rPr>
            </w:pPr>
            <w:r w:rsidRPr="00754A2D">
              <w:rPr>
                <w:lang w:val="en-US"/>
              </w:rPr>
              <w:t xml:space="preserve">        &lt;typ:targetSystemId&gt;SOI&lt;/typ:targetSystemId&gt;</w:t>
            </w:r>
          </w:p>
          <w:p w14:paraId="4E93316A" w14:textId="77777777" w:rsidR="00393B1F" w:rsidRPr="00754A2D" w:rsidRDefault="00772F76">
            <w:pPr>
              <w:pStyle w:val="aff3"/>
              <w:rPr>
                <w:lang w:val="en-US"/>
              </w:rPr>
            </w:pPr>
            <w:r w:rsidRPr="00754A2D">
              <w:rPr>
                <w:lang w:val="en-US"/>
              </w:rPr>
              <w:t xml:space="preserve">        &lt;typ:documentType&gt;MSD_Grafik&lt;/typ:documentType&gt;</w:t>
            </w:r>
          </w:p>
          <w:p w14:paraId="7FDB9003" w14:textId="77777777" w:rsidR="00393B1F" w:rsidRPr="00754A2D" w:rsidRDefault="00772F76">
            <w:pPr>
              <w:pStyle w:val="aff3"/>
              <w:rPr>
                <w:lang w:val="en-US"/>
              </w:rPr>
            </w:pPr>
            <w:r w:rsidRPr="00754A2D">
              <w:rPr>
                <w:lang w:val="en-US"/>
              </w:rPr>
              <w:t xml:space="preserve">        &lt;typ:packageId&gt;81d7f32e-190b-4f2c-b28f-66753dcd4692&lt;/typ:packageId&gt;</w:t>
            </w:r>
          </w:p>
          <w:p w14:paraId="2530C17F" w14:textId="77777777" w:rsidR="00393B1F" w:rsidRPr="00754A2D" w:rsidRDefault="00772F76">
            <w:pPr>
              <w:pStyle w:val="aff3"/>
              <w:rPr>
                <w:lang w:val="en-US"/>
              </w:rPr>
            </w:pPr>
            <w:r w:rsidRPr="00754A2D">
              <w:rPr>
                <w:lang w:val="en-US"/>
              </w:rPr>
              <w:t xml:space="preserve">                &lt;typ:statusCode&gt;0&lt;/typ:statusCode&gt;</w:t>
            </w:r>
          </w:p>
          <w:p w14:paraId="5A7BE918" w14:textId="77777777" w:rsidR="00393B1F" w:rsidRPr="00754A2D" w:rsidRDefault="00772F76">
            <w:pPr>
              <w:pStyle w:val="aff3"/>
              <w:rPr>
                <w:lang w:val="en-US"/>
              </w:rPr>
            </w:pPr>
            <w:r w:rsidRPr="00754A2D">
              <w:rPr>
                <w:lang w:val="en-US"/>
              </w:rPr>
              <w:t xml:space="preserve">                &lt;typ:statusMessage&gt;</w:t>
            </w:r>
            <w:r>
              <w:t>Успешное</w:t>
            </w:r>
            <w:r w:rsidRPr="00754A2D">
              <w:rPr>
                <w:lang w:val="en-US"/>
              </w:rPr>
              <w:t xml:space="preserve"> </w:t>
            </w:r>
            <w:r>
              <w:t>выполнение</w:t>
            </w:r>
            <w:r w:rsidRPr="00754A2D">
              <w:rPr>
                <w:lang w:val="en-US"/>
              </w:rPr>
              <w:t>&lt;/typ:statusMessage&gt;</w:t>
            </w:r>
          </w:p>
          <w:p w14:paraId="5EAA3441" w14:textId="77777777" w:rsidR="00393B1F" w:rsidRPr="00754A2D" w:rsidRDefault="00772F76">
            <w:pPr>
              <w:pStyle w:val="aff3"/>
              <w:rPr>
                <w:lang w:val="en-US"/>
              </w:rPr>
            </w:pPr>
            <w:r w:rsidRPr="00754A2D">
              <w:rPr>
                <w:lang w:val="en-US"/>
              </w:rPr>
              <w:t xml:space="preserve">    &lt;/typ:ackMessage&gt;</w:t>
            </w:r>
          </w:p>
          <w:p w14:paraId="42A38917" w14:textId="77777777" w:rsidR="00393B1F" w:rsidRPr="00754A2D" w:rsidRDefault="00772F76">
            <w:pPr>
              <w:pStyle w:val="aff3"/>
              <w:rPr>
                <w:lang w:val="en-US"/>
              </w:rPr>
            </w:pPr>
            <w:r w:rsidRPr="00754A2D">
              <w:rPr>
                <w:lang w:val="en-US"/>
              </w:rPr>
              <w:t>&lt;/typ:ackMessagesRequest&gt;</w:t>
            </w:r>
          </w:p>
          <w:p w14:paraId="16CF0B47" w14:textId="77777777" w:rsidR="00393B1F" w:rsidRPr="00754A2D" w:rsidRDefault="00772F76">
            <w:pPr>
              <w:pStyle w:val="aff3"/>
              <w:rPr>
                <w:lang w:val="en-US"/>
              </w:rPr>
            </w:pPr>
            <w:r w:rsidRPr="00754A2D">
              <w:rPr>
                <w:lang w:val="en-US"/>
              </w:rPr>
              <w:t xml:space="preserve">  &lt;/soapenv:Body&gt;</w:t>
            </w:r>
          </w:p>
          <w:p w14:paraId="1FF0670E" w14:textId="77777777" w:rsidR="00393B1F" w:rsidRPr="00754A2D" w:rsidRDefault="00772F76">
            <w:pPr>
              <w:pStyle w:val="aff3"/>
              <w:rPr>
                <w:lang w:val="en-US"/>
              </w:rPr>
            </w:pPr>
            <w:r w:rsidRPr="00754A2D">
              <w:rPr>
                <w:lang w:val="en-US"/>
              </w:rPr>
              <w:t>&lt;/soapenv:Envelope&gt;</w:t>
            </w:r>
          </w:p>
        </w:tc>
      </w:tr>
    </w:tbl>
    <w:p w14:paraId="0D50E190" w14:textId="77777777" w:rsidR="00393B1F" w:rsidRPr="00754A2D" w:rsidRDefault="00393B1F">
      <w:pPr>
        <w:rPr>
          <w:lang w:val="en-US"/>
        </w:rPr>
      </w:pPr>
    </w:p>
    <w:p w14:paraId="72EA005D" w14:textId="77777777" w:rsidR="00393B1F" w:rsidRPr="00754A2D" w:rsidRDefault="00772F76">
      <w:pPr>
        <w:pStyle w:val="a"/>
        <w:rPr>
          <w:rFonts w:hint="eastAsia"/>
          <w:lang w:val="en-US"/>
        </w:rPr>
      </w:pPr>
      <w:bookmarkStart w:id="361" w:name="_Ref29846"/>
      <w:bookmarkStart w:id="362" w:name="_Ref29856"/>
      <w:bookmarkStart w:id="363" w:name="_Toc205154973"/>
      <w:bookmarkStart w:id="364" w:name="OLE_LINK_APP11"/>
      <w:r>
        <w:t>Обмен</w:t>
      </w:r>
      <w:r w:rsidRPr="00754A2D">
        <w:rPr>
          <w:lang w:val="en-US"/>
        </w:rPr>
        <w:t xml:space="preserve"> </w:t>
      </w:r>
      <w:r>
        <w:t>ЕСМВ</w:t>
      </w:r>
      <w:r w:rsidRPr="00754A2D">
        <w:rPr>
          <w:lang w:val="en-US"/>
        </w:rPr>
        <w:t xml:space="preserve">. </w:t>
      </w:r>
      <w:bookmarkEnd w:id="312"/>
      <w:bookmarkEnd w:id="313"/>
      <w:bookmarkEnd w:id="314"/>
      <w:bookmarkEnd w:id="315"/>
      <w:r>
        <w:t>Пример</w:t>
      </w:r>
      <w:r w:rsidRPr="00754A2D">
        <w:rPr>
          <w:lang w:val="en-US"/>
        </w:rPr>
        <w:t xml:space="preserve"> </w:t>
      </w:r>
      <w:r>
        <w:t>Квитанции</w:t>
      </w:r>
      <w:r w:rsidRPr="00754A2D">
        <w:rPr>
          <w:lang w:val="en-US"/>
        </w:rPr>
        <w:t xml:space="preserve"> </w:t>
      </w:r>
      <w:r>
        <w:t>о</w:t>
      </w:r>
      <w:r w:rsidRPr="00754A2D">
        <w:rPr>
          <w:lang w:val="en-US"/>
        </w:rPr>
        <w:t xml:space="preserve"> </w:t>
      </w:r>
      <w:r>
        <w:t>доставке</w:t>
      </w:r>
      <w:r w:rsidRPr="00754A2D">
        <w:rPr>
          <w:lang w:val="en-US"/>
        </w:rPr>
        <w:t xml:space="preserve"> </w:t>
      </w:r>
      <w:r>
        <w:t>Запроса</w:t>
      </w:r>
      <w:r w:rsidRPr="00754A2D">
        <w:rPr>
          <w:lang w:val="en-US"/>
        </w:rPr>
        <w:t xml:space="preserve"> </w:t>
      </w:r>
      <w:r>
        <w:t>с</w:t>
      </w:r>
      <w:r w:rsidRPr="00754A2D">
        <w:rPr>
          <w:lang w:val="en-US"/>
        </w:rPr>
        <w:t xml:space="preserve"> </w:t>
      </w:r>
      <w:r>
        <w:t>ЭП</w:t>
      </w:r>
      <w:r w:rsidRPr="00754A2D">
        <w:rPr>
          <w:lang w:val="en-US"/>
        </w:rPr>
        <w:t xml:space="preserve"> </w:t>
      </w:r>
      <w:r>
        <w:t>ОВ</w:t>
      </w:r>
      <w:bookmarkEnd w:id="361"/>
      <w:bookmarkEnd w:id="362"/>
      <w:bookmarkEnd w:id="363"/>
    </w:p>
    <w:tbl>
      <w:tblPr>
        <w:tblStyle w:val="afc"/>
        <w:tblW w:w="0" w:type="auto"/>
        <w:tblLook w:val="04A0" w:firstRow="1" w:lastRow="0" w:firstColumn="1" w:lastColumn="0" w:noHBand="0" w:noVBand="1"/>
      </w:tblPr>
      <w:tblGrid>
        <w:gridCol w:w="14560"/>
      </w:tblGrid>
      <w:tr w:rsidR="00393B1F" w:rsidRPr="00D80729" w14:paraId="5A7D39F2" w14:textId="77777777">
        <w:tc>
          <w:tcPr>
            <w:tcW w:w="9628" w:type="dxa"/>
          </w:tcPr>
          <w:bookmarkEnd w:id="364"/>
          <w:p w14:paraId="161CF2B0" w14:textId="77777777" w:rsidR="00393B1F" w:rsidRPr="00754A2D" w:rsidRDefault="00772F76">
            <w:pPr>
              <w:pStyle w:val="aff3"/>
              <w:rPr>
                <w:lang w:val="en-US"/>
              </w:rPr>
            </w:pPr>
            <w:r w:rsidRPr="00754A2D">
              <w:rPr>
                <w:lang w:val="en-US"/>
              </w:rPr>
              <w:t>&lt;?xml version="1.0" encoding="UTF-8"?&gt;</w:t>
            </w:r>
          </w:p>
          <w:p w14:paraId="6F970A00" w14:textId="77777777" w:rsidR="00393B1F" w:rsidRPr="00754A2D" w:rsidRDefault="00772F76">
            <w:pPr>
              <w:pStyle w:val="aff3"/>
              <w:rPr>
                <w:lang w:val="en-US"/>
              </w:rPr>
            </w:pPr>
            <w:r w:rsidRPr="00754A2D">
              <w:rPr>
                <w:lang w:val="en-US"/>
              </w:rPr>
              <w:t>&lt;SOAP-ENV:Envelope xmlns:SOAP-ENV="http://schemas.xmlsoap.org/soap/envelope/" xmlns:wsu="http://docs.oasis-open.org/wss/2004/01/oasis-200401-wss-wssecurity-utility-1.0.xsd" xmlns:wsse="http://docs.oasis-open.org/wss/2004/01/oasis-200401-wss-wssecurity-secext-1.0.xsd"&gt;&lt;SOAP-ENV:Header&gt;&lt;wsse:Security wsu:Id="Id-sec-cd3e651def69d7bd8ef9f1ecc2b48a42c655"&gt;&lt;Signature xmlns="http://www.w3.org/2000/09/xmldsig#" Id="Id-sig-d1502b95e84604ff338edd4b953efc65b352"&gt;&lt;SignedInfo xmlns="http://www.w3.org/2000/09/xmldsig#"&gt;&lt;CanonicalizationMethod Algorithm="http://www.w3.org/2001/10/xml-exc-c14n#"/&gt;&lt;SignatureMethod Algorithm="urn:ietf:params:xml:ns:cpxmlsec:algorithms:gostr34102012-gostr34112012-256"/&gt;&lt;Reference URI="#Id-wssecdata-8dc89ed0d421bdf4bbecca864bca1e347c70" Id="Id-dataref-f24822324f35eb035101570901587c4cb9ed"&gt;&lt;Transforms&gt;&lt;Transform Algorithm="http://www.w3.org/2001/10/xml-exc-c14n#"/&gt;&lt;/Transforms&gt;&lt;DigestMethod Algorithm="urn:ietf:params:xml:ns:cpxmlsec:algorithms:gostr34112012-256"/&gt;&lt;DigestValue&gt;1FX1OqteBJzb9Nd7TIaA9vtB3Mi6fw9YtM69cXAinFA=&lt;/DigestValue&gt;&lt;/Reference&gt;&lt;Reference Type="http://www.w3.org/TR/2002/REC-xmldsig-core-20020212/xmldsig-core-schema.xsd#X509Data" URI="#Id-keyinfo-f3a9efb03442ee51670b227462251402c56b" Id="Id-keyinforef-5b474be6fd099d1cff059d3ed7c21a18254e"&gt;&lt;Transforms&gt;&lt;Transform Algorithm="http://www.w3.org/2001/10/xml-exc-c14n#"/&gt;&lt;/Transforms&gt;&lt;DigestMethod Algorithm="urn:ietf:params:xml:ns:cpxmlsec:algorithms:gostr34112012-256"/&gt;&lt;DigestValue&gt;3K51BnpZBKzwNXZvhENEKhjf2yplAhQhCD+p3dnvsjM=&lt;/DigestValue&gt;&lt;/Reference&gt;&lt;Reference Type="http://uri.etsi.org/01903#SignedProperties" URI="#Id-sp-3a78c6813e424df4825992c6dc1a82c6690b" Id="Id-ref-a137deab204cdfc8e2c6d300c6a6001e310d"&gt;&lt;Transforms&gt;&lt;Transform Algorithm="http://www.w3.org/2001/10/xml-exc-c14n#"/&gt;&lt;/Transforms&gt;&lt;DigestMethod Algorithm="urn:ietf:params:xml:ns:cpxmlsec:algorithms:gostr34112012-256"/&gt;&lt;DigestValue&gt;91VkqV+aKYXbRmHhHWd8nMUkf46HDoKJPrHs4gBFhj4=&lt;/DigestValue&gt;&lt;/Reference&gt;&lt;/SignedInfo&gt;&lt;SignatureValue&gt;8QfaC3jYW0h0Q4A6GlChU4SuoNlteJh/z2ax44+lUdrcT8/3NpCs+waV3lu9KfvL</w:t>
            </w:r>
          </w:p>
          <w:p w14:paraId="10678775" w14:textId="77777777" w:rsidR="00393B1F" w:rsidRPr="00754A2D" w:rsidRDefault="00772F76">
            <w:pPr>
              <w:pStyle w:val="aff3"/>
              <w:rPr>
                <w:lang w:val="en-US"/>
              </w:rPr>
            </w:pPr>
            <w:r w:rsidRPr="00754A2D">
              <w:rPr>
                <w:lang w:val="en-US"/>
              </w:rPr>
              <w:t>Gtb61kAT9e9fiy5FQgWMSw==&lt;/SignatureValue&gt;&lt;KeyInfo Id="Id-keyinfo-f3a9efb03442ee51670b227462251402c56b"&gt;&lt;wsse:SecurityTokenReference wsu:Id="Id-str4zT8_31W36aabO0b"&gt;&lt;wsse:Reference ValueType="http://docs.oasis-open.org/wss/2004/01/oasis-200401-wss-x509-token-profile-1.0#X509v3" URI="#Id-bstyhd1B_FY4yTOMeuz"/&gt;&lt;/wsse:SecurityTokenReference&gt;&lt;/KeyInfo&gt;&lt;Object&gt;&lt;QualifyingProperties xmlns="http://uri.etsi.org/01903/v1.4.1#" Target="Id-sig-d1502b95e84604ff338edd4b953efc65b352"&gt;&lt;SignedProperties Id="Id-sp-3a78c6813e424df4825992c6dc1a82c6690b"&gt;&lt;SignedSignatureProperties Id="Id-ssp-40b2f122ff66f298904f5f2254dc41bdcfb4"&gt;&lt;SigningTime&gt;2025-06-27T07:02:29Z&lt;/SigningTime&gt;&lt;/SignedSignatureProperties&gt;&lt;/SignedProperties&gt;&lt;/QualifyingProperties&gt;&lt;/Object&gt;&lt;/Signature&gt;&lt;wsse:BinarySecurityToken ValueType="http://docs.oasis-open.org/wss/2004/01/oasis-200401-wss-x509-token-profile-1.0#X509v3" EncodingType="http://docs.oasis-open.org/wss/2004/01/oasis-200401-wss-soap-message-security-1.0#Base64Binary" wsu:Id="Id-bstyhd1B_FY4yTOMeuz"&gt;MIIJcTCCCR6gAwIBAgIRAOWZsuvvqglIR5v0FmVrXUQwCgYIKoUDBwEBAwIwggGX</w:t>
            </w:r>
          </w:p>
          <w:p w14:paraId="6EC444E1" w14:textId="77777777" w:rsidR="00393B1F" w:rsidRPr="00754A2D" w:rsidRDefault="00772F76">
            <w:pPr>
              <w:pStyle w:val="aff3"/>
              <w:rPr>
                <w:lang w:val="en-US"/>
              </w:rPr>
            </w:pPr>
            <w:r w:rsidRPr="00754A2D">
              <w:rPr>
                <w:lang w:val="en-US"/>
              </w:rPr>
              <w:t>MRgwFgYFKoUDZAESDTEwNDc3OTcwMTk4MzAxFTATBgUqhQNkBBIKNzcxMDU2ODc2</w:t>
            </w:r>
          </w:p>
          <w:p w14:paraId="7A936079" w14:textId="77777777" w:rsidR="00393B1F" w:rsidRPr="00754A2D" w:rsidRDefault="00772F76">
            <w:pPr>
              <w:pStyle w:val="aff3"/>
              <w:rPr>
                <w:lang w:val="en-US"/>
              </w:rPr>
            </w:pPr>
            <w:r w:rsidRPr="00754A2D">
              <w:rPr>
                <w:lang w:val="en-US"/>
              </w:rPr>
              <w:t>MDELMAkGA1UEBhMCUlUxGDAWBgNVBAgMDzc3INCc0L7RgdC60LLQsDEVMBMGA1UE</w:t>
            </w:r>
          </w:p>
          <w:p w14:paraId="02E9022A" w14:textId="77777777" w:rsidR="00393B1F" w:rsidRPr="00754A2D" w:rsidRDefault="00772F76">
            <w:pPr>
              <w:pStyle w:val="aff3"/>
              <w:rPr>
                <w:lang w:val="en-US"/>
              </w:rPr>
            </w:pPr>
            <w:r w:rsidRPr="00754A2D">
              <w:rPr>
                <w:lang w:val="en-US"/>
              </w:rPr>
              <w:t>BwwM0JzQvtGB0LrQstCwMRUwEwYDVQQLDAzQo9Cg0KHQuNCR0JgxRjBEBgNVBAoM</w:t>
            </w:r>
          </w:p>
          <w:p w14:paraId="4004B0A4" w14:textId="77777777" w:rsidR="00393B1F" w:rsidRPr="00754A2D" w:rsidRDefault="00772F76">
            <w:pPr>
              <w:pStyle w:val="aff3"/>
              <w:rPr>
                <w:lang w:val="en-US"/>
              </w:rPr>
            </w:pPr>
            <w:r w:rsidRPr="00754A2D">
              <w:rPr>
                <w:lang w:val="en-US"/>
              </w:rPr>
              <w:t>PdCa0LDQt9C90LDRh9C10LnRgdGC0LLQviDQoNC+0YHRgdC40Lgg0YLQtdGB0YIg</w:t>
            </w:r>
          </w:p>
          <w:p w14:paraId="0EF963F1" w14:textId="77777777" w:rsidR="00393B1F" w:rsidRPr="00754A2D" w:rsidRDefault="00772F76">
            <w:pPr>
              <w:pStyle w:val="aff3"/>
              <w:rPr>
                <w:lang w:val="en-US"/>
              </w:rPr>
            </w:pPr>
            <w:r w:rsidRPr="00754A2D">
              <w:rPr>
                <w:lang w:val="en-US"/>
              </w:rPr>
              <w:t>0KPQpiDQpNCaIDIwMjIxXjBcBgNVBAkMVdCR0L7Qu9GM0YjQvtC5INCX0LvQsNGC</w:t>
            </w:r>
          </w:p>
          <w:p w14:paraId="107BCF4C" w14:textId="77777777" w:rsidR="00393B1F" w:rsidRPr="00754A2D" w:rsidRDefault="00772F76">
            <w:pPr>
              <w:pStyle w:val="aff3"/>
              <w:rPr>
                <w:lang w:val="en-US"/>
              </w:rPr>
            </w:pPr>
            <w:r w:rsidRPr="00754A2D">
              <w:rPr>
                <w:lang w:val="en-US"/>
              </w:rPr>
              <w:t>0L7Rg9GB0YLQuNC90YHQutC40Lkg0L/QtdGA0LXRg9C70L7QuiDQtC4gNiDRgdGC</w:t>
            </w:r>
          </w:p>
          <w:p w14:paraId="78CC59AB" w14:textId="77777777" w:rsidR="00393B1F" w:rsidRPr="00754A2D" w:rsidRDefault="00772F76">
            <w:pPr>
              <w:pStyle w:val="aff3"/>
              <w:rPr>
                <w:lang w:val="en-US"/>
              </w:rPr>
            </w:pPr>
            <w:r w:rsidRPr="00754A2D">
              <w:rPr>
                <w:lang w:val="en-US"/>
              </w:rPr>
              <w:t>0YDQvtC10L3QuNC1IDExHzAdBgkqhkiG9w0BCQEWEGlzZmtAcm9za2F6bmEucnUx</w:t>
            </w:r>
          </w:p>
          <w:p w14:paraId="5298E4C3" w14:textId="77777777" w:rsidR="00393B1F" w:rsidRPr="00754A2D" w:rsidRDefault="00772F76">
            <w:pPr>
              <w:pStyle w:val="aff3"/>
              <w:rPr>
                <w:lang w:val="en-US"/>
              </w:rPr>
            </w:pPr>
            <w:r w:rsidRPr="00754A2D">
              <w:rPr>
                <w:lang w:val="en-US"/>
              </w:rPr>
              <w:t>RjBEBgNVBAMMPdCa0LDQt9C90LDRh9C10LnRgdGC0LLQviDQoNC+0YHRgdC40Lgg</w:t>
            </w:r>
          </w:p>
          <w:p w14:paraId="4E8CFF8E" w14:textId="77777777" w:rsidR="00393B1F" w:rsidRPr="00754A2D" w:rsidRDefault="00772F76">
            <w:pPr>
              <w:pStyle w:val="aff3"/>
              <w:rPr>
                <w:lang w:val="en-US"/>
              </w:rPr>
            </w:pPr>
            <w:r w:rsidRPr="00754A2D">
              <w:rPr>
                <w:lang w:val="en-US"/>
              </w:rPr>
              <w:t>0YLQtdGB0YIg0KPQpiDQpNCaIDIwMjIwHhcNMjUwNTA2MDYxNzAwWhcNMjYwNzMw</w:t>
            </w:r>
          </w:p>
          <w:p w14:paraId="1234C7F3" w14:textId="77777777" w:rsidR="00393B1F" w:rsidRPr="00754A2D" w:rsidRDefault="00772F76">
            <w:pPr>
              <w:pStyle w:val="aff3"/>
              <w:rPr>
                <w:lang w:val="en-US"/>
              </w:rPr>
            </w:pPr>
            <w:r w:rsidRPr="00754A2D">
              <w:rPr>
                <w:lang w:val="en-US"/>
              </w:rPr>
              <w:t>MDYxNzAwWjCCAcIxFTATBgkqhkiG9w0BCQIMBmViX3BvaTELMAkGA1UEBhMCUlUx</w:t>
            </w:r>
          </w:p>
          <w:p w14:paraId="0DE77532" w14:textId="77777777" w:rsidR="00393B1F" w:rsidRPr="00754A2D" w:rsidRDefault="00772F76">
            <w:pPr>
              <w:pStyle w:val="aff3"/>
              <w:rPr>
                <w:lang w:val="en-US"/>
              </w:rPr>
            </w:pPr>
            <w:r w:rsidRPr="00754A2D">
              <w:rPr>
                <w:lang w:val="en-US"/>
              </w:rPr>
              <w:t>GDAWBgNVBAgMDzc3INCc0L7RgdC60LLQsDFeMFwGA1UECQxV0JHQvtC70YzRiNC+</w:t>
            </w:r>
          </w:p>
          <w:p w14:paraId="0387B052" w14:textId="77777777" w:rsidR="00393B1F" w:rsidRPr="00754A2D" w:rsidRDefault="00772F76">
            <w:pPr>
              <w:pStyle w:val="aff3"/>
              <w:rPr>
                <w:lang w:val="en-US"/>
              </w:rPr>
            </w:pPr>
            <w:r w:rsidRPr="00754A2D">
              <w:rPr>
                <w:lang w:val="en-US"/>
              </w:rPr>
              <w:t>0Lkg0JfQu9Cw0YLQvtGD0YHRgtC40L3RgdC60LjQuSDQv9C10YDQtdGD0LvQvtC6</w:t>
            </w:r>
          </w:p>
          <w:p w14:paraId="0783F343" w14:textId="77777777" w:rsidR="00393B1F" w:rsidRPr="00754A2D" w:rsidRDefault="00772F76">
            <w:pPr>
              <w:pStyle w:val="aff3"/>
              <w:rPr>
                <w:lang w:val="en-US"/>
              </w:rPr>
            </w:pPr>
            <w:r w:rsidRPr="00754A2D">
              <w:rPr>
                <w:lang w:val="en-US"/>
              </w:rPr>
              <w:t>INC0LiA2INGB0YLRgNC+0LXQvdC40LUgMTEVMBMGA1UEBwwM0JzQvtGB0LrQstCw</w:t>
            </w:r>
          </w:p>
          <w:p w14:paraId="6C181107" w14:textId="77777777" w:rsidR="00393B1F" w:rsidRPr="00754A2D" w:rsidRDefault="00772F76">
            <w:pPr>
              <w:pStyle w:val="aff3"/>
              <w:rPr>
                <w:lang w:val="en-US"/>
              </w:rPr>
            </w:pPr>
            <w:r w:rsidRPr="00754A2D">
              <w:rPr>
                <w:lang w:val="en-US"/>
              </w:rPr>
              <w:t>MVkwVwYDVQQLDFDQo9C/0YDQsNCy0LvQtdC90LjQtSDQuNC90YTQvtGA0LzQsNGG</w:t>
            </w:r>
          </w:p>
          <w:p w14:paraId="72522284" w14:textId="77777777" w:rsidR="00393B1F" w:rsidRPr="00754A2D" w:rsidRDefault="00772F76">
            <w:pPr>
              <w:pStyle w:val="aff3"/>
              <w:rPr>
                <w:lang w:val="en-US"/>
              </w:rPr>
            </w:pPr>
            <w:r w:rsidRPr="00754A2D">
              <w:rPr>
                <w:lang w:val="en-US"/>
              </w:rPr>
              <w:t>0LjQvtC90L3QvtC5INC40L3RhNGA0LDRgdGC0YDRg9C60YLRg9GA0L7QuTEuMCwG</w:t>
            </w:r>
          </w:p>
          <w:p w14:paraId="54030E39" w14:textId="77777777" w:rsidR="00393B1F" w:rsidRPr="00754A2D" w:rsidRDefault="00772F76">
            <w:pPr>
              <w:pStyle w:val="aff3"/>
              <w:rPr>
                <w:lang w:val="en-US"/>
              </w:rPr>
            </w:pPr>
            <w:r w:rsidRPr="00754A2D">
              <w:rPr>
                <w:lang w:val="en-US"/>
              </w:rPr>
              <w:t>A1UECgwl0JrQsNC30L3QsNGH0LXQudGB0YLQstC+INCg0L7RgdGB0LjQuDEYMBYG</w:t>
            </w:r>
          </w:p>
          <w:p w14:paraId="14458CAF" w14:textId="77777777" w:rsidR="00393B1F" w:rsidRPr="00754A2D" w:rsidRDefault="00772F76">
            <w:pPr>
              <w:pStyle w:val="aff3"/>
              <w:rPr>
                <w:lang w:val="en-US"/>
              </w:rPr>
            </w:pPr>
            <w:r w:rsidRPr="00754A2D">
              <w:rPr>
                <w:lang w:val="en-US"/>
              </w:rPr>
              <w:t>BSqFA2QBEg0xMDQ3Nzk3MDE5ODMwMRUwEwYFKoUDZAQSCjc3MTA1Njg3NjAxHzAd</w:t>
            </w:r>
          </w:p>
          <w:p w14:paraId="4B32BF3C" w14:textId="77777777" w:rsidR="00393B1F" w:rsidRPr="00754A2D" w:rsidRDefault="00772F76">
            <w:pPr>
              <w:pStyle w:val="aff3"/>
              <w:rPr>
                <w:lang w:val="en-US"/>
              </w:rPr>
            </w:pPr>
            <w:r w:rsidRPr="00754A2D">
              <w:rPr>
                <w:lang w:val="en-US"/>
              </w:rPr>
              <w:t>BgkqhkiG9w0BCQEWEGlzZmtAcm9za2F6bmEucnUxLjAsBgNVBAMMJdCa0LDQt9C9</w:t>
            </w:r>
          </w:p>
          <w:p w14:paraId="74DF3A55" w14:textId="77777777" w:rsidR="00393B1F" w:rsidRPr="00754A2D" w:rsidRDefault="00772F76">
            <w:pPr>
              <w:pStyle w:val="aff3"/>
              <w:rPr>
                <w:lang w:val="en-US"/>
              </w:rPr>
            </w:pPr>
            <w:r w:rsidRPr="00754A2D">
              <w:rPr>
                <w:lang w:val="en-US"/>
              </w:rPr>
              <w:t>0LDRh9C10LnRgdGC0LLQviDQoNC+0YHRgdC40LgwZjAfBggqhQMHAQEBATATBgcq</w:t>
            </w:r>
          </w:p>
          <w:p w14:paraId="32CDD168" w14:textId="77777777" w:rsidR="00393B1F" w:rsidRPr="00754A2D" w:rsidRDefault="00772F76">
            <w:pPr>
              <w:pStyle w:val="aff3"/>
              <w:rPr>
                <w:lang w:val="en-US"/>
              </w:rPr>
            </w:pPr>
            <w:r w:rsidRPr="00754A2D">
              <w:rPr>
                <w:lang w:val="en-US"/>
              </w:rPr>
              <w:t>hQMCAiQABggqhQMHAQECAgNDAARAqC1bfoZgUoHve8M85K9iHkZySL2wygHiOG4L</w:t>
            </w:r>
          </w:p>
          <w:p w14:paraId="1CE74672" w14:textId="77777777" w:rsidR="00393B1F" w:rsidRPr="00754A2D" w:rsidRDefault="00772F76">
            <w:pPr>
              <w:pStyle w:val="aff3"/>
              <w:rPr>
                <w:lang w:val="en-US"/>
              </w:rPr>
            </w:pPr>
            <w:r w:rsidRPr="00754A2D">
              <w:rPr>
                <w:lang w:val="en-US"/>
              </w:rPr>
              <w:t>JJ2GUbkBvqK3DTLNUmqxnGr31l5U4ShgABGiMKQlZ5F79nWDrqOCBQ0wggUJMCsG</w:t>
            </w:r>
          </w:p>
          <w:p w14:paraId="6F8637B6" w14:textId="77777777" w:rsidR="00393B1F" w:rsidRPr="00754A2D" w:rsidRDefault="00772F76">
            <w:pPr>
              <w:pStyle w:val="aff3"/>
              <w:rPr>
                <w:lang w:val="en-US"/>
              </w:rPr>
            </w:pPr>
            <w:r w:rsidRPr="00754A2D">
              <w:rPr>
                <w:lang w:val="en-US"/>
              </w:rPr>
              <w:t>A1UdEAQkMCKADzIwMjUwNTA2MDYxNzAwWoEPMjAyNjA3MzAwNjE3MDBaMA4GA1Ud</w:t>
            </w:r>
          </w:p>
          <w:p w14:paraId="0B143915" w14:textId="77777777" w:rsidR="00393B1F" w:rsidRPr="00754A2D" w:rsidRDefault="00772F76">
            <w:pPr>
              <w:pStyle w:val="aff3"/>
              <w:rPr>
                <w:lang w:val="en-US"/>
              </w:rPr>
            </w:pPr>
            <w:r w:rsidRPr="00754A2D">
              <w:rPr>
                <w:lang w:val="en-US"/>
              </w:rPr>
              <w:t>DwEB/wQEAwID+DATBgNVHSUEDDAKBggrBgEFBQcDAzAdBgNVHSAEFjAUMAgGBiqF</w:t>
            </w:r>
          </w:p>
          <w:p w14:paraId="21DE86C4" w14:textId="77777777" w:rsidR="00393B1F" w:rsidRPr="00754A2D" w:rsidRDefault="00772F76">
            <w:pPr>
              <w:pStyle w:val="aff3"/>
              <w:rPr>
                <w:lang w:val="en-US"/>
              </w:rPr>
            </w:pPr>
            <w:r w:rsidRPr="00754A2D">
              <w:rPr>
                <w:lang w:val="en-US"/>
              </w:rPr>
              <w:t>A2RxATAIBgYqhQNkcQIwDAYFKoUDZHIEAwIBADB7BgUqhQNkbwRyDHDQodCg0JXQ</w:t>
            </w:r>
          </w:p>
          <w:p w14:paraId="70E4C027" w14:textId="77777777" w:rsidR="00393B1F" w:rsidRPr="00754A2D" w:rsidRDefault="00772F76">
            <w:pPr>
              <w:pStyle w:val="aff3"/>
              <w:rPr>
                <w:lang w:val="en-US"/>
              </w:rPr>
            </w:pPr>
            <w:r w:rsidRPr="00754A2D">
              <w:rPr>
                <w:lang w:val="en-US"/>
              </w:rPr>
              <w:t>lNCh0KLQktCeINCa0KDQmNCf0KLQntCT0KDQkNCk0JjQp9CV0KHQmtCe0Jkg0JfQ</w:t>
            </w:r>
          </w:p>
          <w:p w14:paraId="12AC85CB" w14:textId="77777777" w:rsidR="00393B1F" w:rsidRPr="00754A2D" w:rsidRDefault="00772F76">
            <w:pPr>
              <w:pStyle w:val="aff3"/>
              <w:rPr>
                <w:lang w:val="en-US"/>
              </w:rPr>
            </w:pPr>
            <w:r w:rsidRPr="00754A2D">
              <w:rPr>
                <w:lang w:val="en-US"/>
              </w:rPr>
              <w:t>kNCp0JjQotCrINCY0J3QpNCe0KDQnNCQ0KbQmNCYIEpJTk4gU0VSVkVSINCS0JXQ</w:t>
            </w:r>
          </w:p>
          <w:p w14:paraId="7F956654" w14:textId="77777777" w:rsidR="00393B1F" w:rsidRPr="00754A2D" w:rsidRDefault="00772F76">
            <w:pPr>
              <w:pStyle w:val="aff3"/>
              <w:rPr>
                <w:lang w:val="en-US"/>
              </w:rPr>
            </w:pPr>
            <w:r w:rsidRPr="00754A2D">
              <w:rPr>
                <w:lang w:val="en-US"/>
              </w:rPr>
              <w:t>oNCh0JjQryAxMIIBUQYFKoUDZHAEggFGMIIBQgwOVmlQTmV0IENTUCA0LjQMaNCf</w:t>
            </w:r>
          </w:p>
          <w:p w14:paraId="21839D74" w14:textId="77777777" w:rsidR="00393B1F" w:rsidRPr="00754A2D" w:rsidRDefault="00772F76">
            <w:pPr>
              <w:pStyle w:val="aff3"/>
              <w:rPr>
                <w:lang w:val="en-US"/>
              </w:rPr>
            </w:pPr>
            <w:r w:rsidRPr="00754A2D">
              <w:rPr>
                <w:lang w:val="en-US"/>
              </w:rPr>
              <w:t>0YDQvtCz0YDQsNC80LzQvdC+LdCw0L/Qv9Cw0YDQsNGC0L3Ri9C5INC60L7QvNC/</w:t>
            </w:r>
          </w:p>
          <w:p w14:paraId="513C2536" w14:textId="77777777" w:rsidR="00393B1F" w:rsidRPr="00754A2D" w:rsidRDefault="00772F76">
            <w:pPr>
              <w:pStyle w:val="aff3"/>
              <w:rPr>
                <w:lang w:val="en-US"/>
              </w:rPr>
            </w:pPr>
            <w:r w:rsidRPr="00754A2D">
              <w:rPr>
                <w:lang w:val="en-US"/>
              </w:rPr>
              <w:t>0LvQtdC60YEgwqvQrtC90LjRgdC10YDRgi3Qk9Ce0KHQosK7LiDQktC10YDRgdC4</w:t>
            </w:r>
          </w:p>
          <w:p w14:paraId="0B6C59B1" w14:textId="77777777" w:rsidR="00393B1F" w:rsidRPr="00754A2D" w:rsidRDefault="00772F76">
            <w:pPr>
              <w:pStyle w:val="aff3"/>
              <w:rPr>
                <w:lang w:val="en-US"/>
              </w:rPr>
            </w:pPr>
            <w:r w:rsidRPr="00754A2D">
              <w:rPr>
                <w:lang w:val="en-US"/>
              </w:rPr>
              <w:t>0Y8gNC4wDFrQodC10YDRgtC40YTQuNC60LDRgiDRgdC+0L7RgtCy0LXRgtGB0YLQ</w:t>
            </w:r>
          </w:p>
          <w:p w14:paraId="56B9A34E" w14:textId="77777777" w:rsidR="00393B1F" w:rsidRPr="00754A2D" w:rsidRDefault="00772F76">
            <w:pPr>
              <w:pStyle w:val="aff3"/>
              <w:rPr>
                <w:lang w:val="en-US"/>
              </w:rPr>
            </w:pPr>
            <w:r w:rsidRPr="00754A2D">
              <w:rPr>
                <w:lang w:val="en-US"/>
              </w:rPr>
              <w:t>stC40Y8g0L3QsCDRgdGA0LXQtNGB0YLQstC+INCt0J8g4oSWINCh0KQvMTI0LTQx</w:t>
            </w:r>
          </w:p>
          <w:p w14:paraId="2ABAD688" w14:textId="77777777" w:rsidR="00393B1F" w:rsidRPr="00754A2D" w:rsidRDefault="00772F76">
            <w:pPr>
              <w:pStyle w:val="aff3"/>
              <w:rPr>
                <w:lang w:val="en-US"/>
              </w:rPr>
            </w:pPr>
            <w:r w:rsidRPr="00754A2D">
              <w:rPr>
                <w:lang w:val="en-US"/>
              </w:rPr>
              <w:t>MDMMatCh0LXRgNGC0LjRhNC40LrQsNGCINGB0L7QvtGC0LLQtdGC0YHRgtCy0LjR</w:t>
            </w:r>
          </w:p>
          <w:p w14:paraId="5CC4E829" w14:textId="77777777" w:rsidR="00393B1F" w:rsidRPr="00754A2D" w:rsidRDefault="00772F76">
            <w:pPr>
              <w:pStyle w:val="aff3"/>
              <w:rPr>
                <w:lang w:val="en-US"/>
              </w:rPr>
            </w:pPr>
            <w:r w:rsidRPr="00754A2D">
              <w:rPr>
                <w:lang w:val="en-US"/>
              </w:rPr>
              <w:t>jyDQvdCwINGB0YDQtdC00YHRgtCy0L4g0KPQpiDihJYg0KHQpC9OTk4tTk5OTiDQ</w:t>
            </w:r>
          </w:p>
          <w:p w14:paraId="090B550C" w14:textId="77777777" w:rsidR="00393B1F" w:rsidRPr="00754A2D" w:rsidRDefault="00772F76">
            <w:pPr>
              <w:pStyle w:val="aff3"/>
              <w:rPr>
                <w:lang w:val="en-US"/>
              </w:rPr>
            </w:pPr>
            <w:r w:rsidRPr="00754A2D">
              <w:rPr>
                <w:lang w:val="en-US"/>
              </w:rPr>
              <w:t>vtGCIGRkLm1tLnl5eXkweAYDVR0fBHEwbzA3oDWgM4YxaHR0cDovL2NybC5yb3Nr</w:t>
            </w:r>
          </w:p>
          <w:p w14:paraId="12CA7345" w14:textId="77777777" w:rsidR="00393B1F" w:rsidRPr="00754A2D" w:rsidRDefault="00772F76">
            <w:pPr>
              <w:pStyle w:val="aff3"/>
              <w:rPr>
                <w:lang w:val="en-US"/>
              </w:rPr>
            </w:pPr>
            <w:r w:rsidRPr="00754A2D">
              <w:rPr>
                <w:lang w:val="en-US"/>
              </w:rPr>
              <w:t>YXpuYS5ydS9jcmwvdGVzdC90ZXN0X3VnNF8yMDIyLmNybDA0oDKgMIYuaHR0cDov</w:t>
            </w:r>
          </w:p>
          <w:p w14:paraId="7BB4E399" w14:textId="77777777" w:rsidR="00393B1F" w:rsidRPr="00754A2D" w:rsidRDefault="00772F76">
            <w:pPr>
              <w:pStyle w:val="aff3"/>
              <w:rPr>
                <w:lang w:val="en-US"/>
              </w:rPr>
            </w:pPr>
            <w:r w:rsidRPr="00754A2D">
              <w:rPr>
                <w:lang w:val="en-US"/>
              </w:rPr>
              <w:t>L2NybC5may5sb2NhbC9jcmwvdGVzdC90ZXN0X3VnNF8yMDIyLmNybDCBiQYIKwYB</w:t>
            </w:r>
          </w:p>
          <w:p w14:paraId="658C5400" w14:textId="77777777" w:rsidR="00393B1F" w:rsidRPr="00754A2D" w:rsidRDefault="00772F76">
            <w:pPr>
              <w:pStyle w:val="aff3"/>
              <w:rPr>
                <w:lang w:val="en-US"/>
              </w:rPr>
            </w:pPr>
            <w:r w:rsidRPr="00754A2D">
              <w:rPr>
                <w:lang w:val="en-US"/>
              </w:rPr>
              <w:t>BQUHAQEEfTB7MD0GCCsGAQUFBzAChjFodHRwOi8vY3JsLnJvc2them5hLnJ1L2Ny</w:t>
            </w:r>
          </w:p>
          <w:p w14:paraId="537F61BC" w14:textId="77777777" w:rsidR="00393B1F" w:rsidRPr="00754A2D" w:rsidRDefault="00772F76">
            <w:pPr>
              <w:pStyle w:val="aff3"/>
              <w:rPr>
                <w:lang w:val="en-US"/>
              </w:rPr>
            </w:pPr>
            <w:r w:rsidRPr="00754A2D">
              <w:rPr>
                <w:lang w:val="en-US"/>
              </w:rPr>
              <w:t>bC90ZXN0L3Rlc3RfdWc0XzIwMjIuY3J0MDoGCCsGAQUFBzAChi5odHRwOi8vY3Js</w:t>
            </w:r>
          </w:p>
          <w:p w14:paraId="58D54C0D" w14:textId="77777777" w:rsidR="00393B1F" w:rsidRPr="00754A2D" w:rsidRDefault="00772F76">
            <w:pPr>
              <w:pStyle w:val="aff3"/>
              <w:rPr>
                <w:lang w:val="en-US"/>
              </w:rPr>
            </w:pPr>
            <w:r w:rsidRPr="00754A2D">
              <w:rPr>
                <w:lang w:val="en-US"/>
              </w:rPr>
              <w:t>LmZrLmxvY2FsL2NybC90ZXN0L3Rlc3RfdWc0XzIwMjIuY3J0MB0GA1UdDgQWBBQt</w:t>
            </w:r>
          </w:p>
          <w:p w14:paraId="09D37800" w14:textId="77777777" w:rsidR="00393B1F" w:rsidRPr="00754A2D" w:rsidRDefault="00772F76">
            <w:pPr>
              <w:pStyle w:val="aff3"/>
              <w:rPr>
                <w:lang w:val="en-US"/>
              </w:rPr>
            </w:pPr>
            <w:r w:rsidRPr="00754A2D">
              <w:rPr>
                <w:lang w:val="en-US"/>
              </w:rPr>
              <w:t>wmcXW2eNBdiZo6Og0nJ0q5PX6TCCAY8GA1UdIwSCAYYwggGCgBQ1JYlGiXajg0yv</w:t>
            </w:r>
          </w:p>
          <w:p w14:paraId="10AF5359" w14:textId="77777777" w:rsidR="00393B1F" w:rsidRPr="00754A2D" w:rsidRDefault="00772F76">
            <w:pPr>
              <w:pStyle w:val="aff3"/>
              <w:rPr>
                <w:lang w:val="en-US"/>
              </w:rPr>
            </w:pPr>
            <w:r w:rsidRPr="00754A2D">
              <w:rPr>
                <w:lang w:val="en-US"/>
              </w:rPr>
              <w:t>nQWX4iOWBUOA7KGCAVWkggFRMIIBTTEgMB4GCSqGSIb3DQEJARYRaXNfdWNAcm9z</w:t>
            </w:r>
          </w:p>
          <w:p w14:paraId="311D2B6A" w14:textId="77777777" w:rsidR="00393B1F" w:rsidRPr="00754A2D" w:rsidRDefault="00772F76">
            <w:pPr>
              <w:pStyle w:val="aff3"/>
              <w:rPr>
                <w:lang w:val="en-US"/>
              </w:rPr>
            </w:pPr>
            <w:r w:rsidRPr="00754A2D">
              <w:rPr>
                <w:lang w:val="en-US"/>
              </w:rPr>
              <w:t>a2F6bmEucnUxGDAWBgUqhQNkARINMTA0Nzc5NzAxOTgzMDEaMBgGCCqFAwOBAwEB</w:t>
            </w:r>
          </w:p>
          <w:p w14:paraId="4717502F" w14:textId="77777777" w:rsidR="00393B1F" w:rsidRPr="00754A2D" w:rsidRDefault="00772F76">
            <w:pPr>
              <w:pStyle w:val="aff3"/>
              <w:rPr>
                <w:lang w:val="en-US"/>
              </w:rPr>
            </w:pPr>
            <w:r w:rsidRPr="00754A2D">
              <w:rPr>
                <w:lang w:val="en-US"/>
              </w:rPr>
              <w:t>EgwwMDc3MTA1Njg3NjAxCzAJBgNVBAYTAlJVMRkwFwYDVQQIDBDQsy4g0JzQvtGB</w:t>
            </w:r>
          </w:p>
          <w:p w14:paraId="646BEA46" w14:textId="77777777" w:rsidR="00393B1F" w:rsidRPr="00754A2D" w:rsidRDefault="00772F76">
            <w:pPr>
              <w:pStyle w:val="aff3"/>
              <w:rPr>
                <w:lang w:val="en-US"/>
              </w:rPr>
            </w:pPr>
            <w:r w:rsidRPr="00754A2D">
              <w:rPr>
                <w:lang w:val="en-US"/>
              </w:rPr>
              <w:t>0LrQstCwMRUwEwYDVQQHDAzQnNC+0YHQutCy0LAxLDAqBgNVBAkMI9GD0LvQuNGG</w:t>
            </w:r>
          </w:p>
          <w:p w14:paraId="1B07590C" w14:textId="77777777" w:rsidR="00393B1F" w:rsidRPr="00754A2D" w:rsidRDefault="00772F76">
            <w:pPr>
              <w:pStyle w:val="aff3"/>
              <w:rPr>
                <w:lang w:val="en-US"/>
              </w:rPr>
            </w:pPr>
            <w:r w:rsidRPr="00754A2D">
              <w:rPr>
                <w:lang w:val="en-US"/>
              </w:rPr>
              <w:t>0LAg0JjQu9GM0LjQvdC60LAsINC00L7QvCA3MUIwQAYDVQQKDDnQmtC+0YDQvdC1</w:t>
            </w:r>
          </w:p>
          <w:p w14:paraId="03EFDE21" w14:textId="77777777" w:rsidR="00393B1F" w:rsidRPr="00754A2D" w:rsidRDefault="00772F76">
            <w:pPr>
              <w:pStyle w:val="aff3"/>
              <w:rPr>
                <w:lang w:val="en-US"/>
              </w:rPr>
            </w:pPr>
            <w:r w:rsidRPr="00754A2D">
              <w:rPr>
                <w:lang w:val="en-US"/>
              </w:rPr>
              <w:t>0LLQvtC5INGC0LXRgdGC0L7QstGL0Lkg0KPQpiDQpNCaINCT0J7QodCiLTIwMTIx</w:t>
            </w:r>
          </w:p>
          <w:p w14:paraId="24295761" w14:textId="77777777" w:rsidR="00393B1F" w:rsidRPr="00754A2D" w:rsidRDefault="00772F76">
            <w:pPr>
              <w:pStyle w:val="aff3"/>
              <w:rPr>
                <w:lang w:val="en-US"/>
              </w:rPr>
            </w:pPr>
            <w:r w:rsidRPr="00754A2D">
              <w:rPr>
                <w:lang w:val="en-US"/>
              </w:rPr>
              <w:t>QjBABgNVBAMMOdCa0L7RgNC90LXQstC+0Lkg0YLQtdGB0YLQvtCy0YvQuSDQo9Cm</w:t>
            </w:r>
          </w:p>
          <w:p w14:paraId="6109F156" w14:textId="77777777" w:rsidR="00393B1F" w:rsidRPr="00754A2D" w:rsidRDefault="00772F76">
            <w:pPr>
              <w:pStyle w:val="aff3"/>
              <w:rPr>
                <w:lang w:val="en-US"/>
              </w:rPr>
            </w:pPr>
            <w:r w:rsidRPr="00754A2D">
              <w:rPr>
                <w:lang w:val="en-US"/>
              </w:rPr>
              <w:t>INCk0Jog0JPQntCh0KItMjAxMoIRATb3SwWpGG6G7RGrf9tpDZUwCgYIKoUDBwEB</w:t>
            </w:r>
          </w:p>
          <w:p w14:paraId="557C6CEC" w14:textId="77777777" w:rsidR="00393B1F" w:rsidRPr="00754A2D" w:rsidRDefault="00772F76">
            <w:pPr>
              <w:pStyle w:val="aff3"/>
              <w:rPr>
                <w:lang w:val="en-US"/>
              </w:rPr>
            </w:pPr>
            <w:r w:rsidRPr="00754A2D">
              <w:rPr>
                <w:lang w:val="en-US"/>
              </w:rPr>
              <w:t>AwIDQQDgysyWs84cJOyLadO5mcNxEU/OsM6rAdGMDtnkIURLx4XFjzO8xe+CO/wK</w:t>
            </w:r>
          </w:p>
          <w:p w14:paraId="216B7D2B" w14:textId="77777777" w:rsidR="00393B1F" w:rsidRPr="00754A2D" w:rsidRDefault="00772F76">
            <w:pPr>
              <w:pStyle w:val="aff3"/>
              <w:rPr>
                <w:lang w:val="en-US"/>
              </w:rPr>
            </w:pPr>
            <w:r w:rsidRPr="00754A2D">
              <w:rPr>
                <w:lang w:val="en-US"/>
              </w:rPr>
              <w:t>IFA9BslgdWXwCkqAuzKvxh9dcYhP&lt;/wsse:BinarySecurityToken&gt;&lt;/wsse:Security&gt;&lt;/SOAP-ENV:Header&gt;&lt;SOAP-ENV:Body wsu:Id="Id-wssecdata-8dc89ed0d421bdf4bbecca864bca1e347c70"&gt;&lt;typ:transferDocumentRequests xmlns:typ="http://www.roskazna.ru/eb/services/transferDocumentService/types"&gt;&lt;typ:transferDocumentRequest xmlns:soapenv="http://schemas.xmlsoap.org/soap/envelope/" xmlns:typ="http://www.roskazna.ru/eb/services/transferDocumentService/types" versionId="1.0"&gt;</w:t>
            </w:r>
          </w:p>
          <w:p w14:paraId="33AD8F86" w14:textId="77777777" w:rsidR="00393B1F" w:rsidRPr="00754A2D" w:rsidRDefault="00772F76">
            <w:pPr>
              <w:pStyle w:val="aff3"/>
              <w:rPr>
                <w:lang w:val="en-US"/>
              </w:rPr>
            </w:pPr>
            <w:r w:rsidRPr="00754A2D">
              <w:rPr>
                <w:lang w:val="en-US"/>
              </w:rPr>
              <w:t xml:space="preserve">         &lt;typ:header&gt;</w:t>
            </w:r>
          </w:p>
          <w:p w14:paraId="2467C44C" w14:textId="77777777" w:rsidR="00393B1F" w:rsidRPr="00754A2D" w:rsidRDefault="00772F76">
            <w:pPr>
              <w:pStyle w:val="aff3"/>
              <w:rPr>
                <w:lang w:val="en-US"/>
              </w:rPr>
            </w:pPr>
            <w:r w:rsidRPr="00754A2D">
              <w:rPr>
                <w:lang w:val="en-US"/>
              </w:rPr>
              <w:t xml:space="preserve">            &lt;typ:packageId&gt;45635f3c-76b8-4683-8919-91e48eff424c&lt;/typ:packageId&gt;</w:t>
            </w:r>
          </w:p>
          <w:p w14:paraId="3BE26F6D" w14:textId="77777777" w:rsidR="00393B1F" w:rsidRPr="00754A2D" w:rsidRDefault="00772F76">
            <w:pPr>
              <w:pStyle w:val="aff3"/>
              <w:rPr>
                <w:lang w:val="en-US"/>
              </w:rPr>
            </w:pPr>
            <w:r w:rsidRPr="00754A2D">
              <w:rPr>
                <w:lang w:val="en-US"/>
              </w:rPr>
              <w:t xml:space="preserve">            &lt;typ:senderSystemId&gt;ESMV&lt;/typ:senderSystemId&gt;</w:t>
            </w:r>
          </w:p>
          <w:p w14:paraId="78D97DF0" w14:textId="77777777" w:rsidR="00393B1F" w:rsidRPr="00754A2D" w:rsidRDefault="00772F76">
            <w:pPr>
              <w:pStyle w:val="aff3"/>
              <w:rPr>
                <w:lang w:val="en-US"/>
              </w:rPr>
            </w:pPr>
            <w:r w:rsidRPr="00754A2D">
              <w:rPr>
                <w:lang w:val="en-US"/>
              </w:rPr>
              <w:t xml:space="preserve">            &lt;typ:targetSystemId&gt;SOI&lt;/typ:targetSystemId&gt;</w:t>
            </w:r>
          </w:p>
          <w:p w14:paraId="4AC15C1E" w14:textId="77777777" w:rsidR="00393B1F" w:rsidRPr="00754A2D" w:rsidRDefault="00772F76">
            <w:pPr>
              <w:pStyle w:val="aff3"/>
              <w:rPr>
                <w:lang w:val="en-US"/>
              </w:rPr>
            </w:pPr>
            <w:r w:rsidRPr="00754A2D">
              <w:rPr>
                <w:lang w:val="en-US"/>
              </w:rPr>
              <w:t xml:space="preserve">            &lt;typ:documentType&gt;transferDocumentReceipt&lt;/typ:documentType&gt;</w:t>
            </w:r>
          </w:p>
          <w:p w14:paraId="76F7D585" w14:textId="77777777" w:rsidR="00393B1F" w:rsidRPr="00754A2D" w:rsidRDefault="00772F76">
            <w:pPr>
              <w:pStyle w:val="aff3"/>
              <w:rPr>
                <w:lang w:val="en-US"/>
              </w:rPr>
            </w:pPr>
            <w:r w:rsidRPr="00754A2D">
              <w:rPr>
                <w:lang w:val="en-US"/>
              </w:rPr>
              <w:t xml:space="preserve">            &lt;typ:documentGuid&gt;84073209-120b-4813-8503-66fe88bed04f&lt;/typ:documentGuid&gt;</w:t>
            </w:r>
          </w:p>
          <w:p w14:paraId="1CC73B5E" w14:textId="77777777" w:rsidR="00393B1F" w:rsidRPr="00754A2D" w:rsidRDefault="00772F76">
            <w:pPr>
              <w:pStyle w:val="aff3"/>
              <w:rPr>
                <w:lang w:val="en-US"/>
              </w:rPr>
            </w:pPr>
            <w:r w:rsidRPr="00754A2D">
              <w:rPr>
                <w:lang w:val="en-US"/>
              </w:rPr>
              <w:t xml:space="preserve">            &lt;typ:creationDateTime&gt;2025-06-27T07:01:07.359Z&lt;/typ:creationDateTime&gt;</w:t>
            </w:r>
          </w:p>
          <w:p w14:paraId="223D35EE" w14:textId="77777777" w:rsidR="00393B1F" w:rsidRPr="00754A2D" w:rsidRDefault="00772F76">
            <w:pPr>
              <w:pStyle w:val="aff3"/>
              <w:rPr>
                <w:lang w:val="en-US"/>
              </w:rPr>
            </w:pPr>
            <w:r w:rsidRPr="00754A2D">
              <w:rPr>
                <w:lang w:val="en-US"/>
              </w:rPr>
              <w:t xml:space="preserve">            &lt;typ:params&gt;</w:t>
            </w:r>
          </w:p>
          <w:p w14:paraId="214AA874" w14:textId="77777777" w:rsidR="00393B1F" w:rsidRPr="00754A2D" w:rsidRDefault="00772F76">
            <w:pPr>
              <w:pStyle w:val="aff3"/>
              <w:rPr>
                <w:lang w:val="en-US"/>
              </w:rPr>
            </w:pPr>
            <w:r w:rsidRPr="00754A2D">
              <w:rPr>
                <w:lang w:val="en-US"/>
              </w:rPr>
              <w:t xml:space="preserve">                &lt;typ:param name="MSD-SRCode" value="12345678"/&gt;</w:t>
            </w:r>
          </w:p>
          <w:p w14:paraId="482D3E6F" w14:textId="77777777" w:rsidR="00393B1F" w:rsidRPr="00754A2D" w:rsidRDefault="00772F76">
            <w:pPr>
              <w:pStyle w:val="aff3"/>
              <w:rPr>
                <w:lang w:val="en-US"/>
              </w:rPr>
            </w:pPr>
            <w:r w:rsidRPr="00754A2D">
              <w:rPr>
                <w:lang w:val="en-US"/>
              </w:rPr>
              <w:t xml:space="preserve">                &lt;typ:param name="MSD-ReportDate" value="2025-01-31"/&gt;</w:t>
            </w:r>
          </w:p>
          <w:p w14:paraId="0AC10F6E" w14:textId="77777777" w:rsidR="00393B1F" w:rsidRPr="00754A2D" w:rsidRDefault="00772F76">
            <w:pPr>
              <w:pStyle w:val="aff3"/>
              <w:rPr>
                <w:lang w:val="en-US"/>
              </w:rPr>
            </w:pPr>
            <w:r w:rsidRPr="00754A2D">
              <w:rPr>
                <w:lang w:val="en-US"/>
              </w:rPr>
              <w:t xml:space="preserve">                &lt;typ:param name="poib-request-action-id" value="sendMessage"/&gt;</w:t>
            </w:r>
          </w:p>
          <w:p w14:paraId="2B79A00A" w14:textId="77777777" w:rsidR="00393B1F" w:rsidRPr="00754A2D" w:rsidRDefault="00772F76">
            <w:pPr>
              <w:pStyle w:val="aff3"/>
              <w:rPr>
                <w:lang w:val="en-US"/>
              </w:rPr>
            </w:pPr>
            <w:r w:rsidRPr="00754A2D">
              <w:rPr>
                <w:lang w:val="en-US"/>
              </w:rPr>
              <w:t xml:space="preserve">                &lt;typ:param name="poib-request-additionalattributes" value="ew0KIkNVUlJFTlRfSVNfVVVJRCI6ICIxQ19CR1VfMTIzNDU2Nzg5MF8xMjM0NTY3OCINCn0="/&gt;</w:t>
            </w:r>
          </w:p>
          <w:p w14:paraId="73FD787F" w14:textId="77777777" w:rsidR="00393B1F" w:rsidRPr="00754A2D" w:rsidRDefault="00772F76">
            <w:pPr>
              <w:pStyle w:val="aff3"/>
              <w:rPr>
                <w:lang w:val="en-US"/>
              </w:rPr>
            </w:pPr>
            <w:r w:rsidRPr="00754A2D">
              <w:rPr>
                <w:lang w:val="en-US"/>
              </w:rPr>
              <w:t xml:space="preserve">                &lt;typ:param name="poib-request-mainattributes" value="eyJDVVJSRU5UX0lTX1VVSUQiOiIwMTk2MzQ3Yy1hOGQ4LTQ4NWYtYjFlMy1lNGFhNTNhNGM2NTUifQ=="/&gt;</w:t>
            </w:r>
          </w:p>
          <w:p w14:paraId="5E048A4F" w14:textId="77777777" w:rsidR="00393B1F" w:rsidRPr="00754A2D" w:rsidRDefault="00772F76">
            <w:pPr>
              <w:pStyle w:val="aff3"/>
              <w:rPr>
                <w:lang w:val="en-US"/>
              </w:rPr>
            </w:pPr>
            <w:r w:rsidRPr="00754A2D">
              <w:rPr>
                <w:lang w:val="en-US"/>
              </w:rPr>
              <w:t xml:space="preserve">                &lt;typ:param name="poib-request-resource-id" value="MSD_DataFHD"/&gt;</w:t>
            </w:r>
          </w:p>
          <w:p w14:paraId="6F3AE15F" w14:textId="77777777" w:rsidR="00393B1F" w:rsidRPr="00754A2D" w:rsidRDefault="00772F76">
            <w:pPr>
              <w:pStyle w:val="aff3"/>
              <w:rPr>
                <w:lang w:val="en-US"/>
              </w:rPr>
            </w:pPr>
            <w:r w:rsidRPr="00754A2D">
              <w:rPr>
                <w:lang w:val="en-US"/>
              </w:rPr>
              <w:t xml:space="preserve">                &lt;typ:param name="poib-request-resourcetype-id" value="MSD_Exchange"/&gt;</w:t>
            </w:r>
          </w:p>
          <w:p w14:paraId="40E4F033" w14:textId="77777777" w:rsidR="00393B1F" w:rsidRPr="00754A2D" w:rsidRDefault="00772F76">
            <w:pPr>
              <w:pStyle w:val="aff3"/>
              <w:rPr>
                <w:lang w:val="en-US"/>
              </w:rPr>
            </w:pPr>
            <w:r w:rsidRPr="00754A2D">
              <w:rPr>
                <w:lang w:val="en-US"/>
              </w:rPr>
              <w:t xml:space="preserve">                &lt;typ:param name="poib-request-targetsystem-id" value="1C_BGU_1234567890_12345678"/&gt;</w:t>
            </w:r>
          </w:p>
          <w:p w14:paraId="29DFA394" w14:textId="77777777" w:rsidR="00393B1F" w:rsidRPr="00754A2D" w:rsidRDefault="00772F76">
            <w:pPr>
              <w:pStyle w:val="aff3"/>
              <w:rPr>
                <w:lang w:val="en-US"/>
              </w:rPr>
            </w:pPr>
            <w:r w:rsidRPr="00754A2D">
              <w:rPr>
                <w:lang w:val="en-US"/>
              </w:rPr>
              <w:t xml:space="preserve">                &lt;typ:param name="poib-request-sendersystem-id" value="MSD"/&gt;</w:t>
            </w:r>
          </w:p>
          <w:p w14:paraId="03933072" w14:textId="77777777" w:rsidR="00393B1F" w:rsidRPr="00754A2D" w:rsidRDefault="00772F76">
            <w:pPr>
              <w:pStyle w:val="aff3"/>
              <w:rPr>
                <w:lang w:val="en-US"/>
              </w:rPr>
            </w:pPr>
            <w:r w:rsidRPr="00754A2D">
              <w:rPr>
                <w:lang w:val="en-US"/>
              </w:rPr>
              <w:t xml:space="preserve">                &lt;typ:param name="poib-request-timestamp" value="2025-06-27T07:00:57Z"/&gt;</w:t>
            </w:r>
          </w:p>
          <w:p w14:paraId="40B64A6C" w14:textId="77777777" w:rsidR="00393B1F" w:rsidRPr="00754A2D" w:rsidRDefault="00772F76">
            <w:pPr>
              <w:pStyle w:val="aff3"/>
              <w:rPr>
                <w:lang w:val="en-US"/>
              </w:rPr>
            </w:pPr>
            <w:r w:rsidRPr="00754A2D">
              <w:rPr>
                <w:lang w:val="en-US"/>
              </w:rPr>
              <w:t xml:space="preserve">            &lt;/typ:params&gt;</w:t>
            </w:r>
          </w:p>
          <w:p w14:paraId="2C51F63D" w14:textId="77777777" w:rsidR="00393B1F" w:rsidRPr="00754A2D" w:rsidRDefault="00772F76">
            <w:pPr>
              <w:pStyle w:val="aff3"/>
              <w:rPr>
                <w:lang w:val="en-US"/>
              </w:rPr>
            </w:pPr>
            <w:r w:rsidRPr="00754A2D">
              <w:rPr>
                <w:lang w:val="en-US"/>
              </w:rPr>
              <w:t xml:space="preserve">         &lt;/typ:header&gt;</w:t>
            </w:r>
          </w:p>
          <w:p w14:paraId="5F60564E" w14:textId="77777777" w:rsidR="00393B1F" w:rsidRPr="00754A2D" w:rsidRDefault="00772F76">
            <w:pPr>
              <w:pStyle w:val="aff3"/>
              <w:rPr>
                <w:lang w:val="en-US"/>
              </w:rPr>
            </w:pPr>
            <w:r w:rsidRPr="00754A2D">
              <w:rPr>
                <w:lang w:val="en-US"/>
              </w:rPr>
              <w:t xml:space="preserve">         &lt;typ:document&gt;</w:t>
            </w:r>
          </w:p>
          <w:p w14:paraId="0DDBC781" w14:textId="77777777" w:rsidR="00393B1F" w:rsidRPr="00754A2D" w:rsidRDefault="00772F76">
            <w:pPr>
              <w:pStyle w:val="aff3"/>
              <w:rPr>
                <w:lang w:val="en-US"/>
              </w:rPr>
            </w:pPr>
            <w:r w:rsidRPr="00754A2D">
              <w:rPr>
                <w:lang w:val="en-US"/>
              </w:rPr>
              <w:t xml:space="preserve">            &lt;typ:transferDocumentReceipt versionId="1.0"&gt;</w:t>
            </w:r>
          </w:p>
          <w:p w14:paraId="4381592F" w14:textId="77777777" w:rsidR="00393B1F" w:rsidRPr="00754A2D" w:rsidRDefault="00772F76">
            <w:pPr>
              <w:pStyle w:val="aff3"/>
              <w:rPr>
                <w:lang w:val="en-US"/>
              </w:rPr>
            </w:pPr>
            <w:r w:rsidRPr="00754A2D">
              <w:rPr>
                <w:lang w:val="en-US"/>
              </w:rPr>
              <w:t xml:space="preserve">               &lt;typ:packageId&gt;45635f3c-76b8-4683-8919-91e48eff424c&lt;/typ:packageId&gt;</w:t>
            </w:r>
          </w:p>
          <w:p w14:paraId="54473830" w14:textId="77777777" w:rsidR="00393B1F" w:rsidRPr="00754A2D" w:rsidRDefault="00772F76">
            <w:pPr>
              <w:pStyle w:val="aff3"/>
              <w:rPr>
                <w:lang w:val="en-US"/>
              </w:rPr>
            </w:pPr>
            <w:r w:rsidRPr="00754A2D">
              <w:rPr>
                <w:lang w:val="en-US"/>
              </w:rPr>
              <w:t xml:space="preserve">               &lt;typ:documentType&gt;MSD_DataFHD&lt;/typ:documentType&gt;</w:t>
            </w:r>
          </w:p>
          <w:p w14:paraId="4B437AA7" w14:textId="77777777" w:rsidR="00393B1F" w:rsidRPr="00754A2D" w:rsidRDefault="00772F76">
            <w:pPr>
              <w:pStyle w:val="aff3"/>
              <w:rPr>
                <w:lang w:val="en-US"/>
              </w:rPr>
            </w:pPr>
            <w:r w:rsidRPr="00754A2D">
              <w:rPr>
                <w:lang w:val="en-US"/>
              </w:rPr>
              <w:t xml:space="preserve">               &lt;typ:documentGuid&gt;84073209-120b-4813-8503-66fe88bed04f&lt;/typ:documentGuid&gt;</w:t>
            </w:r>
          </w:p>
          <w:p w14:paraId="76C5441D" w14:textId="77777777" w:rsidR="00393B1F" w:rsidRPr="00754A2D" w:rsidRDefault="00772F76">
            <w:pPr>
              <w:pStyle w:val="aff3"/>
              <w:rPr>
                <w:lang w:val="en-US"/>
              </w:rPr>
            </w:pPr>
            <w:r w:rsidRPr="00754A2D">
              <w:rPr>
                <w:lang w:val="en-US"/>
              </w:rPr>
              <w:t xml:space="preserve">               &lt;typ:creationDateTime&gt;2025-06-27T07:00:33.000Z&lt;/typ:creationDateTime&gt;</w:t>
            </w:r>
          </w:p>
          <w:p w14:paraId="08D2F883" w14:textId="77777777" w:rsidR="00393B1F" w:rsidRPr="00754A2D" w:rsidRDefault="00772F76">
            <w:pPr>
              <w:pStyle w:val="aff3"/>
              <w:rPr>
                <w:lang w:val="en-US"/>
              </w:rPr>
            </w:pPr>
            <w:r w:rsidRPr="00754A2D">
              <w:rPr>
                <w:lang w:val="en-US"/>
              </w:rPr>
              <w:t xml:space="preserve">               &lt;typ:status&gt;</w:t>
            </w:r>
          </w:p>
          <w:p w14:paraId="20946354" w14:textId="77777777" w:rsidR="00393B1F" w:rsidRPr="00754A2D" w:rsidRDefault="00772F76">
            <w:pPr>
              <w:pStyle w:val="aff3"/>
              <w:rPr>
                <w:lang w:val="en-US"/>
              </w:rPr>
            </w:pPr>
            <w:r w:rsidRPr="00754A2D">
              <w:rPr>
                <w:lang w:val="en-US"/>
              </w:rPr>
              <w:t xml:space="preserve">                  &lt;typ:statusCode&gt;3&lt;/typ:statusCode&gt;</w:t>
            </w:r>
          </w:p>
          <w:p w14:paraId="77B347A8" w14:textId="77777777" w:rsidR="00393B1F" w:rsidRDefault="00772F76">
            <w:pPr>
              <w:pStyle w:val="aff3"/>
            </w:pPr>
            <w:r w:rsidRPr="00754A2D">
              <w:rPr>
                <w:lang w:val="en-US"/>
              </w:rPr>
              <w:t xml:space="preserve">                  </w:t>
            </w:r>
            <w:r>
              <w:t>&lt;typ:statusMessage&gt;MSD_Ошибка определения организации: не найдена организация с кодом 12345678&lt;/typ:statusMessage&gt;</w:t>
            </w:r>
          </w:p>
          <w:p w14:paraId="33D0F670" w14:textId="77777777" w:rsidR="00393B1F" w:rsidRPr="00754A2D" w:rsidRDefault="00772F76">
            <w:pPr>
              <w:pStyle w:val="aff3"/>
              <w:rPr>
                <w:lang w:val="en-US"/>
              </w:rPr>
            </w:pPr>
            <w:r>
              <w:t xml:space="preserve">                  </w:t>
            </w:r>
            <w:r w:rsidRPr="00754A2D">
              <w:rPr>
                <w:lang w:val="en-US"/>
              </w:rPr>
              <w:t>&lt;typ:documentGuid&gt;84073209-120b-4813-8503-66fe88bed04f&lt;/typ:documentGuid&gt;</w:t>
            </w:r>
          </w:p>
          <w:p w14:paraId="728AEAA5" w14:textId="77777777" w:rsidR="00393B1F" w:rsidRPr="00754A2D" w:rsidRDefault="00772F76">
            <w:pPr>
              <w:pStyle w:val="aff3"/>
              <w:rPr>
                <w:lang w:val="en-US"/>
              </w:rPr>
            </w:pPr>
            <w:r w:rsidRPr="00754A2D">
              <w:rPr>
                <w:lang w:val="en-US"/>
              </w:rPr>
              <w:t xml:space="preserve">               &lt;/typ:status&gt;</w:t>
            </w:r>
          </w:p>
          <w:p w14:paraId="5658B27A" w14:textId="77777777" w:rsidR="00393B1F" w:rsidRPr="00754A2D" w:rsidRDefault="00772F76">
            <w:pPr>
              <w:pStyle w:val="aff3"/>
              <w:rPr>
                <w:lang w:val="en-US"/>
              </w:rPr>
            </w:pPr>
            <w:r w:rsidRPr="00754A2D">
              <w:rPr>
                <w:lang w:val="en-US"/>
              </w:rPr>
              <w:t xml:space="preserve">            &lt;/typ:transferDocumentReceipt&gt;</w:t>
            </w:r>
          </w:p>
          <w:p w14:paraId="23C3D9F3" w14:textId="77777777" w:rsidR="00393B1F" w:rsidRPr="00754A2D" w:rsidRDefault="00772F76">
            <w:pPr>
              <w:pStyle w:val="aff3"/>
              <w:rPr>
                <w:lang w:val="en-US"/>
              </w:rPr>
            </w:pPr>
            <w:r w:rsidRPr="00754A2D">
              <w:rPr>
                <w:lang w:val="en-US"/>
              </w:rPr>
              <w:t xml:space="preserve">         &lt;/typ:document&gt;</w:t>
            </w:r>
          </w:p>
          <w:p w14:paraId="2B8CFAC6" w14:textId="77777777" w:rsidR="00393B1F" w:rsidRPr="00754A2D" w:rsidRDefault="00772F76">
            <w:pPr>
              <w:pStyle w:val="aff3"/>
              <w:rPr>
                <w:rFonts w:ascii="Times New Roman" w:hAnsi="Times New Roman" w:cs="Times New Roman"/>
                <w:szCs w:val="22"/>
                <w:lang w:val="en-US"/>
              </w:rPr>
            </w:pPr>
            <w:r w:rsidRPr="00754A2D">
              <w:rPr>
                <w:lang w:val="en-US"/>
              </w:rPr>
              <w:t xml:space="preserve">      &lt;/typ:transferDocumentRequest&gt;&lt;/typ:transferDocumentRequests&gt;&lt;/SOAP-ENV:Body&gt;&lt;/SOAP-ENV:Envelope&gt;</w:t>
            </w:r>
          </w:p>
        </w:tc>
      </w:tr>
    </w:tbl>
    <w:p w14:paraId="1124E5B7" w14:textId="77777777" w:rsidR="00393B1F" w:rsidRDefault="00772F76">
      <w:pPr>
        <w:pStyle w:val="a"/>
        <w:rPr>
          <w:rFonts w:hint="eastAsia"/>
        </w:rPr>
      </w:pPr>
      <w:bookmarkStart w:id="365" w:name="_Ref179750681"/>
      <w:bookmarkStart w:id="366" w:name="_Ref179750669"/>
      <w:bookmarkStart w:id="367" w:name="_Ref176773189"/>
      <w:bookmarkStart w:id="368" w:name="_Ref176773176"/>
      <w:bookmarkStart w:id="369" w:name="_Toc176529664"/>
      <w:bookmarkStart w:id="370" w:name="_Ref28997"/>
      <w:bookmarkStart w:id="371" w:name="_Ref29010"/>
      <w:bookmarkStart w:id="372" w:name="_Ref23305"/>
      <w:bookmarkStart w:id="373" w:name="_Toc205154974"/>
      <w:bookmarkStart w:id="374" w:name="OLE_LINK_APP12"/>
      <w:r>
        <w:t xml:space="preserve">Обмен ЕСМВ. </w:t>
      </w:r>
      <w:bookmarkEnd w:id="365"/>
      <w:bookmarkEnd w:id="366"/>
      <w:bookmarkEnd w:id="367"/>
      <w:bookmarkEnd w:id="368"/>
      <w:bookmarkEnd w:id="369"/>
      <w:r>
        <w:t>Пример Запроса от МСД ПУиО к ИС СПО, содержащего ответ на Запрос с ЭП ОВ</w:t>
      </w:r>
      <w:bookmarkEnd w:id="370"/>
      <w:bookmarkEnd w:id="371"/>
      <w:bookmarkEnd w:id="372"/>
      <w:bookmarkEnd w:id="373"/>
    </w:p>
    <w:tbl>
      <w:tblPr>
        <w:tblStyle w:val="afc"/>
        <w:tblW w:w="0" w:type="auto"/>
        <w:tblLook w:val="04A0" w:firstRow="1" w:lastRow="0" w:firstColumn="1" w:lastColumn="0" w:noHBand="0" w:noVBand="1"/>
      </w:tblPr>
      <w:tblGrid>
        <w:gridCol w:w="14560"/>
      </w:tblGrid>
      <w:tr w:rsidR="00393B1F" w14:paraId="76CF256C" w14:textId="77777777">
        <w:tc>
          <w:tcPr>
            <w:tcW w:w="9345" w:type="dxa"/>
          </w:tcPr>
          <w:bookmarkEnd w:id="374"/>
          <w:p w14:paraId="4F8D4711" w14:textId="77777777" w:rsidR="00393B1F" w:rsidRPr="00754A2D" w:rsidRDefault="00772F76">
            <w:pPr>
              <w:pStyle w:val="aff3"/>
              <w:rPr>
                <w:lang w:val="en-US"/>
              </w:rPr>
            </w:pPr>
            <w:r w:rsidRPr="00754A2D">
              <w:rPr>
                <w:lang w:val="en-US"/>
              </w:rPr>
              <w:t>------=_Part_20302_1587236231.1751011025231</w:t>
            </w:r>
          </w:p>
          <w:p w14:paraId="79EC29BE" w14:textId="77777777" w:rsidR="00393B1F" w:rsidRPr="00754A2D" w:rsidRDefault="00772F76">
            <w:pPr>
              <w:pStyle w:val="aff3"/>
              <w:rPr>
                <w:lang w:val="en-US"/>
              </w:rPr>
            </w:pPr>
            <w:r w:rsidRPr="00754A2D">
              <w:rPr>
                <w:lang w:val="en-US"/>
              </w:rPr>
              <w:t>Content-Type: application/xop+xml; charset=UTF-8</w:t>
            </w:r>
          </w:p>
          <w:p w14:paraId="740A64AB" w14:textId="77777777" w:rsidR="00393B1F" w:rsidRPr="00754A2D" w:rsidRDefault="00772F76">
            <w:pPr>
              <w:pStyle w:val="aff3"/>
              <w:rPr>
                <w:lang w:val="en-US"/>
              </w:rPr>
            </w:pPr>
            <w:r w:rsidRPr="00754A2D">
              <w:rPr>
                <w:lang w:val="en-US"/>
              </w:rPr>
              <w:t>Content-Transfer-Encoding: base64</w:t>
            </w:r>
          </w:p>
          <w:p w14:paraId="4DC4DDB2" w14:textId="77777777" w:rsidR="00393B1F" w:rsidRPr="00754A2D" w:rsidRDefault="00772F76">
            <w:pPr>
              <w:pStyle w:val="aff3"/>
              <w:rPr>
                <w:lang w:val="en-US"/>
              </w:rPr>
            </w:pPr>
            <w:r w:rsidRPr="00754A2D">
              <w:rPr>
                <w:lang w:val="en-US"/>
              </w:rPr>
              <w:t>Content-ID: &lt;rootpart@esmv&gt;</w:t>
            </w:r>
          </w:p>
          <w:p w14:paraId="1479CCF5" w14:textId="77777777" w:rsidR="00393B1F" w:rsidRPr="00754A2D" w:rsidRDefault="00393B1F">
            <w:pPr>
              <w:pStyle w:val="aff3"/>
              <w:rPr>
                <w:lang w:val="en-US"/>
              </w:rPr>
            </w:pPr>
          </w:p>
          <w:p w14:paraId="1FB89DEF" w14:textId="77777777" w:rsidR="00393B1F" w:rsidRPr="00754A2D" w:rsidRDefault="00772F76">
            <w:pPr>
              <w:pStyle w:val="aff3"/>
              <w:rPr>
                <w:lang w:val="en-US"/>
              </w:rPr>
            </w:pPr>
            <w:r w:rsidRPr="00754A2D">
              <w:rPr>
                <w:lang w:val="en-US"/>
              </w:rPr>
              <w:t>PD94bWwgdmVyc2lvbj0iMS4wIiBlbmNvZGluZz0iVVRGLTgiPz4KPFNPQVAtRU5WOkVudmVsb3Bl</w:t>
            </w:r>
          </w:p>
          <w:p w14:paraId="088FA5E1" w14:textId="77777777" w:rsidR="00393B1F" w:rsidRPr="00754A2D" w:rsidRDefault="00772F76">
            <w:pPr>
              <w:pStyle w:val="aff3"/>
              <w:rPr>
                <w:lang w:val="en-US"/>
              </w:rPr>
            </w:pPr>
            <w:r w:rsidRPr="00754A2D">
              <w:rPr>
                <w:lang w:val="en-US"/>
              </w:rPr>
              <w:t>IHhtbG5zOlNPQVAtRU5WPSJodHRwOi8vc2NoZW1hcy54bWxzb2FwLm9yZy9zb2FwL2VudmVsb3Bl</w:t>
            </w:r>
          </w:p>
          <w:p w14:paraId="09DB6A3B" w14:textId="77777777" w:rsidR="00393B1F" w:rsidRPr="00754A2D" w:rsidRDefault="00772F76">
            <w:pPr>
              <w:pStyle w:val="aff3"/>
              <w:rPr>
                <w:lang w:val="en-US"/>
              </w:rPr>
            </w:pPr>
            <w:r w:rsidRPr="00754A2D">
              <w:rPr>
                <w:lang w:val="en-US"/>
              </w:rPr>
              <w:t>LyIgeG1sbnM6d3N1PSJodHRwOi8vZG9jcy5vYXNpcy1vcGVuLm9yZy93c3MvMjAwNC8wMS9vYXNp</w:t>
            </w:r>
          </w:p>
          <w:p w14:paraId="41870378" w14:textId="77777777" w:rsidR="00393B1F" w:rsidRPr="00754A2D" w:rsidRDefault="00772F76">
            <w:pPr>
              <w:pStyle w:val="aff3"/>
              <w:rPr>
                <w:lang w:val="en-US"/>
              </w:rPr>
            </w:pPr>
            <w:r w:rsidRPr="00754A2D">
              <w:rPr>
                <w:lang w:val="en-US"/>
              </w:rPr>
              <w:t>cy0yMDA0MDEtd3NzLXdzc2VjdXJpdHktdXRpbGl0eS0xLjAueHNkIiB4bWxuczp3c3NlPSJodHRw</w:t>
            </w:r>
          </w:p>
          <w:p w14:paraId="739CE89C" w14:textId="77777777" w:rsidR="00393B1F" w:rsidRPr="00754A2D" w:rsidRDefault="00772F76">
            <w:pPr>
              <w:pStyle w:val="aff3"/>
              <w:rPr>
                <w:lang w:val="en-US"/>
              </w:rPr>
            </w:pPr>
            <w:r w:rsidRPr="00754A2D">
              <w:rPr>
                <w:lang w:val="en-US"/>
              </w:rPr>
              <w:t>Oi8vZG9jcy5vYXNpcy1vcGVuLm9yZy93c3MvMjAwNC8wMS9vYXNpcy0yMDA0MDEtd3NzLXdzc2Vj</w:t>
            </w:r>
          </w:p>
          <w:p w14:paraId="65949697" w14:textId="77777777" w:rsidR="00393B1F" w:rsidRPr="00754A2D" w:rsidRDefault="00772F76">
            <w:pPr>
              <w:pStyle w:val="aff3"/>
              <w:rPr>
                <w:lang w:val="en-US"/>
              </w:rPr>
            </w:pPr>
            <w:r w:rsidRPr="00754A2D">
              <w:rPr>
                <w:lang w:val="en-US"/>
              </w:rPr>
              <w:t>dXJpdHktc2VjZXh0LTEuMC54c2QiPjxTT0FQLUVOVjpIZWFkZXI+PHdzc2U6U2VjdXJpdHkgd3N1</w:t>
            </w:r>
          </w:p>
          <w:p w14:paraId="10620AAE" w14:textId="77777777" w:rsidR="00393B1F" w:rsidRPr="00754A2D" w:rsidRDefault="00772F76">
            <w:pPr>
              <w:pStyle w:val="aff3"/>
              <w:rPr>
                <w:lang w:val="en-US"/>
              </w:rPr>
            </w:pPr>
            <w:r w:rsidRPr="00754A2D">
              <w:rPr>
                <w:lang w:val="en-US"/>
              </w:rPr>
              <w:t>OklkPSJJZC1zZWMtMGE4ZmE2NGRlZDE1YjMyYmMxNTExYzg5MzM4MWQ1MGQ2Yzc5Ij48U2lnbmF0</w:t>
            </w:r>
          </w:p>
          <w:p w14:paraId="1C40774D" w14:textId="77777777" w:rsidR="00393B1F" w:rsidRPr="00754A2D" w:rsidRDefault="00772F76">
            <w:pPr>
              <w:pStyle w:val="aff3"/>
              <w:rPr>
                <w:lang w:val="en-US"/>
              </w:rPr>
            </w:pPr>
            <w:r w:rsidRPr="00754A2D">
              <w:rPr>
                <w:lang w:val="en-US"/>
              </w:rPr>
              <w:t>dXJlIHhtbG5zPSJodHRwOi8vd3d3LnczLm9yZy8yMDAwLzA5L3htbGRzaWcjIiBJZD0iSWQtc2ln</w:t>
            </w:r>
          </w:p>
          <w:p w14:paraId="702D8063" w14:textId="77777777" w:rsidR="00393B1F" w:rsidRPr="00754A2D" w:rsidRDefault="00772F76">
            <w:pPr>
              <w:pStyle w:val="aff3"/>
              <w:rPr>
                <w:lang w:val="en-US"/>
              </w:rPr>
            </w:pPr>
            <w:r w:rsidRPr="00754A2D">
              <w:rPr>
                <w:lang w:val="en-US"/>
              </w:rPr>
              <w:t>LTcyNjc1NDYzOWM3ZjE4YmExMWM3NWM3OWQ4OWI5ZTNiMzc1ZCI+PFNpZ25lZEluZm8geG1sbnM9</w:t>
            </w:r>
          </w:p>
          <w:p w14:paraId="1CA357BE" w14:textId="77777777" w:rsidR="00393B1F" w:rsidRPr="00754A2D" w:rsidRDefault="00772F76">
            <w:pPr>
              <w:pStyle w:val="aff3"/>
              <w:rPr>
                <w:lang w:val="en-US"/>
              </w:rPr>
            </w:pPr>
            <w:r w:rsidRPr="00754A2D">
              <w:rPr>
                <w:lang w:val="en-US"/>
              </w:rPr>
              <w:t>Imh0dHA6Ly93d3cudzMub3JnLzIwMDAvMDkveG1sZHNpZyMiPjxDYW5vbmljYWxpemF0aW9uTWV0</w:t>
            </w:r>
          </w:p>
          <w:p w14:paraId="4169DE94" w14:textId="77777777" w:rsidR="00393B1F" w:rsidRPr="00754A2D" w:rsidRDefault="00772F76">
            <w:pPr>
              <w:pStyle w:val="aff3"/>
              <w:rPr>
                <w:lang w:val="en-US"/>
              </w:rPr>
            </w:pPr>
            <w:r w:rsidRPr="00754A2D">
              <w:rPr>
                <w:lang w:val="en-US"/>
              </w:rPr>
              <w:t>aG9kIEFsZ29yaXRobT0iaHR0cDovL3d3dy53My5vcmcvMjAwMS8xMC94bWwtZXhjLWMxNG4jIi8+</w:t>
            </w:r>
          </w:p>
          <w:p w14:paraId="158CA358" w14:textId="77777777" w:rsidR="00393B1F" w:rsidRPr="00754A2D" w:rsidRDefault="00772F76">
            <w:pPr>
              <w:pStyle w:val="aff3"/>
              <w:rPr>
                <w:lang w:val="en-US"/>
              </w:rPr>
            </w:pPr>
            <w:r w:rsidRPr="00754A2D">
              <w:rPr>
                <w:lang w:val="en-US"/>
              </w:rPr>
              <w:t>PFNpZ25hdHVyZU1ldGhvZCBBbGdvcml0aG09InVybjppZXRmOnBhcmFtczp4bWw6bnM6Y3B4bWxz</w:t>
            </w:r>
          </w:p>
          <w:p w14:paraId="4F6316B3" w14:textId="77777777" w:rsidR="00393B1F" w:rsidRPr="00754A2D" w:rsidRDefault="00772F76">
            <w:pPr>
              <w:pStyle w:val="aff3"/>
              <w:rPr>
                <w:lang w:val="en-US"/>
              </w:rPr>
            </w:pPr>
            <w:r w:rsidRPr="00754A2D">
              <w:rPr>
                <w:lang w:val="en-US"/>
              </w:rPr>
              <w:t>ZWM6YWxnb3JpdGhtczpnb3N0cjM0MTAyMDEyLWdvc3RyMzQxMTIwMTItMjU2Ii8+PFJlZmVyZW5j</w:t>
            </w:r>
          </w:p>
          <w:p w14:paraId="276A9F8E" w14:textId="77777777" w:rsidR="00393B1F" w:rsidRPr="00754A2D" w:rsidRDefault="00772F76">
            <w:pPr>
              <w:pStyle w:val="aff3"/>
              <w:rPr>
                <w:lang w:val="en-US"/>
              </w:rPr>
            </w:pPr>
            <w:r w:rsidRPr="00754A2D">
              <w:rPr>
                <w:lang w:val="en-US"/>
              </w:rPr>
              <w:t>ZSBVUkk9IiNJZC13c3NlY2RhdGEtMzcyNTQ3NjJkOWQ2NWY5ZWEyODhlNTA5NWM5NmQ1ZWNiODM4</w:t>
            </w:r>
          </w:p>
          <w:p w14:paraId="4077CBD9" w14:textId="77777777" w:rsidR="00393B1F" w:rsidRPr="00754A2D" w:rsidRDefault="00772F76">
            <w:pPr>
              <w:pStyle w:val="aff3"/>
              <w:rPr>
                <w:lang w:val="en-US"/>
              </w:rPr>
            </w:pPr>
            <w:r w:rsidRPr="00754A2D">
              <w:rPr>
                <w:lang w:val="en-US"/>
              </w:rPr>
              <w:t>IiBJZD0iSWQtZGF0YXJlZi1jYWVmZjBkYWU1MjIwNzhmNjAwNDQ2ZDQ4NDNkMmM4Y2M4ZDIiPjxU</w:t>
            </w:r>
          </w:p>
          <w:p w14:paraId="4ED425B0" w14:textId="77777777" w:rsidR="00393B1F" w:rsidRPr="00754A2D" w:rsidRDefault="00772F76">
            <w:pPr>
              <w:pStyle w:val="aff3"/>
              <w:rPr>
                <w:lang w:val="en-US"/>
              </w:rPr>
            </w:pPr>
            <w:r w:rsidRPr="00754A2D">
              <w:rPr>
                <w:lang w:val="en-US"/>
              </w:rPr>
              <w:t>cmFuc2Zvcm1zPjxUcmFuc2Zvcm0gQWxnb3JpdGhtPSJodHRwOi8vd3d3LnczLm9yZy8yMDAxLzEw</w:t>
            </w:r>
          </w:p>
          <w:p w14:paraId="3BB6B352" w14:textId="77777777" w:rsidR="00393B1F" w:rsidRPr="00754A2D" w:rsidRDefault="00772F76">
            <w:pPr>
              <w:pStyle w:val="aff3"/>
              <w:rPr>
                <w:lang w:val="en-US"/>
              </w:rPr>
            </w:pPr>
            <w:r w:rsidRPr="00754A2D">
              <w:rPr>
                <w:lang w:val="en-US"/>
              </w:rPr>
              <w:t>L3htbC1leGMtYzE0biMiLz48L1RyYW5zZm9ybXM+PERpZ2VzdE1ldGhvZCBBbGdvcml0aG09InVy</w:t>
            </w:r>
          </w:p>
          <w:p w14:paraId="6B0A1738" w14:textId="77777777" w:rsidR="00393B1F" w:rsidRPr="00754A2D" w:rsidRDefault="00772F76">
            <w:pPr>
              <w:pStyle w:val="aff3"/>
              <w:rPr>
                <w:lang w:val="en-US"/>
              </w:rPr>
            </w:pPr>
            <w:r w:rsidRPr="00754A2D">
              <w:rPr>
                <w:lang w:val="en-US"/>
              </w:rPr>
              <w:t>bjppZXRmOnBhcmFtczp4bWw6bnM6Y3B4bWxzZWM6YWxnb3JpdGhtczpnb3N0cjM0MTEyMDEyLTI1</w:t>
            </w:r>
          </w:p>
          <w:p w14:paraId="7D29B5A7" w14:textId="77777777" w:rsidR="00393B1F" w:rsidRPr="00754A2D" w:rsidRDefault="00772F76">
            <w:pPr>
              <w:pStyle w:val="aff3"/>
              <w:rPr>
                <w:lang w:val="en-US"/>
              </w:rPr>
            </w:pPr>
            <w:r w:rsidRPr="00754A2D">
              <w:rPr>
                <w:lang w:val="en-US"/>
              </w:rPr>
              <w:t>NiIvPjxEaWdlc3RWYWx1ZT5CQ2RRYVBVcWtVOUJPUU5RSk1UaS9CSkUxVVdmdVA5TmtraHR2eE1K</w:t>
            </w:r>
          </w:p>
          <w:p w14:paraId="442AC0AD" w14:textId="77777777" w:rsidR="00393B1F" w:rsidRPr="00754A2D" w:rsidRDefault="00772F76">
            <w:pPr>
              <w:pStyle w:val="aff3"/>
              <w:rPr>
                <w:lang w:val="en-US"/>
              </w:rPr>
            </w:pPr>
            <w:r w:rsidRPr="00754A2D">
              <w:rPr>
                <w:lang w:val="en-US"/>
              </w:rPr>
              <w:t>WnIwPTwvRGlnZXN0VmFsdWU+PC9SZWZlcmVuY2U+PFJlZmVyZW5jZSBUeXBlPSJodHRwOi8vd3d3</w:t>
            </w:r>
          </w:p>
          <w:p w14:paraId="372E942D" w14:textId="77777777" w:rsidR="00393B1F" w:rsidRPr="00754A2D" w:rsidRDefault="00772F76">
            <w:pPr>
              <w:pStyle w:val="aff3"/>
              <w:rPr>
                <w:lang w:val="en-US"/>
              </w:rPr>
            </w:pPr>
            <w:r w:rsidRPr="00754A2D">
              <w:rPr>
                <w:lang w:val="en-US"/>
              </w:rPr>
              <w:t>LnczLm9yZy9UUi8yMDAyL1JFQy14bWxkc2lnLWNvcmUtMjAwMjAyMTIveG1sZHNpZy1jb3JlLXNj</w:t>
            </w:r>
          </w:p>
          <w:p w14:paraId="10F74855" w14:textId="77777777" w:rsidR="00393B1F" w:rsidRPr="00754A2D" w:rsidRDefault="00772F76">
            <w:pPr>
              <w:pStyle w:val="aff3"/>
              <w:rPr>
                <w:lang w:val="en-US"/>
              </w:rPr>
            </w:pPr>
            <w:r w:rsidRPr="00754A2D">
              <w:rPr>
                <w:lang w:val="en-US"/>
              </w:rPr>
              <w:t>aGVtYS54c2QjWDUwOURhdGEiIFVSST0iI0lkLWtleWluZm8tY2Q0MGJiY2FkYWM5NzNiMjk5YTUx</w:t>
            </w:r>
          </w:p>
          <w:p w14:paraId="799EB161" w14:textId="77777777" w:rsidR="00393B1F" w:rsidRPr="00754A2D" w:rsidRDefault="00772F76">
            <w:pPr>
              <w:pStyle w:val="aff3"/>
              <w:rPr>
                <w:lang w:val="en-US"/>
              </w:rPr>
            </w:pPr>
            <w:r w:rsidRPr="00754A2D">
              <w:rPr>
                <w:lang w:val="en-US"/>
              </w:rPr>
              <w:t>MWRlOWMzMWU0Njk2MGFkIiBJZD0iSWQta2V5aW5mb3JlZi1mYTRlMDVkMGIwYWZkZmJmOGY5ODk5</w:t>
            </w:r>
          </w:p>
          <w:p w14:paraId="5807C189" w14:textId="77777777" w:rsidR="00393B1F" w:rsidRPr="00754A2D" w:rsidRDefault="00772F76">
            <w:pPr>
              <w:pStyle w:val="aff3"/>
              <w:rPr>
                <w:lang w:val="en-US"/>
              </w:rPr>
            </w:pPr>
            <w:r w:rsidRPr="00754A2D">
              <w:rPr>
                <w:lang w:val="en-US"/>
              </w:rPr>
              <w:t>YWU2Y2IzM2UyY2I0MWEiPjxUcmFuc2Zvcm1zPjxUcmFuc2Zvcm0gQWxnb3JpdGhtPSJodHRwOi8v</w:t>
            </w:r>
          </w:p>
          <w:p w14:paraId="3C9882CE" w14:textId="77777777" w:rsidR="00393B1F" w:rsidRPr="00754A2D" w:rsidRDefault="00772F76">
            <w:pPr>
              <w:pStyle w:val="aff3"/>
              <w:rPr>
                <w:lang w:val="en-US"/>
              </w:rPr>
            </w:pPr>
            <w:r w:rsidRPr="00754A2D">
              <w:rPr>
                <w:lang w:val="en-US"/>
              </w:rPr>
              <w:t>d3d3LnczLm9yZy8yMDAxLzEwL3htbC1leGMtYzE0biMiLz48L1RyYW5zZm9ybXM+PERpZ2VzdE1l</w:t>
            </w:r>
          </w:p>
          <w:p w14:paraId="41DEF11A" w14:textId="77777777" w:rsidR="00393B1F" w:rsidRPr="00754A2D" w:rsidRDefault="00772F76">
            <w:pPr>
              <w:pStyle w:val="aff3"/>
              <w:rPr>
                <w:lang w:val="en-US"/>
              </w:rPr>
            </w:pPr>
            <w:r w:rsidRPr="00754A2D">
              <w:rPr>
                <w:lang w:val="en-US"/>
              </w:rPr>
              <w:t>dGhvZCBBbGdvcml0aG09InVybjppZXRmOnBhcmFtczp4bWw6bnM6Y3B4bWxzZWM6YWxnb3JpdGht</w:t>
            </w:r>
          </w:p>
          <w:p w14:paraId="20D44B3D" w14:textId="77777777" w:rsidR="00393B1F" w:rsidRPr="00754A2D" w:rsidRDefault="00772F76">
            <w:pPr>
              <w:pStyle w:val="aff3"/>
              <w:rPr>
                <w:lang w:val="en-US"/>
              </w:rPr>
            </w:pPr>
            <w:r w:rsidRPr="00754A2D">
              <w:rPr>
                <w:lang w:val="en-US"/>
              </w:rPr>
              <w:t>czpnb3N0cjM0MTEyMDEyLTI1NiIvPjxEaWdlc3RWYWx1ZT40aXNTYjlpemV6SHFFaG1tYlIvTzJL</w:t>
            </w:r>
          </w:p>
          <w:p w14:paraId="0B572001" w14:textId="77777777" w:rsidR="00393B1F" w:rsidRPr="00754A2D" w:rsidRDefault="00772F76">
            <w:pPr>
              <w:pStyle w:val="aff3"/>
              <w:rPr>
                <w:lang w:val="en-US"/>
              </w:rPr>
            </w:pPr>
            <w:r w:rsidRPr="00754A2D">
              <w:rPr>
                <w:lang w:val="en-US"/>
              </w:rPr>
              <w:t>cklZRis1aXJTM0ErczBva0ZiYU44PTwvRGlnZXN0VmFsdWU+PC9SZWZlcmVuY2U+PFJlZmVyZW5j</w:t>
            </w:r>
          </w:p>
          <w:p w14:paraId="28738CB9" w14:textId="77777777" w:rsidR="00393B1F" w:rsidRPr="00754A2D" w:rsidRDefault="00772F76">
            <w:pPr>
              <w:pStyle w:val="aff3"/>
              <w:rPr>
                <w:lang w:val="en-US"/>
              </w:rPr>
            </w:pPr>
            <w:r w:rsidRPr="00754A2D">
              <w:rPr>
                <w:lang w:val="en-US"/>
              </w:rPr>
              <w:t>ZSBUeXBlPSJodHRwOi8vdXJpLmV0c2kub3JnLzAxOTAzI1NpZ25lZFByb3BlcnRpZXMiIFVSST0i</w:t>
            </w:r>
          </w:p>
          <w:p w14:paraId="73EA5E2F" w14:textId="77777777" w:rsidR="00393B1F" w:rsidRPr="00754A2D" w:rsidRDefault="00772F76">
            <w:pPr>
              <w:pStyle w:val="aff3"/>
              <w:rPr>
                <w:lang w:val="en-US"/>
              </w:rPr>
            </w:pPr>
            <w:r w:rsidRPr="00754A2D">
              <w:rPr>
                <w:lang w:val="en-US"/>
              </w:rPr>
              <w:t>I0lkLXNwLWI0NGY4NjE0Y2RiMTc4ZmRkMmM4NjI4NWRiNDQ3MzM1YTJkNiIgSWQ9IklkLXJlZi1h</w:t>
            </w:r>
          </w:p>
          <w:p w14:paraId="012C2E22" w14:textId="77777777" w:rsidR="00393B1F" w:rsidRPr="00754A2D" w:rsidRDefault="00772F76">
            <w:pPr>
              <w:pStyle w:val="aff3"/>
              <w:rPr>
                <w:lang w:val="en-US"/>
              </w:rPr>
            </w:pPr>
            <w:r w:rsidRPr="00754A2D">
              <w:rPr>
                <w:lang w:val="en-US"/>
              </w:rPr>
              <w:t>MjdhODM5NTliMzI0N2I1MTk3Y2I2NDBkYzc2MmI2YzI3ODYiPjxUcmFuc2Zvcm1zPjxUcmFuc2Zv</w:t>
            </w:r>
          </w:p>
          <w:p w14:paraId="16F287F9" w14:textId="77777777" w:rsidR="00393B1F" w:rsidRPr="00754A2D" w:rsidRDefault="00772F76">
            <w:pPr>
              <w:pStyle w:val="aff3"/>
              <w:rPr>
                <w:lang w:val="en-US"/>
              </w:rPr>
            </w:pPr>
            <w:r w:rsidRPr="00754A2D">
              <w:rPr>
                <w:lang w:val="en-US"/>
              </w:rPr>
              <w:t>cm0gQWxnb3JpdGhtPSJodHRwOi8vd3d3LnczLm9yZy8yMDAxLzEwL3htbC1leGMtYzE0biMiLz48</w:t>
            </w:r>
          </w:p>
          <w:p w14:paraId="71572915" w14:textId="77777777" w:rsidR="00393B1F" w:rsidRPr="00754A2D" w:rsidRDefault="00772F76">
            <w:pPr>
              <w:pStyle w:val="aff3"/>
              <w:rPr>
                <w:lang w:val="en-US"/>
              </w:rPr>
            </w:pPr>
            <w:r w:rsidRPr="00754A2D">
              <w:rPr>
                <w:lang w:val="en-US"/>
              </w:rPr>
              <w:t>L1RyYW5zZm9ybXM+PERpZ2VzdE1ldGhvZCBBbGdvcml0aG09InVybjppZXRmOnBhcmFtczp4bWw6</w:t>
            </w:r>
          </w:p>
          <w:p w14:paraId="37CFF6DD" w14:textId="77777777" w:rsidR="00393B1F" w:rsidRPr="00754A2D" w:rsidRDefault="00772F76">
            <w:pPr>
              <w:pStyle w:val="aff3"/>
              <w:rPr>
                <w:lang w:val="en-US"/>
              </w:rPr>
            </w:pPr>
            <w:r w:rsidRPr="00754A2D">
              <w:rPr>
                <w:lang w:val="en-US"/>
              </w:rPr>
              <w:t>bnM6Y3B4bWxzZWM6YWxnb3JpdGhtczpnb3N0cjM0MTEyMDEyLTI1NiIvPjxEaWdlc3RWYWx1ZT43</w:t>
            </w:r>
          </w:p>
          <w:p w14:paraId="403E51A1" w14:textId="77777777" w:rsidR="00393B1F" w:rsidRPr="00754A2D" w:rsidRDefault="00772F76">
            <w:pPr>
              <w:pStyle w:val="aff3"/>
              <w:rPr>
                <w:lang w:val="en-US"/>
              </w:rPr>
            </w:pPr>
            <w:r w:rsidRPr="00754A2D">
              <w:rPr>
                <w:lang w:val="en-US"/>
              </w:rPr>
              <w:t>dlhHVTZUSmcyQjhrK20wQS8waWRJYURzNVJmNEluVjZDeHFzL1lKK3hRPTwvRGlnZXN0VmFsdWU+</w:t>
            </w:r>
          </w:p>
          <w:p w14:paraId="31CE630F" w14:textId="77777777" w:rsidR="00393B1F" w:rsidRPr="00754A2D" w:rsidRDefault="00772F76">
            <w:pPr>
              <w:pStyle w:val="aff3"/>
              <w:rPr>
                <w:lang w:val="en-US"/>
              </w:rPr>
            </w:pPr>
            <w:r w:rsidRPr="00754A2D">
              <w:rPr>
                <w:lang w:val="en-US"/>
              </w:rPr>
              <w:t>PC9SZWZlcmVuY2U+PC9TaWduZWRJbmZvPjxTaWduYXR1cmVWYWx1ZT5qeFIvclZsMzVtOVVGeThN</w:t>
            </w:r>
          </w:p>
          <w:p w14:paraId="55BAFA8F" w14:textId="77777777" w:rsidR="00393B1F" w:rsidRPr="00754A2D" w:rsidRDefault="00772F76">
            <w:pPr>
              <w:pStyle w:val="aff3"/>
              <w:rPr>
                <w:lang w:val="en-US"/>
              </w:rPr>
            </w:pPr>
            <w:r w:rsidRPr="00754A2D">
              <w:rPr>
                <w:lang w:val="en-US"/>
              </w:rPr>
              <w:t>WEl6VDZBcldTa0twVUN4Vm8vRlZrNTJkVWNNajFwdk5tbmhUZEhPZlpOTG51QmlLClkrVUsrVmg1</w:t>
            </w:r>
          </w:p>
          <w:p w14:paraId="012B1E10" w14:textId="77777777" w:rsidR="00393B1F" w:rsidRPr="00754A2D" w:rsidRDefault="00772F76">
            <w:pPr>
              <w:pStyle w:val="aff3"/>
              <w:rPr>
                <w:lang w:val="en-US"/>
              </w:rPr>
            </w:pPr>
            <w:r w:rsidRPr="00754A2D">
              <w:rPr>
                <w:lang w:val="en-US"/>
              </w:rPr>
              <w:t>Um0zNngwYVpOeHZSaHc9PTwvU2lnbmF0dXJlVmFsdWU+PEtleUluZm8gSWQ9IklkLWtleWluZm8t</w:t>
            </w:r>
          </w:p>
          <w:p w14:paraId="6E2D04AE" w14:textId="77777777" w:rsidR="00393B1F" w:rsidRPr="00754A2D" w:rsidRDefault="00772F76">
            <w:pPr>
              <w:pStyle w:val="aff3"/>
              <w:rPr>
                <w:lang w:val="en-US"/>
              </w:rPr>
            </w:pPr>
            <w:r w:rsidRPr="00754A2D">
              <w:rPr>
                <w:lang w:val="en-US"/>
              </w:rPr>
              <w:t>Y2Q0MGJiY2FkYWM5NzNiMjk5YTUxMWRlOWMzMWU0Njk2MGFkIj48d3NzZTpTZWN1cml0eVRva2Vu</w:t>
            </w:r>
          </w:p>
          <w:p w14:paraId="5019823E" w14:textId="77777777" w:rsidR="00393B1F" w:rsidRPr="00754A2D" w:rsidRDefault="00772F76">
            <w:pPr>
              <w:pStyle w:val="aff3"/>
              <w:rPr>
                <w:lang w:val="en-US"/>
              </w:rPr>
            </w:pPr>
            <w:r w:rsidRPr="00754A2D">
              <w:rPr>
                <w:lang w:val="en-US"/>
              </w:rPr>
              <w:t>UmVmZXJlbmNlIHdzdTpJZD0iSWQtc3RyekdEY0RRWjloUHdLdVozcyI+PHdzc2U6UmVmZXJlbmNl</w:t>
            </w:r>
          </w:p>
          <w:p w14:paraId="7DA673A3" w14:textId="77777777" w:rsidR="00393B1F" w:rsidRPr="00754A2D" w:rsidRDefault="00772F76">
            <w:pPr>
              <w:pStyle w:val="aff3"/>
              <w:rPr>
                <w:lang w:val="en-US"/>
              </w:rPr>
            </w:pPr>
            <w:r w:rsidRPr="00754A2D">
              <w:rPr>
                <w:lang w:val="en-US"/>
              </w:rPr>
              <w:t>IFZhbHVlVHlwZT0iaHR0cDovL2RvY3Mub2FzaXMtb3Blbi5vcmcvd3NzLzIwMDQvMDEvb2FzaXMt</w:t>
            </w:r>
          </w:p>
          <w:p w14:paraId="75AF42BA" w14:textId="77777777" w:rsidR="00393B1F" w:rsidRPr="00754A2D" w:rsidRDefault="00772F76">
            <w:pPr>
              <w:pStyle w:val="aff3"/>
              <w:rPr>
                <w:lang w:val="en-US"/>
              </w:rPr>
            </w:pPr>
            <w:r w:rsidRPr="00754A2D">
              <w:rPr>
                <w:lang w:val="en-US"/>
              </w:rPr>
              <w:t>MjAwNDAxLXdzcy14NTA5LXRva2VuLXByb2ZpbGUtMS4wI1g1MDl2MyIgVVJJPSIjSWQtYnN0UzN4</w:t>
            </w:r>
          </w:p>
          <w:p w14:paraId="5F9FC5FD" w14:textId="77777777" w:rsidR="00393B1F" w:rsidRPr="00754A2D" w:rsidRDefault="00772F76">
            <w:pPr>
              <w:pStyle w:val="aff3"/>
              <w:rPr>
                <w:lang w:val="en-US"/>
              </w:rPr>
            </w:pPr>
            <w:r w:rsidRPr="00754A2D">
              <w:rPr>
                <w:lang w:val="en-US"/>
              </w:rPr>
              <w:t>QnRXX2p2MGNGekJnaiIvPjwvd3NzZTpTZWN1cml0eVRva2VuUmVmZXJlbmNlPjwvS2V5SW5mbz48</w:t>
            </w:r>
          </w:p>
          <w:p w14:paraId="0F7B74D2" w14:textId="77777777" w:rsidR="00393B1F" w:rsidRPr="00754A2D" w:rsidRDefault="00772F76">
            <w:pPr>
              <w:pStyle w:val="aff3"/>
              <w:rPr>
                <w:lang w:val="en-US"/>
              </w:rPr>
            </w:pPr>
            <w:r w:rsidRPr="00754A2D">
              <w:rPr>
                <w:lang w:val="en-US"/>
              </w:rPr>
              <w:t>T2JqZWN0PjxRdWFsaWZ5aW5nUHJvcGVydGllcyB4bWxucz0iaHR0cDovL3VyaS5ldHNpLm9yZy8w</w:t>
            </w:r>
          </w:p>
          <w:p w14:paraId="0E3D6413" w14:textId="77777777" w:rsidR="00393B1F" w:rsidRPr="00754A2D" w:rsidRDefault="00772F76">
            <w:pPr>
              <w:pStyle w:val="aff3"/>
              <w:rPr>
                <w:lang w:val="en-US"/>
              </w:rPr>
            </w:pPr>
            <w:r w:rsidRPr="00754A2D">
              <w:rPr>
                <w:lang w:val="en-US"/>
              </w:rPr>
              <w:t>MTkwMy92MS40LjEjIiBUYXJnZXQ9IklkLXNpZy03MjY3NTQ2MzljN2YxOGJhMTFjNzVjNzlkODli</w:t>
            </w:r>
          </w:p>
          <w:p w14:paraId="6434E0D3" w14:textId="77777777" w:rsidR="00393B1F" w:rsidRPr="00754A2D" w:rsidRDefault="00772F76">
            <w:pPr>
              <w:pStyle w:val="aff3"/>
              <w:rPr>
                <w:lang w:val="en-US"/>
              </w:rPr>
            </w:pPr>
            <w:r w:rsidRPr="00754A2D">
              <w:rPr>
                <w:lang w:val="en-US"/>
              </w:rPr>
              <w:t>OWUzYjM3NWQiPjxTaWduZWRQcm9wZXJ0aWVzIElkPSJJZC1zcC1iNDRmODYxNGNkYjE3OGZkZDJj</w:t>
            </w:r>
          </w:p>
          <w:p w14:paraId="5BA1FA22" w14:textId="77777777" w:rsidR="00393B1F" w:rsidRPr="00754A2D" w:rsidRDefault="00772F76">
            <w:pPr>
              <w:pStyle w:val="aff3"/>
              <w:rPr>
                <w:lang w:val="en-US"/>
              </w:rPr>
            </w:pPr>
            <w:r w:rsidRPr="00754A2D">
              <w:rPr>
                <w:lang w:val="en-US"/>
              </w:rPr>
              <w:t>ODYyODVkYjQ0NzMzNWEyZDYiPjxTaWduZWRTaWduYXR1cmVQcm9wZXJ0aWVzIElkPSJJZC1zc3At</w:t>
            </w:r>
          </w:p>
          <w:p w14:paraId="7005D160" w14:textId="77777777" w:rsidR="00393B1F" w:rsidRPr="00754A2D" w:rsidRDefault="00772F76">
            <w:pPr>
              <w:pStyle w:val="aff3"/>
              <w:rPr>
                <w:lang w:val="en-US"/>
              </w:rPr>
            </w:pPr>
            <w:r w:rsidRPr="00754A2D">
              <w:rPr>
                <w:lang w:val="en-US"/>
              </w:rPr>
              <w:t>ZmVhNjQ4ZDY0YTFkOTg4ODhlYmZkMmExMTRjOGQ4MGY4MjY1Ij48U2lnbmluZ1RpbWU+MjAyNS0w</w:t>
            </w:r>
          </w:p>
          <w:p w14:paraId="2A3E46B7" w14:textId="77777777" w:rsidR="00393B1F" w:rsidRPr="00754A2D" w:rsidRDefault="00772F76">
            <w:pPr>
              <w:pStyle w:val="aff3"/>
              <w:rPr>
                <w:lang w:val="en-US"/>
              </w:rPr>
            </w:pPr>
            <w:r w:rsidRPr="00754A2D">
              <w:rPr>
                <w:lang w:val="en-US"/>
              </w:rPr>
              <w:t>Ni0yN1QwNzo1NzowNVo8L1NpZ25pbmdUaW1lPjwvU2lnbmVkU2lnbmF0dXJlUHJvcGVydGllcz48</w:t>
            </w:r>
          </w:p>
          <w:p w14:paraId="322B9141" w14:textId="77777777" w:rsidR="00393B1F" w:rsidRPr="00754A2D" w:rsidRDefault="00772F76">
            <w:pPr>
              <w:pStyle w:val="aff3"/>
              <w:rPr>
                <w:lang w:val="en-US"/>
              </w:rPr>
            </w:pPr>
            <w:r w:rsidRPr="00754A2D">
              <w:rPr>
                <w:lang w:val="en-US"/>
              </w:rPr>
              <w:t>L1NpZ25lZFByb3BlcnRpZXM+PC9RdWFsaWZ5aW5nUHJvcGVydGllcz48L09iamVjdD48L1NpZ25h</w:t>
            </w:r>
          </w:p>
          <w:p w14:paraId="4C703BFC" w14:textId="77777777" w:rsidR="00393B1F" w:rsidRPr="00754A2D" w:rsidRDefault="00772F76">
            <w:pPr>
              <w:pStyle w:val="aff3"/>
              <w:rPr>
                <w:lang w:val="en-US"/>
              </w:rPr>
            </w:pPr>
            <w:r w:rsidRPr="00754A2D">
              <w:rPr>
                <w:lang w:val="en-US"/>
              </w:rPr>
              <w:t>dHVyZT48d3NzZTpCaW5hcnlTZWN1cml0eVRva2VuIFZhbHVlVHlwZT0iaHR0cDovL2RvY3Mub2Fz</w:t>
            </w:r>
          </w:p>
          <w:p w14:paraId="08BA166E" w14:textId="77777777" w:rsidR="00393B1F" w:rsidRPr="00754A2D" w:rsidRDefault="00772F76">
            <w:pPr>
              <w:pStyle w:val="aff3"/>
              <w:rPr>
                <w:lang w:val="en-US"/>
              </w:rPr>
            </w:pPr>
            <w:r w:rsidRPr="00754A2D">
              <w:rPr>
                <w:lang w:val="en-US"/>
              </w:rPr>
              <w:t>aXMtb3Blbi5vcmcvd3NzLzIwMDQvMDEvb2FzaXMtMjAwNDAxLXdzcy14NTA5LXRva2VuLXByb2Zp</w:t>
            </w:r>
          </w:p>
          <w:p w14:paraId="65FB324E" w14:textId="77777777" w:rsidR="00393B1F" w:rsidRPr="00754A2D" w:rsidRDefault="00772F76">
            <w:pPr>
              <w:pStyle w:val="aff3"/>
              <w:rPr>
                <w:lang w:val="en-US"/>
              </w:rPr>
            </w:pPr>
            <w:r w:rsidRPr="00754A2D">
              <w:rPr>
                <w:lang w:val="en-US"/>
              </w:rPr>
              <w:t>bGUtMS4wI1g1MDl2MyIgRW5jb2RpbmdUeXBlPSJodHRwOi8vZG9jcy5vYXNpcy1vcGVuLm9yZy93</w:t>
            </w:r>
          </w:p>
          <w:p w14:paraId="70C5CAF3" w14:textId="77777777" w:rsidR="00393B1F" w:rsidRPr="00754A2D" w:rsidRDefault="00772F76">
            <w:pPr>
              <w:pStyle w:val="aff3"/>
              <w:rPr>
                <w:lang w:val="en-US"/>
              </w:rPr>
            </w:pPr>
            <w:r w:rsidRPr="00754A2D">
              <w:rPr>
                <w:lang w:val="en-US"/>
              </w:rPr>
              <w:t>c3MvMjAwNC8wMS9vYXNpcy0yMDA0MDEtd3NzLXNvYXAtbWVzc2FnZS1zZWN1cml0eS0xLjAjQmFz</w:t>
            </w:r>
          </w:p>
          <w:p w14:paraId="6F07CCB4" w14:textId="77777777" w:rsidR="00393B1F" w:rsidRPr="00754A2D" w:rsidRDefault="00772F76">
            <w:pPr>
              <w:pStyle w:val="aff3"/>
              <w:rPr>
                <w:lang w:val="en-US"/>
              </w:rPr>
            </w:pPr>
            <w:r w:rsidRPr="00754A2D">
              <w:rPr>
                <w:lang w:val="en-US"/>
              </w:rPr>
              <w:t>ZTY0QmluYXJ5IiB3c3U6SWQ9IklkLWJzdFMzeEJ0V19qdjBjRnpCZ2oiPk1JSUpjVENDQ1I2Z0F3</w:t>
            </w:r>
          </w:p>
          <w:p w14:paraId="1944FC1F" w14:textId="77777777" w:rsidR="00393B1F" w:rsidRPr="00754A2D" w:rsidRDefault="00772F76">
            <w:pPr>
              <w:pStyle w:val="aff3"/>
              <w:rPr>
                <w:lang w:val="en-US"/>
              </w:rPr>
            </w:pPr>
            <w:r w:rsidRPr="00754A2D">
              <w:rPr>
                <w:lang w:val="en-US"/>
              </w:rPr>
              <w:t>SUJBZ0lSQU9XWnN1dnZxZ2xJUjV2MEZtVnJYVVF3Q2dZSUtvVURCd0VCQXdJd2dnR1gKTVJnd0Zn</w:t>
            </w:r>
          </w:p>
          <w:p w14:paraId="0688E5F1" w14:textId="77777777" w:rsidR="00393B1F" w:rsidRPr="00754A2D" w:rsidRDefault="00772F76">
            <w:pPr>
              <w:pStyle w:val="aff3"/>
              <w:rPr>
                <w:lang w:val="en-US"/>
              </w:rPr>
            </w:pPr>
            <w:r w:rsidRPr="00754A2D">
              <w:rPr>
                <w:lang w:val="en-US"/>
              </w:rPr>
              <w:t>WUZLb1VEWkFFU0RURXdORGMzT1Rjd01UazRNekF4RlRBVEJnVXFoUU5rQkJJS056Y3hNRFUyT0Rj</w:t>
            </w:r>
          </w:p>
          <w:p w14:paraId="4CE9F643" w14:textId="77777777" w:rsidR="00393B1F" w:rsidRPr="00754A2D" w:rsidRDefault="00772F76">
            <w:pPr>
              <w:pStyle w:val="aff3"/>
              <w:rPr>
                <w:lang w:val="en-US"/>
              </w:rPr>
            </w:pPr>
            <w:r w:rsidRPr="00754A2D">
              <w:rPr>
                <w:lang w:val="en-US"/>
              </w:rPr>
              <w:t>MgpNREVMTUFrR0ExVUVCaE1DVWxVeEdEQVdCZ05WQkFnTUR6YzNJTkNjMEw3UmdkQzYwTExRc0RF</w:t>
            </w:r>
          </w:p>
          <w:p w14:paraId="46994C85" w14:textId="77777777" w:rsidR="00393B1F" w:rsidRPr="00754A2D" w:rsidRDefault="00772F76">
            <w:pPr>
              <w:pStyle w:val="aff3"/>
              <w:rPr>
                <w:lang w:val="en-US"/>
              </w:rPr>
            </w:pPr>
            <w:r w:rsidRPr="00754A2D">
              <w:rPr>
                <w:lang w:val="en-US"/>
              </w:rPr>
              <w:t>Vk1CTUdBMVVFCkJ3d00wSnpRdnRHQjBMclFzdEN3TVJVd0V3WURWUVFMREF6UW85Q2cwS0hRdU5D</w:t>
            </w:r>
          </w:p>
          <w:p w14:paraId="02195E8A" w14:textId="77777777" w:rsidR="00393B1F" w:rsidRPr="00754A2D" w:rsidRDefault="00772F76">
            <w:pPr>
              <w:pStyle w:val="aff3"/>
              <w:rPr>
                <w:lang w:val="en-US"/>
              </w:rPr>
            </w:pPr>
            <w:r w:rsidRPr="00754A2D">
              <w:rPr>
                <w:lang w:val="en-US"/>
              </w:rPr>
              <w:t>UjBKZ3hSakJFQmdOVkJBb00KUGRDYTBMRFF0OUM5MExEUmg5QzEwTG5SZ2RHQzBMTFF2aURRb05D</w:t>
            </w:r>
          </w:p>
          <w:p w14:paraId="224C8DE8" w14:textId="77777777" w:rsidR="00393B1F" w:rsidRPr="00754A2D" w:rsidRDefault="00772F76">
            <w:pPr>
              <w:pStyle w:val="aff3"/>
              <w:rPr>
                <w:lang w:val="en-US"/>
              </w:rPr>
            </w:pPr>
            <w:r w:rsidRPr="00754A2D">
              <w:rPr>
                <w:lang w:val="en-US"/>
              </w:rPr>
              <w:t>KzBZSFJnZEM0MExnZzBZTFF0ZEdCMFlJZwowS1BRcGlEUXBOQ2FJREl3TWpJeFhqQmNCZ05WQkFr</w:t>
            </w:r>
          </w:p>
          <w:p w14:paraId="6DECB27B" w14:textId="77777777" w:rsidR="00393B1F" w:rsidRPr="00754A2D" w:rsidRDefault="00772F76">
            <w:pPr>
              <w:pStyle w:val="aff3"/>
              <w:rPr>
                <w:lang w:val="en-US"/>
              </w:rPr>
            </w:pPr>
            <w:r w:rsidRPr="00754A2D">
              <w:rPr>
                <w:lang w:val="en-US"/>
              </w:rPr>
              <w:t>TVZkQ1IwTDdRdTlHTTBZalF2dEM1SU5DWDBMdlFzTkdDCjBMN1JnOUdCMFlMUXVOQzkwWUhRdXRD</w:t>
            </w:r>
          </w:p>
          <w:p w14:paraId="2C88082E" w14:textId="77777777" w:rsidR="00393B1F" w:rsidRPr="00754A2D" w:rsidRDefault="00772F76">
            <w:pPr>
              <w:pStyle w:val="aff3"/>
              <w:rPr>
                <w:lang w:val="en-US"/>
              </w:rPr>
            </w:pPr>
            <w:r w:rsidRPr="00754A2D">
              <w:rPr>
                <w:lang w:val="en-US"/>
              </w:rPr>
              <w:t>NDBMa2cwTC9RdGRHQTBMWFJnOUM3MEw3UXVpRFF0QzRnTmlEUmdkR0MKMFlEUXZ0QzEwTDNRdU5D</w:t>
            </w:r>
          </w:p>
          <w:p w14:paraId="79AE8AF9" w14:textId="77777777" w:rsidR="00393B1F" w:rsidRPr="00754A2D" w:rsidRDefault="00772F76">
            <w:pPr>
              <w:pStyle w:val="aff3"/>
              <w:rPr>
                <w:lang w:val="en-US"/>
              </w:rPr>
            </w:pPr>
            <w:r w:rsidRPr="00754A2D">
              <w:rPr>
                <w:lang w:val="en-US"/>
              </w:rPr>
              <w:t>MUlERXhIekFkQmdrcWhraUc5dzBCQ1FFV0VHbHpabXRBY205emEyRjZibUV1Y25VeApSakJFQmdO</w:t>
            </w:r>
          </w:p>
          <w:p w14:paraId="3816707D" w14:textId="77777777" w:rsidR="00393B1F" w:rsidRPr="00754A2D" w:rsidRDefault="00772F76">
            <w:pPr>
              <w:pStyle w:val="aff3"/>
              <w:rPr>
                <w:lang w:val="en-US"/>
              </w:rPr>
            </w:pPr>
            <w:r w:rsidRPr="00754A2D">
              <w:rPr>
                <w:lang w:val="en-US"/>
              </w:rPr>
              <w:t>VkJBTU1QZENhMExEUXQ5QzkwTERSaDlDMTBMblJnZEdDMExMUXZpRFFvTkMrMFlIUmdkQzQwTGdn</w:t>
            </w:r>
          </w:p>
          <w:p w14:paraId="4FE632F7" w14:textId="77777777" w:rsidR="00393B1F" w:rsidRPr="00754A2D" w:rsidRDefault="00772F76">
            <w:pPr>
              <w:pStyle w:val="aff3"/>
              <w:rPr>
                <w:lang w:val="en-US"/>
              </w:rPr>
            </w:pPr>
            <w:r w:rsidRPr="00754A2D">
              <w:rPr>
                <w:lang w:val="en-US"/>
              </w:rPr>
              <w:t>CjBZTFF0ZEdCMFlJZzBLUFFwaURRcE5DYUlESXdNakl3SGhjTk1qVXdOVEEyTURZeE56QXdXaGNO</w:t>
            </w:r>
          </w:p>
          <w:p w14:paraId="4D3E197A" w14:textId="77777777" w:rsidR="00393B1F" w:rsidRPr="00754A2D" w:rsidRDefault="00772F76">
            <w:pPr>
              <w:pStyle w:val="aff3"/>
              <w:rPr>
                <w:lang w:val="en-US"/>
              </w:rPr>
            </w:pPr>
            <w:r w:rsidRPr="00754A2D">
              <w:rPr>
                <w:lang w:val="en-US"/>
              </w:rPr>
              <w:t>TWpZd056TXcKTURZeE56QXdXakNDQWNJeEZUQVRCZ2txaGtpRzl3MEJDUUlNQm1WaVgzQnZhVEVM</w:t>
            </w:r>
          </w:p>
          <w:p w14:paraId="62643ECD" w14:textId="77777777" w:rsidR="00393B1F" w:rsidRPr="00754A2D" w:rsidRDefault="00772F76">
            <w:pPr>
              <w:pStyle w:val="aff3"/>
              <w:rPr>
                <w:lang w:val="en-US"/>
              </w:rPr>
            </w:pPr>
            <w:r w:rsidRPr="00754A2D">
              <w:rPr>
                <w:lang w:val="en-US"/>
              </w:rPr>
              <w:t>TUFrR0ExVUVCaE1DVWxVeApHREFXQmdOVkJBZ01EemMzSU5DYzBMN1JnZEM2MExMUXNERmVNRndH</w:t>
            </w:r>
          </w:p>
          <w:p w14:paraId="3ACA2460" w14:textId="77777777" w:rsidR="00393B1F" w:rsidRPr="00754A2D" w:rsidRDefault="00772F76">
            <w:pPr>
              <w:pStyle w:val="aff3"/>
              <w:rPr>
                <w:lang w:val="en-US"/>
              </w:rPr>
            </w:pPr>
            <w:r w:rsidRPr="00754A2D">
              <w:rPr>
                <w:lang w:val="en-US"/>
              </w:rPr>
              <w:t>QTFVRUNReFYwSkhRdnRDNzBZelJpTkMrCjBMa2cwSmZRdTlDdzBZTFF2dEdEMFlIUmd0QzQwTDNS</w:t>
            </w:r>
          </w:p>
          <w:p w14:paraId="77E251E9" w14:textId="77777777" w:rsidR="00393B1F" w:rsidRPr="00754A2D" w:rsidRDefault="00772F76">
            <w:pPr>
              <w:pStyle w:val="aff3"/>
              <w:rPr>
                <w:lang w:val="en-US"/>
              </w:rPr>
            </w:pPr>
            <w:r w:rsidRPr="00754A2D">
              <w:rPr>
                <w:lang w:val="en-US"/>
              </w:rPr>
              <w:t>Z2RDNjBMalF1U0RRdjlDMTBZRFF0ZEdEMEx2UXZ0QzYKSU5DMExpQTJJTkdCMFlMUmdOQyswTFhR</w:t>
            </w:r>
          </w:p>
          <w:p w14:paraId="406D4C15" w14:textId="77777777" w:rsidR="00393B1F" w:rsidRPr="00754A2D" w:rsidRDefault="00772F76">
            <w:pPr>
              <w:pStyle w:val="aff3"/>
              <w:rPr>
                <w:lang w:val="en-US"/>
              </w:rPr>
            </w:pPr>
            <w:r w:rsidRPr="00754A2D">
              <w:rPr>
                <w:lang w:val="en-US"/>
              </w:rPr>
              <w:t>dmRDNDBMVWdNVEVWTUJNR0ExVUVCd3dNMEp6UXZ0R0IwTHJRc3RDdwpNVmt3VndZRFZRUUxERkRR</w:t>
            </w:r>
          </w:p>
          <w:p w14:paraId="3C0CA5F5" w14:textId="77777777" w:rsidR="00393B1F" w:rsidRPr="00754A2D" w:rsidRDefault="00772F76">
            <w:pPr>
              <w:pStyle w:val="aff3"/>
              <w:rPr>
                <w:lang w:val="en-US"/>
              </w:rPr>
            </w:pPr>
            <w:r w:rsidRPr="00754A2D">
              <w:rPr>
                <w:lang w:val="en-US"/>
              </w:rPr>
              <w:t>bzlDLzBZRFFzTkN5MEx2UXRkQzkwTGpRdFNEUXVOQzkwWVRRdnRHQTBMelFzTkdHCjBMalF2dEM5</w:t>
            </w:r>
          </w:p>
          <w:p w14:paraId="4C478A29" w14:textId="77777777" w:rsidR="00393B1F" w:rsidRPr="00754A2D" w:rsidRDefault="00772F76">
            <w:pPr>
              <w:pStyle w:val="aff3"/>
              <w:rPr>
                <w:lang w:val="en-US"/>
              </w:rPr>
            </w:pPr>
            <w:r w:rsidRPr="00754A2D">
              <w:rPr>
                <w:lang w:val="en-US"/>
              </w:rPr>
              <w:t>MEwzUXZ0QzVJTkM0MEwzUmhOR0EwTERSZ2RHQzBZRFJnOUM2MFlMUmc5R0EwTDdRdVRFdU1Dd0cK</w:t>
            </w:r>
          </w:p>
          <w:p w14:paraId="6F8C1EC8" w14:textId="77777777" w:rsidR="00393B1F" w:rsidRPr="00754A2D" w:rsidRDefault="00772F76">
            <w:pPr>
              <w:pStyle w:val="aff3"/>
              <w:rPr>
                <w:lang w:val="en-US"/>
              </w:rPr>
            </w:pPr>
            <w:r w:rsidRPr="00754A2D">
              <w:rPr>
                <w:lang w:val="en-US"/>
              </w:rPr>
              <w:t>QTFVRUNnd2wwSnJRc05DMzBMM1FzTkdIMExYUXVkR0IwWUxRc3RDK0lOQ2cwTDdSZ2RHQjBMalF1</w:t>
            </w:r>
          </w:p>
          <w:p w14:paraId="6D85E154" w14:textId="77777777" w:rsidR="00393B1F" w:rsidRPr="00754A2D" w:rsidRDefault="00772F76">
            <w:pPr>
              <w:pStyle w:val="aff3"/>
              <w:rPr>
                <w:lang w:val="en-US"/>
              </w:rPr>
            </w:pPr>
            <w:r w:rsidRPr="00754A2D">
              <w:rPr>
                <w:lang w:val="en-US"/>
              </w:rPr>
              <w:t>REVZTUJZRwpCU3FGQTJRQkVnMHhNRFEzTnprM01ERTVPRE13TVJVd0V3WUZLb1VEWkFRU0NqYzNN</w:t>
            </w:r>
          </w:p>
          <w:p w14:paraId="44224B53" w14:textId="77777777" w:rsidR="00393B1F" w:rsidRPr="00754A2D" w:rsidRDefault="00772F76">
            <w:pPr>
              <w:pStyle w:val="aff3"/>
              <w:rPr>
                <w:lang w:val="en-US"/>
              </w:rPr>
            </w:pPr>
            <w:r w:rsidRPr="00754A2D">
              <w:rPr>
                <w:lang w:val="en-US"/>
              </w:rPr>
              <w:t>VEExTmpnM05qQXhIekFkCkJna3Foa2lHOXcwQkNRRVdFR2x6Wm10QWNtOXphMkY2Ym1FdWNuVXhM</w:t>
            </w:r>
          </w:p>
          <w:p w14:paraId="72B09A12" w14:textId="77777777" w:rsidR="00393B1F" w:rsidRPr="00754A2D" w:rsidRDefault="00772F76">
            <w:pPr>
              <w:pStyle w:val="aff3"/>
              <w:rPr>
                <w:lang w:val="en-US"/>
              </w:rPr>
            </w:pPr>
            <w:r w:rsidRPr="00754A2D">
              <w:rPr>
                <w:lang w:val="en-US"/>
              </w:rPr>
              <w:t>akFzQmdOVkJBTU1KZENhMExEUXQ5QzkKMExEUmg5QzEwTG5SZ2RHQzBMTFF2aURRb05DKzBZSFJn</w:t>
            </w:r>
          </w:p>
          <w:p w14:paraId="7C13AC75" w14:textId="77777777" w:rsidR="00393B1F" w:rsidRPr="00754A2D" w:rsidRDefault="00772F76">
            <w:pPr>
              <w:pStyle w:val="aff3"/>
              <w:rPr>
                <w:lang w:val="en-US"/>
              </w:rPr>
            </w:pPr>
            <w:r w:rsidRPr="00754A2D">
              <w:rPr>
                <w:lang w:val="en-US"/>
              </w:rPr>
              <w:t>ZEM0MExnd1pqQWZCZ2dxaFFNSEFRRUJBVEFUQmdjcQpoUU1DQWlRQUJnZ3FoUU1IQVFFQ0FnTkRB</w:t>
            </w:r>
          </w:p>
          <w:p w14:paraId="19CBF187" w14:textId="77777777" w:rsidR="00393B1F" w:rsidRPr="00754A2D" w:rsidRDefault="00772F76">
            <w:pPr>
              <w:pStyle w:val="aff3"/>
              <w:rPr>
                <w:lang w:val="en-US"/>
              </w:rPr>
            </w:pPr>
            <w:r w:rsidRPr="00754A2D">
              <w:rPr>
                <w:lang w:val="en-US"/>
              </w:rPr>
              <w:t>QVJBcUMxYmZvWmdVb0h2ZThNODVLOWlIa1p5U0wyd3lnSGlPRzRMCkpKMkdVYmtCdnFLM0RUTE5V</w:t>
            </w:r>
          </w:p>
          <w:p w14:paraId="3FFD869C" w14:textId="77777777" w:rsidR="00393B1F" w:rsidRPr="00754A2D" w:rsidRDefault="00772F76">
            <w:pPr>
              <w:pStyle w:val="aff3"/>
              <w:rPr>
                <w:lang w:val="en-US"/>
              </w:rPr>
            </w:pPr>
            <w:r w:rsidRPr="00754A2D">
              <w:rPr>
                <w:lang w:val="en-US"/>
              </w:rPr>
              <w:t>bXF4bkdyMzFsNVU0U2hnQUJHaU1LUWxaNUY3OW5XRHJxT0NCUTB3Z2dVSk1Dc0cKQTFVZEVBUWtN</w:t>
            </w:r>
          </w:p>
          <w:p w14:paraId="7C21DBD8" w14:textId="77777777" w:rsidR="00393B1F" w:rsidRPr="00754A2D" w:rsidRDefault="00772F76">
            <w:pPr>
              <w:pStyle w:val="aff3"/>
              <w:rPr>
                <w:lang w:val="en-US"/>
              </w:rPr>
            </w:pPr>
            <w:r w:rsidRPr="00754A2D">
              <w:rPr>
                <w:lang w:val="en-US"/>
              </w:rPr>
              <w:t>Q0tBRHpJd01qVXdOVEEyTURZeE56QXdXb0VQTWpBeU5qQTNNekF3TmpFM01EQmFNQTRHQTFVZApE</w:t>
            </w:r>
          </w:p>
          <w:p w14:paraId="39FBF11E" w14:textId="77777777" w:rsidR="00393B1F" w:rsidRPr="00754A2D" w:rsidRDefault="00772F76">
            <w:pPr>
              <w:pStyle w:val="aff3"/>
              <w:rPr>
                <w:lang w:val="en-US"/>
              </w:rPr>
            </w:pPr>
            <w:r w:rsidRPr="00754A2D">
              <w:rPr>
                <w:lang w:val="en-US"/>
              </w:rPr>
              <w:t>d0VCL3dRRUF3SUQrREFUQmdOVkhTVUVEREFLQmdnckJnRUZCUWNEQXpBZEJnTlZIU0FFRmpBVU1B</w:t>
            </w:r>
          </w:p>
          <w:p w14:paraId="115DEB49" w14:textId="77777777" w:rsidR="00393B1F" w:rsidRPr="00754A2D" w:rsidRDefault="00772F76">
            <w:pPr>
              <w:pStyle w:val="aff3"/>
              <w:rPr>
                <w:lang w:val="en-US"/>
              </w:rPr>
            </w:pPr>
            <w:r w:rsidRPr="00754A2D">
              <w:rPr>
                <w:lang w:val="en-US"/>
              </w:rPr>
              <w:t>Z0dCaXFGCkEyUnhBVEFJQmdZcWhRTmtjUUl3REFZRktvVURaSElFQXdJQkFEQjdCZ1VxaFFOa2J3</w:t>
            </w:r>
          </w:p>
          <w:p w14:paraId="5B180BC3" w14:textId="77777777" w:rsidR="00393B1F" w:rsidRPr="00754A2D" w:rsidRDefault="00772F76">
            <w:pPr>
              <w:pStyle w:val="aff3"/>
              <w:rPr>
                <w:lang w:val="en-US"/>
              </w:rPr>
            </w:pPr>
            <w:r w:rsidRPr="00754A2D">
              <w:rPr>
                <w:lang w:val="en-US"/>
              </w:rPr>
              <w:t>UnlESERRb2RDZzBKWFEKbE5DaDBLTFFrdENlSU5DYTBLRFFtTkNmMEtMUW50Q1QwS0RRa05DazBK</w:t>
            </w:r>
          </w:p>
          <w:p w14:paraId="4488132D" w14:textId="77777777" w:rsidR="00393B1F" w:rsidRPr="00754A2D" w:rsidRDefault="00772F76">
            <w:pPr>
              <w:pStyle w:val="aff3"/>
              <w:rPr>
                <w:lang w:val="en-US"/>
              </w:rPr>
            </w:pPr>
            <w:r w:rsidRPr="00754A2D">
              <w:rPr>
                <w:lang w:val="en-US"/>
              </w:rPr>
              <w:t>alFwOUNWMEtIUW10Q2UwSmtnMEpmUQprTkNwMEpqUW90Q3JJTkNZMEozUXBOQ2UwS0RRbk5DUTBL</w:t>
            </w:r>
          </w:p>
          <w:p w14:paraId="33548F4C" w14:textId="77777777" w:rsidR="00393B1F" w:rsidRPr="00754A2D" w:rsidRDefault="00772F76">
            <w:pPr>
              <w:pStyle w:val="aff3"/>
              <w:rPr>
                <w:lang w:val="en-US"/>
              </w:rPr>
            </w:pPr>
            <w:r w:rsidRPr="00754A2D">
              <w:rPr>
                <w:lang w:val="en-US"/>
              </w:rPr>
              <w:t>YlFtTkNZSUVwSlRrNGdVMFZTVmtWU0lOQ1MwSlhRCm9OQ2gwSmpRcnlBeE1JSUJVUVlGS29VRFpI</w:t>
            </w:r>
          </w:p>
          <w:p w14:paraId="4E0A2A4E" w14:textId="77777777" w:rsidR="00393B1F" w:rsidRPr="00754A2D" w:rsidRDefault="00772F76">
            <w:pPr>
              <w:pStyle w:val="aff3"/>
              <w:rPr>
                <w:lang w:val="en-US"/>
              </w:rPr>
            </w:pPr>
            <w:r w:rsidRPr="00754A2D">
              <w:rPr>
                <w:lang w:val="en-US"/>
              </w:rPr>
              <w:t>QUVnZ0ZHTUlJQlFnd09WbWxRVG1WMElFTlRVQ0EwTGpRTWFOQ2YKMFlEUXZ0Q3owWURRc05DODBM</w:t>
            </w:r>
          </w:p>
          <w:p w14:paraId="7705C80D" w14:textId="77777777" w:rsidR="00393B1F" w:rsidRPr="00754A2D" w:rsidRDefault="00772F76">
            <w:pPr>
              <w:pStyle w:val="aff3"/>
              <w:rPr>
                <w:lang w:val="en-US"/>
              </w:rPr>
            </w:pPr>
            <w:r w:rsidRPr="00754A2D">
              <w:rPr>
                <w:lang w:val="en-US"/>
              </w:rPr>
              <w:t>elF2ZEMrTGRDdzBML1F2OUN3MFlEUXNOR0MwTDNSaTlDNUlOQzYwTDdRdk5DLwowTHZRdGRDNjBZ</w:t>
            </w:r>
          </w:p>
          <w:p w14:paraId="33D89322" w14:textId="77777777" w:rsidR="00393B1F" w:rsidRPr="00754A2D" w:rsidRDefault="00772F76">
            <w:pPr>
              <w:pStyle w:val="aff3"/>
              <w:rPr>
                <w:lang w:val="en-US"/>
              </w:rPr>
            </w:pPr>
            <w:r w:rsidRPr="00754A2D">
              <w:rPr>
                <w:lang w:val="en-US"/>
              </w:rPr>
              <w:t>RWd3cXZRcnRDOTBMalJnZEMxMFlEUmdpM1FrOUNlMEtIUW9zSzdMaURRa3RDMTBZRFJnZEM0CjBZ</w:t>
            </w:r>
          </w:p>
          <w:p w14:paraId="1691554C" w14:textId="77777777" w:rsidR="00393B1F" w:rsidRPr="00754A2D" w:rsidRDefault="00772F76">
            <w:pPr>
              <w:pStyle w:val="aff3"/>
              <w:rPr>
                <w:lang w:val="en-US"/>
              </w:rPr>
            </w:pPr>
            <w:r w:rsidRPr="00754A2D">
              <w:rPr>
                <w:lang w:val="en-US"/>
              </w:rPr>
              <w:t>OGdOQzR3REZyUW9kQzEwWURSZ3RDNDBZVFF1TkM2MExEUmdpRFJnZEMrMEw3Umd0Q3kwTFhSZ3RH</w:t>
            </w:r>
          </w:p>
          <w:p w14:paraId="60820532" w14:textId="77777777" w:rsidR="00393B1F" w:rsidRPr="00754A2D" w:rsidRDefault="00772F76">
            <w:pPr>
              <w:pStyle w:val="aff3"/>
              <w:rPr>
                <w:lang w:val="en-US"/>
              </w:rPr>
            </w:pPr>
            <w:r w:rsidRPr="00754A2D">
              <w:rPr>
                <w:lang w:val="en-US"/>
              </w:rPr>
              <w:t>QjBZTFEKc3RDNDBZOGcwTDNRc0NEUmdkR0EwTFhRdE5HQjBZTFFzdEMrSU5DdDBKOGc0b1NXSU5D</w:t>
            </w:r>
          </w:p>
          <w:p w14:paraId="770E3F07" w14:textId="77777777" w:rsidR="00393B1F" w:rsidRPr="00754A2D" w:rsidRDefault="00772F76">
            <w:pPr>
              <w:pStyle w:val="aff3"/>
              <w:rPr>
                <w:lang w:val="en-US"/>
              </w:rPr>
            </w:pPr>
            <w:r w:rsidRPr="00754A2D">
              <w:rPr>
                <w:lang w:val="en-US"/>
              </w:rPr>
              <w:t>aDBLUXZNVEkwTFRReApNRE1NYXRDaDBMWFJnTkdDMExqUmhOQzQwTHJRc05HQ0lOR0IwTDdRdnRH</w:t>
            </w:r>
          </w:p>
          <w:p w14:paraId="7894F703" w14:textId="77777777" w:rsidR="00393B1F" w:rsidRPr="00754A2D" w:rsidRDefault="00772F76">
            <w:pPr>
              <w:pStyle w:val="aff3"/>
              <w:rPr>
                <w:lang w:val="en-US"/>
              </w:rPr>
            </w:pPr>
            <w:r w:rsidRPr="00754A2D">
              <w:rPr>
                <w:lang w:val="en-US"/>
              </w:rPr>
              <w:t>QzBMTFF0ZEdDMFlIUmd0Q3kwTGpSCmp5RFF2ZEN3SU5HQjBZRFF0ZEMwMFlIUmd0Q3kwTDRnMEtQ</w:t>
            </w:r>
          </w:p>
          <w:p w14:paraId="05D51785" w14:textId="77777777" w:rsidR="00393B1F" w:rsidRPr="00754A2D" w:rsidRDefault="00772F76">
            <w:pPr>
              <w:pStyle w:val="aff3"/>
              <w:rPr>
                <w:lang w:val="en-US"/>
              </w:rPr>
            </w:pPr>
            <w:r w:rsidRPr="00754A2D">
              <w:rPr>
                <w:lang w:val="en-US"/>
              </w:rPr>
              <w:t>UXBpRGloSllnMEtIUXBDOU9UazR0VGs1T1RpRFEKdnRHQ0lHUmtMbTF0TG5sNWVYa3dlQVlEVlIw</w:t>
            </w:r>
          </w:p>
          <w:p w14:paraId="5AF3EC4E" w14:textId="77777777" w:rsidR="00393B1F" w:rsidRPr="00754A2D" w:rsidRDefault="00772F76">
            <w:pPr>
              <w:pStyle w:val="aff3"/>
              <w:rPr>
                <w:lang w:val="en-US"/>
              </w:rPr>
            </w:pPr>
            <w:r w:rsidRPr="00754A2D">
              <w:rPr>
                <w:lang w:val="en-US"/>
              </w:rPr>
              <w:t>ZkJIRXdiekEzb0RXZ000WXhhSFIwY0RvdkwyTnliQzV5YjNOcgpZWHB1WVM1eWRTOWpjbXd2ZEdW</w:t>
            </w:r>
          </w:p>
          <w:p w14:paraId="5ABD65DE" w14:textId="77777777" w:rsidR="00393B1F" w:rsidRPr="00754A2D" w:rsidRDefault="00772F76">
            <w:pPr>
              <w:pStyle w:val="aff3"/>
              <w:rPr>
                <w:lang w:val="en-US"/>
              </w:rPr>
            </w:pPr>
            <w:r w:rsidRPr="00754A2D">
              <w:rPr>
                <w:lang w:val="en-US"/>
              </w:rPr>
              <w:t>emRDOTBaWE4wWDNWbk5GOHlNREl5TG1OeWJEQTBvREtnTUlZdWFIUjBjRG92CkwyTnliQzVtYXk1</w:t>
            </w:r>
          </w:p>
          <w:p w14:paraId="2EF9E751" w14:textId="77777777" w:rsidR="00393B1F" w:rsidRPr="00754A2D" w:rsidRDefault="00772F76">
            <w:pPr>
              <w:pStyle w:val="aff3"/>
              <w:rPr>
                <w:lang w:val="en-US"/>
              </w:rPr>
            </w:pPr>
            <w:r w:rsidRPr="00754A2D">
              <w:rPr>
                <w:lang w:val="en-US"/>
              </w:rPr>
              <w:t>c2IyTmhiQzlqY213dmRHVnpkQzkwWlhOMFgzVm5ORjh5TURJeUxtTnliRENCaVFZSUt3WUIKQlFV</w:t>
            </w:r>
          </w:p>
          <w:p w14:paraId="442BD6F5" w14:textId="77777777" w:rsidR="00393B1F" w:rsidRPr="00754A2D" w:rsidRDefault="00772F76">
            <w:pPr>
              <w:pStyle w:val="aff3"/>
              <w:rPr>
                <w:lang w:val="en-US"/>
              </w:rPr>
            </w:pPr>
            <w:r w:rsidRPr="00754A2D">
              <w:rPr>
                <w:lang w:val="en-US"/>
              </w:rPr>
              <w:t>SEFRRUVmVEI3TUQwR0NDc0dBUVVGQnpBQ2hqRm9kSFJ3T2k4dlkzSnNMbkp2YzJ0aGVtNWhMbkox</w:t>
            </w:r>
          </w:p>
          <w:p w14:paraId="60E2483F" w14:textId="77777777" w:rsidR="00393B1F" w:rsidRPr="00754A2D" w:rsidRDefault="00772F76">
            <w:pPr>
              <w:pStyle w:val="aff3"/>
              <w:rPr>
                <w:lang w:val="en-US"/>
              </w:rPr>
            </w:pPr>
            <w:r w:rsidRPr="00754A2D">
              <w:rPr>
                <w:lang w:val="en-US"/>
              </w:rPr>
              <w:t>TDJOeQpiQzkwWlhOMEwzUmxjM1JmZFdjMFh6SXdNakl1WTNKME1Eb0dDQ3NHQVFVRkJ6QUNoaTVv</w:t>
            </w:r>
          </w:p>
          <w:p w14:paraId="63FA9185" w14:textId="77777777" w:rsidR="00393B1F" w:rsidRPr="00754A2D" w:rsidRDefault="00772F76">
            <w:pPr>
              <w:pStyle w:val="aff3"/>
              <w:rPr>
                <w:lang w:val="en-US"/>
              </w:rPr>
            </w:pPr>
            <w:r w:rsidRPr="00754A2D">
              <w:rPr>
                <w:lang w:val="en-US"/>
              </w:rPr>
              <w:t>ZEhSd09pOHZZM0pzCkxtWnJMbXh2WTJGc0wyTnliQzkwWlhOMEwzUmxjM1JmZFdjMFh6SXdNakl1</w:t>
            </w:r>
          </w:p>
          <w:p w14:paraId="1EAD8617" w14:textId="77777777" w:rsidR="00393B1F" w:rsidRPr="00754A2D" w:rsidRDefault="00772F76">
            <w:pPr>
              <w:pStyle w:val="aff3"/>
              <w:rPr>
                <w:lang w:val="en-US"/>
              </w:rPr>
            </w:pPr>
            <w:r w:rsidRPr="00754A2D">
              <w:rPr>
                <w:lang w:val="en-US"/>
              </w:rPr>
              <w:t>WTNKME1CMEdBMVVkRGdRV0JCUXQKd21jWFcyZU5CZGlabzZPZzBuSjBxNVBYNlRDQ0FZOEdBMVVk</w:t>
            </w:r>
          </w:p>
          <w:p w14:paraId="01FDF3FB" w14:textId="77777777" w:rsidR="00393B1F" w:rsidRPr="00754A2D" w:rsidRDefault="00772F76">
            <w:pPr>
              <w:pStyle w:val="aff3"/>
              <w:rPr>
                <w:lang w:val="en-US"/>
              </w:rPr>
            </w:pPr>
            <w:r w:rsidRPr="00754A2D">
              <w:rPr>
                <w:lang w:val="en-US"/>
              </w:rPr>
              <w:t>SXdTQ0FZWXdnZ0dDZ0JRMUpZbEdpWGFqZzB5dgpuUVdYNGlPV0JVT0E3S0dDQVZXa2dnRlJNSUlC</w:t>
            </w:r>
          </w:p>
          <w:p w14:paraId="06858C93" w14:textId="77777777" w:rsidR="00393B1F" w:rsidRPr="00754A2D" w:rsidRDefault="00772F76">
            <w:pPr>
              <w:pStyle w:val="aff3"/>
              <w:rPr>
                <w:lang w:val="en-US"/>
              </w:rPr>
            </w:pPr>
            <w:r w:rsidRPr="00754A2D">
              <w:rPr>
                <w:lang w:val="en-US"/>
              </w:rPr>
              <w:t>VFRFZ01CNEdDU3FHU0liM0RRRUpBUllSYVhOZmRXTkFjbTl6CmEyRjZibUV1Y25VeEdEQVdCZ1Vx</w:t>
            </w:r>
          </w:p>
          <w:p w14:paraId="4C6E9335" w14:textId="77777777" w:rsidR="00393B1F" w:rsidRPr="00754A2D" w:rsidRDefault="00772F76">
            <w:pPr>
              <w:pStyle w:val="aff3"/>
              <w:rPr>
                <w:lang w:val="en-US"/>
              </w:rPr>
            </w:pPr>
            <w:r w:rsidRPr="00754A2D">
              <w:rPr>
                <w:lang w:val="en-US"/>
              </w:rPr>
              <w:t>aFFOa0FSSU5NVEEwTnpjNU56QXhPVGd6TURFYU1CZ0dDQ3FGQXdPQkF3RUIKRWd3d01EYzNNVEEx</w:t>
            </w:r>
          </w:p>
          <w:p w14:paraId="491244BE" w14:textId="77777777" w:rsidR="00393B1F" w:rsidRPr="00754A2D" w:rsidRDefault="00772F76">
            <w:pPr>
              <w:pStyle w:val="aff3"/>
              <w:rPr>
                <w:lang w:val="en-US"/>
              </w:rPr>
            </w:pPr>
            <w:r w:rsidRPr="00754A2D">
              <w:rPr>
                <w:lang w:val="en-US"/>
              </w:rPr>
              <w:t>TmpnM05qQXhDekFKQmdOVkJBWVRBbEpWTVJrd0Z3WURWUVFJREJEUXN5NGcwSnpRdnRHQgowTHJR</w:t>
            </w:r>
          </w:p>
          <w:p w14:paraId="5CE3F82D" w14:textId="77777777" w:rsidR="00393B1F" w:rsidRPr="00754A2D" w:rsidRDefault="00772F76">
            <w:pPr>
              <w:pStyle w:val="aff3"/>
              <w:rPr>
                <w:lang w:val="en-US"/>
              </w:rPr>
            </w:pPr>
            <w:r w:rsidRPr="00754A2D">
              <w:rPr>
                <w:lang w:val="en-US"/>
              </w:rPr>
              <w:t>c3RDd01SVXdFd1lEVlFRSERBelFuTkMrMFlIUXV0Q3kwTEF4TERBcUJnTlZCQWtNSTlHRDBMdlF1</w:t>
            </w:r>
          </w:p>
          <w:p w14:paraId="30B4B74E" w14:textId="77777777" w:rsidR="00393B1F" w:rsidRPr="00754A2D" w:rsidRDefault="00772F76">
            <w:pPr>
              <w:pStyle w:val="aff3"/>
              <w:rPr>
                <w:lang w:val="en-US"/>
              </w:rPr>
            </w:pPr>
            <w:r w:rsidRPr="00754A2D">
              <w:rPr>
                <w:lang w:val="en-US"/>
              </w:rPr>
              <w:t>TkdHCjBMQWcwSmpRdTlHTTBMalF2ZEM2MExBc0lOQzAwTDdRdkNBM01VSXdRQVlEVlFRS0REblFt</w:t>
            </w:r>
          </w:p>
          <w:p w14:paraId="1FE906D3" w14:textId="77777777" w:rsidR="00393B1F" w:rsidRPr="00754A2D" w:rsidRDefault="00772F76">
            <w:pPr>
              <w:pStyle w:val="aff3"/>
              <w:rPr>
                <w:lang w:val="en-US"/>
              </w:rPr>
            </w:pPr>
            <w:r w:rsidRPr="00754A2D">
              <w:rPr>
                <w:lang w:val="en-US"/>
              </w:rPr>
              <w:t>dEMrMFlEUXZkQzEKMExMUXZ0QzVJTkdDMExYUmdkR0MwTDdRc3RHTDBMa2cwS1BRcGlEUXBOQ2FJ</w:t>
            </w:r>
          </w:p>
          <w:p w14:paraId="49B79E2D" w14:textId="77777777" w:rsidR="00393B1F" w:rsidRPr="00754A2D" w:rsidRDefault="00772F76">
            <w:pPr>
              <w:pStyle w:val="aff3"/>
              <w:rPr>
                <w:lang w:val="en-US"/>
              </w:rPr>
            </w:pPr>
            <w:r w:rsidRPr="00754A2D">
              <w:rPr>
                <w:lang w:val="en-US"/>
              </w:rPr>
              <w:t>TkNUMEo3UW9kQ2lMVEl3TVRJeApRakJBQmdOVkJBTU1PZENhMEw3UmdOQzkwTFhRc3RDKzBMa2cw</w:t>
            </w:r>
          </w:p>
          <w:p w14:paraId="243BEFCD" w14:textId="77777777" w:rsidR="00393B1F" w:rsidRPr="00754A2D" w:rsidRDefault="00772F76">
            <w:pPr>
              <w:pStyle w:val="aff3"/>
              <w:rPr>
                <w:lang w:val="en-US"/>
              </w:rPr>
            </w:pPr>
            <w:r w:rsidRPr="00754A2D">
              <w:rPr>
                <w:lang w:val="en-US"/>
              </w:rPr>
              <w:t>WUxRdGRHQjBZTFF2dEN5MFl2UXVTRFFvOUNtCklOQ2swSm9nMEpQUW50Q2gwS0l0TWpBeE1vSVJB</w:t>
            </w:r>
          </w:p>
          <w:p w14:paraId="2A6B61F1" w14:textId="77777777" w:rsidR="00393B1F" w:rsidRPr="00754A2D" w:rsidRDefault="00772F76">
            <w:pPr>
              <w:pStyle w:val="aff3"/>
              <w:rPr>
                <w:lang w:val="en-US"/>
              </w:rPr>
            </w:pPr>
            <w:r w:rsidRPr="00754A2D">
              <w:rPr>
                <w:lang w:val="en-US"/>
              </w:rPr>
              <w:t>VGIzU3dXcEdHNkc3UkdyZjl0cERaVXdDZ1lJS29VREJ3RUIKQXdJRFFRRGd5c3lXczg0Y0pPeUxh</w:t>
            </w:r>
          </w:p>
          <w:p w14:paraId="7499258D" w14:textId="77777777" w:rsidR="00393B1F" w:rsidRPr="00754A2D" w:rsidRDefault="00772F76">
            <w:pPr>
              <w:pStyle w:val="aff3"/>
              <w:rPr>
                <w:lang w:val="en-US"/>
              </w:rPr>
            </w:pPr>
            <w:r w:rsidRPr="00754A2D">
              <w:rPr>
                <w:lang w:val="en-US"/>
              </w:rPr>
              <w:t>ZE81bWNOeEVVL09zTTZyQWRHTUR0bmtJVVJMeDRYRmp6Tzh4ZStDTy93SwpJRkE5QnNsZ2RXWHdD</w:t>
            </w:r>
          </w:p>
          <w:p w14:paraId="32428B9C" w14:textId="77777777" w:rsidR="00393B1F" w:rsidRPr="00754A2D" w:rsidRDefault="00772F76">
            <w:pPr>
              <w:pStyle w:val="aff3"/>
              <w:rPr>
                <w:lang w:val="en-US"/>
              </w:rPr>
            </w:pPr>
            <w:r w:rsidRPr="00754A2D">
              <w:rPr>
                <w:lang w:val="en-US"/>
              </w:rPr>
              <w:t>a3FBdXpLdnhoOWRjWWhQPC93c3NlOkJpbmFyeVNlY3VyaXR5VG9rZW4+PC93c3NlOlNlY3VyaXR5</w:t>
            </w:r>
          </w:p>
          <w:p w14:paraId="3DF29D0A" w14:textId="77777777" w:rsidR="00393B1F" w:rsidRPr="00754A2D" w:rsidRDefault="00772F76">
            <w:pPr>
              <w:pStyle w:val="aff3"/>
              <w:rPr>
                <w:lang w:val="en-US"/>
              </w:rPr>
            </w:pPr>
            <w:r w:rsidRPr="00754A2D">
              <w:rPr>
                <w:lang w:val="en-US"/>
              </w:rPr>
              <w:t>PjwvU09BUC1FTlY6SGVhZGVyPjxTT0FQLUVOVjpCb2R5IHdzdTpJZD0iSWQtd3NzZWNkYXRhLTM3</w:t>
            </w:r>
          </w:p>
          <w:p w14:paraId="1F7F5968" w14:textId="77777777" w:rsidR="00393B1F" w:rsidRPr="00754A2D" w:rsidRDefault="00772F76">
            <w:pPr>
              <w:pStyle w:val="aff3"/>
              <w:rPr>
                <w:lang w:val="en-US"/>
              </w:rPr>
            </w:pPr>
            <w:r w:rsidRPr="00754A2D">
              <w:rPr>
                <w:lang w:val="en-US"/>
              </w:rPr>
              <w:t>MjU0NzYyZDlkNjVmOWVhMjg4ZTUwOTVjOTZkNWVjYjgzOCI+PHR5cDp0cmFuc2ZlckRvY3VtZW50</w:t>
            </w:r>
          </w:p>
          <w:p w14:paraId="7395BD46" w14:textId="77777777" w:rsidR="00393B1F" w:rsidRPr="00754A2D" w:rsidRDefault="00772F76">
            <w:pPr>
              <w:pStyle w:val="aff3"/>
              <w:rPr>
                <w:lang w:val="en-US"/>
              </w:rPr>
            </w:pPr>
            <w:r w:rsidRPr="00754A2D">
              <w:rPr>
                <w:lang w:val="en-US"/>
              </w:rPr>
              <w:t>UmVxdWVzdHMgeG1sbnM6dHlwPSJodHRwOi8vd3d3LnJvc2them5hLnJ1L2ViL3NlcnZpY2VzL3Ry</w:t>
            </w:r>
          </w:p>
          <w:p w14:paraId="528B261B" w14:textId="77777777" w:rsidR="00393B1F" w:rsidRPr="00754A2D" w:rsidRDefault="00772F76">
            <w:pPr>
              <w:pStyle w:val="aff3"/>
              <w:rPr>
                <w:lang w:val="en-US"/>
              </w:rPr>
            </w:pPr>
            <w:r w:rsidRPr="00754A2D">
              <w:rPr>
                <w:lang w:val="en-US"/>
              </w:rPr>
              <w:t>YW5zZmVyRG9jdW1lbnRTZXJ2aWNlL3R5cGVzIj48dHlwOnRyYW5zZmVyRG9jdW1lbnRSZXF1ZXN0</w:t>
            </w:r>
          </w:p>
          <w:p w14:paraId="3F41C76E" w14:textId="77777777" w:rsidR="00393B1F" w:rsidRPr="00754A2D" w:rsidRDefault="00772F76">
            <w:pPr>
              <w:pStyle w:val="aff3"/>
              <w:rPr>
                <w:lang w:val="en-US"/>
              </w:rPr>
            </w:pPr>
            <w:r w:rsidRPr="00754A2D">
              <w:rPr>
                <w:lang w:val="en-US"/>
              </w:rPr>
              <w:t>IHhtbG5zOnhzPSJodHRwOi8vd3d3LnczLm9yZy8yMDAxL1hNTFNjaGVtYSIgeG1sbnM6eHNpPSJo</w:t>
            </w:r>
          </w:p>
          <w:p w14:paraId="598C96D5" w14:textId="77777777" w:rsidR="00393B1F" w:rsidRPr="00754A2D" w:rsidRDefault="00772F76">
            <w:pPr>
              <w:pStyle w:val="aff3"/>
              <w:rPr>
                <w:lang w:val="en-US"/>
              </w:rPr>
            </w:pPr>
            <w:r w:rsidRPr="00754A2D">
              <w:rPr>
                <w:lang w:val="en-US"/>
              </w:rPr>
              <w:t>dHRwOi8vd3d3LnczLm9yZy8yMDAxL1hNTFNjaGVtYS1pbnN0YW5jZSIgeG1sbnM9Imh0dHA6Ly93</w:t>
            </w:r>
          </w:p>
          <w:p w14:paraId="01835B59" w14:textId="77777777" w:rsidR="00393B1F" w:rsidRPr="00754A2D" w:rsidRDefault="00772F76">
            <w:pPr>
              <w:pStyle w:val="aff3"/>
              <w:rPr>
                <w:lang w:val="en-US"/>
              </w:rPr>
            </w:pPr>
            <w:r w:rsidRPr="00754A2D">
              <w:rPr>
                <w:lang w:val="en-US"/>
              </w:rPr>
              <w:t>d3cucm9za2F6bmEucnUvZWIvc2VydmljZXMvdHJhbnNmZXJEb2N1bWVudFNlcnZpY2UvdHlwZXMi</w:t>
            </w:r>
          </w:p>
          <w:p w14:paraId="27542360" w14:textId="77777777" w:rsidR="00393B1F" w:rsidRPr="00754A2D" w:rsidRDefault="00772F76">
            <w:pPr>
              <w:pStyle w:val="aff3"/>
              <w:rPr>
                <w:lang w:val="en-US"/>
              </w:rPr>
            </w:pPr>
            <w:r w:rsidRPr="00754A2D">
              <w:rPr>
                <w:lang w:val="en-US"/>
              </w:rPr>
              <w:t>IHhtbG5zOnNvYXBlbnY9Imh0dHA6Ly9zY2hlbWFzLnhtbHNvYXAub3JnL3NvYXAvZW52ZWxvcGUv</w:t>
            </w:r>
          </w:p>
          <w:p w14:paraId="61DDDCA3" w14:textId="77777777" w:rsidR="00393B1F" w:rsidRPr="00754A2D" w:rsidRDefault="00772F76">
            <w:pPr>
              <w:pStyle w:val="aff3"/>
              <w:rPr>
                <w:lang w:val="en-US"/>
              </w:rPr>
            </w:pPr>
            <w:r w:rsidRPr="00754A2D">
              <w:rPr>
                <w:lang w:val="en-US"/>
              </w:rPr>
              <w:t>IiB4bWxuczp3c3U9Imh0dHA6Ly9kb2NzLm9hc2lzLW9wZW4ub3JnL3dzcy8yMDA0LzAxL29hc2lz</w:t>
            </w:r>
          </w:p>
          <w:p w14:paraId="1766387D" w14:textId="77777777" w:rsidR="00393B1F" w:rsidRPr="00754A2D" w:rsidRDefault="00772F76">
            <w:pPr>
              <w:pStyle w:val="aff3"/>
              <w:rPr>
                <w:lang w:val="en-US"/>
              </w:rPr>
            </w:pPr>
            <w:r w:rsidRPr="00754A2D">
              <w:rPr>
                <w:lang w:val="en-US"/>
              </w:rPr>
              <w:t>LTIwMDQwMS13c3Mtd3NzZWN1cml0eS11dGlsaXR5LTEuMC54c2QiIHhtbG5zOndzc2U9Imh0dHA6</w:t>
            </w:r>
          </w:p>
          <w:p w14:paraId="4791D858" w14:textId="77777777" w:rsidR="00393B1F" w:rsidRPr="00754A2D" w:rsidRDefault="00772F76">
            <w:pPr>
              <w:pStyle w:val="aff3"/>
              <w:rPr>
                <w:lang w:val="en-US"/>
              </w:rPr>
            </w:pPr>
            <w:r w:rsidRPr="00754A2D">
              <w:rPr>
                <w:lang w:val="en-US"/>
              </w:rPr>
              <w:t>Ly9kb2NzLm9hc2lzLW9wZW4ub3JnL3dzcy8yMDA0LzAxL29hc2lzLTIwMDQwMS13c3Mtd3NzZWN1</w:t>
            </w:r>
          </w:p>
          <w:p w14:paraId="41258601" w14:textId="77777777" w:rsidR="00393B1F" w:rsidRPr="00754A2D" w:rsidRDefault="00772F76">
            <w:pPr>
              <w:pStyle w:val="aff3"/>
              <w:rPr>
                <w:lang w:val="en-US"/>
              </w:rPr>
            </w:pPr>
            <w:r w:rsidRPr="00754A2D">
              <w:rPr>
                <w:lang w:val="en-US"/>
              </w:rPr>
              <w:t>cml0eS1zZWNleHQtMS4wLnhzZCIgeG1sbnM6dHlwPSJodHRwOi8vd3d3LnJvc2them5hLnJ1L2Vi</w:t>
            </w:r>
          </w:p>
          <w:p w14:paraId="5792ACA1" w14:textId="77777777" w:rsidR="00393B1F" w:rsidRPr="00754A2D" w:rsidRDefault="00772F76">
            <w:pPr>
              <w:pStyle w:val="aff3"/>
              <w:rPr>
                <w:lang w:val="en-US"/>
              </w:rPr>
            </w:pPr>
            <w:r w:rsidRPr="00754A2D">
              <w:rPr>
                <w:lang w:val="en-US"/>
              </w:rPr>
              <w:t>L3NlcnZpY2VzL3RyYW5zZmVyRG9jdW1lbnRTZXJ2aWNlL3R5cGVzIiB2ZXJzaW9uSWQ9IjEuMCI+</w:t>
            </w:r>
          </w:p>
          <w:p w14:paraId="30F57548" w14:textId="77777777" w:rsidR="00393B1F" w:rsidRPr="00754A2D" w:rsidRDefault="00772F76">
            <w:pPr>
              <w:pStyle w:val="aff3"/>
              <w:rPr>
                <w:lang w:val="en-US"/>
              </w:rPr>
            </w:pPr>
            <w:r w:rsidRPr="00754A2D">
              <w:rPr>
                <w:lang w:val="en-US"/>
              </w:rPr>
              <w:t>Cjx0eXA6aGVhZGVyPgogICA8dHlwOnBhY2thZ2VJZD5hOTdkOTIxMi1lMWFiLTQ2ZjktYTRhZC03</w:t>
            </w:r>
          </w:p>
          <w:p w14:paraId="53A107FF" w14:textId="77777777" w:rsidR="00393B1F" w:rsidRPr="00754A2D" w:rsidRDefault="00772F76">
            <w:pPr>
              <w:pStyle w:val="aff3"/>
              <w:rPr>
                <w:lang w:val="en-US"/>
              </w:rPr>
            </w:pPr>
            <w:r w:rsidRPr="00754A2D">
              <w:rPr>
                <w:lang w:val="en-US"/>
              </w:rPr>
              <w:t>MDk3M2QwM2YwOGE8L3R5cDpwYWNrYWdlSWQ+CiAgIDx0eXA6c2VuZGVyU3lzdGVtSWQ+TVNEPC90</w:t>
            </w:r>
          </w:p>
          <w:p w14:paraId="63BCAE5B" w14:textId="77777777" w:rsidR="00393B1F" w:rsidRPr="00754A2D" w:rsidRDefault="00772F76">
            <w:pPr>
              <w:pStyle w:val="aff3"/>
              <w:rPr>
                <w:lang w:val="en-US"/>
              </w:rPr>
            </w:pPr>
            <w:r w:rsidRPr="00754A2D">
              <w:rPr>
                <w:lang w:val="en-US"/>
              </w:rPr>
              <w:t>eXA6c2VuZGVyU3lzdGVtSWQ+CiAgIDx0eXA6dGFyZ2V0U3lzdGVtSWQ+U09JPC90eXA6dGFyZ2V0</w:t>
            </w:r>
          </w:p>
          <w:p w14:paraId="5879C867" w14:textId="77777777" w:rsidR="00393B1F" w:rsidRPr="00754A2D" w:rsidRDefault="00772F76">
            <w:pPr>
              <w:pStyle w:val="aff3"/>
              <w:rPr>
                <w:lang w:val="en-US"/>
              </w:rPr>
            </w:pPr>
            <w:r w:rsidRPr="00754A2D">
              <w:rPr>
                <w:lang w:val="en-US"/>
              </w:rPr>
              <w:t>U3lzdGVtSWQ+CiAgIDx0eXA6ZG9jdW1lbnRUeXBlPk1TRF9TdGF0dXNfUmVxdWVzdDwvdHlwOmRv</w:t>
            </w:r>
          </w:p>
          <w:p w14:paraId="5309EE1C" w14:textId="77777777" w:rsidR="00393B1F" w:rsidRPr="00754A2D" w:rsidRDefault="00772F76">
            <w:pPr>
              <w:pStyle w:val="aff3"/>
              <w:rPr>
                <w:lang w:val="en-US"/>
              </w:rPr>
            </w:pPr>
            <w:r w:rsidRPr="00754A2D">
              <w:rPr>
                <w:lang w:val="en-US"/>
              </w:rPr>
              <w:t>Y3VtZW50VHlwZT4KICAgPHR5cDpkb2N1bWVudEd1aWQ+ZWNlYzA2OWEtYmQxYi00YWU3LWE3N2Mt</w:t>
            </w:r>
          </w:p>
          <w:p w14:paraId="3F008815" w14:textId="77777777" w:rsidR="00393B1F" w:rsidRPr="00754A2D" w:rsidRDefault="00772F76">
            <w:pPr>
              <w:pStyle w:val="aff3"/>
              <w:rPr>
                <w:lang w:val="en-US"/>
              </w:rPr>
            </w:pPr>
            <w:r w:rsidRPr="00754A2D">
              <w:rPr>
                <w:lang w:val="en-US"/>
              </w:rPr>
              <w:t>Mzg3N2IyYjBmYTI4PC90eXA6ZG9jdW1lbnRHdWlkPgogICA8dHlwOmNyZWF0aW9uRGF0ZVRpbWU+</w:t>
            </w:r>
          </w:p>
          <w:p w14:paraId="1271544A" w14:textId="77777777" w:rsidR="00393B1F" w:rsidRPr="00754A2D" w:rsidRDefault="00772F76">
            <w:pPr>
              <w:pStyle w:val="aff3"/>
              <w:rPr>
                <w:lang w:val="en-US"/>
              </w:rPr>
            </w:pPr>
            <w:r w:rsidRPr="00754A2D">
              <w:rPr>
                <w:lang w:val="en-US"/>
              </w:rPr>
              <w:t>MjAyNS0wNi0yN1QwNzo1Njo0OC40NDVaPC90eXA6Y3JlYXRpb25EYXRlVGltZT4KICAgPHR5cDpw</w:t>
            </w:r>
          </w:p>
          <w:p w14:paraId="20BB5960" w14:textId="77777777" w:rsidR="00393B1F" w:rsidRPr="00754A2D" w:rsidRDefault="00772F76">
            <w:pPr>
              <w:pStyle w:val="aff3"/>
              <w:rPr>
                <w:lang w:val="en-US"/>
              </w:rPr>
            </w:pPr>
            <w:r w:rsidRPr="00754A2D">
              <w:rPr>
                <w:lang w:val="en-US"/>
              </w:rPr>
              <w:t>YXJhbXM+CiAgIDx0eXA6cGFyYW0gbmFtZT0iUE9JQi1SZXF1ZXN0LVNlbmRlclN5c3RlbS1JRCIg</w:t>
            </w:r>
          </w:p>
          <w:p w14:paraId="4E607E15" w14:textId="77777777" w:rsidR="00393B1F" w:rsidRPr="00754A2D" w:rsidRDefault="00772F76">
            <w:pPr>
              <w:pStyle w:val="aff3"/>
              <w:rPr>
                <w:lang w:val="en-US"/>
              </w:rPr>
            </w:pPr>
            <w:r w:rsidRPr="00754A2D">
              <w:rPr>
                <w:lang w:val="en-US"/>
              </w:rPr>
              <w:t>dmFsdWU9Ik1TRCIvPjx0eXA6cGFyYW0gbmFtZT0iUE9JQi1SZXF1ZXN0LVJlc291cmNlLUlEIiB2</w:t>
            </w:r>
          </w:p>
          <w:p w14:paraId="66D1CD09" w14:textId="77777777" w:rsidR="00393B1F" w:rsidRPr="00754A2D" w:rsidRDefault="00772F76">
            <w:pPr>
              <w:pStyle w:val="aff3"/>
              <w:rPr>
                <w:lang w:val="en-US"/>
              </w:rPr>
            </w:pPr>
            <w:r w:rsidRPr="00754A2D">
              <w:rPr>
                <w:lang w:val="en-US"/>
              </w:rPr>
              <w:t>YWx1ZT0iTVNEX1N0YXR1c19SZXF1ZXN0Ii8+PHR5cDpwYXJhbSBuYW1lPSJQT0lCLVJlcXVlc3Qt</w:t>
            </w:r>
          </w:p>
          <w:p w14:paraId="19B3B135" w14:textId="77777777" w:rsidR="00393B1F" w:rsidRPr="00754A2D" w:rsidRDefault="00772F76">
            <w:pPr>
              <w:pStyle w:val="aff3"/>
              <w:rPr>
                <w:lang w:val="en-US"/>
              </w:rPr>
            </w:pPr>
            <w:r w:rsidRPr="00754A2D">
              <w:rPr>
                <w:lang w:val="en-US"/>
              </w:rPr>
              <w:t>VGFyZ2V0U3lzdGVtLUlEIiB2YWx1ZT0iMUNfQkdVXzEyMzQ1Njc4OTBfMTIzNDU2NzgiLz48dHlw</w:t>
            </w:r>
          </w:p>
          <w:p w14:paraId="1DA1F70D" w14:textId="77777777" w:rsidR="00393B1F" w:rsidRPr="00754A2D" w:rsidRDefault="00772F76">
            <w:pPr>
              <w:pStyle w:val="aff3"/>
              <w:rPr>
                <w:lang w:val="en-US"/>
              </w:rPr>
            </w:pPr>
            <w:r w:rsidRPr="00754A2D">
              <w:rPr>
                <w:lang w:val="en-US"/>
              </w:rPr>
              <w:t>OnBhcmFtIG5hbWU9Ik1TRF9QYXJlbnRSZXF1ZXN0X2RvY3VtZW50R3VpZCIgdmFsdWU9ImE5N2Q5</w:t>
            </w:r>
          </w:p>
          <w:p w14:paraId="698F7B6C" w14:textId="77777777" w:rsidR="00393B1F" w:rsidRPr="00754A2D" w:rsidRDefault="00772F76">
            <w:pPr>
              <w:pStyle w:val="aff3"/>
              <w:rPr>
                <w:lang w:val="en-US"/>
              </w:rPr>
            </w:pPr>
            <w:r w:rsidRPr="00754A2D">
              <w:rPr>
                <w:lang w:val="en-US"/>
              </w:rPr>
              <w:t>MjEyLWUxYWItNDZmOS1hNGFkLTcwOTczZDAzZjA4YSIvPjx0eXA6cGFyYW0gbmFtZT0iUE9JQi1S</w:t>
            </w:r>
          </w:p>
          <w:p w14:paraId="407EC5EF" w14:textId="77777777" w:rsidR="00393B1F" w:rsidRPr="00754A2D" w:rsidRDefault="00772F76">
            <w:pPr>
              <w:pStyle w:val="aff3"/>
              <w:rPr>
                <w:lang w:val="en-US"/>
              </w:rPr>
            </w:pPr>
            <w:r w:rsidRPr="00754A2D">
              <w:rPr>
                <w:lang w:val="en-US"/>
              </w:rPr>
              <w:t>ZXF1ZXN0LVJlc291cmNlVHlwZS1JRCIgdmFsdWU9Ik1TRF9FeGNoYW5nZSIvPjx0eXA6cGFyYW0g</w:t>
            </w:r>
          </w:p>
          <w:p w14:paraId="5A7C4AA6" w14:textId="77777777" w:rsidR="00393B1F" w:rsidRPr="00754A2D" w:rsidRDefault="00772F76">
            <w:pPr>
              <w:pStyle w:val="aff3"/>
              <w:rPr>
                <w:lang w:val="en-US"/>
              </w:rPr>
            </w:pPr>
            <w:r w:rsidRPr="00754A2D">
              <w:rPr>
                <w:lang w:val="en-US"/>
              </w:rPr>
              <w:t>bmFtZT0iTVNEX1BhcmVudFJlcXVlc3RfcGFja2FnZUlkIiB2YWx1ZT0iM2U4MjlkMTUtMzdkNi00</w:t>
            </w:r>
          </w:p>
          <w:p w14:paraId="6D48A090" w14:textId="77777777" w:rsidR="00393B1F" w:rsidRPr="00754A2D" w:rsidRDefault="00772F76">
            <w:pPr>
              <w:pStyle w:val="aff3"/>
              <w:rPr>
                <w:lang w:val="en-US"/>
              </w:rPr>
            </w:pPr>
            <w:r w:rsidRPr="00754A2D">
              <w:rPr>
                <w:lang w:val="en-US"/>
              </w:rPr>
              <w:t>Y2EwLWFmOWItMThhOTg0MzQ0Y2Y2Ii8+CiAgIDwvdHlwOnBhcmFtcz4KPC90eXA6aGVhZGVyPgo8</w:t>
            </w:r>
          </w:p>
          <w:p w14:paraId="1644A17C" w14:textId="77777777" w:rsidR="00393B1F" w:rsidRPr="00754A2D" w:rsidRDefault="00772F76">
            <w:pPr>
              <w:pStyle w:val="aff3"/>
              <w:rPr>
                <w:lang w:val="en-US"/>
              </w:rPr>
            </w:pPr>
            <w:r w:rsidRPr="00754A2D">
              <w:rPr>
                <w:lang w:val="en-US"/>
              </w:rPr>
              <w:t>dHlwOmF0dGFjaG1lbnRzPgogICA8dHlwOmF0dGFjaG1lbnQ+CiAgICAgICA8dHlwOmZpbGVOYW1l</w:t>
            </w:r>
          </w:p>
          <w:p w14:paraId="61F3DE8C" w14:textId="77777777" w:rsidR="00393B1F" w:rsidRPr="00754A2D" w:rsidRDefault="00772F76">
            <w:pPr>
              <w:pStyle w:val="aff3"/>
              <w:rPr>
                <w:lang w:val="en-US"/>
              </w:rPr>
            </w:pPr>
            <w:r w:rsidRPr="00754A2D">
              <w:rPr>
                <w:lang w:val="en-US"/>
              </w:rPr>
              <w:t>Pk1TRFByb2Nlc3NpbmdSZXBvcnRfMUNfQkdVXzEyMzQ1Njc4OTBfMTIzNDU2NzgueG1sPC90eXA6</w:t>
            </w:r>
          </w:p>
          <w:p w14:paraId="63AD8C28" w14:textId="77777777" w:rsidR="00393B1F" w:rsidRPr="00754A2D" w:rsidRDefault="00772F76">
            <w:pPr>
              <w:pStyle w:val="aff3"/>
              <w:rPr>
                <w:lang w:val="en-US"/>
              </w:rPr>
            </w:pPr>
            <w:r w:rsidRPr="00754A2D">
              <w:rPr>
                <w:lang w:val="en-US"/>
              </w:rPr>
              <w:t>ZmlsZU5hbWU+CiAgICAgICA8dHlwOmNvbnRlbnRUeXBlPmFwcGxpY2F0aW9uL3htbDwvdHlwOmNv</w:t>
            </w:r>
          </w:p>
          <w:p w14:paraId="13E6B892" w14:textId="77777777" w:rsidR="00393B1F" w:rsidRPr="00754A2D" w:rsidRDefault="00772F76">
            <w:pPr>
              <w:pStyle w:val="aff3"/>
              <w:rPr>
                <w:lang w:val="en-US"/>
              </w:rPr>
            </w:pPr>
            <w:r w:rsidRPr="00754A2D">
              <w:rPr>
                <w:lang w:val="en-US"/>
              </w:rPr>
              <w:t>bnRlbnRUeXBlPgogICAgICAgPHR5cDpjb250ZW50PjxpbmM6SW5jbHVkZSB4bWxuczppbmM9Imh0</w:t>
            </w:r>
          </w:p>
          <w:p w14:paraId="15436AF2" w14:textId="77777777" w:rsidR="00393B1F" w:rsidRPr="00754A2D" w:rsidRDefault="00772F76">
            <w:pPr>
              <w:pStyle w:val="aff3"/>
              <w:rPr>
                <w:lang w:val="en-US"/>
              </w:rPr>
            </w:pPr>
            <w:r w:rsidRPr="00754A2D">
              <w:rPr>
                <w:lang w:val="en-US"/>
              </w:rPr>
              <w:t>dHA6Ly93d3cudzMub3JnLzIwMDQvMDgveG9wL2luY2x1ZGUiIGhyZWY9ImNpZDowMTk3YjA2My05</w:t>
            </w:r>
          </w:p>
          <w:p w14:paraId="566A7857" w14:textId="77777777" w:rsidR="00393B1F" w:rsidRPr="00754A2D" w:rsidRDefault="00772F76">
            <w:pPr>
              <w:pStyle w:val="aff3"/>
              <w:rPr>
                <w:lang w:val="en-US"/>
              </w:rPr>
            </w:pPr>
            <w:r w:rsidRPr="00754A2D">
              <w:rPr>
                <w:lang w:val="en-US"/>
              </w:rPr>
              <w:t>ZmJjLTcyZmQtOGY3OC04ZmMxMGZhM2JiNTIiLz48L3R5cDpjb250ZW50PgogICA8dHlwOnBhcmFt</w:t>
            </w:r>
          </w:p>
          <w:p w14:paraId="4D9784CF" w14:textId="77777777" w:rsidR="00393B1F" w:rsidRPr="00754A2D" w:rsidRDefault="00772F76">
            <w:pPr>
              <w:pStyle w:val="aff3"/>
              <w:rPr>
                <w:lang w:val="en-US"/>
              </w:rPr>
            </w:pPr>
            <w:r w:rsidRPr="00754A2D">
              <w:rPr>
                <w:lang w:val="en-US"/>
              </w:rPr>
              <w:t>cz4KICAgICAgICAgICA8dHlwOnBhcmFtIG5hbWU9Imhhc2hfb2lkIiB2YWx1ZT0iMi4xNi44NDAu</w:t>
            </w:r>
          </w:p>
          <w:p w14:paraId="48CEE5EC" w14:textId="77777777" w:rsidR="00393B1F" w:rsidRPr="00754A2D" w:rsidRDefault="00772F76">
            <w:pPr>
              <w:pStyle w:val="aff3"/>
              <w:rPr>
                <w:lang w:val="en-US"/>
              </w:rPr>
            </w:pPr>
            <w:r w:rsidRPr="00754A2D">
              <w:rPr>
                <w:lang w:val="en-US"/>
              </w:rPr>
              <w:t>MS4xMDEuMy40LjIuMSIvPgogICAgICAgICAgIDx0eXA6cGFyYW0gbmFtZT0iaGFzaF9oZXhkaWdl</w:t>
            </w:r>
          </w:p>
          <w:p w14:paraId="445757B7" w14:textId="77777777" w:rsidR="00393B1F" w:rsidRPr="00754A2D" w:rsidRDefault="00772F76">
            <w:pPr>
              <w:pStyle w:val="aff3"/>
              <w:rPr>
                <w:lang w:val="en-US"/>
              </w:rPr>
            </w:pPr>
            <w:r w:rsidRPr="00754A2D">
              <w:rPr>
                <w:lang w:val="en-US"/>
              </w:rPr>
              <w:t>c3QiIHZhbHVlPSIyNTEwYjYzMmU3YzU3YmU4NWNlOGVkODg5MThiNzFlMWY4YmQ0NjgyMzAzYWQ1</w:t>
            </w:r>
          </w:p>
          <w:p w14:paraId="65CCDE2C" w14:textId="77777777" w:rsidR="00393B1F" w:rsidRPr="00754A2D" w:rsidRDefault="00772F76">
            <w:pPr>
              <w:pStyle w:val="aff3"/>
              <w:rPr>
                <w:lang w:val="en-US"/>
              </w:rPr>
            </w:pPr>
            <w:r w:rsidRPr="00754A2D">
              <w:rPr>
                <w:lang w:val="en-US"/>
              </w:rPr>
              <w:t>NmYzY2M3ZjY2MTUyZDUxZDAxIi8+CiAgICAgICA8L3R5cDpwYXJhbXM+CiAgIDwvdHlwOmF0dGFj</w:t>
            </w:r>
          </w:p>
          <w:p w14:paraId="7F741DE4" w14:textId="77777777" w:rsidR="00393B1F" w:rsidRPr="00754A2D" w:rsidRDefault="00772F76">
            <w:pPr>
              <w:pStyle w:val="aff3"/>
              <w:rPr>
                <w:lang w:val="en-US"/>
              </w:rPr>
            </w:pPr>
            <w:r w:rsidRPr="00754A2D">
              <w:rPr>
                <w:lang w:val="en-US"/>
              </w:rPr>
              <w:t>aG1lbnQ+CjwvdHlwOmF0dGFjaG1lbnRzPgo8L3R5cDp0cmFuc2ZlckRvY3VtZW50UmVxdWVzdD48</w:t>
            </w:r>
          </w:p>
          <w:p w14:paraId="24ABA0DA" w14:textId="77777777" w:rsidR="00393B1F" w:rsidRPr="00754A2D" w:rsidRDefault="00772F76">
            <w:pPr>
              <w:pStyle w:val="aff3"/>
              <w:rPr>
                <w:lang w:val="en-US"/>
              </w:rPr>
            </w:pPr>
            <w:r w:rsidRPr="00754A2D">
              <w:rPr>
                <w:lang w:val="en-US"/>
              </w:rPr>
              <w:t>L3R5cDp0cmFuc2ZlckRvY3VtZW50UmVxdWVzdHM+PC9TT0FQLUVOVjpCb2R5PjwvU09BUC1FTlY6</w:t>
            </w:r>
          </w:p>
          <w:p w14:paraId="674689C2" w14:textId="77777777" w:rsidR="00393B1F" w:rsidRPr="00754A2D" w:rsidRDefault="00772F76">
            <w:pPr>
              <w:pStyle w:val="aff3"/>
              <w:rPr>
                <w:lang w:val="en-US"/>
              </w:rPr>
            </w:pPr>
            <w:r w:rsidRPr="00754A2D">
              <w:rPr>
                <w:lang w:val="en-US"/>
              </w:rPr>
              <w:t>RW52ZWxvcGU+Cg==</w:t>
            </w:r>
          </w:p>
          <w:p w14:paraId="181FCB05" w14:textId="77777777" w:rsidR="00393B1F" w:rsidRPr="00754A2D" w:rsidRDefault="00772F76">
            <w:pPr>
              <w:pStyle w:val="aff3"/>
              <w:rPr>
                <w:lang w:val="en-US"/>
              </w:rPr>
            </w:pPr>
            <w:r w:rsidRPr="00754A2D">
              <w:rPr>
                <w:lang w:val="en-US"/>
              </w:rPr>
              <w:t>------=_Part_20302_1587236231.1751011025231</w:t>
            </w:r>
          </w:p>
          <w:p w14:paraId="16BC35BE" w14:textId="77777777" w:rsidR="00393B1F" w:rsidRPr="00754A2D" w:rsidRDefault="00772F76">
            <w:pPr>
              <w:pStyle w:val="aff3"/>
              <w:rPr>
                <w:lang w:val="en-US"/>
              </w:rPr>
            </w:pPr>
            <w:r w:rsidRPr="00754A2D">
              <w:rPr>
                <w:lang w:val="en-US"/>
              </w:rPr>
              <w:t>Content-Type: application/xml; name=MSDProcessingReport_1C_BGU_1234567890_12345678.xml</w:t>
            </w:r>
          </w:p>
          <w:p w14:paraId="4D6672F8" w14:textId="77777777" w:rsidR="00393B1F" w:rsidRPr="00754A2D" w:rsidRDefault="00772F76">
            <w:pPr>
              <w:pStyle w:val="aff3"/>
              <w:rPr>
                <w:lang w:val="en-US"/>
              </w:rPr>
            </w:pPr>
            <w:r w:rsidRPr="00754A2D">
              <w:rPr>
                <w:lang w:val="en-US"/>
              </w:rPr>
              <w:t>Content-Transfer-Encoding: base64</w:t>
            </w:r>
          </w:p>
          <w:p w14:paraId="6E556FBB" w14:textId="77777777" w:rsidR="00393B1F" w:rsidRPr="00754A2D" w:rsidRDefault="00772F76">
            <w:pPr>
              <w:pStyle w:val="aff3"/>
              <w:rPr>
                <w:lang w:val="en-US"/>
              </w:rPr>
            </w:pPr>
            <w:r w:rsidRPr="00754A2D">
              <w:rPr>
                <w:lang w:val="en-US"/>
              </w:rPr>
              <w:t>Content-Disposition: attachment; name="MSDProcessingReport_1C_BGU_1234567890_12345678.xml"; filename="MSDProcessingReport_1C_BGU_1234567890_12345678.xml"</w:t>
            </w:r>
          </w:p>
          <w:p w14:paraId="5EAC3864" w14:textId="77777777" w:rsidR="00393B1F" w:rsidRPr="00754A2D" w:rsidRDefault="00772F76">
            <w:pPr>
              <w:pStyle w:val="aff3"/>
              <w:rPr>
                <w:lang w:val="en-US"/>
              </w:rPr>
            </w:pPr>
            <w:r w:rsidRPr="00754A2D">
              <w:rPr>
                <w:lang w:val="en-US"/>
              </w:rPr>
              <w:t>Content-ID: 0197b063-9fbc-72fd-8f78-8fc10fa3bb52</w:t>
            </w:r>
          </w:p>
          <w:p w14:paraId="0FFC3E0E" w14:textId="77777777" w:rsidR="00393B1F" w:rsidRPr="00754A2D" w:rsidRDefault="00393B1F">
            <w:pPr>
              <w:pStyle w:val="aff3"/>
              <w:rPr>
                <w:lang w:val="en-US"/>
              </w:rPr>
            </w:pPr>
          </w:p>
          <w:p w14:paraId="5AE55DE0" w14:textId="77777777" w:rsidR="00393B1F" w:rsidRDefault="00772F76">
            <w:pPr>
              <w:pStyle w:val="aff3"/>
            </w:pPr>
            <w:r>
              <w:t>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</w:t>
            </w:r>
          </w:p>
          <w:p w14:paraId="2C4F3C75" w14:textId="77777777" w:rsidR="00393B1F" w:rsidRDefault="00772F76">
            <w:pPr>
              <w:pStyle w:val="aff3"/>
              <w:rPr>
                <w:rFonts w:ascii="Times New Roman" w:hAnsi="Times New Roman" w:cs="Times New Roman"/>
                <w:szCs w:val="22"/>
              </w:rPr>
            </w:pPr>
            <w:r>
              <w:t>------=_Part_20302_1587236231.1751011025231--</w:t>
            </w:r>
          </w:p>
        </w:tc>
      </w:tr>
    </w:tbl>
    <w:p w14:paraId="03DBA709" w14:textId="77777777" w:rsidR="00393B1F" w:rsidRDefault="00772F76">
      <w:pPr>
        <w:pStyle w:val="a"/>
        <w:rPr>
          <w:rFonts w:hint="eastAsia"/>
        </w:rPr>
      </w:pPr>
      <w:bookmarkStart w:id="375" w:name="_Toc176529671"/>
      <w:bookmarkStart w:id="376" w:name="_Ref176773794"/>
      <w:bookmarkStart w:id="377" w:name="_Ref11362"/>
      <w:bookmarkStart w:id="378" w:name="_Ref176773802"/>
      <w:bookmarkStart w:id="379" w:name="_Ref11355"/>
      <w:bookmarkStart w:id="380" w:name="_Toc205154975"/>
      <w:bookmarkStart w:id="381" w:name="OLE_LINK_APP13"/>
      <w:r>
        <w:rPr>
          <w:lang w:val="en-US"/>
        </w:rPr>
        <w:t>XSD</w:t>
      </w:r>
      <w:r>
        <w:t>-схема формата передачи данных</w:t>
      </w:r>
      <w:bookmarkEnd w:id="375"/>
      <w:r>
        <w:t xml:space="preserve"> остатков и/или оборотов по счетам бюджетного учета</w:t>
      </w:r>
      <w:bookmarkEnd w:id="376"/>
      <w:bookmarkEnd w:id="377"/>
      <w:bookmarkEnd w:id="378"/>
      <w:bookmarkEnd w:id="379"/>
      <w:bookmarkEnd w:id="380"/>
    </w:p>
    <w:tbl>
      <w:tblPr>
        <w:tblStyle w:val="afc"/>
        <w:tblW w:w="14596" w:type="dxa"/>
        <w:tblLook w:val="04A0" w:firstRow="1" w:lastRow="0" w:firstColumn="1" w:lastColumn="0" w:noHBand="0" w:noVBand="1"/>
      </w:tblPr>
      <w:tblGrid>
        <w:gridCol w:w="14596"/>
      </w:tblGrid>
      <w:tr w:rsidR="00393B1F" w:rsidRPr="00D80729" w14:paraId="4E7F7B0F" w14:textId="77777777">
        <w:tc>
          <w:tcPr>
            <w:tcW w:w="14596" w:type="dxa"/>
          </w:tcPr>
          <w:bookmarkEnd w:id="381"/>
          <w:p w14:paraId="1CA3AF0E" w14:textId="77777777" w:rsidR="00393B1F" w:rsidRDefault="00772F76">
            <w:pPr>
              <w:pStyle w:val="aff3"/>
              <w:rPr>
                <w:lang w:val="en-US"/>
              </w:rPr>
            </w:pPr>
            <w:r>
              <w:rPr>
                <w:lang w:val="en-US"/>
              </w:rPr>
              <w:t>&lt;?xml version="1.0" encoding="UTF-8"?&gt;</w:t>
            </w:r>
            <w:r>
              <w:rPr>
                <w:lang w:val="en-US"/>
              </w:rPr>
              <w:br/>
              <w:t>&lt;xs:schema xmlns:tns="MSD_DATA_FHD" xmlns:xs="http://www.w3.org/2001/XMLSchema" targetNamespace="MSD_DATA_FHD" attributeFormDefault="unqualified" elementFormDefault="qualified"&gt;</w:t>
            </w:r>
            <w:r>
              <w:rPr>
                <w:lang w:val="en-US"/>
              </w:rPr>
              <w:br/>
            </w:r>
            <w:r>
              <w:rPr>
                <w:lang w:val="en-US"/>
              </w:rPr>
              <w:tab/>
              <w:t>&lt;xs:element name="Body" type="tns:Body"/&gt;</w:t>
            </w:r>
            <w:r>
              <w:rPr>
                <w:lang w:val="en-US"/>
              </w:rPr>
              <w:br/>
            </w:r>
            <w:r>
              <w:rPr>
                <w:lang w:val="en-US"/>
              </w:rPr>
              <w:tab/>
              <w:t>&lt;xs:simpleType name="AMORT_GR"&gt;</w:t>
            </w:r>
            <w:r>
              <w:rPr>
                <w:lang w:val="en-US"/>
              </w:rPr>
              <w:br/>
            </w:r>
            <w:r>
              <w:rPr>
                <w:lang w:val="en-US"/>
              </w:rPr>
              <w:tab/>
            </w:r>
            <w:r>
              <w:rPr>
                <w:lang w:val="en-US"/>
              </w:rPr>
              <w:tab/>
              <w:t>&lt;xs:restriction base="xs:string"&gt;</w:t>
            </w:r>
            <w:r>
              <w:rPr>
                <w:lang w:val="en-US"/>
              </w:rPr>
              <w:br/>
            </w:r>
            <w:r>
              <w:rPr>
                <w:lang w:val="en-US"/>
              </w:rPr>
              <w:tab/>
            </w:r>
            <w:r>
              <w:rPr>
                <w:lang w:val="en-US"/>
              </w:rPr>
              <w:tab/>
            </w:r>
            <w:r>
              <w:rPr>
                <w:lang w:val="en-US"/>
              </w:rPr>
              <w:tab/>
              <w:t>&lt;xs:maxLength value="2"/&gt;</w:t>
            </w:r>
            <w:r>
              <w:rPr>
                <w:lang w:val="en-US"/>
              </w:rPr>
              <w:br/>
            </w:r>
            <w:r>
              <w:rPr>
                <w:lang w:val="en-US"/>
              </w:rPr>
              <w:tab/>
            </w:r>
            <w:r>
              <w:rPr>
                <w:lang w:val="en-US"/>
              </w:rPr>
              <w:tab/>
            </w:r>
            <w:r>
              <w:rPr>
                <w:lang w:val="en-US"/>
              </w:rPr>
              <w:tab/>
              <w:t>&lt;xs:enumeration value="01"/&gt;</w:t>
            </w:r>
            <w:r>
              <w:rPr>
                <w:lang w:val="en-US"/>
              </w:rPr>
              <w:br/>
            </w:r>
            <w:r>
              <w:rPr>
                <w:lang w:val="en-US"/>
              </w:rPr>
              <w:tab/>
            </w:r>
            <w:r>
              <w:rPr>
                <w:lang w:val="en-US"/>
              </w:rPr>
              <w:tab/>
            </w:r>
            <w:r>
              <w:rPr>
                <w:lang w:val="en-US"/>
              </w:rPr>
              <w:tab/>
              <w:t>&lt;xs:enumeration value="02"/&gt;</w:t>
            </w:r>
            <w:r>
              <w:rPr>
                <w:lang w:val="en-US"/>
              </w:rPr>
              <w:br/>
            </w:r>
            <w:r>
              <w:rPr>
                <w:lang w:val="en-US"/>
              </w:rPr>
              <w:tab/>
            </w:r>
            <w:r>
              <w:rPr>
                <w:lang w:val="en-US"/>
              </w:rPr>
              <w:tab/>
            </w:r>
            <w:r>
              <w:rPr>
                <w:lang w:val="en-US"/>
              </w:rPr>
              <w:tab/>
              <w:t>&lt;xs:enumeration value="03"/&gt;</w:t>
            </w:r>
            <w:r>
              <w:rPr>
                <w:lang w:val="en-US"/>
              </w:rPr>
              <w:br/>
            </w:r>
            <w:r>
              <w:rPr>
                <w:lang w:val="en-US"/>
              </w:rPr>
              <w:tab/>
            </w:r>
            <w:r>
              <w:rPr>
                <w:lang w:val="en-US"/>
              </w:rPr>
              <w:tab/>
            </w:r>
            <w:r>
              <w:rPr>
                <w:lang w:val="en-US"/>
              </w:rPr>
              <w:tab/>
              <w:t>&lt;xs:enumeration value="04"/&gt;</w:t>
            </w:r>
            <w:r>
              <w:rPr>
                <w:lang w:val="en-US"/>
              </w:rPr>
              <w:br/>
            </w:r>
            <w:r>
              <w:rPr>
                <w:lang w:val="en-US"/>
              </w:rPr>
              <w:tab/>
            </w:r>
            <w:r>
              <w:rPr>
                <w:lang w:val="en-US"/>
              </w:rPr>
              <w:tab/>
            </w:r>
            <w:r>
              <w:rPr>
                <w:lang w:val="en-US"/>
              </w:rPr>
              <w:tab/>
              <w:t>&lt;xs:enumeration value="05"/&gt;</w:t>
            </w:r>
            <w:r>
              <w:rPr>
                <w:lang w:val="en-US"/>
              </w:rPr>
              <w:br/>
            </w:r>
            <w:r>
              <w:rPr>
                <w:lang w:val="en-US"/>
              </w:rPr>
              <w:tab/>
            </w:r>
            <w:r>
              <w:rPr>
                <w:lang w:val="en-US"/>
              </w:rPr>
              <w:tab/>
            </w:r>
            <w:r>
              <w:rPr>
                <w:lang w:val="en-US"/>
              </w:rPr>
              <w:tab/>
              <w:t>&lt;xs:enumeration value="06"/&gt;</w:t>
            </w:r>
            <w:r>
              <w:rPr>
                <w:lang w:val="en-US"/>
              </w:rPr>
              <w:br/>
            </w:r>
            <w:r>
              <w:rPr>
                <w:lang w:val="en-US"/>
              </w:rPr>
              <w:tab/>
            </w:r>
            <w:r>
              <w:rPr>
                <w:lang w:val="en-US"/>
              </w:rPr>
              <w:tab/>
            </w:r>
            <w:r>
              <w:rPr>
                <w:lang w:val="en-US"/>
              </w:rPr>
              <w:tab/>
              <w:t>&lt;xs:enumeration value="07"/&gt;</w:t>
            </w:r>
            <w:r>
              <w:rPr>
                <w:lang w:val="en-US"/>
              </w:rPr>
              <w:br/>
            </w:r>
            <w:r>
              <w:rPr>
                <w:lang w:val="en-US"/>
              </w:rPr>
              <w:tab/>
            </w:r>
            <w:r>
              <w:rPr>
                <w:lang w:val="en-US"/>
              </w:rPr>
              <w:tab/>
            </w:r>
            <w:r>
              <w:rPr>
                <w:lang w:val="en-US"/>
              </w:rPr>
              <w:tab/>
              <w:t>&lt;xs:enumeration value="08"/&gt;</w:t>
            </w:r>
            <w:r>
              <w:rPr>
                <w:lang w:val="en-US"/>
              </w:rPr>
              <w:br/>
            </w:r>
            <w:r>
              <w:rPr>
                <w:lang w:val="en-US"/>
              </w:rPr>
              <w:tab/>
            </w:r>
            <w:r>
              <w:rPr>
                <w:lang w:val="en-US"/>
              </w:rPr>
              <w:tab/>
            </w:r>
            <w:r>
              <w:rPr>
                <w:lang w:val="en-US"/>
              </w:rPr>
              <w:tab/>
              <w:t>&lt;xs:enumeration value="09"/&gt;</w:t>
            </w:r>
            <w:r>
              <w:rPr>
                <w:lang w:val="en-US"/>
              </w:rPr>
              <w:br/>
            </w:r>
            <w:r>
              <w:rPr>
                <w:lang w:val="en-US"/>
              </w:rPr>
              <w:tab/>
            </w:r>
            <w:r>
              <w:rPr>
                <w:lang w:val="en-US"/>
              </w:rPr>
              <w:tab/>
            </w:r>
            <w:r>
              <w:rPr>
                <w:lang w:val="en-US"/>
              </w:rPr>
              <w:tab/>
              <w:t>&lt;xs:enumeration value="10"/&gt;</w:t>
            </w:r>
            <w:r>
              <w:rPr>
                <w:lang w:val="en-US"/>
              </w:rPr>
              <w:br/>
            </w:r>
            <w:r>
              <w:rPr>
                <w:lang w:val="en-US"/>
              </w:rPr>
              <w:tab/>
            </w:r>
            <w:r>
              <w:rPr>
                <w:lang w:val="en-US"/>
              </w:rPr>
              <w:tab/>
            </w:r>
            <w:r>
              <w:rPr>
                <w:lang w:val="en-US"/>
              </w:rPr>
              <w:tab/>
              <w:t>&lt;xs:enumeration value="00"/&gt;</w:t>
            </w:r>
            <w:r>
              <w:rPr>
                <w:lang w:val="en-US"/>
              </w:rPr>
              <w:br/>
            </w:r>
            <w:r>
              <w:rPr>
                <w:lang w:val="en-US"/>
              </w:rPr>
              <w:tab/>
            </w:r>
            <w:r>
              <w:rPr>
                <w:lang w:val="en-US"/>
              </w:rPr>
              <w:tab/>
              <w:t>&lt;/xs:restriction&gt;</w:t>
            </w:r>
            <w:r>
              <w:rPr>
                <w:lang w:val="en-US"/>
              </w:rPr>
              <w:br/>
            </w:r>
            <w:r>
              <w:rPr>
                <w:lang w:val="en-US"/>
              </w:rPr>
              <w:tab/>
              <w:t>&lt;/xs:simpleType&gt;</w:t>
            </w:r>
            <w:r>
              <w:rPr>
                <w:lang w:val="en-US"/>
              </w:rPr>
              <w:br/>
            </w:r>
            <w:r>
              <w:rPr>
                <w:lang w:val="en-US"/>
              </w:rPr>
              <w:tab/>
              <w:t>&lt;xs:simpleType name="Count"&gt;</w:t>
            </w:r>
            <w:r>
              <w:rPr>
                <w:lang w:val="en-US"/>
              </w:rPr>
              <w:br/>
            </w:r>
            <w:r>
              <w:rPr>
                <w:lang w:val="en-US"/>
              </w:rPr>
              <w:tab/>
            </w:r>
            <w:r>
              <w:rPr>
                <w:lang w:val="en-US"/>
              </w:rPr>
              <w:tab/>
              <w:t>&lt;xs:restriction base="xs:decimal"&gt;</w:t>
            </w:r>
            <w:r>
              <w:rPr>
                <w:lang w:val="en-US"/>
              </w:rPr>
              <w:br/>
            </w:r>
            <w:r>
              <w:rPr>
                <w:lang w:val="en-US"/>
              </w:rPr>
              <w:tab/>
            </w:r>
            <w:r>
              <w:rPr>
                <w:lang w:val="en-US"/>
              </w:rPr>
              <w:tab/>
            </w:r>
            <w:r>
              <w:rPr>
                <w:lang w:val="en-US"/>
              </w:rPr>
              <w:tab/>
              <w:t>&lt;xs:totalDigits value="15"/&gt;</w:t>
            </w:r>
            <w:r>
              <w:rPr>
                <w:lang w:val="en-US"/>
              </w:rPr>
              <w:br/>
            </w:r>
            <w:r>
              <w:rPr>
                <w:lang w:val="en-US"/>
              </w:rPr>
              <w:tab/>
            </w:r>
            <w:r>
              <w:rPr>
                <w:lang w:val="en-US"/>
              </w:rPr>
              <w:tab/>
            </w:r>
            <w:r>
              <w:rPr>
                <w:lang w:val="en-US"/>
              </w:rPr>
              <w:tab/>
              <w:t>&lt;xs:fractionDigits value="3"/&gt;</w:t>
            </w:r>
            <w:r>
              <w:rPr>
                <w:lang w:val="en-US"/>
              </w:rPr>
              <w:br/>
            </w:r>
            <w:r>
              <w:rPr>
                <w:lang w:val="en-US"/>
              </w:rPr>
              <w:tab/>
            </w:r>
            <w:r>
              <w:rPr>
                <w:lang w:val="en-US"/>
              </w:rPr>
              <w:tab/>
              <w:t>&lt;/xs:restriction&gt;</w:t>
            </w:r>
            <w:r>
              <w:rPr>
                <w:lang w:val="en-US"/>
              </w:rPr>
              <w:br/>
            </w:r>
            <w:r>
              <w:rPr>
                <w:lang w:val="en-US"/>
              </w:rPr>
              <w:tab/>
              <w:t>&lt;/xs:simpleType&gt;</w:t>
            </w:r>
            <w:r>
              <w:rPr>
                <w:lang w:val="en-US"/>
              </w:rPr>
              <w:br/>
            </w:r>
            <w:r>
              <w:rPr>
                <w:lang w:val="en-US"/>
              </w:rPr>
              <w:tab/>
              <w:t>&lt;xs:simpleType name="GUID"&gt;</w:t>
            </w:r>
            <w:r>
              <w:rPr>
                <w:lang w:val="en-US"/>
              </w:rPr>
              <w:br/>
            </w:r>
            <w:r>
              <w:rPr>
                <w:lang w:val="en-US"/>
              </w:rPr>
              <w:tab/>
            </w:r>
            <w:r>
              <w:rPr>
                <w:lang w:val="en-US"/>
              </w:rPr>
              <w:tab/>
              <w:t>&lt;xs:restriction base="xs:string"&gt;</w:t>
            </w:r>
            <w:r>
              <w:rPr>
                <w:lang w:val="en-US"/>
              </w:rPr>
              <w:br/>
            </w:r>
            <w:r>
              <w:rPr>
                <w:lang w:val="en-US"/>
              </w:rPr>
              <w:tab/>
            </w:r>
            <w:r>
              <w:rPr>
                <w:lang w:val="en-US"/>
              </w:rPr>
              <w:tab/>
            </w:r>
            <w:r>
              <w:rPr>
                <w:lang w:val="en-US"/>
              </w:rPr>
              <w:tab/>
              <w:t>&lt;xs:minLength value="0"/&gt;</w:t>
            </w:r>
            <w:r>
              <w:rPr>
                <w:lang w:val="en-US"/>
              </w:rPr>
              <w:br/>
            </w:r>
            <w:r>
              <w:rPr>
                <w:lang w:val="en-US"/>
              </w:rPr>
              <w:tab/>
            </w:r>
            <w:r>
              <w:rPr>
                <w:lang w:val="en-US"/>
              </w:rPr>
              <w:tab/>
            </w:r>
            <w:r>
              <w:rPr>
                <w:lang w:val="en-US"/>
              </w:rPr>
              <w:tab/>
              <w:t>&lt;xs:maxLength value="36"/&gt;</w:t>
            </w:r>
            <w:r>
              <w:rPr>
                <w:lang w:val="en-US"/>
              </w:rPr>
              <w:br/>
            </w:r>
            <w:r>
              <w:rPr>
                <w:lang w:val="en-US"/>
              </w:rPr>
              <w:tab/>
            </w:r>
            <w:r>
              <w:rPr>
                <w:lang w:val="en-US"/>
              </w:rPr>
              <w:tab/>
            </w:r>
            <w:r>
              <w:rPr>
                <w:lang w:val="en-US"/>
              </w:rPr>
              <w:tab/>
              <w:t>&lt;xs:whiteSpace value="collapse"/&gt;</w:t>
            </w:r>
            <w:r>
              <w:rPr>
                <w:lang w:val="en-US"/>
              </w:rPr>
              <w:br/>
            </w:r>
            <w:r>
              <w:rPr>
                <w:lang w:val="en-US"/>
              </w:rPr>
              <w:tab/>
            </w:r>
            <w:r>
              <w:rPr>
                <w:lang w:val="en-US"/>
              </w:rPr>
              <w:tab/>
              <w:t>&lt;/xs:restriction&gt;</w:t>
            </w:r>
            <w:r>
              <w:rPr>
                <w:lang w:val="en-US"/>
              </w:rPr>
              <w:br/>
            </w:r>
            <w:r>
              <w:rPr>
                <w:lang w:val="en-US"/>
              </w:rPr>
              <w:tab/>
              <w:t>&lt;/xs:simpleType&gt;</w:t>
            </w:r>
            <w:r>
              <w:rPr>
                <w:lang w:val="en-US"/>
              </w:rPr>
              <w:br/>
            </w:r>
            <w:r>
              <w:rPr>
                <w:lang w:val="en-US"/>
              </w:rPr>
              <w:tab/>
              <w:t>&lt;xs:simpleType name="ID"&gt;</w:t>
            </w:r>
            <w:r>
              <w:rPr>
                <w:lang w:val="en-US"/>
              </w:rPr>
              <w:br/>
            </w:r>
            <w:r>
              <w:rPr>
                <w:lang w:val="en-US"/>
              </w:rPr>
              <w:tab/>
            </w:r>
            <w:r>
              <w:rPr>
                <w:lang w:val="en-US"/>
              </w:rPr>
              <w:tab/>
              <w:t>&lt;xs:restriction base="xs:string"&gt;</w:t>
            </w:r>
            <w:r>
              <w:rPr>
                <w:lang w:val="en-US"/>
              </w:rPr>
              <w:br/>
            </w:r>
            <w:r>
              <w:rPr>
                <w:lang w:val="en-US"/>
              </w:rPr>
              <w:tab/>
            </w:r>
            <w:r>
              <w:rPr>
                <w:lang w:val="en-US"/>
              </w:rPr>
              <w:tab/>
            </w:r>
            <w:r>
              <w:rPr>
                <w:lang w:val="en-US"/>
              </w:rPr>
              <w:tab/>
              <w:t>&lt;xs:minLength value="1"/&gt;</w:t>
            </w:r>
            <w:r>
              <w:rPr>
                <w:lang w:val="en-US"/>
              </w:rPr>
              <w:br/>
            </w:r>
            <w:r>
              <w:rPr>
                <w:lang w:val="en-US"/>
              </w:rPr>
              <w:tab/>
            </w:r>
            <w:r>
              <w:rPr>
                <w:lang w:val="en-US"/>
              </w:rPr>
              <w:tab/>
              <w:t>&lt;/xs:restriction&gt;</w:t>
            </w:r>
            <w:r>
              <w:rPr>
                <w:lang w:val="en-US"/>
              </w:rPr>
              <w:br/>
            </w:r>
            <w:r>
              <w:rPr>
                <w:lang w:val="en-US"/>
              </w:rPr>
              <w:tab/>
              <w:t>&lt;/xs:simpleType&gt;</w:t>
            </w:r>
            <w:r>
              <w:rPr>
                <w:lang w:val="en-US"/>
              </w:rPr>
              <w:br/>
            </w:r>
            <w:r>
              <w:rPr>
                <w:lang w:val="en-US"/>
              </w:rPr>
              <w:tab/>
              <w:t>&lt;xs:simpleType name="KFO"&gt;</w:t>
            </w:r>
            <w:r>
              <w:rPr>
                <w:lang w:val="en-US"/>
              </w:rPr>
              <w:br/>
            </w:r>
            <w:r>
              <w:rPr>
                <w:lang w:val="en-US"/>
              </w:rPr>
              <w:tab/>
            </w:r>
            <w:r>
              <w:rPr>
                <w:lang w:val="en-US"/>
              </w:rPr>
              <w:tab/>
              <w:t>&lt;xs:restriction base="xs:string"&gt;</w:t>
            </w:r>
            <w:r>
              <w:rPr>
                <w:lang w:val="en-US"/>
              </w:rPr>
              <w:br/>
            </w:r>
            <w:r>
              <w:rPr>
                <w:lang w:val="en-US"/>
              </w:rPr>
              <w:tab/>
            </w:r>
            <w:r>
              <w:rPr>
                <w:lang w:val="en-US"/>
              </w:rPr>
              <w:tab/>
            </w:r>
            <w:r>
              <w:rPr>
                <w:lang w:val="en-US"/>
              </w:rPr>
              <w:tab/>
              <w:t>&lt;xs:maxLength value="1"/&gt;</w:t>
            </w:r>
            <w:r>
              <w:rPr>
                <w:lang w:val="en-US"/>
              </w:rPr>
              <w:br/>
            </w:r>
            <w:r>
              <w:rPr>
                <w:lang w:val="en-US"/>
              </w:rPr>
              <w:tab/>
            </w:r>
            <w:r>
              <w:rPr>
                <w:lang w:val="en-US"/>
              </w:rPr>
              <w:tab/>
            </w:r>
            <w:r>
              <w:rPr>
                <w:lang w:val="en-US"/>
              </w:rPr>
              <w:tab/>
              <w:t>&lt;xs:enumeration value="1"/&gt;</w:t>
            </w:r>
            <w:r>
              <w:rPr>
                <w:lang w:val="en-US"/>
              </w:rPr>
              <w:br/>
            </w:r>
            <w:r>
              <w:rPr>
                <w:lang w:val="en-US"/>
              </w:rPr>
              <w:tab/>
            </w:r>
            <w:r>
              <w:rPr>
                <w:lang w:val="en-US"/>
              </w:rPr>
              <w:tab/>
            </w:r>
            <w:r>
              <w:rPr>
                <w:lang w:val="en-US"/>
              </w:rPr>
              <w:tab/>
              <w:t>&lt;xs:enumeration value="2"/&gt;</w:t>
            </w:r>
            <w:r>
              <w:rPr>
                <w:lang w:val="en-US"/>
              </w:rPr>
              <w:br/>
            </w:r>
            <w:r>
              <w:rPr>
                <w:lang w:val="en-US"/>
              </w:rPr>
              <w:tab/>
            </w:r>
            <w:r>
              <w:rPr>
                <w:lang w:val="en-US"/>
              </w:rPr>
              <w:tab/>
            </w:r>
            <w:r>
              <w:rPr>
                <w:lang w:val="en-US"/>
              </w:rPr>
              <w:tab/>
              <w:t>&lt;xs:enumeration value="3"/&gt;</w:t>
            </w:r>
            <w:r>
              <w:rPr>
                <w:lang w:val="en-US"/>
              </w:rPr>
              <w:br/>
            </w:r>
            <w:r>
              <w:rPr>
                <w:lang w:val="en-US"/>
              </w:rPr>
              <w:tab/>
            </w:r>
            <w:r>
              <w:rPr>
                <w:lang w:val="en-US"/>
              </w:rPr>
              <w:tab/>
            </w:r>
            <w:r>
              <w:rPr>
                <w:lang w:val="en-US"/>
              </w:rPr>
              <w:tab/>
              <w:t>&lt;xs:enumeration value="4"/&gt;</w:t>
            </w:r>
            <w:r>
              <w:rPr>
                <w:lang w:val="en-US"/>
              </w:rPr>
              <w:br/>
            </w:r>
            <w:r>
              <w:rPr>
                <w:lang w:val="en-US"/>
              </w:rPr>
              <w:tab/>
            </w:r>
            <w:r>
              <w:rPr>
                <w:lang w:val="en-US"/>
              </w:rPr>
              <w:tab/>
            </w:r>
            <w:r>
              <w:rPr>
                <w:lang w:val="en-US"/>
              </w:rPr>
              <w:tab/>
              <w:t>&lt;xs:enumeration value="5"/&gt;</w:t>
            </w:r>
            <w:r>
              <w:rPr>
                <w:lang w:val="en-US"/>
              </w:rPr>
              <w:br/>
            </w:r>
            <w:r>
              <w:rPr>
                <w:lang w:val="en-US"/>
              </w:rPr>
              <w:tab/>
            </w:r>
            <w:r>
              <w:rPr>
                <w:lang w:val="en-US"/>
              </w:rPr>
              <w:tab/>
            </w:r>
            <w:r>
              <w:rPr>
                <w:lang w:val="en-US"/>
              </w:rPr>
              <w:tab/>
              <w:t>&lt;xs:enumeration value="6"/&gt;</w:t>
            </w:r>
            <w:r>
              <w:rPr>
                <w:lang w:val="en-US"/>
              </w:rPr>
              <w:br/>
            </w:r>
            <w:r>
              <w:rPr>
                <w:lang w:val="en-US"/>
              </w:rPr>
              <w:tab/>
            </w:r>
            <w:r>
              <w:rPr>
                <w:lang w:val="en-US"/>
              </w:rPr>
              <w:tab/>
            </w:r>
            <w:r>
              <w:rPr>
                <w:lang w:val="en-US"/>
              </w:rPr>
              <w:tab/>
              <w:t>&lt;xs:enumeration value="7"/&gt;</w:t>
            </w:r>
            <w:r>
              <w:rPr>
                <w:lang w:val="en-US"/>
              </w:rPr>
              <w:br/>
            </w:r>
            <w:r>
              <w:rPr>
                <w:lang w:val="en-US"/>
              </w:rPr>
              <w:tab/>
            </w:r>
            <w:r>
              <w:rPr>
                <w:lang w:val="en-US"/>
              </w:rPr>
              <w:tab/>
              <w:t>&lt;/xs:restriction&gt;</w:t>
            </w:r>
            <w:r>
              <w:rPr>
                <w:lang w:val="en-US"/>
              </w:rPr>
              <w:br/>
            </w:r>
            <w:r>
              <w:rPr>
                <w:lang w:val="en-US"/>
              </w:rPr>
              <w:tab/>
              <w:t>&lt;/xs:simpleType&gt;</w:t>
            </w:r>
            <w:r>
              <w:rPr>
                <w:lang w:val="en-US"/>
              </w:rPr>
              <w:br/>
            </w:r>
            <w:r>
              <w:rPr>
                <w:lang w:val="en-US"/>
              </w:rPr>
              <w:tab/>
              <w:t>&lt;xs:simpleType name="KOD_VID_RASCH_Z_KR"&gt;</w:t>
            </w:r>
            <w:r>
              <w:rPr>
                <w:lang w:val="en-US"/>
              </w:rPr>
              <w:br/>
            </w:r>
            <w:r>
              <w:rPr>
                <w:lang w:val="en-US"/>
              </w:rPr>
              <w:tab/>
            </w:r>
            <w:r>
              <w:rPr>
                <w:lang w:val="en-US"/>
              </w:rPr>
              <w:tab/>
              <w:t>&lt;xs:restriction base="xs:string"&gt;</w:t>
            </w:r>
            <w:r>
              <w:rPr>
                <w:lang w:val="en-US"/>
              </w:rPr>
              <w:br/>
            </w:r>
            <w:r>
              <w:rPr>
                <w:lang w:val="en-US"/>
              </w:rPr>
              <w:tab/>
            </w:r>
            <w:r>
              <w:rPr>
                <w:lang w:val="en-US"/>
              </w:rPr>
              <w:tab/>
            </w:r>
            <w:r>
              <w:rPr>
                <w:lang w:val="en-US"/>
              </w:rPr>
              <w:tab/>
              <w:t>&lt;xs:maxLength value="1"/&gt;</w:t>
            </w:r>
            <w:r>
              <w:rPr>
                <w:lang w:val="en-US"/>
              </w:rPr>
              <w:br/>
            </w:r>
            <w:r>
              <w:rPr>
                <w:lang w:val="en-US"/>
              </w:rPr>
              <w:tab/>
            </w:r>
            <w:r>
              <w:rPr>
                <w:lang w:val="en-US"/>
              </w:rPr>
              <w:tab/>
            </w:r>
            <w:r>
              <w:rPr>
                <w:lang w:val="en-US"/>
              </w:rPr>
              <w:tab/>
              <w:t>&lt;xs:enumeration value="1"/&gt;</w:t>
            </w:r>
            <w:r>
              <w:rPr>
                <w:lang w:val="en-US"/>
              </w:rPr>
              <w:br/>
            </w:r>
            <w:r>
              <w:rPr>
                <w:lang w:val="en-US"/>
              </w:rPr>
              <w:tab/>
            </w:r>
            <w:r>
              <w:rPr>
                <w:lang w:val="en-US"/>
              </w:rPr>
              <w:tab/>
            </w:r>
            <w:r>
              <w:rPr>
                <w:lang w:val="en-US"/>
              </w:rPr>
              <w:tab/>
              <w:t>&lt;xs:enumeration value="2"/&gt;</w:t>
            </w:r>
            <w:r>
              <w:rPr>
                <w:lang w:val="en-US"/>
              </w:rPr>
              <w:br/>
            </w:r>
            <w:r>
              <w:rPr>
                <w:lang w:val="en-US"/>
              </w:rPr>
              <w:tab/>
            </w:r>
            <w:r>
              <w:rPr>
                <w:lang w:val="en-US"/>
              </w:rPr>
              <w:tab/>
            </w:r>
            <w:r>
              <w:rPr>
                <w:lang w:val="en-US"/>
              </w:rPr>
              <w:tab/>
              <w:t>&lt;xs:enumeration value="3"/&gt;</w:t>
            </w:r>
            <w:r>
              <w:rPr>
                <w:lang w:val="en-US"/>
              </w:rPr>
              <w:br/>
            </w:r>
            <w:r>
              <w:rPr>
                <w:lang w:val="en-US"/>
              </w:rPr>
              <w:tab/>
            </w:r>
            <w:r>
              <w:rPr>
                <w:lang w:val="en-US"/>
              </w:rPr>
              <w:tab/>
            </w:r>
            <w:r>
              <w:rPr>
                <w:lang w:val="en-US"/>
              </w:rPr>
              <w:tab/>
              <w:t>&lt;xs:enumeration value="4"/&gt;</w:t>
            </w:r>
            <w:r>
              <w:rPr>
                <w:lang w:val="en-US"/>
              </w:rPr>
              <w:br/>
            </w:r>
            <w:r>
              <w:rPr>
                <w:lang w:val="en-US"/>
              </w:rPr>
              <w:tab/>
            </w:r>
            <w:r>
              <w:rPr>
                <w:lang w:val="en-US"/>
              </w:rPr>
              <w:tab/>
            </w:r>
            <w:r>
              <w:rPr>
                <w:lang w:val="en-US"/>
              </w:rPr>
              <w:tab/>
              <w:t>&lt;xs:enumeration value="5"/&gt;</w:t>
            </w:r>
            <w:r>
              <w:rPr>
                <w:lang w:val="en-US"/>
              </w:rPr>
              <w:br/>
            </w:r>
            <w:r>
              <w:rPr>
                <w:lang w:val="en-US"/>
              </w:rPr>
              <w:tab/>
            </w:r>
            <w:r>
              <w:rPr>
                <w:lang w:val="en-US"/>
              </w:rPr>
              <w:tab/>
            </w:r>
            <w:r>
              <w:rPr>
                <w:lang w:val="en-US"/>
              </w:rPr>
              <w:tab/>
              <w:t>&lt;xs:enumeration value="6"/&gt;</w:t>
            </w:r>
            <w:r>
              <w:rPr>
                <w:lang w:val="en-US"/>
              </w:rPr>
              <w:br/>
            </w:r>
            <w:r>
              <w:rPr>
                <w:lang w:val="en-US"/>
              </w:rPr>
              <w:tab/>
            </w:r>
            <w:r>
              <w:rPr>
                <w:lang w:val="en-US"/>
              </w:rPr>
              <w:tab/>
            </w:r>
            <w:r>
              <w:rPr>
                <w:lang w:val="en-US"/>
              </w:rPr>
              <w:tab/>
              <w:t>&lt;xs:enumeration value="7"/&gt;</w:t>
            </w:r>
            <w:r>
              <w:rPr>
                <w:lang w:val="en-US"/>
              </w:rPr>
              <w:br/>
            </w:r>
            <w:r>
              <w:rPr>
                <w:lang w:val="en-US"/>
              </w:rPr>
              <w:tab/>
            </w:r>
            <w:r>
              <w:rPr>
                <w:lang w:val="en-US"/>
              </w:rPr>
              <w:tab/>
              <w:t>&lt;/xs:restriction&gt;</w:t>
            </w:r>
            <w:r>
              <w:rPr>
                <w:lang w:val="en-US"/>
              </w:rPr>
              <w:br/>
            </w:r>
            <w:r>
              <w:rPr>
                <w:lang w:val="en-US"/>
              </w:rPr>
              <w:tab/>
              <w:t>&lt;/xs:simpleType&gt;</w:t>
            </w:r>
            <w:r>
              <w:rPr>
                <w:lang w:val="en-US"/>
              </w:rPr>
              <w:br/>
            </w:r>
            <w:r>
              <w:rPr>
                <w:lang w:val="en-US"/>
              </w:rPr>
              <w:tab/>
              <w:t>&lt;xs:simpleType name="NALOG_STATUS"&gt;</w:t>
            </w:r>
            <w:r>
              <w:rPr>
                <w:lang w:val="en-US"/>
              </w:rPr>
              <w:br/>
            </w:r>
            <w:r>
              <w:rPr>
                <w:lang w:val="en-US"/>
              </w:rPr>
              <w:tab/>
            </w:r>
            <w:r>
              <w:rPr>
                <w:lang w:val="en-US"/>
              </w:rPr>
              <w:tab/>
              <w:t>&lt;xs:restriction base="xs:string"&gt;</w:t>
            </w:r>
            <w:r>
              <w:rPr>
                <w:lang w:val="en-US"/>
              </w:rPr>
              <w:br/>
            </w:r>
            <w:r>
              <w:rPr>
                <w:lang w:val="en-US"/>
              </w:rPr>
              <w:tab/>
            </w:r>
            <w:r>
              <w:rPr>
                <w:lang w:val="en-US"/>
              </w:rPr>
              <w:tab/>
            </w:r>
            <w:r>
              <w:rPr>
                <w:lang w:val="en-US"/>
              </w:rPr>
              <w:tab/>
              <w:t>&lt;xs:maxLength value="1"/&gt;</w:t>
            </w:r>
            <w:r>
              <w:rPr>
                <w:lang w:val="en-US"/>
              </w:rPr>
              <w:br/>
            </w:r>
            <w:r>
              <w:rPr>
                <w:lang w:val="en-US"/>
              </w:rPr>
              <w:tab/>
            </w:r>
            <w:r>
              <w:rPr>
                <w:lang w:val="en-US"/>
              </w:rPr>
              <w:tab/>
            </w:r>
            <w:r>
              <w:rPr>
                <w:lang w:val="en-US"/>
              </w:rPr>
              <w:tab/>
              <w:t>&lt;xs:enumeration value="1"/&gt;</w:t>
            </w:r>
            <w:r>
              <w:rPr>
                <w:lang w:val="en-US"/>
              </w:rPr>
              <w:br/>
            </w:r>
            <w:r>
              <w:rPr>
                <w:lang w:val="en-US"/>
              </w:rPr>
              <w:tab/>
            </w:r>
            <w:r>
              <w:rPr>
                <w:lang w:val="en-US"/>
              </w:rPr>
              <w:tab/>
            </w:r>
            <w:r>
              <w:rPr>
                <w:lang w:val="en-US"/>
              </w:rPr>
              <w:tab/>
              <w:t>&lt;xs:enumeration value="2"/&gt;</w:t>
            </w:r>
            <w:r>
              <w:rPr>
                <w:lang w:val="en-US"/>
              </w:rPr>
              <w:br/>
            </w:r>
            <w:r>
              <w:rPr>
                <w:lang w:val="en-US"/>
              </w:rPr>
              <w:tab/>
            </w:r>
            <w:r>
              <w:rPr>
                <w:lang w:val="en-US"/>
              </w:rPr>
              <w:tab/>
              <w:t>&lt;/xs:restriction&gt;</w:t>
            </w:r>
            <w:r>
              <w:rPr>
                <w:lang w:val="en-US"/>
              </w:rPr>
              <w:br/>
            </w:r>
            <w:r>
              <w:rPr>
                <w:lang w:val="en-US"/>
              </w:rPr>
              <w:tab/>
              <w:t>&lt;/xs:simpleType&gt;</w:t>
            </w:r>
            <w:r>
              <w:rPr>
                <w:lang w:val="en-US"/>
              </w:rPr>
              <w:br/>
            </w:r>
            <w:r>
              <w:rPr>
                <w:lang w:val="en-US"/>
              </w:rPr>
              <w:tab/>
              <w:t>&lt;xs:simpleType name="SPOSOB_AMORT"&gt;</w:t>
            </w:r>
            <w:r>
              <w:rPr>
                <w:lang w:val="en-US"/>
              </w:rPr>
              <w:br/>
            </w:r>
            <w:r>
              <w:rPr>
                <w:lang w:val="en-US"/>
              </w:rPr>
              <w:tab/>
            </w:r>
            <w:r>
              <w:rPr>
                <w:lang w:val="en-US"/>
              </w:rPr>
              <w:tab/>
              <w:t>&lt;xs:restriction base="xs:string"&gt;</w:t>
            </w:r>
            <w:r>
              <w:rPr>
                <w:lang w:val="en-US"/>
              </w:rPr>
              <w:br/>
            </w:r>
            <w:r>
              <w:rPr>
                <w:lang w:val="en-US"/>
              </w:rPr>
              <w:tab/>
            </w:r>
            <w:r>
              <w:rPr>
                <w:lang w:val="en-US"/>
              </w:rPr>
              <w:tab/>
            </w:r>
            <w:r>
              <w:rPr>
                <w:lang w:val="en-US"/>
              </w:rPr>
              <w:tab/>
              <w:t>&lt;xs:length value="2"/&gt;</w:t>
            </w:r>
            <w:r>
              <w:rPr>
                <w:lang w:val="en-US"/>
              </w:rPr>
              <w:br/>
            </w:r>
            <w:r>
              <w:rPr>
                <w:lang w:val="en-US"/>
              </w:rPr>
              <w:tab/>
            </w:r>
            <w:r>
              <w:rPr>
                <w:lang w:val="en-US"/>
              </w:rPr>
              <w:tab/>
            </w:r>
            <w:r>
              <w:rPr>
                <w:lang w:val="en-US"/>
              </w:rPr>
              <w:tab/>
              <w:t>&lt;xs:enumeration value="01"/&gt;</w:t>
            </w:r>
            <w:r>
              <w:rPr>
                <w:lang w:val="en-US"/>
              </w:rPr>
              <w:br/>
            </w:r>
            <w:r>
              <w:rPr>
                <w:lang w:val="en-US"/>
              </w:rPr>
              <w:tab/>
            </w:r>
            <w:r>
              <w:rPr>
                <w:lang w:val="en-US"/>
              </w:rPr>
              <w:tab/>
            </w:r>
            <w:r>
              <w:rPr>
                <w:lang w:val="en-US"/>
              </w:rPr>
              <w:tab/>
              <w:t>&lt;xs:enumeration value="02"/&gt;</w:t>
            </w:r>
            <w:r>
              <w:rPr>
                <w:lang w:val="en-US"/>
              </w:rPr>
              <w:br/>
            </w:r>
            <w:r>
              <w:rPr>
                <w:lang w:val="en-US"/>
              </w:rPr>
              <w:tab/>
            </w:r>
            <w:r>
              <w:rPr>
                <w:lang w:val="en-US"/>
              </w:rPr>
              <w:tab/>
            </w:r>
            <w:r>
              <w:rPr>
                <w:lang w:val="en-US"/>
              </w:rPr>
              <w:tab/>
              <w:t>&lt;xs:enumeration value="03"/&gt;</w:t>
            </w:r>
            <w:r>
              <w:rPr>
                <w:lang w:val="en-US"/>
              </w:rPr>
              <w:br/>
            </w:r>
            <w:r>
              <w:rPr>
                <w:lang w:val="en-US"/>
              </w:rPr>
              <w:tab/>
            </w:r>
            <w:r>
              <w:rPr>
                <w:lang w:val="en-US"/>
              </w:rPr>
              <w:tab/>
            </w:r>
            <w:r>
              <w:rPr>
                <w:lang w:val="en-US"/>
              </w:rPr>
              <w:tab/>
              <w:t>&lt;xs:enumeration value="04"/&gt;</w:t>
            </w:r>
            <w:r>
              <w:rPr>
                <w:lang w:val="en-US"/>
              </w:rPr>
              <w:br/>
            </w:r>
            <w:r>
              <w:rPr>
                <w:lang w:val="en-US"/>
              </w:rPr>
              <w:tab/>
            </w:r>
            <w:r>
              <w:rPr>
                <w:lang w:val="en-US"/>
              </w:rPr>
              <w:tab/>
              <w:t>&lt;/xs:restriction&gt;</w:t>
            </w:r>
            <w:r>
              <w:rPr>
                <w:lang w:val="en-US"/>
              </w:rPr>
              <w:br/>
            </w:r>
            <w:r>
              <w:rPr>
                <w:lang w:val="en-US"/>
              </w:rPr>
              <w:tab/>
              <w:t>&lt;/xs:simpleType&gt;</w:t>
            </w:r>
            <w:r>
              <w:rPr>
                <w:lang w:val="en-US"/>
              </w:rPr>
              <w:br/>
            </w:r>
            <w:r>
              <w:rPr>
                <w:lang w:val="en-US"/>
              </w:rPr>
              <w:tab/>
              <w:t>&lt;xs:simpleType name="Summa"&gt;</w:t>
            </w:r>
            <w:r>
              <w:rPr>
                <w:lang w:val="en-US"/>
              </w:rPr>
              <w:br/>
            </w:r>
            <w:r>
              <w:rPr>
                <w:lang w:val="en-US"/>
              </w:rPr>
              <w:tab/>
            </w:r>
            <w:r>
              <w:rPr>
                <w:lang w:val="en-US"/>
              </w:rPr>
              <w:tab/>
              <w:t>&lt;xs:restriction base="xs:decimal"&gt;</w:t>
            </w:r>
            <w:r>
              <w:rPr>
                <w:lang w:val="en-US"/>
              </w:rPr>
              <w:br/>
            </w:r>
            <w:r>
              <w:rPr>
                <w:lang w:val="en-US"/>
              </w:rPr>
              <w:tab/>
            </w:r>
            <w:r>
              <w:rPr>
                <w:lang w:val="en-US"/>
              </w:rPr>
              <w:tab/>
            </w:r>
            <w:r>
              <w:rPr>
                <w:lang w:val="en-US"/>
              </w:rPr>
              <w:tab/>
              <w:t>&lt;xs:totalDigits value="18"/&gt;</w:t>
            </w:r>
            <w:r>
              <w:rPr>
                <w:lang w:val="en-US"/>
              </w:rPr>
              <w:br/>
            </w:r>
            <w:r>
              <w:rPr>
                <w:lang w:val="en-US"/>
              </w:rPr>
              <w:tab/>
            </w:r>
            <w:r>
              <w:rPr>
                <w:lang w:val="en-US"/>
              </w:rPr>
              <w:tab/>
            </w:r>
            <w:r>
              <w:rPr>
                <w:lang w:val="en-US"/>
              </w:rPr>
              <w:tab/>
              <w:t>&lt;xs:fractionDigits value="2"/&gt;</w:t>
            </w:r>
            <w:r>
              <w:rPr>
                <w:lang w:val="en-US"/>
              </w:rPr>
              <w:br/>
            </w:r>
            <w:r>
              <w:rPr>
                <w:lang w:val="en-US"/>
              </w:rPr>
              <w:tab/>
            </w:r>
            <w:r>
              <w:rPr>
                <w:lang w:val="en-US"/>
              </w:rPr>
              <w:tab/>
              <w:t>&lt;/xs:restriction&gt;</w:t>
            </w:r>
            <w:r>
              <w:rPr>
                <w:lang w:val="en-US"/>
              </w:rPr>
              <w:br/>
            </w:r>
            <w:r>
              <w:rPr>
                <w:lang w:val="en-US"/>
              </w:rPr>
              <w:tab/>
              <w:t>&lt;/xs:simpleType&gt;</w:t>
            </w:r>
            <w:r>
              <w:rPr>
                <w:lang w:val="en-US"/>
              </w:rPr>
              <w:br/>
            </w:r>
            <w:r>
              <w:rPr>
                <w:lang w:val="en-US"/>
              </w:rPr>
              <w:tab/>
              <w:t>&lt;xs:simpleType name="TIP_KONTRAGENTA"&gt;</w:t>
            </w:r>
            <w:r>
              <w:rPr>
                <w:lang w:val="en-US"/>
              </w:rPr>
              <w:br/>
            </w:r>
            <w:r>
              <w:rPr>
                <w:lang w:val="en-US"/>
              </w:rPr>
              <w:tab/>
            </w:r>
            <w:r>
              <w:rPr>
                <w:lang w:val="en-US"/>
              </w:rPr>
              <w:tab/>
              <w:t>&lt;xs:restriction base="xs:string"&gt;</w:t>
            </w:r>
            <w:r>
              <w:rPr>
                <w:lang w:val="en-US"/>
              </w:rPr>
              <w:br/>
            </w:r>
            <w:r>
              <w:rPr>
                <w:lang w:val="en-US"/>
              </w:rPr>
              <w:tab/>
            </w:r>
            <w:r>
              <w:rPr>
                <w:lang w:val="en-US"/>
              </w:rPr>
              <w:tab/>
            </w:r>
            <w:r>
              <w:rPr>
                <w:lang w:val="en-US"/>
              </w:rPr>
              <w:tab/>
              <w:t>&lt;xs:maxLength value="1"/&gt;</w:t>
            </w:r>
            <w:r>
              <w:rPr>
                <w:lang w:val="en-US"/>
              </w:rPr>
              <w:br/>
            </w:r>
            <w:r>
              <w:rPr>
                <w:lang w:val="en-US"/>
              </w:rPr>
              <w:tab/>
            </w:r>
            <w:r>
              <w:rPr>
                <w:lang w:val="en-US"/>
              </w:rPr>
              <w:tab/>
            </w:r>
            <w:r>
              <w:rPr>
                <w:lang w:val="en-US"/>
              </w:rPr>
              <w:tab/>
              <w:t>&lt;xs:enumeration value="0"/&gt;</w:t>
            </w:r>
            <w:r>
              <w:rPr>
                <w:lang w:val="en-US"/>
              </w:rPr>
              <w:br/>
            </w:r>
            <w:r>
              <w:rPr>
                <w:lang w:val="en-US"/>
              </w:rPr>
              <w:tab/>
            </w:r>
            <w:r>
              <w:rPr>
                <w:lang w:val="en-US"/>
              </w:rPr>
              <w:tab/>
            </w:r>
            <w:r>
              <w:rPr>
                <w:lang w:val="en-US"/>
              </w:rPr>
              <w:tab/>
              <w:t>&lt;xs:enumeration value="1"/&gt;</w:t>
            </w:r>
            <w:r>
              <w:rPr>
                <w:lang w:val="en-US"/>
              </w:rPr>
              <w:br/>
            </w:r>
            <w:r>
              <w:rPr>
                <w:lang w:val="en-US"/>
              </w:rPr>
              <w:tab/>
            </w:r>
            <w:r>
              <w:rPr>
                <w:lang w:val="en-US"/>
              </w:rPr>
              <w:tab/>
            </w:r>
            <w:r>
              <w:rPr>
                <w:lang w:val="en-US"/>
              </w:rPr>
              <w:tab/>
              <w:t>&lt;xs:enumeration value="2"/&gt;</w:t>
            </w:r>
            <w:r>
              <w:rPr>
                <w:lang w:val="en-US"/>
              </w:rPr>
              <w:br/>
            </w:r>
            <w:r>
              <w:rPr>
                <w:lang w:val="en-US"/>
              </w:rPr>
              <w:tab/>
            </w:r>
            <w:r>
              <w:rPr>
                <w:lang w:val="en-US"/>
              </w:rPr>
              <w:tab/>
            </w:r>
            <w:r>
              <w:rPr>
                <w:lang w:val="en-US"/>
              </w:rPr>
              <w:tab/>
              <w:t>&lt;xs:enumeration value="3"/&gt;</w:t>
            </w:r>
            <w:r>
              <w:rPr>
                <w:lang w:val="en-US"/>
              </w:rPr>
              <w:br/>
            </w:r>
            <w:r>
              <w:rPr>
                <w:lang w:val="en-US"/>
              </w:rPr>
              <w:tab/>
            </w:r>
            <w:r>
              <w:rPr>
                <w:lang w:val="en-US"/>
              </w:rPr>
              <w:tab/>
            </w:r>
            <w:r>
              <w:rPr>
                <w:lang w:val="en-US"/>
              </w:rPr>
              <w:tab/>
              <w:t>&lt;xs:enumeration value="4"/&gt;</w:t>
            </w:r>
            <w:r>
              <w:rPr>
                <w:lang w:val="en-US"/>
              </w:rPr>
              <w:br/>
            </w:r>
            <w:r>
              <w:rPr>
                <w:lang w:val="en-US"/>
              </w:rPr>
              <w:tab/>
            </w:r>
            <w:r>
              <w:rPr>
                <w:lang w:val="en-US"/>
              </w:rPr>
              <w:tab/>
            </w:r>
            <w:r>
              <w:rPr>
                <w:lang w:val="en-US"/>
              </w:rPr>
              <w:tab/>
              <w:t>&lt;xs:enumeration value="5"/&gt;</w:t>
            </w:r>
            <w:r>
              <w:rPr>
                <w:lang w:val="en-US"/>
              </w:rPr>
              <w:br/>
            </w:r>
            <w:r>
              <w:rPr>
                <w:lang w:val="en-US"/>
              </w:rPr>
              <w:tab/>
            </w:r>
            <w:r>
              <w:rPr>
                <w:lang w:val="en-US"/>
              </w:rPr>
              <w:tab/>
            </w:r>
            <w:r>
              <w:rPr>
                <w:lang w:val="en-US"/>
              </w:rPr>
              <w:tab/>
              <w:t>&lt;xs:enumeration value="6"/&gt;</w:t>
            </w:r>
            <w:r>
              <w:rPr>
                <w:lang w:val="en-US"/>
              </w:rPr>
              <w:br/>
            </w:r>
            <w:r>
              <w:rPr>
                <w:lang w:val="en-US"/>
              </w:rPr>
              <w:tab/>
            </w:r>
            <w:r>
              <w:rPr>
                <w:lang w:val="en-US"/>
              </w:rPr>
              <w:tab/>
            </w:r>
            <w:r>
              <w:rPr>
                <w:lang w:val="en-US"/>
              </w:rPr>
              <w:tab/>
              <w:t>&lt;xs:enumeration value="7"/&gt;</w:t>
            </w:r>
            <w:r>
              <w:rPr>
                <w:lang w:val="en-US"/>
              </w:rPr>
              <w:br/>
            </w:r>
            <w:r>
              <w:rPr>
                <w:lang w:val="en-US"/>
              </w:rPr>
              <w:tab/>
            </w:r>
            <w:r>
              <w:rPr>
                <w:lang w:val="en-US"/>
              </w:rPr>
              <w:tab/>
            </w:r>
            <w:r>
              <w:rPr>
                <w:lang w:val="en-US"/>
              </w:rPr>
              <w:tab/>
              <w:t>&lt;xs:enumeration value="8"/&gt;</w:t>
            </w:r>
            <w:r>
              <w:rPr>
                <w:lang w:val="en-US"/>
              </w:rPr>
              <w:br/>
            </w:r>
            <w:r>
              <w:rPr>
                <w:lang w:val="en-US"/>
              </w:rPr>
              <w:tab/>
            </w:r>
            <w:r>
              <w:rPr>
                <w:lang w:val="en-US"/>
              </w:rPr>
              <w:tab/>
            </w:r>
            <w:r>
              <w:rPr>
                <w:lang w:val="en-US"/>
              </w:rPr>
              <w:tab/>
              <w:t>&lt;xs:enumeration value="9"/&gt;</w:t>
            </w:r>
            <w:r>
              <w:rPr>
                <w:lang w:val="en-US"/>
              </w:rPr>
              <w:br/>
            </w:r>
            <w:r>
              <w:rPr>
                <w:lang w:val="en-US"/>
              </w:rPr>
              <w:tab/>
            </w:r>
            <w:r>
              <w:rPr>
                <w:lang w:val="en-US"/>
              </w:rPr>
              <w:tab/>
              <w:t>&lt;/xs:restriction&gt;</w:t>
            </w:r>
            <w:r>
              <w:rPr>
                <w:lang w:val="en-US"/>
              </w:rPr>
              <w:br/>
            </w:r>
            <w:r>
              <w:rPr>
                <w:lang w:val="en-US"/>
              </w:rPr>
              <w:tab/>
              <w:t>&lt;/xs:simpleType&gt;</w:t>
            </w:r>
            <w:r>
              <w:rPr>
                <w:lang w:val="en-US"/>
              </w:rPr>
              <w:br/>
            </w:r>
            <w:r>
              <w:rPr>
                <w:lang w:val="en-US"/>
              </w:rPr>
              <w:tab/>
              <w:t>&lt;xs:simpleType name="TypeKBK"&gt;</w:t>
            </w:r>
            <w:r>
              <w:rPr>
                <w:lang w:val="en-US"/>
              </w:rPr>
              <w:br/>
            </w:r>
            <w:r>
              <w:rPr>
                <w:lang w:val="en-US"/>
              </w:rPr>
              <w:tab/>
            </w:r>
            <w:r>
              <w:rPr>
                <w:lang w:val="en-US"/>
              </w:rPr>
              <w:tab/>
              <w:t>&lt;xs:restriction base="xs:string"&gt;</w:t>
            </w:r>
            <w:r>
              <w:rPr>
                <w:lang w:val="en-US"/>
              </w:rPr>
              <w:br/>
            </w:r>
            <w:r>
              <w:rPr>
                <w:lang w:val="en-US"/>
              </w:rPr>
              <w:tab/>
            </w:r>
            <w:r>
              <w:rPr>
                <w:lang w:val="en-US"/>
              </w:rPr>
              <w:tab/>
            </w:r>
            <w:r>
              <w:rPr>
                <w:lang w:val="en-US"/>
              </w:rPr>
              <w:tab/>
              <w:t>&lt;xs:maxLength value="1"/&gt;</w:t>
            </w:r>
            <w:r>
              <w:rPr>
                <w:lang w:val="en-US"/>
              </w:rPr>
              <w:br/>
            </w:r>
            <w:r>
              <w:rPr>
                <w:lang w:val="en-US"/>
              </w:rPr>
              <w:tab/>
            </w:r>
            <w:r>
              <w:rPr>
                <w:lang w:val="en-US"/>
              </w:rPr>
              <w:tab/>
            </w:r>
            <w:r>
              <w:rPr>
                <w:lang w:val="en-US"/>
              </w:rPr>
              <w:tab/>
              <w:t>&lt;xs:enumeration value="1"/&gt;</w:t>
            </w:r>
            <w:r>
              <w:rPr>
                <w:lang w:val="en-US"/>
              </w:rPr>
              <w:br/>
            </w:r>
            <w:r>
              <w:rPr>
                <w:lang w:val="en-US"/>
              </w:rPr>
              <w:tab/>
            </w:r>
            <w:r>
              <w:rPr>
                <w:lang w:val="en-US"/>
              </w:rPr>
              <w:tab/>
            </w:r>
            <w:r>
              <w:rPr>
                <w:lang w:val="en-US"/>
              </w:rPr>
              <w:tab/>
              <w:t>&lt;xs:enumeration value="2"/&gt;</w:t>
            </w:r>
            <w:r>
              <w:rPr>
                <w:lang w:val="en-US"/>
              </w:rPr>
              <w:br/>
            </w:r>
            <w:r>
              <w:rPr>
                <w:lang w:val="en-US"/>
              </w:rPr>
              <w:tab/>
            </w:r>
            <w:r>
              <w:rPr>
                <w:lang w:val="en-US"/>
              </w:rPr>
              <w:tab/>
            </w:r>
            <w:r>
              <w:rPr>
                <w:lang w:val="en-US"/>
              </w:rPr>
              <w:tab/>
              <w:t>&lt;xs:enumeration value="3"/&gt;</w:t>
            </w:r>
            <w:r>
              <w:rPr>
                <w:lang w:val="en-US"/>
              </w:rPr>
              <w:br/>
            </w:r>
            <w:r>
              <w:rPr>
                <w:lang w:val="en-US"/>
              </w:rPr>
              <w:tab/>
            </w:r>
            <w:r>
              <w:rPr>
                <w:lang w:val="en-US"/>
              </w:rPr>
              <w:tab/>
            </w:r>
            <w:r>
              <w:rPr>
                <w:lang w:val="en-US"/>
              </w:rPr>
              <w:tab/>
              <w:t>&lt;xs:enumeration value="4"/&gt;</w:t>
            </w:r>
            <w:r>
              <w:rPr>
                <w:lang w:val="en-US"/>
              </w:rPr>
              <w:br/>
            </w:r>
            <w:r>
              <w:rPr>
                <w:lang w:val="en-US"/>
              </w:rPr>
              <w:tab/>
            </w:r>
            <w:r>
              <w:rPr>
                <w:lang w:val="en-US"/>
              </w:rPr>
              <w:tab/>
            </w:r>
            <w:r>
              <w:rPr>
                <w:lang w:val="en-US"/>
              </w:rPr>
              <w:tab/>
              <w:t>&lt;xs:enumeration value="5"/&gt;</w:t>
            </w:r>
            <w:r>
              <w:rPr>
                <w:lang w:val="en-US"/>
              </w:rPr>
              <w:br/>
            </w:r>
            <w:r>
              <w:rPr>
                <w:lang w:val="en-US"/>
              </w:rPr>
              <w:tab/>
            </w:r>
            <w:r>
              <w:rPr>
                <w:lang w:val="en-US"/>
              </w:rPr>
              <w:tab/>
              <w:t>&lt;/xs:restriction&gt;</w:t>
            </w:r>
            <w:r>
              <w:rPr>
                <w:lang w:val="en-US"/>
              </w:rPr>
              <w:br/>
            </w:r>
            <w:r>
              <w:rPr>
                <w:lang w:val="en-US"/>
              </w:rPr>
              <w:tab/>
              <w:t>&lt;/xs:simpleType&gt;</w:t>
            </w:r>
            <w:r>
              <w:rPr>
                <w:lang w:val="en-US"/>
              </w:rPr>
              <w:br/>
            </w:r>
            <w:r>
              <w:rPr>
                <w:lang w:val="en-US"/>
              </w:rPr>
              <w:tab/>
              <w:t>&lt;xs:simpleType name="VID_KONTRAGENTA"&gt;</w:t>
            </w:r>
            <w:r>
              <w:rPr>
                <w:lang w:val="en-US"/>
              </w:rPr>
              <w:br/>
            </w:r>
            <w:r>
              <w:rPr>
                <w:lang w:val="en-US"/>
              </w:rPr>
              <w:tab/>
            </w:r>
            <w:r>
              <w:rPr>
                <w:lang w:val="en-US"/>
              </w:rPr>
              <w:tab/>
              <w:t>&lt;xs:restriction base="xs:string"&gt;</w:t>
            </w:r>
            <w:r>
              <w:rPr>
                <w:lang w:val="en-US"/>
              </w:rPr>
              <w:br/>
            </w:r>
            <w:r>
              <w:rPr>
                <w:lang w:val="en-US"/>
              </w:rPr>
              <w:tab/>
            </w:r>
            <w:r>
              <w:rPr>
                <w:lang w:val="en-US"/>
              </w:rPr>
              <w:tab/>
            </w:r>
            <w:r>
              <w:rPr>
                <w:lang w:val="en-US"/>
              </w:rPr>
              <w:tab/>
              <w:t>&lt;xs:maxLength value="1"/&gt;</w:t>
            </w:r>
            <w:r>
              <w:rPr>
                <w:lang w:val="en-US"/>
              </w:rPr>
              <w:br/>
            </w:r>
            <w:r>
              <w:rPr>
                <w:lang w:val="en-US"/>
              </w:rPr>
              <w:tab/>
            </w:r>
            <w:r>
              <w:rPr>
                <w:lang w:val="en-US"/>
              </w:rPr>
              <w:tab/>
            </w:r>
            <w:r>
              <w:rPr>
                <w:lang w:val="en-US"/>
              </w:rPr>
              <w:tab/>
              <w:t>&lt;xs:enumeration value="0"/&gt;</w:t>
            </w:r>
            <w:r>
              <w:rPr>
                <w:lang w:val="en-US"/>
              </w:rPr>
              <w:br/>
            </w:r>
            <w:r>
              <w:rPr>
                <w:lang w:val="en-US"/>
              </w:rPr>
              <w:tab/>
            </w:r>
            <w:r>
              <w:rPr>
                <w:lang w:val="en-US"/>
              </w:rPr>
              <w:tab/>
            </w:r>
            <w:r>
              <w:rPr>
                <w:lang w:val="en-US"/>
              </w:rPr>
              <w:tab/>
              <w:t>&lt;xs:enumeration value="1"/&gt;</w:t>
            </w:r>
            <w:r>
              <w:rPr>
                <w:lang w:val="en-US"/>
              </w:rPr>
              <w:br/>
            </w:r>
            <w:r>
              <w:rPr>
                <w:lang w:val="en-US"/>
              </w:rPr>
              <w:tab/>
            </w:r>
            <w:r>
              <w:rPr>
                <w:lang w:val="en-US"/>
              </w:rPr>
              <w:tab/>
            </w:r>
            <w:r>
              <w:rPr>
                <w:lang w:val="en-US"/>
              </w:rPr>
              <w:tab/>
              <w:t>&lt;xs:enumeration value="2"/&gt;</w:t>
            </w:r>
            <w:r>
              <w:rPr>
                <w:lang w:val="en-US"/>
              </w:rPr>
              <w:br/>
            </w:r>
            <w:r>
              <w:rPr>
                <w:lang w:val="en-US"/>
              </w:rPr>
              <w:tab/>
            </w:r>
            <w:r>
              <w:rPr>
                <w:lang w:val="en-US"/>
              </w:rPr>
              <w:tab/>
              <w:t>&lt;/xs:restriction&gt;</w:t>
            </w:r>
            <w:r>
              <w:rPr>
                <w:lang w:val="en-US"/>
              </w:rPr>
              <w:br/>
            </w:r>
            <w:r>
              <w:rPr>
                <w:lang w:val="en-US"/>
              </w:rPr>
              <w:tab/>
              <w:t>&lt;/xs:simpleType&gt;</w:t>
            </w:r>
            <w:r>
              <w:rPr>
                <w:lang w:val="en-US"/>
              </w:rPr>
              <w:br/>
            </w:r>
            <w:r>
              <w:rPr>
                <w:lang w:val="en-US"/>
              </w:rPr>
              <w:tab/>
              <w:t>&lt;xs:simpleType name="VID_MZ_BIO"&gt;</w:t>
            </w:r>
            <w:r>
              <w:rPr>
                <w:lang w:val="en-US"/>
              </w:rPr>
              <w:br/>
            </w:r>
            <w:r>
              <w:rPr>
                <w:lang w:val="en-US"/>
              </w:rPr>
              <w:tab/>
            </w:r>
            <w:r>
              <w:rPr>
                <w:lang w:val="en-US"/>
              </w:rPr>
              <w:tab/>
              <w:t>&lt;xs:restriction base="xs:string"&gt;</w:t>
            </w:r>
            <w:r>
              <w:rPr>
                <w:lang w:val="en-US"/>
              </w:rPr>
              <w:br/>
            </w:r>
            <w:r>
              <w:rPr>
                <w:lang w:val="en-US"/>
              </w:rPr>
              <w:tab/>
            </w:r>
            <w:r>
              <w:rPr>
                <w:lang w:val="en-US"/>
              </w:rPr>
              <w:tab/>
            </w:r>
            <w:r>
              <w:rPr>
                <w:lang w:val="en-US"/>
              </w:rPr>
              <w:tab/>
              <w:t>&lt;xs:maxLength value="1"/&gt;</w:t>
            </w:r>
            <w:r>
              <w:rPr>
                <w:lang w:val="en-US"/>
              </w:rPr>
              <w:br/>
            </w:r>
            <w:r>
              <w:rPr>
                <w:lang w:val="en-US"/>
              </w:rPr>
              <w:tab/>
            </w:r>
            <w:r>
              <w:rPr>
                <w:lang w:val="en-US"/>
              </w:rPr>
              <w:tab/>
            </w:r>
            <w:r>
              <w:rPr>
                <w:lang w:val="en-US"/>
              </w:rPr>
              <w:tab/>
              <w:t>&lt;xs:enumeration value="1"/&gt;</w:t>
            </w:r>
            <w:r>
              <w:rPr>
                <w:lang w:val="en-US"/>
              </w:rPr>
              <w:br/>
            </w:r>
            <w:r>
              <w:rPr>
                <w:lang w:val="en-US"/>
              </w:rPr>
              <w:tab/>
            </w:r>
            <w:r>
              <w:rPr>
                <w:lang w:val="en-US"/>
              </w:rPr>
              <w:tab/>
            </w:r>
            <w:r>
              <w:rPr>
                <w:lang w:val="en-US"/>
              </w:rPr>
              <w:tab/>
              <w:t>&lt;xs:enumeration value="2"/&gt;</w:t>
            </w:r>
            <w:r>
              <w:rPr>
                <w:lang w:val="en-US"/>
              </w:rPr>
              <w:br/>
            </w:r>
            <w:r>
              <w:rPr>
                <w:lang w:val="en-US"/>
              </w:rPr>
              <w:tab/>
            </w:r>
            <w:r>
              <w:rPr>
                <w:lang w:val="en-US"/>
              </w:rPr>
              <w:tab/>
            </w:r>
            <w:r>
              <w:rPr>
                <w:lang w:val="en-US"/>
              </w:rPr>
              <w:tab/>
              <w:t>&lt;xs:enumeration value="3"/&gt;</w:t>
            </w:r>
            <w:r>
              <w:rPr>
                <w:lang w:val="en-US"/>
              </w:rPr>
              <w:br/>
            </w:r>
            <w:r>
              <w:rPr>
                <w:lang w:val="en-US"/>
              </w:rPr>
              <w:tab/>
            </w:r>
            <w:r>
              <w:rPr>
                <w:lang w:val="en-US"/>
              </w:rPr>
              <w:tab/>
            </w:r>
            <w:r>
              <w:rPr>
                <w:lang w:val="en-US"/>
              </w:rPr>
              <w:tab/>
              <w:t>&lt;xs:enumeration value="4"/&gt;</w:t>
            </w:r>
            <w:r>
              <w:rPr>
                <w:lang w:val="en-US"/>
              </w:rPr>
              <w:br/>
            </w:r>
            <w:r>
              <w:rPr>
                <w:lang w:val="en-US"/>
              </w:rPr>
              <w:tab/>
            </w:r>
            <w:r>
              <w:rPr>
                <w:lang w:val="en-US"/>
              </w:rPr>
              <w:tab/>
            </w:r>
            <w:r>
              <w:rPr>
                <w:lang w:val="en-US"/>
              </w:rPr>
              <w:tab/>
              <w:t>&lt;xs:enumeration value="5"/&gt;</w:t>
            </w:r>
            <w:r>
              <w:rPr>
                <w:lang w:val="en-US"/>
              </w:rPr>
              <w:br/>
            </w:r>
            <w:r>
              <w:rPr>
                <w:lang w:val="en-US"/>
              </w:rPr>
              <w:tab/>
            </w:r>
            <w:r>
              <w:rPr>
                <w:lang w:val="en-US"/>
              </w:rPr>
              <w:tab/>
            </w:r>
            <w:r>
              <w:rPr>
                <w:lang w:val="en-US"/>
              </w:rPr>
              <w:tab/>
              <w:t>&lt;xs:enumeration value="6"/&gt;</w:t>
            </w:r>
            <w:r>
              <w:rPr>
                <w:lang w:val="en-US"/>
              </w:rPr>
              <w:br/>
            </w:r>
            <w:r>
              <w:rPr>
                <w:lang w:val="en-US"/>
              </w:rPr>
              <w:tab/>
            </w:r>
            <w:r>
              <w:rPr>
                <w:lang w:val="en-US"/>
              </w:rPr>
              <w:tab/>
            </w:r>
            <w:r>
              <w:rPr>
                <w:lang w:val="en-US"/>
              </w:rPr>
              <w:tab/>
              <w:t>&lt;xs:enumeration value="7"/&gt;</w:t>
            </w:r>
            <w:r>
              <w:rPr>
                <w:lang w:val="en-US"/>
              </w:rPr>
              <w:br/>
            </w:r>
            <w:r>
              <w:rPr>
                <w:lang w:val="en-US"/>
              </w:rPr>
              <w:tab/>
            </w:r>
            <w:r>
              <w:rPr>
                <w:lang w:val="en-US"/>
              </w:rPr>
              <w:tab/>
            </w:r>
            <w:r>
              <w:rPr>
                <w:lang w:val="en-US"/>
              </w:rPr>
              <w:tab/>
              <w:t>&lt;xs:enumeration value="8"/&gt;</w:t>
            </w:r>
            <w:r>
              <w:rPr>
                <w:lang w:val="en-US"/>
              </w:rPr>
              <w:br/>
            </w:r>
            <w:r>
              <w:rPr>
                <w:lang w:val="en-US"/>
              </w:rPr>
              <w:tab/>
            </w:r>
            <w:r>
              <w:rPr>
                <w:lang w:val="en-US"/>
              </w:rPr>
              <w:tab/>
            </w:r>
            <w:r>
              <w:rPr>
                <w:lang w:val="en-US"/>
              </w:rPr>
              <w:tab/>
              <w:t>&lt;xs:enumeration value="9"/&gt;</w:t>
            </w:r>
            <w:r>
              <w:rPr>
                <w:lang w:val="en-US"/>
              </w:rPr>
              <w:br/>
            </w:r>
            <w:r>
              <w:rPr>
                <w:lang w:val="en-US"/>
              </w:rPr>
              <w:tab/>
            </w:r>
            <w:r>
              <w:rPr>
                <w:lang w:val="en-US"/>
              </w:rPr>
              <w:tab/>
              <w:t>&lt;/xs:restriction&gt;</w:t>
            </w:r>
            <w:r>
              <w:rPr>
                <w:lang w:val="en-US"/>
              </w:rPr>
              <w:br/>
            </w:r>
            <w:r>
              <w:rPr>
                <w:lang w:val="en-US"/>
              </w:rPr>
              <w:tab/>
              <w:t>&lt;/xs:simpleType&gt;</w:t>
            </w:r>
            <w:r>
              <w:rPr>
                <w:lang w:val="en-US"/>
              </w:rPr>
              <w:br/>
            </w:r>
            <w:r>
              <w:rPr>
                <w:lang w:val="en-US"/>
              </w:rPr>
              <w:tab/>
              <w:t>&lt;xs:simpleType name="VID_PLAN_SCHET"&gt;</w:t>
            </w:r>
            <w:r>
              <w:rPr>
                <w:lang w:val="en-US"/>
              </w:rPr>
              <w:br/>
            </w:r>
            <w:r>
              <w:rPr>
                <w:lang w:val="en-US"/>
              </w:rPr>
              <w:tab/>
            </w:r>
            <w:r>
              <w:rPr>
                <w:lang w:val="en-US"/>
              </w:rPr>
              <w:tab/>
              <w:t>&lt;xs:restriction base="xs:string"&gt;</w:t>
            </w:r>
            <w:r>
              <w:rPr>
                <w:lang w:val="en-US"/>
              </w:rPr>
              <w:br/>
            </w:r>
            <w:r>
              <w:rPr>
                <w:lang w:val="en-US"/>
              </w:rPr>
              <w:tab/>
            </w:r>
            <w:r>
              <w:rPr>
                <w:lang w:val="en-US"/>
              </w:rPr>
              <w:tab/>
            </w:r>
            <w:r>
              <w:rPr>
                <w:lang w:val="en-US"/>
              </w:rPr>
              <w:tab/>
              <w:t>&lt;xs:maxLength value="1"/&gt;</w:t>
            </w:r>
            <w:r>
              <w:rPr>
                <w:lang w:val="en-US"/>
              </w:rPr>
              <w:br/>
            </w:r>
            <w:r>
              <w:rPr>
                <w:lang w:val="en-US"/>
              </w:rPr>
              <w:tab/>
            </w:r>
            <w:r>
              <w:rPr>
                <w:lang w:val="en-US"/>
              </w:rPr>
              <w:tab/>
            </w:r>
            <w:r>
              <w:rPr>
                <w:lang w:val="en-US"/>
              </w:rPr>
              <w:tab/>
              <w:t>&lt;xs:enumeration value="1"/&gt;</w:t>
            </w:r>
            <w:r>
              <w:rPr>
                <w:lang w:val="en-US"/>
              </w:rPr>
              <w:br/>
            </w:r>
            <w:r>
              <w:rPr>
                <w:lang w:val="en-US"/>
              </w:rPr>
              <w:tab/>
            </w:r>
            <w:r>
              <w:rPr>
                <w:lang w:val="en-US"/>
              </w:rPr>
              <w:tab/>
            </w:r>
            <w:r>
              <w:rPr>
                <w:lang w:val="en-US"/>
              </w:rPr>
              <w:tab/>
              <w:t>&lt;xs:enumeration value="2"/&gt;</w:t>
            </w:r>
            <w:r>
              <w:rPr>
                <w:lang w:val="en-US"/>
              </w:rPr>
              <w:br/>
            </w:r>
            <w:r>
              <w:rPr>
                <w:lang w:val="en-US"/>
              </w:rPr>
              <w:tab/>
            </w:r>
            <w:r>
              <w:rPr>
                <w:lang w:val="en-US"/>
              </w:rPr>
              <w:tab/>
            </w:r>
            <w:r>
              <w:rPr>
                <w:lang w:val="en-US"/>
              </w:rPr>
              <w:tab/>
              <w:t>&lt;xs:enumeration value="3"/&gt;</w:t>
            </w:r>
            <w:r>
              <w:rPr>
                <w:lang w:val="en-US"/>
              </w:rPr>
              <w:br/>
            </w:r>
            <w:r>
              <w:rPr>
                <w:lang w:val="en-US"/>
              </w:rPr>
              <w:tab/>
            </w:r>
            <w:r>
              <w:rPr>
                <w:lang w:val="en-US"/>
              </w:rPr>
              <w:tab/>
              <w:t>&lt;/xs:restriction&gt;</w:t>
            </w:r>
            <w:r>
              <w:rPr>
                <w:lang w:val="en-US"/>
              </w:rPr>
              <w:br/>
            </w:r>
            <w:r>
              <w:rPr>
                <w:lang w:val="en-US"/>
              </w:rPr>
              <w:tab/>
              <w:t>&lt;/xs:simpleType&gt;</w:t>
            </w:r>
            <w:r>
              <w:rPr>
                <w:lang w:val="en-US"/>
              </w:rPr>
              <w:br/>
            </w:r>
            <w:r>
              <w:rPr>
                <w:lang w:val="en-US"/>
              </w:rPr>
              <w:tab/>
              <w:t>&lt;xs:simpleType name="VID_SCHET"&gt;</w:t>
            </w:r>
            <w:r>
              <w:rPr>
                <w:lang w:val="en-US"/>
              </w:rPr>
              <w:br/>
            </w:r>
            <w:r>
              <w:rPr>
                <w:lang w:val="en-US"/>
              </w:rPr>
              <w:tab/>
            </w:r>
            <w:r>
              <w:rPr>
                <w:lang w:val="en-US"/>
              </w:rPr>
              <w:tab/>
              <w:t>&lt;xs:restriction base="xs:string"&gt;</w:t>
            </w:r>
            <w:r>
              <w:rPr>
                <w:lang w:val="en-US"/>
              </w:rPr>
              <w:br/>
            </w:r>
            <w:r>
              <w:rPr>
                <w:lang w:val="en-US"/>
              </w:rPr>
              <w:tab/>
            </w:r>
            <w:r>
              <w:rPr>
                <w:lang w:val="en-US"/>
              </w:rPr>
              <w:tab/>
            </w:r>
            <w:r>
              <w:rPr>
                <w:lang w:val="en-US"/>
              </w:rPr>
              <w:tab/>
              <w:t>&lt;xs:maxLength value="1"/&gt;</w:t>
            </w:r>
            <w:r>
              <w:rPr>
                <w:lang w:val="en-US"/>
              </w:rPr>
              <w:br/>
            </w:r>
            <w:r>
              <w:rPr>
                <w:lang w:val="en-US"/>
              </w:rPr>
              <w:tab/>
            </w:r>
            <w:r>
              <w:rPr>
                <w:lang w:val="en-US"/>
              </w:rPr>
              <w:tab/>
            </w:r>
            <w:r>
              <w:rPr>
                <w:lang w:val="en-US"/>
              </w:rPr>
              <w:tab/>
              <w:t>&lt;xs:enumeration value="1"/&gt;</w:t>
            </w:r>
            <w:r>
              <w:rPr>
                <w:lang w:val="en-US"/>
              </w:rPr>
              <w:br/>
            </w:r>
            <w:r>
              <w:rPr>
                <w:lang w:val="en-US"/>
              </w:rPr>
              <w:tab/>
            </w:r>
            <w:r>
              <w:rPr>
                <w:lang w:val="en-US"/>
              </w:rPr>
              <w:tab/>
            </w:r>
            <w:r>
              <w:rPr>
                <w:lang w:val="en-US"/>
              </w:rPr>
              <w:tab/>
              <w:t>&lt;xs:enumeration value="2"/&gt;</w:t>
            </w:r>
            <w:r>
              <w:rPr>
                <w:lang w:val="en-US"/>
              </w:rPr>
              <w:br/>
            </w:r>
            <w:r>
              <w:rPr>
                <w:lang w:val="en-US"/>
              </w:rPr>
              <w:tab/>
            </w:r>
            <w:r>
              <w:rPr>
                <w:lang w:val="en-US"/>
              </w:rPr>
              <w:tab/>
              <w:t>&lt;/xs:restriction&gt;</w:t>
            </w:r>
            <w:r>
              <w:rPr>
                <w:lang w:val="en-US"/>
              </w:rPr>
              <w:br/>
            </w:r>
            <w:r>
              <w:rPr>
                <w:lang w:val="en-US"/>
              </w:rPr>
              <w:tab/>
              <w:t>&lt;/xs:simpleType&gt;</w:t>
            </w:r>
            <w:r>
              <w:rPr>
                <w:lang w:val="en-US"/>
              </w:rPr>
              <w:br/>
            </w:r>
            <w:r>
              <w:rPr>
                <w:lang w:val="en-US"/>
              </w:rPr>
              <w:tab/>
              <w:t>&lt;xs:complexType name="ADM_BUDJ"&gt;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name="GUID"&gt;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base="tns:GUID"&gt;</w:t>
            </w:r>
            <w:r>
              <w:rPr>
                <w:lang w:val="en-US"/>
              </w:rPr>
              <w:br/>
            </w:r>
            <w:r>
              <w:rPr>
                <w:lang w:val="en-US"/>
              </w:rPr>
              <w:tab/>
            </w:r>
            <w:r>
              <w:rPr>
                <w:lang w:val="en-US"/>
              </w:rPr>
              <w:tab/>
            </w:r>
            <w:r>
              <w:rPr>
                <w:lang w:val="en-US"/>
              </w:rPr>
              <w:tab/>
            </w:r>
            <w:r>
              <w:rPr>
                <w:lang w:val="en-US"/>
              </w:rPr>
              <w:tab/>
            </w:r>
            <w:r>
              <w:rPr>
                <w:lang w:val="en-US"/>
              </w:rPr>
              <w:tab/>
            </w:r>
            <w:r>
              <w:rPr>
                <w:lang w:val="en-US"/>
              </w:rPr>
              <w:tab/>
              <w:t>&lt;xs:minLength value="1"/&gt;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name="KONTRAGENT" type="xs:string" minOccurs="0"/&gt;</w:t>
            </w:r>
            <w:r>
              <w:rPr>
                <w:lang w:val="en-US"/>
              </w:rPr>
              <w:br/>
            </w:r>
            <w:r>
              <w:rPr>
                <w:lang w:val="en-US"/>
              </w:rPr>
              <w:tab/>
            </w:r>
            <w:r>
              <w:rPr>
                <w:lang w:val="en-US"/>
              </w:rPr>
              <w:tab/>
            </w:r>
            <w:r>
              <w:rPr>
                <w:lang w:val="en-US"/>
              </w:rPr>
              <w:tab/>
              <w:t>&lt;xs:element name="OKTMO_BUDJ"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value="8"/&gt;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r>
            <w:r>
              <w:rPr>
                <w:lang w:val="en-US"/>
              </w:rPr>
              <w:tab/>
              <w:t>&lt;xs:complexType name="ADRES"&gt;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name="STRANA"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value="100"/&gt;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name="INDEX"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value="6"/&gt;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name="OKTMO"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value="8"/&gt;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name="ADM_MUN_DELENIE"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value="1"/&gt;</w:t>
            </w:r>
            <w:r>
              <w:rPr>
                <w:lang w:val="en-US"/>
              </w:rPr>
              <w:br/>
            </w:r>
            <w:r>
              <w:rPr>
                <w:lang w:val="en-US"/>
              </w:rPr>
              <w:tab/>
            </w:r>
            <w:r>
              <w:rPr>
                <w:lang w:val="en-US"/>
              </w:rPr>
              <w:tab/>
            </w:r>
            <w:r>
              <w:rPr>
                <w:lang w:val="en-US"/>
              </w:rPr>
              <w:tab/>
            </w:r>
            <w:r>
              <w:rPr>
                <w:lang w:val="en-US"/>
              </w:rPr>
              <w:tab/>
            </w:r>
            <w:r>
              <w:rPr>
                <w:lang w:val="en-US"/>
              </w:rPr>
              <w:tab/>
            </w:r>
            <w:r>
              <w:rPr>
                <w:lang w:val="en-US"/>
              </w:rPr>
              <w:tab/>
              <w:t>&lt;xs:enumeration value="1"/&gt;</w:t>
            </w:r>
            <w:r>
              <w:rPr>
                <w:lang w:val="en-US"/>
              </w:rPr>
              <w:br/>
            </w:r>
            <w:r>
              <w:rPr>
                <w:lang w:val="en-US"/>
              </w:rPr>
              <w:tab/>
            </w:r>
            <w:r>
              <w:rPr>
                <w:lang w:val="en-US"/>
              </w:rPr>
              <w:tab/>
            </w:r>
            <w:r>
              <w:rPr>
                <w:lang w:val="en-US"/>
              </w:rPr>
              <w:tab/>
            </w:r>
            <w:r>
              <w:rPr>
                <w:lang w:val="en-US"/>
              </w:rPr>
              <w:tab/>
            </w:r>
            <w:r>
              <w:rPr>
                <w:lang w:val="en-US"/>
              </w:rPr>
              <w:tab/>
            </w:r>
            <w:r>
              <w:rPr>
                <w:lang w:val="en-US"/>
              </w:rPr>
              <w:tab/>
              <w:t>&lt;xs:enumeration value="2"/&gt;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name="NAS_PUNKT_ADM" type="xs:string" minOccurs="0"/&gt;</w:t>
            </w:r>
            <w:r>
              <w:rPr>
                <w:lang w:val="en-US"/>
              </w:rPr>
              <w:br/>
            </w:r>
            <w:r>
              <w:rPr>
                <w:lang w:val="en-US"/>
              </w:rPr>
              <w:tab/>
            </w:r>
            <w:r>
              <w:rPr>
                <w:lang w:val="en-US"/>
              </w:rPr>
              <w:tab/>
            </w:r>
            <w:r>
              <w:rPr>
                <w:lang w:val="en-US"/>
              </w:rPr>
              <w:tab/>
              <w:t>&lt;xs:element name="NAS_PUNKT_MUN" type="xs:string" minOccurs="0"/&gt;</w:t>
            </w:r>
            <w:r>
              <w:rPr>
                <w:lang w:val="en-US"/>
              </w:rPr>
              <w:br/>
            </w:r>
            <w:r>
              <w:rPr>
                <w:lang w:val="en-US"/>
              </w:rPr>
              <w:tab/>
            </w:r>
            <w:r>
              <w:rPr>
                <w:lang w:val="en-US"/>
              </w:rPr>
              <w:tab/>
            </w:r>
            <w:r>
              <w:rPr>
                <w:lang w:val="en-US"/>
              </w:rPr>
              <w:tab/>
              <w:t>&lt;xs:element name="ULICA_VID"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value="20"/&gt;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name="ULICA"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value="250"/&gt;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name="DOM_VID"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name="DOM"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name="STROENIE_VID"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name="STROENIE"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name="OFIS_VID"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name="OFIS"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r>
            <w:r>
              <w:rPr>
                <w:lang w:val="en-US"/>
              </w:rPr>
              <w:tab/>
              <w:t>&lt;xs:complexType name="BSO"&gt;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name="GUID"&gt;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base="tns:GUID"&gt;</w:t>
            </w:r>
            <w:r>
              <w:rPr>
                <w:lang w:val="en-US"/>
              </w:rPr>
              <w:br/>
            </w:r>
            <w:r>
              <w:rPr>
                <w:lang w:val="en-US"/>
              </w:rPr>
              <w:tab/>
            </w:r>
            <w:r>
              <w:rPr>
                <w:lang w:val="en-US"/>
              </w:rPr>
              <w:tab/>
            </w:r>
            <w:r>
              <w:rPr>
                <w:lang w:val="en-US"/>
              </w:rPr>
              <w:tab/>
            </w:r>
            <w:r>
              <w:rPr>
                <w:lang w:val="en-US"/>
              </w:rPr>
              <w:tab/>
            </w:r>
            <w:r>
              <w:rPr>
                <w:lang w:val="en-US"/>
              </w:rPr>
              <w:tab/>
            </w:r>
            <w:r>
              <w:rPr>
                <w:lang w:val="en-US"/>
              </w:rPr>
              <w:tab/>
              <w:t>&lt;xs:minLength value="1"/&gt;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name="VID_BSO"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value="100"/&gt;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name="NAME_BSO"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value="100"/&gt;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r>
            <w:r>
              <w:rPr>
                <w:lang w:val="en-US"/>
              </w:rPr>
              <w:tab/>
              <w:t>&lt;xs:complexType name="Body"&gt;</w:t>
            </w:r>
            <w:r>
              <w:rPr>
                <w:lang w:val="en-US"/>
              </w:rPr>
              <w:br/>
            </w:r>
            <w:r>
              <w:rPr>
                <w:lang w:val="en-US"/>
              </w:rPr>
              <w:tab/>
            </w:r>
            <w:r>
              <w:rPr>
                <w:lang w:val="en-US"/>
              </w:rPr>
              <w:tab/>
              <w:t>&lt;xs:choice&gt;</w:t>
            </w:r>
            <w:r>
              <w:rPr>
                <w:lang w:val="en-US"/>
              </w:rPr>
              <w:br/>
            </w:r>
            <w:r>
              <w:rPr>
                <w:lang w:val="en-US"/>
              </w:rPr>
              <w:tab/>
            </w:r>
            <w:r>
              <w:rPr>
                <w:lang w:val="en-US"/>
              </w:rPr>
              <w:tab/>
            </w:r>
            <w:r>
              <w:rPr>
                <w:lang w:val="en-US"/>
              </w:rPr>
              <w:tab/>
              <w:t>&lt;xs:element name="Header" type="tns:Header" minOccurs="0"/&gt;</w:t>
            </w:r>
            <w:r>
              <w:rPr>
                <w:lang w:val="en-US"/>
              </w:rPr>
              <w:br/>
            </w:r>
            <w:r>
              <w:rPr>
                <w:lang w:val="en-US"/>
              </w:rPr>
              <w:tab/>
            </w:r>
            <w:r>
              <w:rPr>
                <w:lang w:val="en-US"/>
              </w:rPr>
              <w:tab/>
            </w:r>
            <w:r>
              <w:rPr>
                <w:lang w:val="en-US"/>
              </w:rPr>
              <w:tab/>
              <w:t>&lt;xs:element name="AnalyticsData" minOccurs="0"/&gt;</w:t>
            </w:r>
            <w:r>
              <w:rPr>
                <w:lang w:val="en-US"/>
              </w:rPr>
              <w:br/>
            </w:r>
            <w:r>
              <w:rPr>
                <w:lang w:val="en-US"/>
              </w:rPr>
              <w:tab/>
            </w:r>
            <w:r>
              <w:rPr>
                <w:lang w:val="en-US"/>
              </w:rPr>
              <w:tab/>
            </w:r>
            <w:r>
              <w:rPr>
                <w:lang w:val="en-US"/>
              </w:rPr>
              <w:tab/>
              <w:t>&lt;xs:element name="DataTransactions" type="tns:DataTransactions" minOccurs="0"/&gt;</w:t>
            </w:r>
            <w:r>
              <w:rPr>
                <w:lang w:val="en-US"/>
              </w:rPr>
              <w:br/>
            </w:r>
            <w:r>
              <w:rPr>
                <w:lang w:val="en-US"/>
              </w:rPr>
              <w:tab/>
            </w:r>
            <w:r>
              <w:rPr>
                <w:lang w:val="en-US"/>
              </w:rPr>
              <w:tab/>
            </w:r>
            <w:r>
              <w:rPr>
                <w:lang w:val="en-US"/>
              </w:rPr>
              <w:tab/>
              <w:t>&lt;xs:element name="DataBalance" type="tns:DataBalance" minOccurs="0"/&gt;</w:t>
            </w:r>
            <w:r>
              <w:rPr>
                <w:lang w:val="en-US"/>
              </w:rPr>
              <w:br/>
            </w:r>
            <w:r>
              <w:rPr>
                <w:lang w:val="en-US"/>
              </w:rPr>
              <w:tab/>
            </w:r>
            <w:r>
              <w:rPr>
                <w:lang w:val="en-US"/>
              </w:rPr>
              <w:tab/>
              <w:t>&lt;/xs:choice&gt;</w:t>
            </w:r>
            <w:r>
              <w:rPr>
                <w:lang w:val="en-US"/>
              </w:rPr>
              <w:br/>
            </w:r>
            <w:r>
              <w:rPr>
                <w:lang w:val="en-US"/>
              </w:rPr>
              <w:tab/>
              <w:t>&lt;/xs:complexType&gt;</w:t>
            </w:r>
            <w:r>
              <w:rPr>
                <w:lang w:val="en-US"/>
              </w:rPr>
              <w:br/>
            </w:r>
            <w:r>
              <w:rPr>
                <w:lang w:val="en-US"/>
              </w:rPr>
              <w:tab/>
              <w:t>&lt;xs:complexType name="DataBalance"&gt;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name="DataBalanceRecord" type="tns:DataBalanceRecord" minOccurs="0" maxOccurs="unbounded"/&gt;</w:t>
            </w:r>
            <w:r>
              <w:rPr>
                <w:lang w:val="en-US"/>
              </w:rPr>
              <w:br/>
            </w:r>
            <w:r>
              <w:rPr>
                <w:lang w:val="en-US"/>
              </w:rPr>
              <w:tab/>
            </w:r>
            <w:r>
              <w:rPr>
                <w:lang w:val="en-US"/>
              </w:rPr>
              <w:tab/>
              <w:t>&lt;/xs:sequence&gt;</w:t>
            </w:r>
            <w:r>
              <w:rPr>
                <w:lang w:val="en-US"/>
              </w:rPr>
              <w:br/>
            </w:r>
            <w:r>
              <w:rPr>
                <w:lang w:val="en-US"/>
              </w:rPr>
              <w:tab/>
              <w:t>&lt;/xs:complexType&gt;</w:t>
            </w:r>
            <w:r>
              <w:rPr>
                <w:lang w:val="en-US"/>
              </w:rPr>
              <w:br/>
            </w:r>
            <w:r>
              <w:rPr>
                <w:lang w:val="en-US"/>
              </w:rPr>
              <w:tab/>
              <w:t>&lt;xs:complexType name="DataBalanceRecord"&gt;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name="ORGANIZATION" type="xs:string"/&gt;</w:t>
            </w:r>
            <w:r>
              <w:rPr>
                <w:lang w:val="en-US"/>
              </w:rPr>
              <w:br/>
            </w:r>
            <w:r>
              <w:rPr>
                <w:lang w:val="en-US"/>
              </w:rPr>
              <w:tab/>
            </w:r>
            <w:r>
              <w:rPr>
                <w:lang w:val="en-US"/>
              </w:rPr>
              <w:tab/>
            </w:r>
            <w:r>
              <w:rPr>
                <w:lang w:val="en-US"/>
              </w:rPr>
              <w:tab/>
              <w:t>&lt;xs:element name="Date" type="xs:date"/&gt;</w:t>
            </w:r>
            <w:r>
              <w:rPr>
                <w:lang w:val="en-US"/>
              </w:rPr>
              <w:br/>
            </w:r>
            <w:r>
              <w:rPr>
                <w:lang w:val="en-US"/>
              </w:rPr>
              <w:tab/>
            </w:r>
            <w:r>
              <w:rPr>
                <w:lang w:val="en-US"/>
              </w:rPr>
              <w:tab/>
            </w:r>
            <w:r>
              <w:rPr>
                <w:lang w:val="en-US"/>
              </w:rPr>
              <w:tab/>
              <w:t>&lt;xs:element name="Account"&gt;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&lt;xs:minLength value="1"/&gt;</w:t>
            </w:r>
            <w:r>
              <w:rPr>
                <w:lang w:val="en-US"/>
              </w:rPr>
              <w:br/>
            </w:r>
            <w:r>
              <w:rPr>
                <w:lang w:val="en-US"/>
              </w:rPr>
              <w:tab/>
            </w:r>
            <w:r>
              <w:rPr>
                <w:lang w:val="en-US"/>
              </w:rPr>
              <w:tab/>
            </w:r>
            <w:r>
              <w:rPr>
                <w:lang w:val="en-US"/>
              </w:rPr>
              <w:tab/>
            </w:r>
            <w:r>
              <w:rPr>
                <w:lang w:val="en-US"/>
              </w:rPr>
              <w:tab/>
            </w:r>
            <w:r>
              <w:rPr>
                <w:lang w:val="en-US"/>
              </w:rPr>
              <w:tab/>
            </w:r>
            <w:r>
              <w:rPr>
                <w:lang w:val="en-US"/>
              </w:rPr>
              <w:tab/>
              <w:t>&lt;xs:maxLength value="6"/&gt;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name="KFO" type="tns:KFO"/&gt;</w:t>
            </w:r>
            <w:r>
              <w:rPr>
                <w:lang w:val="en-US"/>
              </w:rPr>
              <w:br/>
            </w:r>
            <w:r>
              <w:rPr>
                <w:lang w:val="en-US"/>
              </w:rPr>
              <w:tab/>
            </w:r>
            <w:r>
              <w:rPr>
                <w:lang w:val="en-US"/>
              </w:rPr>
              <w:tab/>
            </w:r>
            <w:r>
              <w:rPr>
                <w:lang w:val="en-US"/>
              </w:rPr>
              <w:tab/>
              <w:t>&lt;xs:element name="KBK"&gt;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value="17"/&gt;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name="TypeKBK" type="tns:TypeKBK" minOccurs="0"/&gt;</w:t>
            </w:r>
            <w:r>
              <w:rPr>
                <w:lang w:val="en-US"/>
              </w:rPr>
              <w:br/>
            </w:r>
            <w:r>
              <w:rPr>
                <w:lang w:val="en-US"/>
              </w:rPr>
              <w:tab/>
            </w:r>
            <w:r>
              <w:rPr>
                <w:lang w:val="en-US"/>
              </w:rPr>
              <w:tab/>
            </w:r>
            <w:r>
              <w:rPr>
                <w:lang w:val="en-US"/>
              </w:rPr>
              <w:tab/>
              <w:t>&lt;xs:element name="KOSGU"&gt;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value="3"/&gt;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name="Analytics_1"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name="Analytics_2"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name="Analytics_3"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name="Analytics_4"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name="Analytics_5"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name="Analytics_6"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name="Summa_Dt" type="tns:Summa"/&gt;</w:t>
            </w:r>
            <w:r>
              <w:rPr>
                <w:lang w:val="en-US"/>
              </w:rPr>
              <w:br/>
            </w:r>
            <w:r>
              <w:rPr>
                <w:lang w:val="en-US"/>
              </w:rPr>
              <w:tab/>
            </w:r>
            <w:r>
              <w:rPr>
                <w:lang w:val="en-US"/>
              </w:rPr>
              <w:tab/>
            </w:r>
            <w:r>
              <w:rPr>
                <w:lang w:val="en-US"/>
              </w:rPr>
              <w:tab/>
              <w:t>&lt;xs:element name="Summa_Kt" type="tns:Summa"/&gt;</w:t>
            </w:r>
            <w:r>
              <w:rPr>
                <w:lang w:val="en-US"/>
              </w:rPr>
              <w:br/>
            </w:r>
            <w:r>
              <w:rPr>
                <w:lang w:val="en-US"/>
              </w:rPr>
              <w:tab/>
            </w:r>
            <w:r>
              <w:rPr>
                <w:lang w:val="en-US"/>
              </w:rPr>
              <w:tab/>
            </w:r>
            <w:r>
              <w:rPr>
                <w:lang w:val="en-US"/>
              </w:rPr>
              <w:tab/>
              <w:t>&lt;xs:element name="Kol_Dt" type="tns:Count" minOccurs="0"/&gt;</w:t>
            </w:r>
            <w:r>
              <w:rPr>
                <w:lang w:val="en-US"/>
              </w:rPr>
              <w:br/>
            </w:r>
            <w:r>
              <w:rPr>
                <w:lang w:val="en-US"/>
              </w:rPr>
              <w:tab/>
            </w:r>
            <w:r>
              <w:rPr>
                <w:lang w:val="en-US"/>
              </w:rPr>
              <w:tab/>
            </w:r>
            <w:r>
              <w:rPr>
                <w:lang w:val="en-US"/>
              </w:rPr>
              <w:tab/>
              <w:t>&lt;xs:element name="Kol_Kt" type="tns:Count" minOccurs="0"/&gt;</w:t>
            </w:r>
            <w:r>
              <w:rPr>
                <w:lang w:val="en-US"/>
              </w:rPr>
              <w:br/>
            </w:r>
            <w:r>
              <w:rPr>
                <w:lang w:val="en-US"/>
              </w:rPr>
              <w:tab/>
            </w:r>
            <w:r>
              <w:rPr>
                <w:lang w:val="en-US"/>
              </w:rPr>
              <w:tab/>
            </w:r>
            <w:r>
              <w:rPr>
                <w:lang w:val="en-US"/>
              </w:rPr>
              <w:tab/>
              <w:t>&lt;xs:element name="Val"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value="3"/&gt;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name="ValSumma_Dt" type="tns:Summa" minOccurs="0"/&gt;</w:t>
            </w:r>
            <w:r>
              <w:rPr>
                <w:lang w:val="en-US"/>
              </w:rPr>
              <w:br/>
            </w:r>
            <w:r>
              <w:rPr>
                <w:lang w:val="en-US"/>
              </w:rPr>
              <w:tab/>
            </w:r>
            <w:r>
              <w:rPr>
                <w:lang w:val="en-US"/>
              </w:rPr>
              <w:tab/>
            </w:r>
            <w:r>
              <w:rPr>
                <w:lang w:val="en-US"/>
              </w:rPr>
              <w:tab/>
              <w:t>&lt;xs:element name="ValSumma_Kt" type="tns:Summa" minOccurs="0"/&gt;</w:t>
            </w:r>
            <w:r>
              <w:rPr>
                <w:lang w:val="en-US"/>
              </w:rPr>
              <w:br/>
            </w:r>
            <w:r>
              <w:rPr>
                <w:lang w:val="en-US"/>
              </w:rPr>
              <w:tab/>
            </w:r>
            <w:r>
              <w:rPr>
                <w:lang w:val="en-US"/>
              </w:rPr>
              <w:tab/>
              <w:t>&lt;/xs:sequence&gt;</w:t>
            </w:r>
            <w:r>
              <w:rPr>
                <w:lang w:val="en-US"/>
              </w:rPr>
              <w:br/>
            </w:r>
            <w:r>
              <w:rPr>
                <w:lang w:val="en-US"/>
              </w:rPr>
              <w:tab/>
              <w:t>&lt;/xs:complexType&gt;</w:t>
            </w:r>
            <w:r>
              <w:rPr>
                <w:lang w:val="en-US"/>
              </w:rPr>
              <w:br/>
            </w:r>
            <w:r>
              <w:rPr>
                <w:lang w:val="en-US"/>
              </w:rPr>
              <w:tab/>
              <w:t>&lt;xs:complexType name="DataTransactions"&gt;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name="DataTransactionsDay" type="tns:DataTransactionsDay" minOccurs="0" maxOccurs="unbounded"/&gt;</w:t>
            </w:r>
            <w:r>
              <w:rPr>
                <w:lang w:val="en-US"/>
              </w:rPr>
              <w:br/>
            </w:r>
            <w:r>
              <w:rPr>
                <w:lang w:val="en-US"/>
              </w:rPr>
              <w:tab/>
            </w:r>
            <w:r>
              <w:rPr>
                <w:lang w:val="en-US"/>
              </w:rPr>
              <w:tab/>
              <w:t>&lt;/xs:sequence&gt;</w:t>
            </w:r>
            <w:r>
              <w:rPr>
                <w:lang w:val="en-US"/>
              </w:rPr>
              <w:br/>
            </w:r>
            <w:r>
              <w:rPr>
                <w:lang w:val="en-US"/>
              </w:rPr>
              <w:tab/>
              <w:t>&lt;/xs:complexType&gt;</w:t>
            </w:r>
            <w:r>
              <w:rPr>
                <w:lang w:val="en-US"/>
              </w:rPr>
              <w:br/>
            </w:r>
            <w:r>
              <w:rPr>
                <w:lang w:val="en-US"/>
              </w:rPr>
              <w:tab/>
              <w:t>&lt;xs:complexType name="DataTransactionsDay"&gt;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name="ORGANIZATION" type="xs:string"/&gt;</w:t>
            </w:r>
            <w:r>
              <w:rPr>
                <w:lang w:val="en-US"/>
              </w:rPr>
              <w:br/>
            </w:r>
            <w:r>
              <w:rPr>
                <w:lang w:val="en-US"/>
              </w:rPr>
              <w:tab/>
            </w:r>
            <w:r>
              <w:rPr>
                <w:lang w:val="en-US"/>
              </w:rPr>
              <w:tab/>
            </w:r>
            <w:r>
              <w:rPr>
                <w:lang w:val="en-US"/>
              </w:rPr>
              <w:tab/>
              <w:t>&lt;xs:element name="Date" type="xs:date"/&gt;</w:t>
            </w:r>
            <w:r>
              <w:rPr>
                <w:lang w:val="en-US"/>
              </w:rPr>
              <w:br/>
            </w:r>
            <w:r>
              <w:rPr>
                <w:lang w:val="en-US"/>
              </w:rPr>
              <w:tab/>
            </w:r>
            <w:r>
              <w:rPr>
                <w:lang w:val="en-US"/>
              </w:rPr>
              <w:tab/>
            </w:r>
            <w:r>
              <w:rPr>
                <w:lang w:val="en-US"/>
              </w:rPr>
              <w:tab/>
              <w:t>&lt;xs:element name="Account_Dt"&gt;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value="6"/&gt;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name="Account_Kt"&gt;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value="6"/&gt;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name="KFO" type="tns:KFO"/&gt;</w:t>
            </w:r>
            <w:r>
              <w:rPr>
                <w:lang w:val="en-US"/>
              </w:rPr>
              <w:br/>
            </w:r>
            <w:r>
              <w:rPr>
                <w:lang w:val="en-US"/>
              </w:rPr>
              <w:tab/>
            </w:r>
            <w:r>
              <w:rPr>
                <w:lang w:val="en-US"/>
              </w:rPr>
              <w:tab/>
            </w:r>
            <w:r>
              <w:rPr>
                <w:lang w:val="en-US"/>
              </w:rPr>
              <w:tab/>
              <w:t>&lt;xs:element name="KBK_Dt"&gt;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value="17"/&gt;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name="TypeKBK_Dt" type="tns:TypeKBK" minOccurs="0"/&gt;</w:t>
            </w:r>
            <w:r>
              <w:rPr>
                <w:lang w:val="en-US"/>
              </w:rPr>
              <w:br/>
            </w:r>
            <w:r>
              <w:rPr>
                <w:lang w:val="en-US"/>
              </w:rPr>
              <w:tab/>
            </w:r>
            <w:r>
              <w:rPr>
                <w:lang w:val="en-US"/>
              </w:rPr>
              <w:tab/>
            </w:r>
            <w:r>
              <w:rPr>
                <w:lang w:val="en-US"/>
              </w:rPr>
              <w:tab/>
              <w:t>&lt;xs:element name="KBK_Kt"&gt;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value="17"/&gt;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name="TypeKBK_Kt" type="tns:TypeKBK" minOccurs="0"/&gt;</w:t>
            </w:r>
            <w:r>
              <w:rPr>
                <w:lang w:val="en-US"/>
              </w:rPr>
              <w:br/>
            </w:r>
            <w:r>
              <w:rPr>
                <w:lang w:val="en-US"/>
              </w:rPr>
              <w:tab/>
            </w:r>
            <w:r>
              <w:rPr>
                <w:lang w:val="en-US"/>
              </w:rPr>
              <w:tab/>
            </w:r>
            <w:r>
              <w:rPr>
                <w:lang w:val="en-US"/>
              </w:rPr>
              <w:tab/>
              <w:t>&lt;xs:element name="KOSGU_Dt"&gt;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value="3"/&gt;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name="KOSGU_Kt"&gt;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value="3"/&gt;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name="Analytics_Dt1"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name="Analytics_Dt2"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name="Analytics_Dt3"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name="Analytics_Dt4"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name="Analytics_Dt5"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name="Analytics_Dt6"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name="Analytics_Kt1"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name="Analytics_Kt2"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name="Analytics_Kt3"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name="Analytics_Kt4"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name="Analytics_Kt5"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name="Analytics_Kt6"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name="Summa" type="tns:Summa"/&gt;</w:t>
            </w:r>
            <w:r>
              <w:rPr>
                <w:lang w:val="en-US"/>
              </w:rPr>
              <w:br/>
            </w:r>
            <w:r>
              <w:rPr>
                <w:lang w:val="en-US"/>
              </w:rPr>
              <w:tab/>
            </w:r>
            <w:r>
              <w:rPr>
                <w:lang w:val="en-US"/>
              </w:rPr>
              <w:tab/>
            </w:r>
            <w:r>
              <w:rPr>
                <w:lang w:val="en-US"/>
              </w:rPr>
              <w:tab/>
              <w:t>&lt;xs:element name="Kol_Dt" type="tns:Count" minOccurs="0"/&gt;</w:t>
            </w:r>
            <w:r>
              <w:rPr>
                <w:lang w:val="en-US"/>
              </w:rPr>
              <w:br/>
            </w:r>
            <w:r>
              <w:rPr>
                <w:lang w:val="en-US"/>
              </w:rPr>
              <w:tab/>
            </w:r>
            <w:r>
              <w:rPr>
                <w:lang w:val="en-US"/>
              </w:rPr>
              <w:tab/>
            </w:r>
            <w:r>
              <w:rPr>
                <w:lang w:val="en-US"/>
              </w:rPr>
              <w:tab/>
              <w:t>&lt;xs:element name="Kol_Kt" type="tns:Count" minOccurs="0"/&gt;</w:t>
            </w:r>
            <w:r>
              <w:rPr>
                <w:lang w:val="en-US"/>
              </w:rPr>
              <w:br/>
            </w:r>
            <w:r>
              <w:rPr>
                <w:lang w:val="en-US"/>
              </w:rPr>
              <w:tab/>
            </w:r>
            <w:r>
              <w:rPr>
                <w:lang w:val="en-US"/>
              </w:rPr>
              <w:tab/>
            </w:r>
            <w:r>
              <w:rPr>
                <w:lang w:val="en-US"/>
              </w:rPr>
              <w:tab/>
              <w:t>&lt;xs:element name="Val_Dt"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value="3"/&gt;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name="Val_Kt"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value="3"/&gt;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name="ValSumma_Dt" type="tns:Summa" minOccurs="0"/&gt;</w:t>
            </w:r>
            <w:r>
              <w:rPr>
                <w:lang w:val="en-US"/>
              </w:rPr>
              <w:br/>
            </w:r>
            <w:r>
              <w:rPr>
                <w:lang w:val="en-US"/>
              </w:rPr>
              <w:tab/>
            </w:r>
            <w:r>
              <w:rPr>
                <w:lang w:val="en-US"/>
              </w:rPr>
              <w:tab/>
            </w:r>
            <w:r>
              <w:rPr>
                <w:lang w:val="en-US"/>
              </w:rPr>
              <w:tab/>
              <w:t>&lt;xs:element name="ValSumma_Kt" type="tns:Summa" minOccurs="0"/&gt;</w:t>
            </w:r>
            <w:r>
              <w:rPr>
                <w:lang w:val="en-US"/>
              </w:rPr>
              <w:br/>
            </w:r>
            <w:r>
              <w:rPr>
                <w:lang w:val="en-US"/>
              </w:rPr>
              <w:tab/>
            </w:r>
            <w:r>
              <w:rPr>
                <w:lang w:val="en-US"/>
              </w:rPr>
              <w:tab/>
              <w:t>&lt;/xs:sequence&gt;</w:t>
            </w:r>
            <w:r>
              <w:rPr>
                <w:lang w:val="en-US"/>
              </w:rPr>
              <w:br/>
            </w:r>
            <w:r>
              <w:rPr>
                <w:lang w:val="en-US"/>
              </w:rPr>
              <w:tab/>
              <w:t>&lt;/xs:complexType&gt;</w:t>
            </w:r>
            <w:r>
              <w:rPr>
                <w:lang w:val="en-US"/>
              </w:rPr>
              <w:br/>
            </w:r>
            <w:r>
              <w:rPr>
                <w:lang w:val="en-US"/>
              </w:rPr>
              <w:tab/>
              <w:t>&lt;xs:complexType name="FIZ_LICO"&gt;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name="GUID"&gt;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base="tns:GUID"&gt;</w:t>
            </w:r>
            <w:r>
              <w:rPr>
                <w:lang w:val="en-US"/>
              </w:rPr>
              <w:br/>
            </w:r>
            <w:r>
              <w:rPr>
                <w:lang w:val="en-US"/>
              </w:rPr>
              <w:tab/>
            </w:r>
            <w:r>
              <w:rPr>
                <w:lang w:val="en-US"/>
              </w:rPr>
              <w:tab/>
            </w:r>
            <w:r>
              <w:rPr>
                <w:lang w:val="en-US"/>
              </w:rPr>
              <w:tab/>
            </w:r>
            <w:r>
              <w:rPr>
                <w:lang w:val="en-US"/>
              </w:rPr>
              <w:tab/>
            </w:r>
            <w:r>
              <w:rPr>
                <w:lang w:val="en-US"/>
              </w:rPr>
              <w:tab/>
            </w:r>
            <w:r>
              <w:rPr>
                <w:lang w:val="en-US"/>
              </w:rPr>
              <w:tab/>
              <w:t>&lt;xs:minLength value="1"/&gt;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name="FIO"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name="STRANA"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value="100"/&gt;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name="NALOG_STATUS"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name="INN"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value="12"/&gt;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name="OGRNIP"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value="15"/&gt;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name="ADRES" type="xs:string" minOccurs="0"/&gt;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r>
            <w:r>
              <w:rPr>
                <w:lang w:val="en-US"/>
              </w:rPr>
              <w:tab/>
              <w:t>&lt;xs:complexType name="GRAFIK_AMORT_DETAIL"&gt;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name="OWNER"&gt;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base="tns:GUID"&gt;</w:t>
            </w:r>
            <w:r>
              <w:rPr>
                <w:lang w:val="en-US"/>
              </w:rPr>
              <w:br/>
            </w:r>
            <w:r>
              <w:rPr>
                <w:lang w:val="en-US"/>
              </w:rPr>
              <w:tab/>
            </w:r>
            <w:r>
              <w:rPr>
                <w:lang w:val="en-US"/>
              </w:rPr>
              <w:tab/>
            </w:r>
            <w:r>
              <w:rPr>
                <w:lang w:val="en-US"/>
              </w:rPr>
              <w:tab/>
            </w:r>
            <w:r>
              <w:rPr>
                <w:lang w:val="en-US"/>
              </w:rPr>
              <w:tab/>
            </w:r>
            <w:r>
              <w:rPr>
                <w:lang w:val="en-US"/>
              </w:rPr>
              <w:tab/>
            </w:r>
            <w:r>
              <w:rPr>
                <w:lang w:val="en-US"/>
              </w:rPr>
              <w:tab/>
              <w:t>&lt;xs:minLength value="1"/&gt;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name="ROW" maxOccurs="unbounded"&gt;</w:t>
            </w:r>
            <w:r>
              <w:rPr>
                <w:lang w:val="en-US"/>
              </w:rPr>
              <w:br/>
            </w:r>
            <w:r>
              <w:rPr>
                <w:lang w:val="en-US"/>
              </w:rPr>
              <w:tab/>
            </w:r>
            <w:r>
              <w:rPr>
                <w:lang w:val="en-US"/>
              </w:rPr>
              <w:tab/>
            </w:r>
            <w:r>
              <w:rPr>
                <w:lang w:val="en-US"/>
              </w:rPr>
              <w:tab/>
            </w:r>
            <w:r>
              <w:rPr>
                <w:lang w:val="en-US"/>
              </w:rPr>
              <w:tab/>
              <w:t>&lt;xs:complexType&gt;</w:t>
            </w:r>
            <w:r>
              <w:rPr>
                <w:lang w:val="en-US"/>
              </w:rPr>
              <w:br/>
            </w:r>
            <w:r>
              <w:rPr>
                <w:lang w:val="en-US"/>
              </w:rPr>
              <w:tab/>
            </w:r>
            <w:r>
              <w:rPr>
                <w:lang w:val="en-US"/>
              </w:rPr>
              <w:tab/>
            </w:r>
            <w:r>
              <w:rPr>
                <w:lang w:val="en-US"/>
              </w:rPr>
              <w:tab/>
            </w:r>
            <w:r>
              <w:rPr>
                <w:lang w:val="en-US"/>
              </w:rPr>
              <w:tab/>
            </w:r>
            <w:r>
              <w:rPr>
                <w:lang w:val="en-US"/>
              </w:rPr>
              <w:tab/>
              <w:t>&lt;xs:sequence&gt;</w:t>
            </w:r>
            <w:r>
              <w:rPr>
                <w:lang w:val="en-US"/>
              </w:rPr>
              <w:br/>
            </w:r>
            <w:r>
              <w:rPr>
                <w:lang w:val="en-US"/>
              </w:rPr>
              <w:tab/>
            </w:r>
            <w:r>
              <w:rPr>
                <w:lang w:val="en-US"/>
              </w:rPr>
              <w:tab/>
            </w:r>
            <w:r>
              <w:rPr>
                <w:lang w:val="en-US"/>
              </w:rPr>
              <w:tab/>
            </w:r>
            <w:r>
              <w:rPr>
                <w:lang w:val="en-US"/>
              </w:rPr>
              <w:tab/>
            </w:r>
            <w:r>
              <w:rPr>
                <w:lang w:val="en-US"/>
              </w:rPr>
              <w:tab/>
            </w:r>
            <w:r>
              <w:rPr>
                <w:lang w:val="en-US"/>
              </w:rPr>
              <w:tab/>
              <w:t>&lt;xs:element name="ROWNUM" type="xs:integer"/&gt;</w:t>
            </w:r>
            <w:r>
              <w:rPr>
                <w:lang w:val="en-US"/>
              </w:rPr>
              <w:br/>
            </w:r>
            <w:r>
              <w:rPr>
                <w:lang w:val="en-US"/>
              </w:rPr>
              <w:tab/>
            </w:r>
            <w:r>
              <w:rPr>
                <w:lang w:val="en-US"/>
              </w:rPr>
              <w:tab/>
            </w:r>
            <w:r>
              <w:rPr>
                <w:lang w:val="en-US"/>
              </w:rPr>
              <w:tab/>
            </w:r>
            <w:r>
              <w:rPr>
                <w:lang w:val="en-US"/>
              </w:rPr>
              <w:tab/>
            </w:r>
            <w:r>
              <w:rPr>
                <w:lang w:val="en-US"/>
              </w:rPr>
              <w:tab/>
            </w:r>
            <w:r>
              <w:rPr>
                <w:lang w:val="en-US"/>
              </w:rPr>
              <w:tab/>
              <w:t>&lt;xs:element name="DATE" type="xs:date" minOccurs="0"/&gt;</w:t>
            </w:r>
            <w:r>
              <w:rPr>
                <w:lang w:val="en-US"/>
              </w:rPr>
              <w:br/>
            </w:r>
            <w:r>
              <w:rPr>
                <w:lang w:val="en-US"/>
              </w:rPr>
              <w:tab/>
            </w:r>
            <w:r>
              <w:rPr>
                <w:lang w:val="en-US"/>
              </w:rPr>
              <w:tab/>
            </w:r>
            <w:r>
              <w:rPr>
                <w:lang w:val="en-US"/>
              </w:rPr>
              <w:tab/>
            </w:r>
            <w:r>
              <w:rPr>
                <w:lang w:val="en-US"/>
              </w:rPr>
              <w:tab/>
            </w:r>
            <w:r>
              <w:rPr>
                <w:lang w:val="en-US"/>
              </w:rPr>
              <w:tab/>
            </w:r>
            <w:r>
              <w:rPr>
                <w:lang w:val="en-US"/>
              </w:rPr>
              <w:tab/>
              <w:t>&lt;xs:element name="SUMMA" minOccurs="0"&gt;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&lt;xs:restriction base="xs:decimal"&gt;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&lt;xs:totalDigits value="15"/&gt;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&lt;xs:fractionDigits value="2"/&gt;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r>
            <w:r>
              <w:rPr>
                <w:lang w:val="en-US"/>
              </w:rPr>
              <w:tab/>
              <w:t>&lt;/xs:element&gt;</w:t>
            </w:r>
            <w:r>
              <w:rPr>
                <w:lang w:val="en-US"/>
              </w:rPr>
              <w:br/>
            </w:r>
            <w:r>
              <w:rPr>
                <w:lang w:val="en-US"/>
              </w:rPr>
              <w:tab/>
            </w:r>
            <w:r>
              <w:rPr>
                <w:lang w:val="en-US"/>
              </w:rPr>
              <w:tab/>
            </w:r>
            <w:r>
              <w:rPr>
                <w:lang w:val="en-US"/>
              </w:rPr>
              <w:tab/>
            </w:r>
            <w:r>
              <w:rPr>
                <w:lang w:val="en-US"/>
              </w:rPr>
              <w:tab/>
            </w:r>
            <w:r>
              <w:rPr>
                <w:lang w:val="en-US"/>
              </w:rPr>
              <w:tab/>
            </w:r>
            <w:r>
              <w:rPr>
                <w:lang w:val="en-US"/>
              </w:rPr>
              <w:tab/>
              <w:t>&lt;xs:element name="OS_ROWNUM" type="xs:string" minOccurs="0"/&gt;</w:t>
            </w:r>
            <w:r>
              <w:rPr>
                <w:lang w:val="en-US"/>
              </w:rPr>
              <w:br/>
            </w:r>
            <w:r>
              <w:rPr>
                <w:lang w:val="en-US"/>
              </w:rPr>
              <w:tab/>
            </w:r>
            <w:r>
              <w:rPr>
                <w:lang w:val="en-US"/>
              </w:rPr>
              <w:tab/>
            </w:r>
            <w:r>
              <w:rPr>
                <w:lang w:val="en-US"/>
              </w:rPr>
              <w:tab/>
            </w:r>
            <w:r>
              <w:rPr>
                <w:lang w:val="en-US"/>
              </w:rPr>
              <w:tab/>
            </w:r>
            <w:r>
              <w:rPr>
                <w:lang w:val="en-US"/>
              </w:rPr>
              <w:tab/>
              <w:t>&lt;/xs:sequence&gt;</w:t>
            </w:r>
            <w:r>
              <w:rPr>
                <w:lang w:val="en-US"/>
              </w:rPr>
              <w:br/>
            </w:r>
            <w:r>
              <w:rPr>
                <w:lang w:val="en-US"/>
              </w:rPr>
              <w:tab/>
            </w:r>
            <w:r>
              <w:rPr>
                <w:lang w:val="en-US"/>
              </w:rPr>
              <w:tab/>
            </w:r>
            <w:r>
              <w:rPr>
                <w:lang w:val="en-US"/>
              </w:rPr>
              <w:tab/>
            </w:r>
            <w:r>
              <w:rPr>
                <w:lang w:val="en-US"/>
              </w:rPr>
              <w:tab/>
              <w:t>&lt;/xs:complexType&gt;</w:t>
            </w:r>
            <w:r>
              <w:rPr>
                <w:lang w:val="en-US"/>
              </w:rPr>
              <w:br/>
            </w:r>
            <w:r>
              <w:rPr>
                <w:lang w:val="en-US"/>
              </w:rPr>
              <w:tab/>
            </w:r>
            <w:r>
              <w:rPr>
                <w:lang w:val="en-US"/>
              </w:rPr>
              <w:tab/>
            </w:r>
            <w:r>
              <w:rPr>
                <w:lang w:val="en-US"/>
              </w:rPr>
              <w:tab/>
              <w:t>&lt;/xs:element&gt;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r>
            <w:r>
              <w:rPr>
                <w:lang w:val="en-US"/>
              </w:rPr>
              <w:tab/>
              <w:t>&lt;xs:complexType name="GRAFIK_ISP_DETAIL"&gt;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name="OWNER"&gt;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base="tns:GUID"&gt;</w:t>
            </w:r>
            <w:r>
              <w:rPr>
                <w:lang w:val="en-US"/>
              </w:rPr>
              <w:br/>
            </w:r>
            <w:r>
              <w:rPr>
                <w:lang w:val="en-US"/>
              </w:rPr>
              <w:tab/>
            </w:r>
            <w:r>
              <w:rPr>
                <w:lang w:val="en-US"/>
              </w:rPr>
              <w:tab/>
            </w:r>
            <w:r>
              <w:rPr>
                <w:lang w:val="en-US"/>
              </w:rPr>
              <w:tab/>
            </w:r>
            <w:r>
              <w:rPr>
                <w:lang w:val="en-US"/>
              </w:rPr>
              <w:tab/>
            </w:r>
            <w:r>
              <w:rPr>
                <w:lang w:val="en-US"/>
              </w:rPr>
              <w:tab/>
            </w:r>
            <w:r>
              <w:rPr>
                <w:lang w:val="en-US"/>
              </w:rPr>
              <w:tab/>
              <w:t>&lt;xs:minLength value="1"/&gt;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name="ROW" maxOccurs="unbounded"&gt;</w:t>
            </w:r>
            <w:r>
              <w:rPr>
                <w:lang w:val="en-US"/>
              </w:rPr>
              <w:br/>
            </w:r>
            <w:r>
              <w:rPr>
                <w:lang w:val="en-US"/>
              </w:rPr>
              <w:tab/>
            </w:r>
            <w:r>
              <w:rPr>
                <w:lang w:val="en-US"/>
              </w:rPr>
              <w:tab/>
            </w:r>
            <w:r>
              <w:rPr>
                <w:lang w:val="en-US"/>
              </w:rPr>
              <w:tab/>
            </w:r>
            <w:r>
              <w:rPr>
                <w:lang w:val="en-US"/>
              </w:rPr>
              <w:tab/>
              <w:t>&lt;xs:complexType&gt;</w:t>
            </w:r>
            <w:r>
              <w:rPr>
                <w:lang w:val="en-US"/>
              </w:rPr>
              <w:br/>
            </w:r>
            <w:r>
              <w:rPr>
                <w:lang w:val="en-US"/>
              </w:rPr>
              <w:tab/>
            </w:r>
            <w:r>
              <w:rPr>
                <w:lang w:val="en-US"/>
              </w:rPr>
              <w:tab/>
            </w:r>
            <w:r>
              <w:rPr>
                <w:lang w:val="en-US"/>
              </w:rPr>
              <w:tab/>
            </w:r>
            <w:r>
              <w:rPr>
                <w:lang w:val="en-US"/>
              </w:rPr>
              <w:tab/>
            </w:r>
            <w:r>
              <w:rPr>
                <w:lang w:val="en-US"/>
              </w:rPr>
              <w:tab/>
              <w:t>&lt;xs:sequence&gt;</w:t>
            </w:r>
            <w:r>
              <w:rPr>
                <w:lang w:val="en-US"/>
              </w:rPr>
              <w:br/>
            </w:r>
            <w:r>
              <w:rPr>
                <w:lang w:val="en-US"/>
              </w:rPr>
              <w:tab/>
            </w:r>
            <w:r>
              <w:rPr>
                <w:lang w:val="en-US"/>
              </w:rPr>
              <w:tab/>
            </w:r>
            <w:r>
              <w:rPr>
                <w:lang w:val="en-US"/>
              </w:rPr>
              <w:tab/>
            </w:r>
            <w:r>
              <w:rPr>
                <w:lang w:val="en-US"/>
              </w:rPr>
              <w:tab/>
            </w:r>
            <w:r>
              <w:rPr>
                <w:lang w:val="en-US"/>
              </w:rPr>
              <w:tab/>
            </w:r>
            <w:r>
              <w:rPr>
                <w:lang w:val="en-US"/>
              </w:rPr>
              <w:tab/>
              <w:t>&lt;xs:element name="ROWNUM" type="xs:integer"/&gt;</w:t>
            </w:r>
            <w:r>
              <w:rPr>
                <w:lang w:val="en-US"/>
              </w:rPr>
              <w:br/>
            </w:r>
            <w:r>
              <w:rPr>
                <w:lang w:val="en-US"/>
              </w:rPr>
              <w:tab/>
            </w:r>
            <w:r>
              <w:rPr>
                <w:lang w:val="en-US"/>
              </w:rPr>
              <w:tab/>
            </w:r>
            <w:r>
              <w:rPr>
                <w:lang w:val="en-US"/>
              </w:rPr>
              <w:tab/>
            </w:r>
            <w:r>
              <w:rPr>
                <w:lang w:val="en-US"/>
              </w:rPr>
              <w:tab/>
            </w:r>
            <w:r>
              <w:rPr>
                <w:lang w:val="en-US"/>
              </w:rPr>
              <w:tab/>
            </w:r>
            <w:r>
              <w:rPr>
                <w:lang w:val="en-US"/>
              </w:rPr>
              <w:tab/>
              <w:t>&lt;xs:element name="DATE" type="xs:date" minOccurs="0"/&gt;</w:t>
            </w:r>
            <w:r>
              <w:rPr>
                <w:lang w:val="en-US"/>
              </w:rPr>
              <w:br/>
            </w:r>
            <w:r>
              <w:rPr>
                <w:lang w:val="en-US"/>
              </w:rPr>
              <w:tab/>
            </w:r>
            <w:r>
              <w:rPr>
                <w:lang w:val="en-US"/>
              </w:rPr>
              <w:tab/>
            </w:r>
            <w:r>
              <w:rPr>
                <w:lang w:val="en-US"/>
              </w:rPr>
              <w:tab/>
            </w:r>
            <w:r>
              <w:rPr>
                <w:lang w:val="en-US"/>
              </w:rPr>
              <w:tab/>
            </w:r>
            <w:r>
              <w:rPr>
                <w:lang w:val="en-US"/>
              </w:rPr>
              <w:tab/>
            </w:r>
            <w:r>
              <w:rPr>
                <w:lang w:val="en-US"/>
              </w:rPr>
              <w:tab/>
              <w:t>&lt;xs:element name="KOD_VID_RASCH_Z_KR" type="tns:KOD_VID_RASCH_Z_KR" minOccurs="0"/&gt;</w:t>
            </w:r>
            <w:r>
              <w:rPr>
                <w:lang w:val="en-US"/>
              </w:rPr>
              <w:br/>
            </w:r>
            <w:r>
              <w:rPr>
                <w:lang w:val="en-US"/>
              </w:rPr>
              <w:tab/>
            </w:r>
            <w:r>
              <w:rPr>
                <w:lang w:val="en-US"/>
              </w:rPr>
              <w:tab/>
            </w:r>
            <w:r>
              <w:rPr>
                <w:lang w:val="en-US"/>
              </w:rPr>
              <w:tab/>
            </w:r>
            <w:r>
              <w:rPr>
                <w:lang w:val="en-US"/>
              </w:rPr>
              <w:tab/>
            </w:r>
            <w:r>
              <w:rPr>
                <w:lang w:val="en-US"/>
              </w:rPr>
              <w:tab/>
            </w:r>
            <w:r>
              <w:rPr>
                <w:lang w:val="en-US"/>
              </w:rPr>
              <w:tab/>
              <w:t>&lt;xs:element name="KPS" minOccurs="0"&gt;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&lt;xs:maxLength value="17"/&gt;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r>
            <w:r>
              <w:rPr>
                <w:lang w:val="en-US"/>
              </w:rPr>
              <w:tab/>
              <w:t>&lt;/xs:element&gt;</w:t>
            </w:r>
            <w:r>
              <w:rPr>
                <w:lang w:val="en-US"/>
              </w:rPr>
              <w:br/>
            </w:r>
            <w:r>
              <w:rPr>
                <w:lang w:val="en-US"/>
              </w:rPr>
              <w:tab/>
            </w:r>
            <w:r>
              <w:rPr>
                <w:lang w:val="en-US"/>
              </w:rPr>
              <w:tab/>
            </w:r>
            <w:r>
              <w:rPr>
                <w:lang w:val="en-US"/>
              </w:rPr>
              <w:tab/>
            </w:r>
            <w:r>
              <w:rPr>
                <w:lang w:val="en-US"/>
              </w:rPr>
              <w:tab/>
            </w:r>
            <w:r>
              <w:rPr>
                <w:lang w:val="en-US"/>
              </w:rPr>
              <w:tab/>
            </w:r>
            <w:r>
              <w:rPr>
                <w:lang w:val="en-US"/>
              </w:rPr>
              <w:tab/>
              <w:t>&lt;xs:element name="SUMMA" minOccurs="0"&gt;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&lt;xs:restriction base="xs:decimal"&gt;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&lt;xs:totalDigits value="15"/&gt;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&lt;xs:fractionDigits value="2"/&gt;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r>
            <w:r>
              <w:rPr>
                <w:lang w:val="en-US"/>
              </w:rPr>
              <w:tab/>
              <w:t>&lt;/xs:element&gt;</w:t>
            </w:r>
            <w:r>
              <w:rPr>
                <w:lang w:val="en-US"/>
              </w:rPr>
              <w:br/>
            </w:r>
            <w:r>
              <w:rPr>
                <w:lang w:val="en-US"/>
              </w:rPr>
              <w:tab/>
            </w:r>
            <w:r>
              <w:rPr>
                <w:lang w:val="en-US"/>
              </w:rPr>
              <w:tab/>
            </w:r>
            <w:r>
              <w:rPr>
                <w:lang w:val="en-US"/>
              </w:rPr>
              <w:tab/>
            </w:r>
            <w:r>
              <w:rPr>
                <w:lang w:val="en-US"/>
              </w:rPr>
              <w:tab/>
            </w:r>
            <w:r>
              <w:rPr>
                <w:lang w:val="en-US"/>
              </w:rPr>
              <w:tab/>
              <w:t>&lt;/xs:sequence&gt;</w:t>
            </w:r>
            <w:r>
              <w:rPr>
                <w:lang w:val="en-US"/>
              </w:rPr>
              <w:br/>
            </w:r>
            <w:r>
              <w:rPr>
                <w:lang w:val="en-US"/>
              </w:rPr>
              <w:tab/>
            </w:r>
            <w:r>
              <w:rPr>
                <w:lang w:val="en-US"/>
              </w:rPr>
              <w:tab/>
            </w:r>
            <w:r>
              <w:rPr>
                <w:lang w:val="en-US"/>
              </w:rPr>
              <w:tab/>
            </w:r>
            <w:r>
              <w:rPr>
                <w:lang w:val="en-US"/>
              </w:rPr>
              <w:tab/>
              <w:t>&lt;/xs:complexType&gt;</w:t>
            </w:r>
            <w:r>
              <w:rPr>
                <w:lang w:val="en-US"/>
              </w:rPr>
              <w:br/>
            </w:r>
            <w:r>
              <w:rPr>
                <w:lang w:val="en-US"/>
              </w:rPr>
              <w:tab/>
            </w:r>
            <w:r>
              <w:rPr>
                <w:lang w:val="en-US"/>
              </w:rPr>
              <w:tab/>
            </w:r>
            <w:r>
              <w:rPr>
                <w:lang w:val="en-US"/>
              </w:rPr>
              <w:tab/>
              <w:t>&lt;/xs:element&gt;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r>
            <w:r>
              <w:rPr>
                <w:lang w:val="en-US"/>
              </w:rPr>
              <w:tab/>
              <w:t>&lt;xs:complexType name="GRAF_AMORT"&gt;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name="GUID"&gt;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base="tns:GUID"&gt;</w:t>
            </w:r>
            <w:r>
              <w:rPr>
                <w:lang w:val="en-US"/>
              </w:rPr>
              <w:br/>
            </w:r>
            <w:r>
              <w:rPr>
                <w:lang w:val="en-US"/>
              </w:rPr>
              <w:tab/>
            </w:r>
            <w:r>
              <w:rPr>
                <w:lang w:val="en-US"/>
              </w:rPr>
              <w:tab/>
            </w:r>
            <w:r>
              <w:rPr>
                <w:lang w:val="en-US"/>
              </w:rPr>
              <w:tab/>
            </w:r>
            <w:r>
              <w:rPr>
                <w:lang w:val="en-US"/>
              </w:rPr>
              <w:tab/>
            </w:r>
            <w:r>
              <w:rPr>
                <w:lang w:val="en-US"/>
              </w:rPr>
              <w:tab/>
            </w:r>
            <w:r>
              <w:rPr>
                <w:lang w:val="en-US"/>
              </w:rPr>
              <w:tab/>
              <w:t>&lt;xs:minLength value="1"/&gt;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name="GRAF_AMORT_OS" type="xs:string" minOccurs="0"/&gt;</w:t>
            </w:r>
            <w:r>
              <w:rPr>
                <w:lang w:val="en-US"/>
              </w:rPr>
              <w:br/>
            </w:r>
            <w:r>
              <w:rPr>
                <w:lang w:val="en-US"/>
              </w:rPr>
              <w:tab/>
            </w:r>
            <w:r>
              <w:rPr>
                <w:lang w:val="en-US"/>
              </w:rPr>
              <w:tab/>
            </w:r>
            <w:r>
              <w:rPr>
                <w:lang w:val="en-US"/>
              </w:rPr>
              <w:tab/>
              <w:t>&lt;xs:element name="GRAFIK_AMORT_DETAIL" type="xs:string" minOccurs="0"/&gt;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r>
            <w:r>
              <w:rPr>
                <w:lang w:val="en-US"/>
              </w:rPr>
              <w:tab/>
              <w:t>&lt;xs:complexType name="GRAF_AMORT_OS"&gt;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name="OWNER"&gt;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base="tns:GUID"&gt;</w:t>
            </w:r>
            <w:r>
              <w:rPr>
                <w:lang w:val="en-US"/>
              </w:rPr>
              <w:br/>
            </w:r>
            <w:r>
              <w:rPr>
                <w:lang w:val="en-US"/>
              </w:rPr>
              <w:tab/>
            </w:r>
            <w:r>
              <w:rPr>
                <w:lang w:val="en-US"/>
              </w:rPr>
              <w:tab/>
            </w:r>
            <w:r>
              <w:rPr>
                <w:lang w:val="en-US"/>
              </w:rPr>
              <w:tab/>
            </w:r>
            <w:r>
              <w:rPr>
                <w:lang w:val="en-US"/>
              </w:rPr>
              <w:tab/>
            </w:r>
            <w:r>
              <w:rPr>
                <w:lang w:val="en-US"/>
              </w:rPr>
              <w:tab/>
            </w:r>
            <w:r>
              <w:rPr>
                <w:lang w:val="en-US"/>
              </w:rPr>
              <w:tab/>
              <w:t>&lt;xs:minLength value="1"/&gt;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name="ROW" maxOccurs="unbounded"&gt;</w:t>
            </w:r>
            <w:r>
              <w:rPr>
                <w:lang w:val="en-US"/>
              </w:rPr>
              <w:br/>
            </w:r>
            <w:r>
              <w:rPr>
                <w:lang w:val="en-US"/>
              </w:rPr>
              <w:tab/>
            </w:r>
            <w:r>
              <w:rPr>
                <w:lang w:val="en-US"/>
              </w:rPr>
              <w:tab/>
            </w:r>
            <w:r>
              <w:rPr>
                <w:lang w:val="en-US"/>
              </w:rPr>
              <w:tab/>
            </w:r>
            <w:r>
              <w:rPr>
                <w:lang w:val="en-US"/>
              </w:rPr>
              <w:tab/>
              <w:t>&lt;xs:complexType&gt;</w:t>
            </w:r>
            <w:r>
              <w:rPr>
                <w:lang w:val="en-US"/>
              </w:rPr>
              <w:br/>
            </w:r>
            <w:r>
              <w:rPr>
                <w:lang w:val="en-US"/>
              </w:rPr>
              <w:tab/>
            </w:r>
            <w:r>
              <w:rPr>
                <w:lang w:val="en-US"/>
              </w:rPr>
              <w:tab/>
            </w:r>
            <w:r>
              <w:rPr>
                <w:lang w:val="en-US"/>
              </w:rPr>
              <w:tab/>
            </w:r>
            <w:r>
              <w:rPr>
                <w:lang w:val="en-US"/>
              </w:rPr>
              <w:tab/>
            </w:r>
            <w:r>
              <w:rPr>
                <w:lang w:val="en-US"/>
              </w:rPr>
              <w:tab/>
              <w:t>&lt;xs:sequence&gt;</w:t>
            </w:r>
            <w:r>
              <w:rPr>
                <w:lang w:val="en-US"/>
              </w:rPr>
              <w:br/>
            </w:r>
            <w:r>
              <w:rPr>
                <w:lang w:val="en-US"/>
              </w:rPr>
              <w:tab/>
            </w:r>
            <w:r>
              <w:rPr>
                <w:lang w:val="en-US"/>
              </w:rPr>
              <w:tab/>
            </w:r>
            <w:r>
              <w:rPr>
                <w:lang w:val="en-US"/>
              </w:rPr>
              <w:tab/>
            </w:r>
            <w:r>
              <w:rPr>
                <w:lang w:val="en-US"/>
              </w:rPr>
              <w:tab/>
            </w:r>
            <w:r>
              <w:rPr>
                <w:lang w:val="en-US"/>
              </w:rPr>
              <w:tab/>
            </w:r>
            <w:r>
              <w:rPr>
                <w:lang w:val="en-US"/>
              </w:rPr>
              <w:tab/>
              <w:t>&lt;xs:element name="ROWNUM"&gt;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&lt;xs:restriction base="xs:integer"/&gt;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r>
            <w:r>
              <w:rPr>
                <w:lang w:val="en-US"/>
              </w:rPr>
              <w:tab/>
              <w:t>&lt;/xs:element&gt;</w:t>
            </w:r>
            <w:r>
              <w:rPr>
                <w:lang w:val="en-US"/>
              </w:rPr>
              <w:br/>
            </w:r>
            <w:r>
              <w:rPr>
                <w:lang w:val="en-US"/>
              </w:rPr>
              <w:tab/>
            </w:r>
            <w:r>
              <w:rPr>
                <w:lang w:val="en-US"/>
              </w:rPr>
              <w:tab/>
            </w:r>
            <w:r>
              <w:rPr>
                <w:lang w:val="en-US"/>
              </w:rPr>
              <w:tab/>
            </w:r>
            <w:r>
              <w:rPr>
                <w:lang w:val="en-US"/>
              </w:rPr>
              <w:tab/>
            </w:r>
            <w:r>
              <w:rPr>
                <w:lang w:val="en-US"/>
              </w:rPr>
              <w:tab/>
            </w:r>
            <w:r>
              <w:rPr>
                <w:lang w:val="en-US"/>
              </w:rPr>
              <w:tab/>
              <w:t>&lt;xs:element name="OS" minOccurs="0"&gt;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r>
            <w:r>
              <w:rPr>
                <w:lang w:val="en-US"/>
              </w:rPr>
              <w:tab/>
              <w:t>&lt;/xs:element&gt;</w:t>
            </w:r>
            <w:r>
              <w:rPr>
                <w:lang w:val="en-US"/>
              </w:rPr>
              <w:br/>
            </w:r>
            <w:r>
              <w:rPr>
                <w:lang w:val="en-US"/>
              </w:rPr>
              <w:tab/>
            </w:r>
            <w:r>
              <w:rPr>
                <w:lang w:val="en-US"/>
              </w:rPr>
              <w:tab/>
            </w:r>
            <w:r>
              <w:rPr>
                <w:lang w:val="en-US"/>
              </w:rPr>
              <w:tab/>
            </w:r>
            <w:r>
              <w:rPr>
                <w:lang w:val="en-US"/>
              </w:rPr>
              <w:tab/>
            </w:r>
            <w:r>
              <w:rPr>
                <w:lang w:val="en-US"/>
              </w:rPr>
              <w:tab/>
            </w:r>
            <w:r>
              <w:rPr>
                <w:lang w:val="en-US"/>
              </w:rPr>
              <w:tab/>
              <w:t>&lt;xs:element name="KONTRAGENT" minOccurs="0"&gt;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r>
            <w:r>
              <w:rPr>
                <w:lang w:val="en-US"/>
              </w:rPr>
              <w:tab/>
              <w:t>&lt;/xs:element&gt;</w:t>
            </w:r>
            <w:r>
              <w:rPr>
                <w:lang w:val="en-US"/>
              </w:rPr>
              <w:br/>
            </w:r>
            <w:r>
              <w:rPr>
                <w:lang w:val="en-US"/>
              </w:rPr>
              <w:tab/>
            </w:r>
            <w:r>
              <w:rPr>
                <w:lang w:val="en-US"/>
              </w:rPr>
              <w:tab/>
            </w:r>
            <w:r>
              <w:rPr>
                <w:lang w:val="en-US"/>
              </w:rPr>
              <w:tab/>
            </w:r>
            <w:r>
              <w:rPr>
                <w:lang w:val="en-US"/>
              </w:rPr>
              <w:tab/>
            </w:r>
            <w:r>
              <w:rPr>
                <w:lang w:val="en-US"/>
              </w:rPr>
              <w:tab/>
              <w:t>&lt;/xs:sequence&gt;</w:t>
            </w:r>
            <w:r>
              <w:rPr>
                <w:lang w:val="en-US"/>
              </w:rPr>
              <w:br/>
            </w:r>
            <w:r>
              <w:rPr>
                <w:lang w:val="en-US"/>
              </w:rPr>
              <w:tab/>
            </w:r>
            <w:r>
              <w:rPr>
                <w:lang w:val="en-US"/>
              </w:rPr>
              <w:tab/>
            </w:r>
            <w:r>
              <w:rPr>
                <w:lang w:val="en-US"/>
              </w:rPr>
              <w:tab/>
            </w:r>
            <w:r>
              <w:rPr>
                <w:lang w:val="en-US"/>
              </w:rPr>
              <w:tab/>
              <w:t>&lt;/xs:complexType&gt;</w:t>
            </w:r>
            <w:r>
              <w:rPr>
                <w:lang w:val="en-US"/>
              </w:rPr>
              <w:br/>
            </w:r>
            <w:r>
              <w:rPr>
                <w:lang w:val="en-US"/>
              </w:rPr>
              <w:tab/>
            </w:r>
            <w:r>
              <w:rPr>
                <w:lang w:val="en-US"/>
              </w:rPr>
              <w:tab/>
            </w:r>
            <w:r>
              <w:rPr>
                <w:lang w:val="en-US"/>
              </w:rPr>
              <w:tab/>
              <w:t>&lt;/xs:element&gt;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r>
            <w:r>
              <w:rPr>
                <w:lang w:val="en-US"/>
              </w:rPr>
              <w:tab/>
              <w:t>&lt;xs:complexType name="GRAF_ISP"&gt;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name="GUID"&gt;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base="tns:GUID"&gt;</w:t>
            </w:r>
            <w:r>
              <w:rPr>
                <w:lang w:val="en-US"/>
              </w:rPr>
              <w:br/>
            </w:r>
            <w:r>
              <w:rPr>
                <w:lang w:val="en-US"/>
              </w:rPr>
              <w:tab/>
            </w:r>
            <w:r>
              <w:rPr>
                <w:lang w:val="en-US"/>
              </w:rPr>
              <w:tab/>
            </w:r>
            <w:r>
              <w:rPr>
                <w:lang w:val="en-US"/>
              </w:rPr>
              <w:tab/>
            </w:r>
            <w:r>
              <w:rPr>
                <w:lang w:val="en-US"/>
              </w:rPr>
              <w:tab/>
            </w:r>
            <w:r>
              <w:rPr>
                <w:lang w:val="en-US"/>
              </w:rPr>
              <w:tab/>
            </w:r>
            <w:r>
              <w:rPr>
                <w:lang w:val="en-US"/>
              </w:rPr>
              <w:tab/>
              <w:t>&lt;xs:minLength value="1"/&gt;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name="KONTRAGENT" type="xs:string" minOccurs="0"/&gt;</w:t>
            </w:r>
            <w:r>
              <w:rPr>
                <w:lang w:val="en-US"/>
              </w:rPr>
              <w:br/>
            </w:r>
            <w:r>
              <w:rPr>
                <w:lang w:val="en-US"/>
              </w:rPr>
              <w:tab/>
            </w:r>
            <w:r>
              <w:rPr>
                <w:lang w:val="en-US"/>
              </w:rPr>
              <w:tab/>
            </w:r>
            <w:r>
              <w:rPr>
                <w:lang w:val="en-US"/>
              </w:rPr>
              <w:tab/>
              <w:t>&lt;xs:element name="GRAFIK_ISP_DETAIL" type="xs:string" minOccurs="0"/&gt;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r>
            <w:r>
              <w:rPr>
                <w:lang w:val="en-US"/>
              </w:rPr>
              <w:tab/>
              <w:t>&lt;xs:complexType name="Header"&gt;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name="VersionTFF" type="xs:string"/&gt;</w:t>
            </w:r>
            <w:r>
              <w:rPr>
                <w:lang w:val="en-US"/>
              </w:rPr>
              <w:br/>
            </w:r>
            <w:r>
              <w:rPr>
                <w:lang w:val="en-US"/>
              </w:rPr>
              <w:tab/>
            </w:r>
            <w:r>
              <w:rPr>
                <w:lang w:val="en-US"/>
              </w:rPr>
              <w:tab/>
            </w:r>
            <w:r>
              <w:rPr>
                <w:lang w:val="en-US"/>
              </w:rPr>
              <w:tab/>
              <w:t>&lt;xs:element name="SourceVersion" type="xs:string"/&gt;</w:t>
            </w:r>
            <w:r>
              <w:rPr>
                <w:lang w:val="en-US"/>
              </w:rPr>
              <w:br/>
            </w:r>
            <w:r>
              <w:rPr>
                <w:lang w:val="en-US"/>
              </w:rPr>
              <w:tab/>
            </w:r>
            <w:r>
              <w:rPr>
                <w:lang w:val="en-US"/>
              </w:rPr>
              <w:tab/>
            </w:r>
            <w:r>
              <w:rPr>
                <w:lang w:val="en-US"/>
              </w:rPr>
              <w:tab/>
              <w:t>&lt;xs:element name="SourceName" type="xs:string"/&gt;</w:t>
            </w:r>
            <w:r>
              <w:rPr>
                <w:lang w:val="en-US"/>
              </w:rPr>
              <w:br/>
            </w:r>
            <w:r>
              <w:rPr>
                <w:lang w:val="en-US"/>
              </w:rPr>
              <w:tab/>
            </w:r>
            <w:r>
              <w:rPr>
                <w:lang w:val="en-US"/>
              </w:rPr>
              <w:tab/>
            </w:r>
            <w:r>
              <w:rPr>
                <w:lang w:val="en-US"/>
              </w:rPr>
              <w:tab/>
              <w:t>&lt;xs:element name="DueDateOf" type="xs:dateTime"/&gt;</w:t>
            </w:r>
            <w:r>
              <w:rPr>
                <w:lang w:val="en-US"/>
              </w:rPr>
              <w:br/>
            </w:r>
            <w:r>
              <w:rPr>
                <w:lang w:val="en-US"/>
              </w:rPr>
              <w:tab/>
            </w:r>
            <w:r>
              <w:rPr>
                <w:lang w:val="en-US"/>
              </w:rPr>
              <w:tab/>
            </w:r>
            <w:r>
              <w:rPr>
                <w:lang w:val="en-US"/>
              </w:rPr>
              <w:tab/>
              <w:t>&lt;xs:element name="StartPeriodOfBalance" type="xs:date"/&gt;</w:t>
            </w:r>
            <w:r>
              <w:rPr>
                <w:lang w:val="en-US"/>
              </w:rPr>
              <w:br/>
            </w:r>
            <w:r>
              <w:rPr>
                <w:lang w:val="en-US"/>
              </w:rPr>
              <w:tab/>
            </w:r>
            <w:r>
              <w:rPr>
                <w:lang w:val="en-US"/>
              </w:rPr>
              <w:tab/>
            </w:r>
            <w:r>
              <w:rPr>
                <w:lang w:val="en-US"/>
              </w:rPr>
              <w:tab/>
              <w:t>&lt;xs:element name="EndPeriodOfBalance" type="xs:date"/&gt;</w:t>
            </w:r>
            <w:r>
              <w:rPr>
                <w:lang w:val="en-US"/>
              </w:rPr>
              <w:br/>
            </w:r>
            <w:r>
              <w:rPr>
                <w:lang w:val="en-US"/>
              </w:rPr>
              <w:tab/>
            </w:r>
            <w:r>
              <w:rPr>
                <w:lang w:val="en-US"/>
              </w:rPr>
              <w:tab/>
            </w:r>
            <w:r>
              <w:rPr>
                <w:lang w:val="en-US"/>
              </w:rPr>
              <w:tab/>
              <w:t>&lt;xs:element name="OperationalData" type="xs:boolean"/&gt;</w:t>
            </w:r>
            <w:r>
              <w:rPr>
                <w:lang w:val="en-US"/>
              </w:rPr>
              <w:br/>
            </w:r>
            <w:r>
              <w:rPr>
                <w:lang w:val="en-US"/>
              </w:rPr>
              <w:tab/>
            </w:r>
            <w:r>
              <w:rPr>
                <w:lang w:val="en-US"/>
              </w:rPr>
              <w:tab/>
            </w:r>
            <w:r>
              <w:rPr>
                <w:lang w:val="en-US"/>
              </w:rPr>
              <w:tab/>
              <w:t>&lt;xs:element name="Vendor" type="xs:string"/&gt;</w:t>
            </w:r>
            <w:r>
              <w:rPr>
                <w:lang w:val="en-US"/>
              </w:rPr>
              <w:br/>
            </w:r>
            <w:r>
              <w:rPr>
                <w:lang w:val="en-US"/>
              </w:rPr>
              <w:tab/>
            </w:r>
            <w:r>
              <w:rPr>
                <w:lang w:val="en-US"/>
              </w:rPr>
              <w:tab/>
              <w:t>&lt;/xs:sequence&gt;</w:t>
            </w:r>
            <w:r>
              <w:rPr>
                <w:lang w:val="en-US"/>
              </w:rPr>
              <w:br/>
            </w:r>
            <w:r>
              <w:rPr>
                <w:lang w:val="en-US"/>
              </w:rPr>
              <w:tab/>
              <w:t>&lt;/xs:complexType&gt;</w:t>
            </w:r>
            <w:r>
              <w:rPr>
                <w:lang w:val="en-US"/>
              </w:rPr>
              <w:br/>
            </w:r>
            <w:r>
              <w:rPr>
                <w:lang w:val="en-US"/>
              </w:rPr>
              <w:tab/>
              <w:t>&lt;xs:complexType name="KAP_VL_MZ"&gt;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name="GUID"&gt;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base="tns:GUID"&gt;</w:t>
            </w:r>
            <w:r>
              <w:rPr>
                <w:lang w:val="en-US"/>
              </w:rPr>
              <w:br/>
            </w:r>
            <w:r>
              <w:rPr>
                <w:lang w:val="en-US"/>
              </w:rPr>
              <w:tab/>
            </w:r>
            <w:r>
              <w:rPr>
                <w:lang w:val="en-US"/>
              </w:rPr>
              <w:tab/>
            </w:r>
            <w:r>
              <w:rPr>
                <w:lang w:val="en-US"/>
              </w:rPr>
              <w:tab/>
            </w:r>
            <w:r>
              <w:rPr>
                <w:lang w:val="en-US"/>
              </w:rPr>
              <w:tab/>
            </w:r>
            <w:r>
              <w:rPr>
                <w:lang w:val="en-US"/>
              </w:rPr>
              <w:tab/>
            </w:r>
            <w:r>
              <w:rPr>
                <w:lang w:val="en-US"/>
              </w:rPr>
              <w:tab/>
              <w:t>&lt;xs:minLength value="1"/&gt;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name="NAME"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value="300"/&gt;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name="NUM_INOY"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value="40"/&gt;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name="KARTOCHKA_KAP_VL" type="xs:string" minOccurs="0"/&gt;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r>
            <w:r>
              <w:rPr>
                <w:lang w:val="en-US"/>
              </w:rPr>
              <w:tab/>
              <w:t>&lt;xs:complexType name="KAP_VL_OS_NMA_NPA"&gt;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name="GUID"&gt;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base="tns:GUID"&gt;</w:t>
            </w:r>
            <w:r>
              <w:rPr>
                <w:lang w:val="en-US"/>
              </w:rPr>
              <w:br/>
            </w:r>
            <w:r>
              <w:rPr>
                <w:lang w:val="en-US"/>
              </w:rPr>
              <w:tab/>
            </w:r>
            <w:r>
              <w:rPr>
                <w:lang w:val="en-US"/>
              </w:rPr>
              <w:tab/>
            </w:r>
            <w:r>
              <w:rPr>
                <w:lang w:val="en-US"/>
              </w:rPr>
              <w:tab/>
            </w:r>
            <w:r>
              <w:rPr>
                <w:lang w:val="en-US"/>
              </w:rPr>
              <w:tab/>
            </w:r>
            <w:r>
              <w:rPr>
                <w:lang w:val="en-US"/>
              </w:rPr>
              <w:tab/>
            </w:r>
            <w:r>
              <w:rPr>
                <w:lang w:val="en-US"/>
              </w:rPr>
              <w:tab/>
              <w:t>&lt;xs:minLength value="1"/&gt;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name="NAME"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value="300"/&gt;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name="NUM_KADASTR"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value="100"/&gt;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name="NUM_REESTR"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value="40"/&gt;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name="NUM_ZAVOD"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value="40"/&gt;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name="NUM_INOY"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value="40"/&gt;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name="UK_OKS"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value="18"/&gt;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name="KARTOCHKA_KAP_VL" type="xs:string" minOccurs="0"/&gt;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r>
            <w:r>
              <w:rPr>
                <w:lang w:val="en-US"/>
              </w:rPr>
              <w:tab/>
              <w:t>&lt;xs:complexType name="KARTOCHKA_KAP_VL"&gt;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name="NUM"&gt;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name="UCH_NOMER"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value="30"/&gt;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name="UCH_NOMER_DO_POST"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value="30"/&gt;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name="GOD_VLOG"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value="4"/&gt;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name="STATUS_NACH_GODA"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value="500"/&gt;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name="STATUS_OTCH_DATA"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value="500"/&gt;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name="CEL_FUNCK"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r>
            <w:r>
              <w:rPr>
                <w:lang w:val="en-US"/>
              </w:rPr>
              <w:tab/>
              <w:t>&lt;xs:complexType name="KONTRAGENT"&gt;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name="GUID"&gt;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base="tns:GUID"&gt;</w:t>
            </w:r>
            <w:r>
              <w:rPr>
                <w:lang w:val="en-US"/>
              </w:rPr>
              <w:br/>
            </w:r>
            <w:r>
              <w:rPr>
                <w:lang w:val="en-US"/>
              </w:rPr>
              <w:tab/>
            </w:r>
            <w:r>
              <w:rPr>
                <w:lang w:val="en-US"/>
              </w:rPr>
              <w:tab/>
            </w:r>
            <w:r>
              <w:rPr>
                <w:lang w:val="en-US"/>
              </w:rPr>
              <w:tab/>
            </w:r>
            <w:r>
              <w:rPr>
                <w:lang w:val="en-US"/>
              </w:rPr>
              <w:tab/>
            </w:r>
            <w:r>
              <w:rPr>
                <w:lang w:val="en-US"/>
              </w:rPr>
              <w:tab/>
            </w:r>
            <w:r>
              <w:rPr>
                <w:lang w:val="en-US"/>
              </w:rPr>
              <w:tab/>
              <w:t>&lt;xs:minLength value="1"/&gt;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name="ID_KONTRAGENTA"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value="22"/&gt;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name="VID_KONTRAGENTA" type="tns:VID_KONTRAGENTA" minOccurs="0"/&gt;</w:t>
            </w:r>
            <w:r>
              <w:rPr>
                <w:lang w:val="en-US"/>
              </w:rPr>
              <w:br/>
            </w:r>
            <w:r>
              <w:rPr>
                <w:lang w:val="en-US"/>
              </w:rPr>
              <w:tab/>
            </w:r>
            <w:r>
              <w:rPr>
                <w:lang w:val="en-US"/>
              </w:rPr>
              <w:tab/>
            </w:r>
            <w:r>
              <w:rPr>
                <w:lang w:val="en-US"/>
              </w:rPr>
              <w:tab/>
              <w:t>&lt;xs:element name="TIP_KONTRAGENTA" type="tns:TIP_KONTRAGENTA" minOccurs="0"/&gt;</w:t>
            </w:r>
            <w:r>
              <w:rPr>
                <w:lang w:val="en-US"/>
              </w:rPr>
              <w:br/>
            </w:r>
            <w:r>
              <w:rPr>
                <w:lang w:val="en-US"/>
              </w:rPr>
              <w:tab/>
            </w:r>
            <w:r>
              <w:rPr>
                <w:lang w:val="en-US"/>
              </w:rPr>
              <w:tab/>
            </w:r>
            <w:r>
              <w:rPr>
                <w:lang w:val="en-US"/>
              </w:rPr>
              <w:tab/>
              <w:t>&lt;xs:element name="UR_LICO" type="xs:string" minOccurs="0"/&gt;</w:t>
            </w:r>
            <w:r>
              <w:rPr>
                <w:lang w:val="en-US"/>
              </w:rPr>
              <w:br/>
            </w:r>
            <w:r>
              <w:rPr>
                <w:lang w:val="en-US"/>
              </w:rPr>
              <w:tab/>
            </w:r>
            <w:r>
              <w:rPr>
                <w:lang w:val="en-US"/>
              </w:rPr>
              <w:tab/>
            </w:r>
            <w:r>
              <w:rPr>
                <w:lang w:val="en-US"/>
              </w:rPr>
              <w:tab/>
              <w:t>&lt;xs:element name="FIZ_LICO" type="xs:string" minOccurs="0"/&gt;</w:t>
            </w:r>
            <w:r>
              <w:rPr>
                <w:lang w:val="en-US"/>
              </w:rPr>
              <w:br/>
            </w:r>
            <w:r>
              <w:rPr>
                <w:lang w:val="en-US"/>
              </w:rPr>
              <w:tab/>
            </w:r>
            <w:r>
              <w:rPr>
                <w:lang w:val="en-US"/>
              </w:rPr>
              <w:tab/>
            </w:r>
            <w:r>
              <w:rPr>
                <w:lang w:val="en-US"/>
              </w:rPr>
              <w:tab/>
              <w:t>&lt;xs:element name="NAME_GRUP_KONTRAGENT"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value="160"/&gt;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r>
            <w:r>
              <w:rPr>
                <w:lang w:val="en-US"/>
              </w:rPr>
              <w:tab/>
              <w:t>&lt;xs:complexType name="MESTO_ADDR_NFA"&gt;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name="GUID"&gt;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base="tns:GUID"&gt;</w:t>
            </w:r>
            <w:r>
              <w:rPr>
                <w:lang w:val="en-US"/>
              </w:rPr>
              <w:br/>
            </w:r>
            <w:r>
              <w:rPr>
                <w:lang w:val="en-US"/>
              </w:rPr>
              <w:tab/>
            </w:r>
            <w:r>
              <w:rPr>
                <w:lang w:val="en-US"/>
              </w:rPr>
              <w:tab/>
            </w:r>
            <w:r>
              <w:rPr>
                <w:lang w:val="en-US"/>
              </w:rPr>
              <w:tab/>
            </w:r>
            <w:r>
              <w:rPr>
                <w:lang w:val="en-US"/>
              </w:rPr>
              <w:tab/>
            </w:r>
            <w:r>
              <w:rPr>
                <w:lang w:val="en-US"/>
              </w:rPr>
              <w:tab/>
            </w:r>
            <w:r>
              <w:rPr>
                <w:lang w:val="en-US"/>
              </w:rPr>
              <w:tab/>
              <w:t>&lt;xs:minLength value="1"/&gt;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name="MESTO"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value="2000"/&gt;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name="ADRES" type="xs:string" minOccurs="0"/&gt;</w:t>
            </w:r>
            <w:r>
              <w:rPr>
                <w:lang w:val="en-US"/>
              </w:rPr>
              <w:br/>
            </w:r>
            <w:r>
              <w:rPr>
                <w:lang w:val="en-US"/>
              </w:rPr>
              <w:tab/>
            </w:r>
            <w:r>
              <w:rPr>
                <w:lang w:val="en-US"/>
              </w:rPr>
              <w:tab/>
            </w:r>
            <w:r>
              <w:rPr>
                <w:lang w:val="en-US"/>
              </w:rPr>
              <w:tab/>
              <w:t>&lt;xs:element name="ADRES_PREDSTAVLENIE"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value="500"/&gt;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r>
            <w:r>
              <w:rPr>
                <w:lang w:val="en-US"/>
              </w:rPr>
              <w:tab/>
              <w:t>&lt;xs:complexType name="MOL_SOTRUDNIK"&gt;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name="GUID"&gt;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base="tns:GUID"&gt;</w:t>
            </w:r>
            <w:r>
              <w:rPr>
                <w:lang w:val="en-US"/>
              </w:rPr>
              <w:br/>
            </w:r>
            <w:r>
              <w:rPr>
                <w:lang w:val="en-US"/>
              </w:rPr>
              <w:tab/>
            </w:r>
            <w:r>
              <w:rPr>
                <w:lang w:val="en-US"/>
              </w:rPr>
              <w:tab/>
            </w:r>
            <w:r>
              <w:rPr>
                <w:lang w:val="en-US"/>
              </w:rPr>
              <w:tab/>
            </w:r>
            <w:r>
              <w:rPr>
                <w:lang w:val="en-US"/>
              </w:rPr>
              <w:tab/>
            </w:r>
            <w:r>
              <w:rPr>
                <w:lang w:val="en-US"/>
              </w:rPr>
              <w:tab/>
            </w:r>
            <w:r>
              <w:rPr>
                <w:lang w:val="en-US"/>
              </w:rPr>
              <w:tab/>
              <w:t>&lt;xs:minLength value="1"/&gt;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name="FIZ_LICO" type="xs:string" minOccurs="0"/&gt;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r>
            <w:r>
              <w:rPr>
                <w:lang w:val="en-US"/>
              </w:rPr>
              <w:tab/>
              <w:t>&lt;xs:complexType name="MZ_BIO"&gt;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name="GUID"&gt;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base="tns:GUID"&gt;</w:t>
            </w:r>
            <w:r>
              <w:rPr>
                <w:lang w:val="en-US"/>
              </w:rPr>
              <w:br/>
            </w:r>
            <w:r>
              <w:rPr>
                <w:lang w:val="en-US"/>
              </w:rPr>
              <w:tab/>
            </w:r>
            <w:r>
              <w:rPr>
                <w:lang w:val="en-US"/>
              </w:rPr>
              <w:tab/>
            </w:r>
            <w:r>
              <w:rPr>
                <w:lang w:val="en-US"/>
              </w:rPr>
              <w:tab/>
            </w:r>
            <w:r>
              <w:rPr>
                <w:lang w:val="en-US"/>
              </w:rPr>
              <w:tab/>
            </w:r>
            <w:r>
              <w:rPr>
                <w:lang w:val="en-US"/>
              </w:rPr>
              <w:tab/>
            </w:r>
            <w:r>
              <w:rPr>
                <w:lang w:val="en-US"/>
              </w:rPr>
              <w:tab/>
              <w:t>&lt;xs:minLength value="1"/&gt;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name="NAME"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value="1000"/&gt;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name="VID_MZ_BIO" type="tns:VID_MZ_BIO" minOccurs="0"/&gt;</w:t>
            </w:r>
            <w:r>
              <w:rPr>
                <w:lang w:val="en-US"/>
              </w:rPr>
              <w:br/>
            </w:r>
            <w:r>
              <w:rPr>
                <w:lang w:val="en-US"/>
              </w:rPr>
              <w:tab/>
            </w:r>
            <w:r>
              <w:rPr>
                <w:lang w:val="en-US"/>
              </w:rPr>
              <w:tab/>
            </w:r>
            <w:r>
              <w:rPr>
                <w:lang w:val="en-US"/>
              </w:rPr>
              <w:tab/>
              <w:t>&lt;xs:element name="SORT_VOZR_GR"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value="1000"/&gt;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name="VNEOBR_AKTIV" type="xs:boolean" minOccurs="0"/&gt;</w:t>
            </w:r>
            <w:r>
              <w:rPr>
                <w:lang w:val="en-US"/>
              </w:rPr>
              <w:br/>
            </w:r>
            <w:r>
              <w:rPr>
                <w:lang w:val="en-US"/>
              </w:rPr>
              <w:tab/>
            </w:r>
            <w:r>
              <w:rPr>
                <w:lang w:val="en-US"/>
              </w:rPr>
              <w:tab/>
            </w:r>
            <w:r>
              <w:rPr>
                <w:lang w:val="en-US"/>
              </w:rPr>
              <w:tab/>
              <w:t>&lt;xs:element name="ED_IZM"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value="4"/&gt;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r>
            <w:r>
              <w:rPr>
                <w:lang w:val="en-US"/>
              </w:rPr>
              <w:tab/>
              <w:t>&lt;xs:complexType name="NAS_PUNKT_ADM"&gt;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name="REGION"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name="RAION"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name="GOROD"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name="NAS_PUNKT"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name="TERRITORIYA"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r>
            <w:r>
              <w:rPr>
                <w:lang w:val="en-US"/>
              </w:rPr>
              <w:tab/>
              <w:t>&lt;xs:complexType name="NAS_PUNKT_MUN"&gt;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name="REGION"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name="RAION"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name="MUN_RAION_OKRUG"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name="POSELENIE"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name="GOROD"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name="NAS_PUNKT"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name="TERRITORIYA"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r>
            <w:r>
              <w:rPr>
                <w:lang w:val="en-US"/>
              </w:rPr>
              <w:tab/>
              <w:t>&lt;xs:complexType name="NMA"&gt;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name="GUID"&gt;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base="tns:GUID"&gt;</w:t>
            </w:r>
            <w:r>
              <w:rPr>
                <w:lang w:val="en-US"/>
              </w:rPr>
              <w:br/>
            </w:r>
            <w:r>
              <w:rPr>
                <w:lang w:val="en-US"/>
              </w:rPr>
              <w:tab/>
            </w:r>
            <w:r>
              <w:rPr>
                <w:lang w:val="en-US"/>
              </w:rPr>
              <w:tab/>
            </w:r>
            <w:r>
              <w:rPr>
                <w:lang w:val="en-US"/>
              </w:rPr>
              <w:tab/>
            </w:r>
            <w:r>
              <w:rPr>
                <w:lang w:val="en-US"/>
              </w:rPr>
              <w:tab/>
            </w:r>
            <w:r>
              <w:rPr>
                <w:lang w:val="en-US"/>
              </w:rPr>
              <w:tab/>
            </w:r>
            <w:r>
              <w:rPr>
                <w:lang w:val="en-US"/>
              </w:rPr>
              <w:tab/>
              <w:t>&lt;xs:minLength value="1"/&gt;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name="INV_NOMER"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value="36"/&gt;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name="NAME"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value="300"/&gt;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name="SROK"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base="xs:decimal"&gt;</w:t>
            </w:r>
            <w:r>
              <w:rPr>
                <w:lang w:val="en-US"/>
              </w:rPr>
              <w:br/>
            </w:r>
            <w:r>
              <w:rPr>
                <w:lang w:val="en-US"/>
              </w:rPr>
              <w:tab/>
            </w:r>
            <w:r>
              <w:rPr>
                <w:lang w:val="en-US"/>
              </w:rPr>
              <w:tab/>
            </w:r>
            <w:r>
              <w:rPr>
                <w:lang w:val="en-US"/>
              </w:rPr>
              <w:tab/>
            </w:r>
            <w:r>
              <w:rPr>
                <w:lang w:val="en-US"/>
              </w:rPr>
              <w:tab/>
            </w:r>
            <w:r>
              <w:rPr>
                <w:lang w:val="en-US"/>
              </w:rPr>
              <w:tab/>
            </w:r>
            <w:r>
              <w:rPr>
                <w:lang w:val="en-US"/>
              </w:rPr>
              <w:tab/>
              <w:t>&lt;xs:totalDigits value="10"/&gt;</w:t>
            </w:r>
            <w:r>
              <w:rPr>
                <w:lang w:val="en-US"/>
              </w:rPr>
              <w:br/>
            </w:r>
            <w:r>
              <w:rPr>
                <w:lang w:val="en-US"/>
              </w:rPr>
              <w:tab/>
            </w:r>
            <w:r>
              <w:rPr>
                <w:lang w:val="en-US"/>
              </w:rPr>
              <w:tab/>
            </w:r>
            <w:r>
              <w:rPr>
                <w:lang w:val="en-US"/>
              </w:rPr>
              <w:tab/>
            </w:r>
            <w:r>
              <w:rPr>
                <w:lang w:val="en-US"/>
              </w:rPr>
              <w:tab/>
            </w:r>
            <w:r>
              <w:rPr>
                <w:lang w:val="en-US"/>
              </w:rPr>
              <w:tab/>
            </w:r>
            <w:r>
              <w:rPr>
                <w:lang w:val="en-US"/>
              </w:rPr>
              <w:tab/>
              <w:t>&lt;xs:fractionDigits value="0"/&gt;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name="AMORT_GR" type="tns:AMORT_GR" minOccurs="0"/&gt;</w:t>
            </w:r>
            <w:r>
              <w:rPr>
                <w:lang w:val="en-US"/>
              </w:rPr>
              <w:br/>
            </w:r>
            <w:r>
              <w:rPr>
                <w:lang w:val="en-US"/>
              </w:rPr>
              <w:tab/>
            </w:r>
            <w:r>
              <w:rPr>
                <w:lang w:val="en-US"/>
              </w:rPr>
              <w:tab/>
            </w:r>
            <w:r>
              <w:rPr>
                <w:lang w:val="en-US"/>
              </w:rPr>
              <w:tab/>
              <w:t>&lt;xs:element name="DATA_EKSP" type="xs:date" minOccurs="0"/&gt;</w:t>
            </w:r>
            <w:r>
              <w:rPr>
                <w:lang w:val="en-US"/>
              </w:rPr>
              <w:br/>
            </w:r>
            <w:r>
              <w:rPr>
                <w:lang w:val="en-US"/>
              </w:rPr>
              <w:tab/>
            </w:r>
            <w:r>
              <w:rPr>
                <w:lang w:val="en-US"/>
              </w:rPr>
              <w:tab/>
            </w:r>
            <w:r>
              <w:rPr>
                <w:lang w:val="en-US"/>
              </w:rPr>
              <w:tab/>
              <w:t>&lt;xs:element name="DATA_VYP" type="xs:date" minOccurs="0"/&gt;</w:t>
            </w:r>
            <w:r>
              <w:rPr>
                <w:lang w:val="en-US"/>
              </w:rPr>
              <w:br/>
            </w:r>
            <w:r>
              <w:rPr>
                <w:lang w:val="en-US"/>
              </w:rPr>
              <w:tab/>
            </w:r>
            <w:r>
              <w:rPr>
                <w:lang w:val="en-US"/>
              </w:rPr>
              <w:tab/>
            </w:r>
            <w:r>
              <w:rPr>
                <w:lang w:val="en-US"/>
              </w:rPr>
              <w:tab/>
              <w:t>&lt;xs:element name="OKOF"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value="16"/&gt;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name="NMA_PRAVOOBLADANIE" type="xs:string" minOccurs="0"/&gt;</w:t>
            </w:r>
            <w:r>
              <w:rPr>
                <w:lang w:val="en-US"/>
              </w:rPr>
              <w:br/>
            </w:r>
            <w:r>
              <w:rPr>
                <w:lang w:val="en-US"/>
              </w:rPr>
              <w:tab/>
            </w:r>
            <w:r>
              <w:rPr>
                <w:lang w:val="en-US"/>
              </w:rPr>
              <w:tab/>
            </w:r>
            <w:r>
              <w:rPr>
                <w:lang w:val="en-US"/>
              </w:rPr>
              <w:tab/>
              <w:t>&lt;xs:element name="NMA_OBREMENENIE" type="xs:string" minOccurs="0"/&gt;</w:t>
            </w:r>
            <w:r>
              <w:rPr>
                <w:lang w:val="en-US"/>
              </w:rPr>
              <w:br/>
            </w:r>
            <w:r>
              <w:rPr>
                <w:lang w:val="en-US"/>
              </w:rPr>
              <w:tab/>
            </w:r>
            <w:r>
              <w:rPr>
                <w:lang w:val="en-US"/>
              </w:rPr>
              <w:tab/>
            </w:r>
            <w:r>
              <w:rPr>
                <w:lang w:val="en-US"/>
              </w:rPr>
              <w:tab/>
              <w:t>&lt;xs:element name="NUM_INOY"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value="40"/&gt;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name="NUM_REESTR"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value="40"/&gt;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name="NUM_ZAVOD"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value="40"/&gt;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name="SPOSOB_AMORT" type="tns:SPOSOB_AMORT" minOccurs="0"/&gt;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r>
            <w:r>
              <w:rPr>
                <w:lang w:val="en-US"/>
              </w:rPr>
              <w:tab/>
              <w:t>&lt;xs:complexType name="NMA_OBREMENENIE"&gt;</w:t>
            </w:r>
            <w:r>
              <w:rPr>
                <w:lang w:val="en-US"/>
              </w:rPr>
              <w:br/>
            </w:r>
            <w:r>
              <w:rPr>
                <w:lang w:val="en-US"/>
              </w:rPr>
              <w:tab/>
            </w:r>
            <w:r>
              <w:rPr>
                <w:lang w:val="en-US"/>
              </w:rPr>
              <w:tab/>
              <w:t>&lt;xs:complexContent&gt;</w:t>
            </w:r>
            <w:r>
              <w:rPr>
                <w:lang w:val="en-US"/>
              </w:rPr>
              <w:br/>
            </w:r>
            <w:r>
              <w:rPr>
                <w:lang w:val="en-US"/>
              </w:rPr>
              <w:tab/>
            </w:r>
            <w:r>
              <w:rPr>
                <w:lang w:val="en-US"/>
              </w:rPr>
              <w:tab/>
            </w:r>
            <w:r>
              <w:rPr>
                <w:lang w:val="en-US"/>
              </w:rPr>
              <w:tab/>
              <w:t>&lt;xs:extension base="tns:OBREMENENIE"/&gt;</w:t>
            </w:r>
            <w:r>
              <w:rPr>
                <w:lang w:val="en-US"/>
              </w:rPr>
              <w:br/>
            </w:r>
            <w:r>
              <w:rPr>
                <w:lang w:val="en-US"/>
              </w:rPr>
              <w:tab/>
            </w:r>
            <w:r>
              <w:rPr>
                <w:lang w:val="en-US"/>
              </w:rPr>
              <w:tab/>
              <w:t>&lt;/xs:complexContent&gt;</w:t>
            </w:r>
            <w:r>
              <w:rPr>
                <w:lang w:val="en-US"/>
              </w:rPr>
              <w:br/>
            </w:r>
            <w:r>
              <w:rPr>
                <w:lang w:val="en-US"/>
              </w:rPr>
              <w:tab/>
              <w:t>&lt;/xs:complexType&gt;</w:t>
            </w:r>
            <w:r>
              <w:rPr>
                <w:lang w:val="en-US"/>
              </w:rPr>
              <w:br/>
            </w:r>
            <w:r>
              <w:rPr>
                <w:lang w:val="en-US"/>
              </w:rPr>
              <w:tab/>
              <w:t>&lt;xs:complexType name="NMA_PRAVOOBLADANIE"&gt;</w:t>
            </w:r>
            <w:r>
              <w:rPr>
                <w:lang w:val="en-US"/>
              </w:rPr>
              <w:br/>
            </w:r>
            <w:r>
              <w:rPr>
                <w:lang w:val="en-US"/>
              </w:rPr>
              <w:tab/>
            </w:r>
            <w:r>
              <w:rPr>
                <w:lang w:val="en-US"/>
              </w:rPr>
              <w:tab/>
              <w:t>&lt;xs:complexContent&gt;</w:t>
            </w:r>
            <w:r>
              <w:rPr>
                <w:lang w:val="en-US"/>
              </w:rPr>
              <w:br/>
            </w:r>
            <w:r>
              <w:rPr>
                <w:lang w:val="en-US"/>
              </w:rPr>
              <w:tab/>
            </w:r>
            <w:r>
              <w:rPr>
                <w:lang w:val="en-US"/>
              </w:rPr>
              <w:tab/>
            </w:r>
            <w:r>
              <w:rPr>
                <w:lang w:val="en-US"/>
              </w:rPr>
              <w:tab/>
              <w:t>&lt;xs:extension base="tns:PRAVOOBLADANIE"/&gt;</w:t>
            </w:r>
            <w:r>
              <w:rPr>
                <w:lang w:val="en-US"/>
              </w:rPr>
              <w:br/>
            </w:r>
            <w:r>
              <w:rPr>
                <w:lang w:val="en-US"/>
              </w:rPr>
              <w:tab/>
            </w:r>
            <w:r>
              <w:rPr>
                <w:lang w:val="en-US"/>
              </w:rPr>
              <w:tab/>
              <w:t>&lt;/xs:complexContent&gt;</w:t>
            </w:r>
            <w:r>
              <w:rPr>
                <w:lang w:val="en-US"/>
              </w:rPr>
              <w:br/>
            </w:r>
            <w:r>
              <w:rPr>
                <w:lang w:val="en-US"/>
              </w:rPr>
              <w:tab/>
              <w:t>&lt;/xs:complexType&gt;</w:t>
            </w:r>
            <w:r>
              <w:rPr>
                <w:lang w:val="en-US"/>
              </w:rPr>
              <w:br/>
            </w:r>
            <w:r>
              <w:rPr>
                <w:lang w:val="en-US"/>
              </w:rPr>
              <w:tab/>
              <w:t>&lt;xs:complexType name="NPA"&gt;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name="GUID"&gt;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base="tns:GUID"&gt;</w:t>
            </w:r>
            <w:r>
              <w:rPr>
                <w:lang w:val="en-US"/>
              </w:rPr>
              <w:br/>
            </w:r>
            <w:r>
              <w:rPr>
                <w:lang w:val="en-US"/>
              </w:rPr>
              <w:tab/>
            </w:r>
            <w:r>
              <w:rPr>
                <w:lang w:val="en-US"/>
              </w:rPr>
              <w:tab/>
            </w:r>
            <w:r>
              <w:rPr>
                <w:lang w:val="en-US"/>
              </w:rPr>
              <w:tab/>
            </w:r>
            <w:r>
              <w:rPr>
                <w:lang w:val="en-US"/>
              </w:rPr>
              <w:tab/>
            </w:r>
            <w:r>
              <w:rPr>
                <w:lang w:val="en-US"/>
              </w:rPr>
              <w:tab/>
            </w:r>
            <w:r>
              <w:rPr>
                <w:lang w:val="en-US"/>
              </w:rPr>
              <w:tab/>
              <w:t>&lt;xs:minLength value="1"/&gt;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name="NAME"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value="300"/&gt;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name="NUM_KADASTR"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value="100"/&gt;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name="NUM_REESTR"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value="40"/&gt;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name="NUM_INOY"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value="40"/&gt;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name="SQUARE"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base="xs:decimal"&gt;</w:t>
            </w:r>
            <w:r>
              <w:rPr>
                <w:lang w:val="en-US"/>
              </w:rPr>
              <w:br/>
            </w:r>
            <w:r>
              <w:rPr>
                <w:lang w:val="en-US"/>
              </w:rPr>
              <w:tab/>
            </w:r>
            <w:r>
              <w:rPr>
                <w:lang w:val="en-US"/>
              </w:rPr>
              <w:tab/>
            </w:r>
            <w:r>
              <w:rPr>
                <w:lang w:val="en-US"/>
              </w:rPr>
              <w:tab/>
            </w:r>
            <w:r>
              <w:rPr>
                <w:lang w:val="en-US"/>
              </w:rPr>
              <w:tab/>
            </w:r>
            <w:r>
              <w:rPr>
                <w:lang w:val="en-US"/>
              </w:rPr>
              <w:tab/>
            </w:r>
            <w:r>
              <w:rPr>
                <w:lang w:val="en-US"/>
              </w:rPr>
              <w:tab/>
              <w:t>&lt;xs:totalDigits value="15"/&gt;</w:t>
            </w:r>
            <w:r>
              <w:rPr>
                <w:lang w:val="en-US"/>
              </w:rPr>
              <w:br/>
            </w:r>
            <w:r>
              <w:rPr>
                <w:lang w:val="en-US"/>
              </w:rPr>
              <w:tab/>
            </w:r>
            <w:r>
              <w:rPr>
                <w:lang w:val="en-US"/>
              </w:rPr>
              <w:tab/>
            </w:r>
            <w:r>
              <w:rPr>
                <w:lang w:val="en-US"/>
              </w:rPr>
              <w:tab/>
            </w:r>
            <w:r>
              <w:rPr>
                <w:lang w:val="en-US"/>
              </w:rPr>
              <w:tab/>
            </w:r>
            <w:r>
              <w:rPr>
                <w:lang w:val="en-US"/>
              </w:rPr>
              <w:tab/>
            </w:r>
            <w:r>
              <w:rPr>
                <w:lang w:val="en-US"/>
              </w:rPr>
              <w:tab/>
              <w:t>&lt;xs:fractionDigits value="2"/&gt;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name="NPA_PRAVOOBLADANIE" type="xs:string" minOccurs="0"/&gt;</w:t>
            </w:r>
            <w:r>
              <w:rPr>
                <w:lang w:val="en-US"/>
              </w:rPr>
              <w:br/>
            </w:r>
            <w:r>
              <w:rPr>
                <w:lang w:val="en-US"/>
              </w:rPr>
              <w:tab/>
            </w:r>
            <w:r>
              <w:rPr>
                <w:lang w:val="en-US"/>
              </w:rPr>
              <w:tab/>
            </w:r>
            <w:r>
              <w:rPr>
                <w:lang w:val="en-US"/>
              </w:rPr>
              <w:tab/>
              <w:t>&lt;xs:element name="NPA_OBREMENENIE" type="xs:string" minOccurs="0"/&gt;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r>
            <w:r>
              <w:rPr>
                <w:lang w:val="en-US"/>
              </w:rPr>
              <w:tab/>
              <w:t>&lt;xs:complexType name="NPA_OBREMENENIE"&gt;</w:t>
            </w:r>
            <w:r>
              <w:rPr>
                <w:lang w:val="en-US"/>
              </w:rPr>
              <w:br/>
            </w:r>
            <w:r>
              <w:rPr>
                <w:lang w:val="en-US"/>
              </w:rPr>
              <w:tab/>
            </w:r>
            <w:r>
              <w:rPr>
                <w:lang w:val="en-US"/>
              </w:rPr>
              <w:tab/>
              <w:t>&lt;xs:complexContent&gt;</w:t>
            </w:r>
            <w:r>
              <w:rPr>
                <w:lang w:val="en-US"/>
              </w:rPr>
              <w:br/>
            </w:r>
            <w:r>
              <w:rPr>
                <w:lang w:val="en-US"/>
              </w:rPr>
              <w:tab/>
            </w:r>
            <w:r>
              <w:rPr>
                <w:lang w:val="en-US"/>
              </w:rPr>
              <w:tab/>
            </w:r>
            <w:r>
              <w:rPr>
                <w:lang w:val="en-US"/>
              </w:rPr>
              <w:tab/>
              <w:t>&lt;xs:extension base="tns:OBREMENENIE"/&gt;</w:t>
            </w:r>
            <w:r>
              <w:rPr>
                <w:lang w:val="en-US"/>
              </w:rPr>
              <w:br/>
            </w:r>
            <w:r>
              <w:rPr>
                <w:lang w:val="en-US"/>
              </w:rPr>
              <w:tab/>
            </w:r>
            <w:r>
              <w:rPr>
                <w:lang w:val="en-US"/>
              </w:rPr>
              <w:tab/>
              <w:t>&lt;/xs:complexContent&gt;</w:t>
            </w:r>
            <w:r>
              <w:rPr>
                <w:lang w:val="en-US"/>
              </w:rPr>
              <w:br/>
            </w:r>
            <w:r>
              <w:rPr>
                <w:lang w:val="en-US"/>
              </w:rPr>
              <w:tab/>
              <w:t>&lt;/xs:complexType&gt;</w:t>
            </w:r>
            <w:r>
              <w:rPr>
                <w:lang w:val="en-US"/>
              </w:rPr>
              <w:br/>
            </w:r>
            <w:r>
              <w:rPr>
                <w:lang w:val="en-US"/>
              </w:rPr>
              <w:tab/>
              <w:t>&lt;xs:complexType name="NPA_PRAVOOBLADANIE"&gt;</w:t>
            </w:r>
            <w:r>
              <w:rPr>
                <w:lang w:val="en-US"/>
              </w:rPr>
              <w:br/>
            </w:r>
            <w:r>
              <w:rPr>
                <w:lang w:val="en-US"/>
              </w:rPr>
              <w:tab/>
            </w:r>
            <w:r>
              <w:rPr>
                <w:lang w:val="en-US"/>
              </w:rPr>
              <w:tab/>
              <w:t>&lt;xs:complexContent&gt;</w:t>
            </w:r>
            <w:r>
              <w:rPr>
                <w:lang w:val="en-US"/>
              </w:rPr>
              <w:br/>
            </w:r>
            <w:r>
              <w:rPr>
                <w:lang w:val="en-US"/>
              </w:rPr>
              <w:tab/>
            </w:r>
            <w:r>
              <w:rPr>
                <w:lang w:val="en-US"/>
              </w:rPr>
              <w:tab/>
            </w:r>
            <w:r>
              <w:rPr>
                <w:lang w:val="en-US"/>
              </w:rPr>
              <w:tab/>
              <w:t>&lt;xs:extension base="tns:PRAVOOBLADANIE"/&gt;</w:t>
            </w:r>
            <w:r>
              <w:rPr>
                <w:lang w:val="en-US"/>
              </w:rPr>
              <w:br/>
            </w:r>
            <w:r>
              <w:rPr>
                <w:lang w:val="en-US"/>
              </w:rPr>
              <w:tab/>
            </w:r>
            <w:r>
              <w:rPr>
                <w:lang w:val="en-US"/>
              </w:rPr>
              <w:tab/>
              <w:t>&lt;/xs:complexContent&gt;</w:t>
            </w:r>
            <w:r>
              <w:rPr>
                <w:lang w:val="en-US"/>
              </w:rPr>
              <w:br/>
            </w:r>
            <w:r>
              <w:rPr>
                <w:lang w:val="en-US"/>
              </w:rPr>
              <w:tab/>
              <w:t>&lt;/xs:complexType&gt;</w:t>
            </w:r>
            <w:r>
              <w:rPr>
                <w:lang w:val="en-US"/>
              </w:rPr>
              <w:br/>
            </w:r>
            <w:r>
              <w:rPr>
                <w:lang w:val="en-US"/>
              </w:rPr>
              <w:tab/>
              <w:t>&lt;xs:complexType name="OBJ_FIN_VL"&gt;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name="GUID"&gt;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base="tns:GUID"&gt;</w:t>
            </w:r>
            <w:r>
              <w:rPr>
                <w:lang w:val="en-US"/>
              </w:rPr>
              <w:br/>
            </w:r>
            <w:r>
              <w:rPr>
                <w:lang w:val="en-US"/>
              </w:rPr>
              <w:tab/>
            </w:r>
            <w:r>
              <w:rPr>
                <w:lang w:val="en-US"/>
              </w:rPr>
              <w:tab/>
            </w:r>
            <w:r>
              <w:rPr>
                <w:lang w:val="en-US"/>
              </w:rPr>
              <w:tab/>
            </w:r>
            <w:r>
              <w:rPr>
                <w:lang w:val="en-US"/>
              </w:rPr>
              <w:tab/>
            </w:r>
            <w:r>
              <w:rPr>
                <w:lang w:val="en-US"/>
              </w:rPr>
              <w:tab/>
            </w:r>
            <w:r>
              <w:rPr>
                <w:lang w:val="en-US"/>
              </w:rPr>
              <w:tab/>
              <w:t>&lt;xs:minLength value="1"/&gt;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name="NAME"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name="VID_VL"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value="1"/&gt;</w:t>
            </w:r>
            <w:r>
              <w:rPr>
                <w:lang w:val="en-US"/>
              </w:rPr>
              <w:br/>
            </w:r>
            <w:r>
              <w:rPr>
                <w:lang w:val="en-US"/>
              </w:rPr>
              <w:tab/>
            </w:r>
            <w:r>
              <w:rPr>
                <w:lang w:val="en-US"/>
              </w:rPr>
              <w:tab/>
            </w:r>
            <w:r>
              <w:rPr>
                <w:lang w:val="en-US"/>
              </w:rPr>
              <w:tab/>
            </w:r>
            <w:r>
              <w:rPr>
                <w:lang w:val="en-US"/>
              </w:rPr>
              <w:tab/>
            </w:r>
            <w:r>
              <w:rPr>
                <w:lang w:val="en-US"/>
              </w:rPr>
              <w:tab/>
            </w:r>
            <w:r>
              <w:rPr>
                <w:lang w:val="en-US"/>
              </w:rPr>
              <w:tab/>
              <w:t>&lt;xs:enumeration value="1"/&gt;</w:t>
            </w:r>
            <w:r>
              <w:rPr>
                <w:lang w:val="en-US"/>
              </w:rPr>
              <w:br/>
            </w:r>
            <w:r>
              <w:rPr>
                <w:lang w:val="en-US"/>
              </w:rPr>
              <w:tab/>
            </w:r>
            <w:r>
              <w:rPr>
                <w:lang w:val="en-US"/>
              </w:rPr>
              <w:tab/>
            </w:r>
            <w:r>
              <w:rPr>
                <w:lang w:val="en-US"/>
              </w:rPr>
              <w:tab/>
            </w:r>
            <w:r>
              <w:rPr>
                <w:lang w:val="en-US"/>
              </w:rPr>
              <w:tab/>
            </w:r>
            <w:r>
              <w:rPr>
                <w:lang w:val="en-US"/>
              </w:rPr>
              <w:tab/>
            </w:r>
            <w:r>
              <w:rPr>
                <w:lang w:val="en-US"/>
              </w:rPr>
              <w:tab/>
              <w:t>&lt;xs:enumeration value="2"/&gt;</w:t>
            </w:r>
            <w:r>
              <w:rPr>
                <w:lang w:val="en-US"/>
              </w:rPr>
              <w:br/>
            </w:r>
            <w:r>
              <w:rPr>
                <w:lang w:val="en-US"/>
              </w:rPr>
              <w:tab/>
            </w:r>
            <w:r>
              <w:rPr>
                <w:lang w:val="en-US"/>
              </w:rPr>
              <w:tab/>
            </w:r>
            <w:r>
              <w:rPr>
                <w:lang w:val="en-US"/>
              </w:rPr>
              <w:tab/>
            </w:r>
            <w:r>
              <w:rPr>
                <w:lang w:val="en-US"/>
              </w:rPr>
              <w:tab/>
            </w:r>
            <w:r>
              <w:rPr>
                <w:lang w:val="en-US"/>
              </w:rPr>
              <w:tab/>
            </w:r>
            <w:r>
              <w:rPr>
                <w:lang w:val="en-US"/>
              </w:rPr>
              <w:tab/>
              <w:t>&lt;xs:enumeration value="3"/&gt;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name="VID_CENN_BUM"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value="1"/&gt;</w:t>
            </w:r>
            <w:r>
              <w:rPr>
                <w:lang w:val="en-US"/>
              </w:rPr>
              <w:br/>
            </w:r>
            <w:r>
              <w:rPr>
                <w:lang w:val="en-US"/>
              </w:rPr>
              <w:tab/>
            </w:r>
            <w:r>
              <w:rPr>
                <w:lang w:val="en-US"/>
              </w:rPr>
              <w:tab/>
            </w:r>
            <w:r>
              <w:rPr>
                <w:lang w:val="en-US"/>
              </w:rPr>
              <w:tab/>
            </w:r>
            <w:r>
              <w:rPr>
                <w:lang w:val="en-US"/>
              </w:rPr>
              <w:tab/>
            </w:r>
            <w:r>
              <w:rPr>
                <w:lang w:val="en-US"/>
              </w:rPr>
              <w:tab/>
            </w:r>
            <w:r>
              <w:rPr>
                <w:lang w:val="en-US"/>
              </w:rPr>
              <w:tab/>
              <w:t>&lt;xs:enumeration value="1"/&gt;</w:t>
            </w:r>
            <w:r>
              <w:rPr>
                <w:lang w:val="en-US"/>
              </w:rPr>
              <w:br/>
            </w:r>
            <w:r>
              <w:rPr>
                <w:lang w:val="en-US"/>
              </w:rPr>
              <w:tab/>
            </w:r>
            <w:r>
              <w:rPr>
                <w:lang w:val="en-US"/>
              </w:rPr>
              <w:tab/>
            </w:r>
            <w:r>
              <w:rPr>
                <w:lang w:val="en-US"/>
              </w:rPr>
              <w:tab/>
            </w:r>
            <w:r>
              <w:rPr>
                <w:lang w:val="en-US"/>
              </w:rPr>
              <w:tab/>
            </w:r>
            <w:r>
              <w:rPr>
                <w:lang w:val="en-US"/>
              </w:rPr>
              <w:tab/>
            </w:r>
            <w:r>
              <w:rPr>
                <w:lang w:val="en-US"/>
              </w:rPr>
              <w:tab/>
              <w:t>&lt;xs:enumeration value="2"/&gt;</w:t>
            </w:r>
            <w:r>
              <w:rPr>
                <w:lang w:val="en-US"/>
              </w:rPr>
              <w:br/>
            </w:r>
            <w:r>
              <w:rPr>
                <w:lang w:val="en-US"/>
              </w:rPr>
              <w:tab/>
            </w:r>
            <w:r>
              <w:rPr>
                <w:lang w:val="en-US"/>
              </w:rPr>
              <w:tab/>
            </w:r>
            <w:r>
              <w:rPr>
                <w:lang w:val="en-US"/>
              </w:rPr>
              <w:tab/>
            </w:r>
            <w:r>
              <w:rPr>
                <w:lang w:val="en-US"/>
              </w:rPr>
              <w:tab/>
            </w:r>
            <w:r>
              <w:rPr>
                <w:lang w:val="en-US"/>
              </w:rPr>
              <w:tab/>
            </w:r>
            <w:r>
              <w:rPr>
                <w:lang w:val="en-US"/>
              </w:rPr>
              <w:tab/>
              <w:t>&lt;xs:enumeration value="3"/&gt;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name="FORMA_UCH_CAP"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value="1"/&gt;</w:t>
            </w:r>
            <w:r>
              <w:rPr>
                <w:lang w:val="en-US"/>
              </w:rPr>
              <w:br/>
            </w:r>
            <w:r>
              <w:rPr>
                <w:lang w:val="en-US"/>
              </w:rPr>
              <w:tab/>
            </w:r>
            <w:r>
              <w:rPr>
                <w:lang w:val="en-US"/>
              </w:rPr>
              <w:tab/>
            </w:r>
            <w:r>
              <w:rPr>
                <w:lang w:val="en-US"/>
              </w:rPr>
              <w:tab/>
            </w:r>
            <w:r>
              <w:rPr>
                <w:lang w:val="en-US"/>
              </w:rPr>
              <w:tab/>
            </w:r>
            <w:r>
              <w:rPr>
                <w:lang w:val="en-US"/>
              </w:rPr>
              <w:tab/>
            </w:r>
            <w:r>
              <w:rPr>
                <w:lang w:val="en-US"/>
              </w:rPr>
              <w:tab/>
              <w:t>&lt;xs:enumeration value="1"/&gt;</w:t>
            </w:r>
            <w:r>
              <w:rPr>
                <w:lang w:val="en-US"/>
              </w:rPr>
              <w:br/>
            </w:r>
            <w:r>
              <w:rPr>
                <w:lang w:val="en-US"/>
              </w:rPr>
              <w:tab/>
            </w:r>
            <w:r>
              <w:rPr>
                <w:lang w:val="en-US"/>
              </w:rPr>
              <w:tab/>
            </w:r>
            <w:r>
              <w:rPr>
                <w:lang w:val="en-US"/>
              </w:rPr>
              <w:tab/>
            </w:r>
            <w:r>
              <w:rPr>
                <w:lang w:val="en-US"/>
              </w:rPr>
              <w:tab/>
            </w:r>
            <w:r>
              <w:rPr>
                <w:lang w:val="en-US"/>
              </w:rPr>
              <w:tab/>
            </w:r>
            <w:r>
              <w:rPr>
                <w:lang w:val="en-US"/>
              </w:rPr>
              <w:tab/>
              <w:t>&lt;xs:enumeration value="2"/&gt;</w:t>
            </w:r>
            <w:r>
              <w:rPr>
                <w:lang w:val="en-US"/>
              </w:rPr>
              <w:br/>
            </w:r>
            <w:r>
              <w:rPr>
                <w:lang w:val="en-US"/>
              </w:rPr>
              <w:tab/>
            </w:r>
            <w:r>
              <w:rPr>
                <w:lang w:val="en-US"/>
              </w:rPr>
              <w:tab/>
            </w:r>
            <w:r>
              <w:rPr>
                <w:lang w:val="en-US"/>
              </w:rPr>
              <w:tab/>
            </w:r>
            <w:r>
              <w:rPr>
                <w:lang w:val="en-US"/>
              </w:rPr>
              <w:tab/>
            </w:r>
            <w:r>
              <w:rPr>
                <w:lang w:val="en-US"/>
              </w:rPr>
              <w:tab/>
            </w:r>
            <w:r>
              <w:rPr>
                <w:lang w:val="en-US"/>
              </w:rPr>
              <w:tab/>
              <w:t>&lt;xs:enumeration value="3"/&gt;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name="DOKUMENTAR" type="xs:boolean" minOccurs="0"/&gt;</w:t>
            </w:r>
            <w:r>
              <w:rPr>
                <w:lang w:val="en-US"/>
              </w:rPr>
              <w:br/>
            </w:r>
            <w:r>
              <w:rPr>
                <w:lang w:val="en-US"/>
              </w:rPr>
              <w:tab/>
            </w:r>
            <w:r>
              <w:rPr>
                <w:lang w:val="en-US"/>
              </w:rPr>
              <w:tab/>
            </w:r>
            <w:r>
              <w:rPr>
                <w:lang w:val="en-US"/>
              </w:rPr>
              <w:tab/>
              <w:t>&lt;xs:element name="NUM_REESTR"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value="12"/&gt;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name="REG_NOM"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value="20"/&gt;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name="KONTRAGENT" type="xs:string" minOccurs="0"/&gt;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r>
            <w:r>
              <w:rPr>
                <w:lang w:val="en-US"/>
              </w:rPr>
              <w:tab/>
              <w:t>&lt;xs:complexType name="OBREMENENIE"&gt;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name="OWNER"&gt;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base="tns:GUID"&gt;</w:t>
            </w:r>
            <w:r>
              <w:rPr>
                <w:lang w:val="en-US"/>
              </w:rPr>
              <w:br/>
            </w:r>
            <w:r>
              <w:rPr>
                <w:lang w:val="en-US"/>
              </w:rPr>
              <w:tab/>
            </w:r>
            <w:r>
              <w:rPr>
                <w:lang w:val="en-US"/>
              </w:rPr>
              <w:tab/>
            </w:r>
            <w:r>
              <w:rPr>
                <w:lang w:val="en-US"/>
              </w:rPr>
              <w:tab/>
            </w:r>
            <w:r>
              <w:rPr>
                <w:lang w:val="en-US"/>
              </w:rPr>
              <w:tab/>
            </w:r>
            <w:r>
              <w:rPr>
                <w:lang w:val="en-US"/>
              </w:rPr>
              <w:tab/>
            </w:r>
            <w:r>
              <w:rPr>
                <w:lang w:val="en-US"/>
              </w:rPr>
              <w:tab/>
              <w:t>&lt;xs:minLength value="1"/&gt;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name="ROW" maxOccurs="unbounded"&gt;</w:t>
            </w:r>
            <w:r>
              <w:rPr>
                <w:lang w:val="en-US"/>
              </w:rPr>
              <w:br/>
            </w:r>
            <w:r>
              <w:rPr>
                <w:lang w:val="en-US"/>
              </w:rPr>
              <w:tab/>
            </w:r>
            <w:r>
              <w:rPr>
                <w:lang w:val="en-US"/>
              </w:rPr>
              <w:tab/>
            </w:r>
            <w:r>
              <w:rPr>
                <w:lang w:val="en-US"/>
              </w:rPr>
              <w:tab/>
            </w:r>
            <w:r>
              <w:rPr>
                <w:lang w:val="en-US"/>
              </w:rPr>
              <w:tab/>
              <w:t>&lt;xs:complexType&gt;</w:t>
            </w:r>
            <w:r>
              <w:rPr>
                <w:lang w:val="en-US"/>
              </w:rPr>
              <w:br/>
            </w:r>
            <w:r>
              <w:rPr>
                <w:lang w:val="en-US"/>
              </w:rPr>
              <w:tab/>
            </w:r>
            <w:r>
              <w:rPr>
                <w:lang w:val="en-US"/>
              </w:rPr>
              <w:tab/>
            </w:r>
            <w:r>
              <w:rPr>
                <w:lang w:val="en-US"/>
              </w:rPr>
              <w:tab/>
            </w:r>
            <w:r>
              <w:rPr>
                <w:lang w:val="en-US"/>
              </w:rPr>
              <w:tab/>
            </w:r>
            <w:r>
              <w:rPr>
                <w:lang w:val="en-US"/>
              </w:rPr>
              <w:tab/>
              <w:t>&lt;xs:sequence&gt;</w:t>
            </w:r>
            <w:r>
              <w:rPr>
                <w:lang w:val="en-US"/>
              </w:rPr>
              <w:br/>
            </w:r>
            <w:r>
              <w:rPr>
                <w:lang w:val="en-US"/>
              </w:rPr>
              <w:tab/>
            </w:r>
            <w:r>
              <w:rPr>
                <w:lang w:val="en-US"/>
              </w:rPr>
              <w:tab/>
            </w:r>
            <w:r>
              <w:rPr>
                <w:lang w:val="en-US"/>
              </w:rPr>
              <w:tab/>
            </w:r>
            <w:r>
              <w:rPr>
                <w:lang w:val="en-US"/>
              </w:rPr>
              <w:tab/>
            </w:r>
            <w:r>
              <w:rPr>
                <w:lang w:val="en-US"/>
              </w:rPr>
              <w:tab/>
            </w:r>
            <w:r>
              <w:rPr>
                <w:lang w:val="en-US"/>
              </w:rPr>
              <w:tab/>
              <w:t>&lt;xs:element name="ROWNUM" type="xs:integer"/&gt;</w:t>
            </w:r>
            <w:r>
              <w:rPr>
                <w:lang w:val="en-US"/>
              </w:rPr>
              <w:br/>
            </w:r>
            <w:r>
              <w:rPr>
                <w:lang w:val="en-US"/>
              </w:rPr>
              <w:tab/>
            </w:r>
            <w:r>
              <w:rPr>
                <w:lang w:val="en-US"/>
              </w:rPr>
              <w:tab/>
            </w:r>
            <w:r>
              <w:rPr>
                <w:lang w:val="en-US"/>
              </w:rPr>
              <w:tab/>
            </w:r>
            <w:r>
              <w:rPr>
                <w:lang w:val="en-US"/>
              </w:rPr>
              <w:tab/>
            </w:r>
            <w:r>
              <w:rPr>
                <w:lang w:val="en-US"/>
              </w:rPr>
              <w:tab/>
            </w:r>
            <w:r>
              <w:rPr>
                <w:lang w:val="en-US"/>
              </w:rPr>
              <w:tab/>
              <w:t>&lt;xs:element name="NAME_IT" minOccurs="0"&gt;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&lt;xs:maxLength value="150"/&gt;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r>
            <w:r>
              <w:rPr>
                <w:lang w:val="en-US"/>
              </w:rPr>
              <w:tab/>
              <w:t>&lt;/xs:element&gt;</w:t>
            </w:r>
            <w:r>
              <w:rPr>
                <w:lang w:val="en-US"/>
              </w:rPr>
              <w:br/>
            </w:r>
            <w:r>
              <w:rPr>
                <w:lang w:val="en-US"/>
              </w:rPr>
              <w:tab/>
            </w:r>
            <w:r>
              <w:rPr>
                <w:lang w:val="en-US"/>
              </w:rPr>
              <w:tab/>
            </w:r>
            <w:r>
              <w:rPr>
                <w:lang w:val="en-US"/>
              </w:rPr>
              <w:tab/>
            </w:r>
            <w:r>
              <w:rPr>
                <w:lang w:val="en-US"/>
              </w:rPr>
              <w:tab/>
            </w:r>
            <w:r>
              <w:rPr>
                <w:lang w:val="en-US"/>
              </w:rPr>
              <w:tab/>
            </w:r>
            <w:r>
              <w:rPr>
                <w:lang w:val="en-US"/>
              </w:rPr>
              <w:tab/>
              <w:t>&lt;xs:element name="RAZMER_IT" minOccurs="0"&gt;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&lt;xs:restriction base="xs:decimal"&gt;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&lt;xs:totalDigits value="8"/&gt;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&lt;xs:fractionDigits value="2"/&gt;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r>
            <w:r>
              <w:rPr>
                <w:lang w:val="en-US"/>
              </w:rPr>
              <w:tab/>
              <w:t>&lt;/xs:element&gt;</w:t>
            </w:r>
            <w:r>
              <w:rPr>
                <w:lang w:val="en-US"/>
              </w:rPr>
              <w:br/>
            </w:r>
            <w:r>
              <w:rPr>
                <w:lang w:val="en-US"/>
              </w:rPr>
              <w:tab/>
            </w:r>
            <w:r>
              <w:rPr>
                <w:lang w:val="en-US"/>
              </w:rPr>
              <w:tab/>
            </w:r>
            <w:r>
              <w:rPr>
                <w:lang w:val="en-US"/>
              </w:rPr>
              <w:tab/>
            </w:r>
            <w:r>
              <w:rPr>
                <w:lang w:val="en-US"/>
              </w:rPr>
              <w:tab/>
            </w:r>
            <w:r>
              <w:rPr>
                <w:lang w:val="en-US"/>
              </w:rPr>
              <w:tab/>
            </w:r>
            <w:r>
              <w:rPr>
                <w:lang w:val="en-US"/>
              </w:rPr>
              <w:tab/>
              <w:t>&lt;xs:element name="ED_IZM" minOccurs="0"&gt;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&lt;xs:maxLength value="4"/&gt;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r>
            <w:r>
              <w:rPr>
                <w:lang w:val="en-US"/>
              </w:rPr>
              <w:tab/>
              <w:t>&lt;/xs:element&gt;</w:t>
            </w:r>
            <w:r>
              <w:rPr>
                <w:lang w:val="en-US"/>
              </w:rPr>
              <w:br/>
            </w:r>
            <w:r>
              <w:rPr>
                <w:lang w:val="en-US"/>
              </w:rPr>
              <w:tab/>
            </w:r>
            <w:r>
              <w:rPr>
                <w:lang w:val="en-US"/>
              </w:rPr>
              <w:tab/>
            </w:r>
            <w:r>
              <w:rPr>
                <w:lang w:val="en-US"/>
              </w:rPr>
              <w:tab/>
            </w:r>
            <w:r>
              <w:rPr>
                <w:lang w:val="en-US"/>
              </w:rPr>
              <w:tab/>
            </w:r>
            <w:r>
              <w:rPr>
                <w:lang w:val="en-US"/>
              </w:rPr>
              <w:tab/>
            </w:r>
            <w:r>
              <w:rPr>
                <w:lang w:val="en-US"/>
              </w:rPr>
              <w:tab/>
              <w:t>&lt;xs:element name="VID_OBREM" minOccurs="0"&gt;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&lt;xs:maxLength value="100"/&gt;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&lt;xs:enumeration value="</w:t>
            </w:r>
            <w:r>
              <w:t>Аренда</w:t>
            </w:r>
            <w:r>
              <w:rPr>
                <w:lang w:val="en-US"/>
              </w:rPr>
              <w:t>"/&gt;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&lt;xs:enumeration value="</w:t>
            </w:r>
            <w:r>
              <w:t>Ипотека</w:t>
            </w:r>
            <w:r>
              <w:rPr>
                <w:lang w:val="en-US"/>
              </w:rPr>
              <w:t>"/&gt;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&lt;xs:enumeration value="</w:t>
            </w:r>
            <w:r>
              <w:t>Доверительное</w:t>
            </w:r>
            <w:r>
              <w:rPr>
                <w:lang w:val="en-US"/>
              </w:rPr>
              <w:t xml:space="preserve"> </w:t>
            </w:r>
            <w:r>
              <w:t>управление</w:t>
            </w:r>
            <w:r>
              <w:rPr>
                <w:lang w:val="en-US"/>
              </w:rPr>
              <w:t>"/&gt;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&lt;xs:enumeration value="</w:t>
            </w:r>
            <w:r>
              <w:t>Рента</w:t>
            </w:r>
            <w:r>
              <w:rPr>
                <w:lang w:val="en-US"/>
              </w:rPr>
              <w:t>"/&gt;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&lt;xs:enumeration value="</w:t>
            </w:r>
            <w:r>
              <w:t>Сервитут</w:t>
            </w:r>
            <w:r>
              <w:rPr>
                <w:lang w:val="en-US"/>
              </w:rPr>
              <w:t>"/&gt;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&lt;xs:enumeration value="</w:t>
            </w:r>
            <w:r>
              <w:t>Арест</w:t>
            </w:r>
            <w:r>
              <w:rPr>
                <w:lang w:val="en-US"/>
              </w:rPr>
              <w:t>"/&gt;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&lt;xs:enumeration value="</w:t>
            </w:r>
            <w:r>
              <w:t>Иное</w:t>
            </w:r>
            <w:r>
              <w:rPr>
                <w:lang w:val="en-US"/>
              </w:rPr>
              <w:t>"/&gt;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r>
            <w:r>
              <w:rPr>
                <w:lang w:val="en-US"/>
              </w:rPr>
              <w:tab/>
              <w:t>&lt;/xs:element&gt;</w:t>
            </w:r>
            <w:r>
              <w:rPr>
                <w:lang w:val="en-US"/>
              </w:rPr>
              <w:br/>
            </w:r>
            <w:r>
              <w:rPr>
                <w:lang w:val="en-US"/>
              </w:rPr>
              <w:tab/>
            </w:r>
            <w:r>
              <w:rPr>
                <w:lang w:val="en-US"/>
              </w:rPr>
              <w:tab/>
            </w:r>
            <w:r>
              <w:rPr>
                <w:lang w:val="en-US"/>
              </w:rPr>
              <w:tab/>
            </w:r>
            <w:r>
              <w:rPr>
                <w:lang w:val="en-US"/>
              </w:rPr>
              <w:tab/>
            </w:r>
            <w:r>
              <w:rPr>
                <w:lang w:val="en-US"/>
              </w:rPr>
              <w:tab/>
            </w:r>
            <w:r>
              <w:rPr>
                <w:lang w:val="en-US"/>
              </w:rPr>
              <w:tab/>
              <w:t>&lt;xs:element name="DATE_NACH" type="xs:date" minOccurs="0"/&gt;</w:t>
            </w:r>
            <w:r>
              <w:rPr>
                <w:lang w:val="en-US"/>
              </w:rPr>
              <w:br/>
            </w:r>
            <w:r>
              <w:rPr>
                <w:lang w:val="en-US"/>
              </w:rPr>
              <w:tab/>
            </w:r>
            <w:r>
              <w:rPr>
                <w:lang w:val="en-US"/>
              </w:rPr>
              <w:tab/>
            </w:r>
            <w:r>
              <w:rPr>
                <w:lang w:val="en-US"/>
              </w:rPr>
              <w:tab/>
            </w:r>
            <w:r>
              <w:rPr>
                <w:lang w:val="en-US"/>
              </w:rPr>
              <w:tab/>
            </w:r>
            <w:r>
              <w:rPr>
                <w:lang w:val="en-US"/>
              </w:rPr>
              <w:tab/>
            </w:r>
            <w:r>
              <w:rPr>
                <w:lang w:val="en-US"/>
              </w:rPr>
              <w:tab/>
              <w:t>&lt;xs:element name="DATE_OKONCH" type="xs:date" minOccurs="0"/&gt;</w:t>
            </w:r>
            <w:r>
              <w:rPr>
                <w:lang w:val="en-US"/>
              </w:rPr>
              <w:br/>
            </w:r>
            <w:r>
              <w:rPr>
                <w:lang w:val="en-US"/>
              </w:rPr>
              <w:tab/>
            </w:r>
            <w:r>
              <w:rPr>
                <w:lang w:val="en-US"/>
              </w:rPr>
              <w:tab/>
            </w:r>
            <w:r>
              <w:rPr>
                <w:lang w:val="en-US"/>
              </w:rPr>
              <w:tab/>
            </w:r>
            <w:r>
              <w:rPr>
                <w:lang w:val="en-US"/>
              </w:rPr>
              <w:tab/>
            </w:r>
            <w:r>
              <w:rPr>
                <w:lang w:val="en-US"/>
              </w:rPr>
              <w:tab/>
            </w:r>
            <w:r>
              <w:rPr>
                <w:lang w:val="en-US"/>
              </w:rPr>
              <w:tab/>
              <w:t>&lt;xs:element name="DOC_REG_NUM" minOccurs="0"&gt;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&lt;xs:maxLength value="40"/&gt;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r>
            <w:r>
              <w:rPr>
                <w:lang w:val="en-US"/>
              </w:rPr>
              <w:tab/>
              <w:t>&lt;/xs:element&gt;</w:t>
            </w:r>
            <w:r>
              <w:rPr>
                <w:lang w:val="en-US"/>
              </w:rPr>
              <w:br/>
            </w:r>
            <w:r>
              <w:rPr>
                <w:lang w:val="en-US"/>
              </w:rPr>
              <w:tab/>
            </w:r>
            <w:r>
              <w:rPr>
                <w:lang w:val="en-US"/>
              </w:rPr>
              <w:tab/>
            </w:r>
            <w:r>
              <w:rPr>
                <w:lang w:val="en-US"/>
              </w:rPr>
              <w:tab/>
            </w:r>
            <w:r>
              <w:rPr>
                <w:lang w:val="en-US"/>
              </w:rPr>
              <w:tab/>
            </w:r>
            <w:r>
              <w:rPr>
                <w:lang w:val="en-US"/>
              </w:rPr>
              <w:tab/>
            </w:r>
            <w:r>
              <w:rPr>
                <w:lang w:val="en-US"/>
              </w:rPr>
              <w:tab/>
              <w:t>&lt;xs:element name="DOC_REG_DATE" type="xs:date" minOccurs="0"/&gt;</w:t>
            </w:r>
            <w:r>
              <w:rPr>
                <w:lang w:val="en-US"/>
              </w:rPr>
              <w:br/>
            </w:r>
            <w:r>
              <w:rPr>
                <w:lang w:val="en-US"/>
              </w:rPr>
              <w:tab/>
            </w:r>
            <w:r>
              <w:rPr>
                <w:lang w:val="en-US"/>
              </w:rPr>
              <w:tab/>
            </w:r>
            <w:r>
              <w:rPr>
                <w:lang w:val="en-US"/>
              </w:rPr>
              <w:tab/>
            </w:r>
            <w:r>
              <w:rPr>
                <w:lang w:val="en-US"/>
              </w:rPr>
              <w:tab/>
            </w:r>
            <w:r>
              <w:rPr>
                <w:lang w:val="en-US"/>
              </w:rPr>
              <w:tab/>
            </w:r>
            <w:r>
              <w:rPr>
                <w:lang w:val="en-US"/>
              </w:rPr>
              <w:tab/>
              <w:t>&lt;xs:element name="DOC_OBR_VID" minOccurs="0"&gt;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&lt;xs:maxLength value="100"/&gt;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r>
            <w:r>
              <w:rPr>
                <w:lang w:val="en-US"/>
              </w:rPr>
              <w:tab/>
              <w:t>&lt;/xs:element&gt;</w:t>
            </w:r>
            <w:r>
              <w:rPr>
                <w:lang w:val="en-US"/>
              </w:rPr>
              <w:br/>
            </w:r>
            <w:r>
              <w:rPr>
                <w:lang w:val="en-US"/>
              </w:rPr>
              <w:tab/>
            </w:r>
            <w:r>
              <w:rPr>
                <w:lang w:val="en-US"/>
              </w:rPr>
              <w:tab/>
            </w:r>
            <w:r>
              <w:rPr>
                <w:lang w:val="en-US"/>
              </w:rPr>
              <w:tab/>
            </w:r>
            <w:r>
              <w:rPr>
                <w:lang w:val="en-US"/>
              </w:rPr>
              <w:tab/>
            </w:r>
            <w:r>
              <w:rPr>
                <w:lang w:val="en-US"/>
              </w:rPr>
              <w:tab/>
            </w:r>
            <w:r>
              <w:rPr>
                <w:lang w:val="en-US"/>
              </w:rPr>
              <w:tab/>
              <w:t>&lt;xs:element name="DOC_OBR_NUM" minOccurs="0"&gt;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&lt;xs:maxLength value="40"/&gt;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r>
            <w:r>
              <w:rPr>
                <w:lang w:val="en-US"/>
              </w:rPr>
              <w:tab/>
              <w:t>&lt;/xs:element&gt;</w:t>
            </w:r>
            <w:r>
              <w:rPr>
                <w:lang w:val="en-US"/>
              </w:rPr>
              <w:br/>
            </w:r>
            <w:r>
              <w:rPr>
                <w:lang w:val="en-US"/>
              </w:rPr>
              <w:tab/>
            </w:r>
            <w:r>
              <w:rPr>
                <w:lang w:val="en-US"/>
              </w:rPr>
              <w:tab/>
            </w:r>
            <w:r>
              <w:rPr>
                <w:lang w:val="en-US"/>
              </w:rPr>
              <w:tab/>
            </w:r>
            <w:r>
              <w:rPr>
                <w:lang w:val="en-US"/>
              </w:rPr>
              <w:tab/>
            </w:r>
            <w:r>
              <w:rPr>
                <w:lang w:val="en-US"/>
              </w:rPr>
              <w:tab/>
            </w:r>
            <w:r>
              <w:rPr>
                <w:lang w:val="en-US"/>
              </w:rPr>
              <w:tab/>
              <w:t>&lt;xs:element name="DOC_OBR_DATE" type="xs:date" minOccurs="0"/&gt;</w:t>
            </w:r>
            <w:r>
              <w:rPr>
                <w:lang w:val="en-US"/>
              </w:rPr>
              <w:br/>
            </w:r>
            <w:r>
              <w:rPr>
                <w:lang w:val="en-US"/>
              </w:rPr>
              <w:tab/>
            </w:r>
            <w:r>
              <w:rPr>
                <w:lang w:val="en-US"/>
              </w:rPr>
              <w:tab/>
            </w:r>
            <w:r>
              <w:rPr>
                <w:lang w:val="en-US"/>
              </w:rPr>
              <w:tab/>
            </w:r>
            <w:r>
              <w:rPr>
                <w:lang w:val="en-US"/>
              </w:rPr>
              <w:tab/>
            </w:r>
            <w:r>
              <w:rPr>
                <w:lang w:val="en-US"/>
              </w:rPr>
              <w:tab/>
            </w:r>
            <w:r>
              <w:rPr>
                <w:lang w:val="en-US"/>
              </w:rPr>
              <w:tab/>
              <w:t>&lt;xs:element name="KONTRAGENT" type="tns:GUID" minOccurs="0"/&gt;</w:t>
            </w:r>
            <w:r>
              <w:rPr>
                <w:lang w:val="en-US"/>
              </w:rPr>
              <w:br/>
            </w:r>
            <w:r>
              <w:rPr>
                <w:lang w:val="en-US"/>
              </w:rPr>
              <w:tab/>
            </w:r>
            <w:r>
              <w:rPr>
                <w:lang w:val="en-US"/>
              </w:rPr>
              <w:tab/>
            </w:r>
            <w:r>
              <w:rPr>
                <w:lang w:val="en-US"/>
              </w:rPr>
              <w:tab/>
            </w:r>
            <w:r>
              <w:rPr>
                <w:lang w:val="en-US"/>
              </w:rPr>
              <w:tab/>
            </w:r>
            <w:r>
              <w:rPr>
                <w:lang w:val="en-US"/>
              </w:rPr>
              <w:tab/>
              <w:t>&lt;/xs:sequence&gt;</w:t>
            </w:r>
            <w:r>
              <w:rPr>
                <w:lang w:val="en-US"/>
              </w:rPr>
              <w:br/>
            </w:r>
            <w:r>
              <w:rPr>
                <w:lang w:val="en-US"/>
              </w:rPr>
              <w:tab/>
            </w:r>
            <w:r>
              <w:rPr>
                <w:lang w:val="en-US"/>
              </w:rPr>
              <w:tab/>
            </w:r>
            <w:r>
              <w:rPr>
                <w:lang w:val="en-US"/>
              </w:rPr>
              <w:tab/>
            </w:r>
            <w:r>
              <w:rPr>
                <w:lang w:val="en-US"/>
              </w:rPr>
              <w:tab/>
              <w:t>&lt;/xs:complexType&gt;</w:t>
            </w:r>
            <w:r>
              <w:rPr>
                <w:lang w:val="en-US"/>
              </w:rPr>
              <w:br/>
            </w:r>
            <w:r>
              <w:rPr>
                <w:lang w:val="en-US"/>
              </w:rPr>
              <w:tab/>
            </w:r>
            <w:r>
              <w:rPr>
                <w:lang w:val="en-US"/>
              </w:rPr>
              <w:tab/>
            </w:r>
            <w:r>
              <w:rPr>
                <w:lang w:val="en-US"/>
              </w:rPr>
              <w:tab/>
              <w:t>&lt;/xs:element&gt;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r>
            <w:r>
              <w:rPr>
                <w:lang w:val="en-US"/>
              </w:rPr>
              <w:tab/>
              <w:t>&lt;xs:complexType name="ORGANIZATION"&gt;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name="GUID"&gt;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base="tns:GUID"&gt;</w:t>
            </w:r>
            <w:r>
              <w:rPr>
                <w:lang w:val="en-US"/>
              </w:rPr>
              <w:br/>
            </w:r>
            <w:r>
              <w:rPr>
                <w:lang w:val="en-US"/>
              </w:rPr>
              <w:tab/>
            </w:r>
            <w:r>
              <w:rPr>
                <w:lang w:val="en-US"/>
              </w:rPr>
              <w:tab/>
            </w:r>
            <w:r>
              <w:rPr>
                <w:lang w:val="en-US"/>
              </w:rPr>
              <w:tab/>
            </w:r>
            <w:r>
              <w:rPr>
                <w:lang w:val="en-US"/>
              </w:rPr>
              <w:tab/>
            </w:r>
            <w:r>
              <w:rPr>
                <w:lang w:val="en-US"/>
              </w:rPr>
              <w:tab/>
            </w:r>
            <w:r>
              <w:rPr>
                <w:lang w:val="en-US"/>
              </w:rPr>
              <w:tab/>
              <w:t>&lt;xs:minLength value="1"/&gt;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name="KOD_SVR"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value="8"/&gt;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name="PER_POLN" type="xs:boolean" minOccurs="0"/&gt;</w:t>
            </w:r>
            <w:r>
              <w:rPr>
                <w:lang w:val="en-US"/>
              </w:rPr>
              <w:br/>
            </w:r>
            <w:r>
              <w:rPr>
                <w:lang w:val="en-US"/>
              </w:rPr>
              <w:tab/>
            </w:r>
            <w:r>
              <w:rPr>
                <w:lang w:val="en-US"/>
              </w:rPr>
              <w:tab/>
            </w:r>
            <w:r>
              <w:rPr>
                <w:lang w:val="en-US"/>
              </w:rPr>
              <w:tab/>
              <w:t>&lt;xs:element name="OKTMO_BUDJ"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value="8"/&gt;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name="VID_PLAN_SCHET" type="tns:VID_PLAN_SCHET" minOccurs="0"/&gt;</w:t>
            </w:r>
            <w:r>
              <w:rPr>
                <w:lang w:val="en-US"/>
              </w:rPr>
              <w:br/>
            </w:r>
            <w:r>
              <w:rPr>
                <w:lang w:val="en-US"/>
              </w:rPr>
              <w:tab/>
            </w:r>
            <w:r>
              <w:rPr>
                <w:lang w:val="en-US"/>
              </w:rPr>
              <w:tab/>
            </w:r>
            <w:r>
              <w:rPr>
                <w:lang w:val="en-US"/>
              </w:rPr>
              <w:tab/>
              <w:t>&lt;xs:element name="NAME"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value="300"/&gt;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name="INN"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name="KPP"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value="9"/&gt;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name="GLAVA"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value="3"/&gt;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name="GRBS" type="xs:boolean" minOccurs="0"/&gt;</w:t>
            </w:r>
            <w:r>
              <w:rPr>
                <w:lang w:val="en-US"/>
              </w:rPr>
              <w:br/>
            </w:r>
            <w:r>
              <w:rPr>
                <w:lang w:val="en-US"/>
              </w:rPr>
              <w:tab/>
            </w:r>
            <w:r>
              <w:rPr>
                <w:lang w:val="en-US"/>
              </w:rPr>
              <w:tab/>
            </w:r>
            <w:r>
              <w:rPr>
                <w:lang w:val="en-US"/>
              </w:rPr>
              <w:tab/>
              <w:t>&lt;xs:element name="RBS" type="xs:boolean" minOccurs="0"/&gt;</w:t>
            </w:r>
            <w:r>
              <w:rPr>
                <w:lang w:val="en-US"/>
              </w:rPr>
              <w:br/>
            </w:r>
            <w:r>
              <w:rPr>
                <w:lang w:val="en-US"/>
              </w:rPr>
              <w:tab/>
            </w:r>
            <w:r>
              <w:rPr>
                <w:lang w:val="en-US"/>
              </w:rPr>
              <w:tab/>
            </w:r>
            <w:r>
              <w:rPr>
                <w:lang w:val="en-US"/>
              </w:rPr>
              <w:tab/>
              <w:t>&lt;xs:element name="FILIAL" type="xs:boolean" minOccurs="0"/&gt;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r>
            <w:r>
              <w:rPr>
                <w:lang w:val="en-US"/>
              </w:rPr>
              <w:tab/>
              <w:t>&lt;xs:complexType name="OS"&gt;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name="GUID"&gt;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base="tns:GUID"&gt;</w:t>
            </w:r>
            <w:r>
              <w:rPr>
                <w:lang w:val="en-US"/>
              </w:rPr>
              <w:br/>
            </w:r>
            <w:r>
              <w:rPr>
                <w:lang w:val="en-US"/>
              </w:rPr>
              <w:tab/>
            </w:r>
            <w:r>
              <w:rPr>
                <w:lang w:val="en-US"/>
              </w:rPr>
              <w:tab/>
            </w:r>
            <w:r>
              <w:rPr>
                <w:lang w:val="en-US"/>
              </w:rPr>
              <w:tab/>
            </w:r>
            <w:r>
              <w:rPr>
                <w:lang w:val="en-US"/>
              </w:rPr>
              <w:tab/>
            </w:r>
            <w:r>
              <w:rPr>
                <w:lang w:val="en-US"/>
              </w:rPr>
              <w:tab/>
            </w:r>
            <w:r>
              <w:rPr>
                <w:lang w:val="en-US"/>
              </w:rPr>
              <w:tab/>
              <w:t>&lt;xs:minLength value="1"/&gt;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name="INV_NOMER"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value="36"/&gt;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name="NAME"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value="300"/&gt;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name="SROK"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base="xs:decimal"&gt;</w:t>
            </w:r>
            <w:r>
              <w:rPr>
                <w:lang w:val="en-US"/>
              </w:rPr>
              <w:br/>
            </w:r>
            <w:r>
              <w:rPr>
                <w:lang w:val="en-US"/>
              </w:rPr>
              <w:tab/>
            </w:r>
            <w:r>
              <w:rPr>
                <w:lang w:val="en-US"/>
              </w:rPr>
              <w:tab/>
            </w:r>
            <w:r>
              <w:rPr>
                <w:lang w:val="en-US"/>
              </w:rPr>
              <w:tab/>
            </w:r>
            <w:r>
              <w:rPr>
                <w:lang w:val="en-US"/>
              </w:rPr>
              <w:tab/>
            </w:r>
            <w:r>
              <w:rPr>
                <w:lang w:val="en-US"/>
              </w:rPr>
              <w:tab/>
            </w:r>
            <w:r>
              <w:rPr>
                <w:lang w:val="en-US"/>
              </w:rPr>
              <w:tab/>
              <w:t>&lt;xs:totalDigits value="10"/&gt;</w:t>
            </w:r>
            <w:r>
              <w:rPr>
                <w:lang w:val="en-US"/>
              </w:rPr>
              <w:br/>
            </w:r>
            <w:r>
              <w:rPr>
                <w:lang w:val="en-US"/>
              </w:rPr>
              <w:tab/>
            </w:r>
            <w:r>
              <w:rPr>
                <w:lang w:val="en-US"/>
              </w:rPr>
              <w:tab/>
            </w:r>
            <w:r>
              <w:rPr>
                <w:lang w:val="en-US"/>
              </w:rPr>
              <w:tab/>
            </w:r>
            <w:r>
              <w:rPr>
                <w:lang w:val="en-US"/>
              </w:rPr>
              <w:tab/>
            </w:r>
            <w:r>
              <w:rPr>
                <w:lang w:val="en-US"/>
              </w:rPr>
              <w:tab/>
            </w:r>
            <w:r>
              <w:rPr>
                <w:lang w:val="en-US"/>
              </w:rPr>
              <w:tab/>
              <w:t>&lt;xs:fractionDigits value="0"/&gt;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name="AMORT_GR" type="tns:AMORT_GR" minOccurs="0"/&gt;</w:t>
            </w:r>
            <w:r>
              <w:rPr>
                <w:lang w:val="en-US"/>
              </w:rPr>
              <w:br/>
            </w:r>
            <w:r>
              <w:rPr>
                <w:lang w:val="en-US"/>
              </w:rPr>
              <w:tab/>
            </w:r>
            <w:r>
              <w:rPr>
                <w:lang w:val="en-US"/>
              </w:rPr>
              <w:tab/>
            </w:r>
            <w:r>
              <w:rPr>
                <w:lang w:val="en-US"/>
              </w:rPr>
              <w:tab/>
              <w:t>&lt;xs:element name="DATA_EKSP" type="xs:date" minOccurs="0"/&gt;</w:t>
            </w:r>
            <w:r>
              <w:rPr>
                <w:lang w:val="en-US"/>
              </w:rPr>
              <w:br/>
            </w:r>
            <w:r>
              <w:rPr>
                <w:lang w:val="en-US"/>
              </w:rPr>
              <w:tab/>
            </w:r>
            <w:r>
              <w:rPr>
                <w:lang w:val="en-US"/>
              </w:rPr>
              <w:tab/>
            </w:r>
            <w:r>
              <w:rPr>
                <w:lang w:val="en-US"/>
              </w:rPr>
              <w:tab/>
              <w:t>&lt;xs:element name="DATA_VYP" type="xs:date" minOccurs="0"/&gt;</w:t>
            </w:r>
            <w:r>
              <w:rPr>
                <w:lang w:val="en-US"/>
              </w:rPr>
              <w:br/>
            </w:r>
            <w:r>
              <w:rPr>
                <w:lang w:val="en-US"/>
              </w:rPr>
              <w:tab/>
            </w:r>
            <w:r>
              <w:rPr>
                <w:lang w:val="en-US"/>
              </w:rPr>
              <w:tab/>
            </w:r>
            <w:r>
              <w:rPr>
                <w:lang w:val="en-US"/>
              </w:rPr>
              <w:tab/>
              <w:t>&lt;xs:element name="OKOF"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value="16"/&gt;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name="NUM_INOY"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value="40"/&gt;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name="NUM_KADASTR"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value="100"/&gt;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name="NUM_REESTR"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value="40"/&gt;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name="NUM_ZAVOD"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value="40"/&gt;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name="SQUARE"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base="xs:decimal"&gt;</w:t>
            </w:r>
            <w:r>
              <w:rPr>
                <w:lang w:val="en-US"/>
              </w:rPr>
              <w:br/>
            </w:r>
            <w:r>
              <w:rPr>
                <w:lang w:val="en-US"/>
              </w:rPr>
              <w:tab/>
            </w:r>
            <w:r>
              <w:rPr>
                <w:lang w:val="en-US"/>
              </w:rPr>
              <w:tab/>
            </w:r>
            <w:r>
              <w:rPr>
                <w:lang w:val="en-US"/>
              </w:rPr>
              <w:tab/>
            </w:r>
            <w:r>
              <w:rPr>
                <w:lang w:val="en-US"/>
              </w:rPr>
              <w:tab/>
            </w:r>
            <w:r>
              <w:rPr>
                <w:lang w:val="en-US"/>
              </w:rPr>
              <w:tab/>
            </w:r>
            <w:r>
              <w:rPr>
                <w:lang w:val="en-US"/>
              </w:rPr>
              <w:tab/>
              <w:t>&lt;xs:totalDigits value="15"/&gt;</w:t>
            </w:r>
            <w:r>
              <w:rPr>
                <w:lang w:val="en-US"/>
              </w:rPr>
              <w:br/>
            </w:r>
            <w:r>
              <w:rPr>
                <w:lang w:val="en-US"/>
              </w:rPr>
              <w:tab/>
            </w:r>
            <w:r>
              <w:rPr>
                <w:lang w:val="en-US"/>
              </w:rPr>
              <w:tab/>
            </w:r>
            <w:r>
              <w:rPr>
                <w:lang w:val="en-US"/>
              </w:rPr>
              <w:tab/>
            </w:r>
            <w:r>
              <w:rPr>
                <w:lang w:val="en-US"/>
              </w:rPr>
              <w:tab/>
            </w:r>
            <w:r>
              <w:rPr>
                <w:lang w:val="en-US"/>
              </w:rPr>
              <w:tab/>
            </w:r>
            <w:r>
              <w:rPr>
                <w:lang w:val="en-US"/>
              </w:rPr>
              <w:tab/>
              <w:t>&lt;xs:fractionDigits value="2"/&gt;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name="OS_PRAVOOBLADANIE" type="xs:string" minOccurs="0"/&gt;</w:t>
            </w:r>
            <w:r>
              <w:rPr>
                <w:lang w:val="en-US"/>
              </w:rPr>
              <w:br/>
            </w:r>
            <w:r>
              <w:rPr>
                <w:lang w:val="en-US"/>
              </w:rPr>
              <w:tab/>
            </w:r>
            <w:r>
              <w:rPr>
                <w:lang w:val="en-US"/>
              </w:rPr>
              <w:tab/>
            </w:r>
            <w:r>
              <w:rPr>
                <w:lang w:val="en-US"/>
              </w:rPr>
              <w:tab/>
              <w:t>&lt;xs:element name="OS_OBREMENENIE" type="xs:string" minOccurs="0"/&gt;</w:t>
            </w:r>
            <w:r>
              <w:rPr>
                <w:lang w:val="en-US"/>
              </w:rPr>
              <w:br/>
            </w:r>
            <w:r>
              <w:rPr>
                <w:lang w:val="en-US"/>
              </w:rPr>
              <w:tab/>
            </w:r>
            <w:r>
              <w:rPr>
                <w:lang w:val="en-US"/>
              </w:rPr>
              <w:tab/>
            </w:r>
            <w:r>
              <w:rPr>
                <w:lang w:val="en-US"/>
              </w:rPr>
              <w:tab/>
              <w:t>&lt;xs:element name="SPOSOB_AMORT" type="tns:SPOSOB_AMORT" minOccurs="0"/&gt;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r>
            <w:r>
              <w:rPr>
                <w:lang w:val="en-US"/>
              </w:rPr>
              <w:tab/>
              <w:t>&lt;xs:complexType name="OSN_RASCH"&gt;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name="GUID"&gt;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base="tns:GUID"&gt;</w:t>
            </w:r>
            <w:r>
              <w:rPr>
                <w:lang w:val="en-US"/>
              </w:rPr>
              <w:br/>
            </w:r>
            <w:r>
              <w:rPr>
                <w:lang w:val="en-US"/>
              </w:rPr>
              <w:tab/>
            </w:r>
            <w:r>
              <w:rPr>
                <w:lang w:val="en-US"/>
              </w:rPr>
              <w:tab/>
            </w:r>
            <w:r>
              <w:rPr>
                <w:lang w:val="en-US"/>
              </w:rPr>
              <w:tab/>
            </w:r>
            <w:r>
              <w:rPr>
                <w:lang w:val="en-US"/>
              </w:rPr>
              <w:tab/>
            </w:r>
            <w:r>
              <w:rPr>
                <w:lang w:val="en-US"/>
              </w:rPr>
              <w:tab/>
            </w:r>
            <w:r>
              <w:rPr>
                <w:lang w:val="en-US"/>
              </w:rPr>
              <w:tab/>
              <w:t>&lt;xs:minLength value="1"/&gt;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name="NAME"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name="VID_OSN"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name="NOMER_OSN"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value="100"/&gt;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name="DATE_OSN" type="xs:date" minOccurs="0"/&gt;</w:t>
            </w:r>
            <w:r>
              <w:rPr>
                <w:lang w:val="en-US"/>
              </w:rPr>
              <w:br/>
            </w:r>
            <w:r>
              <w:rPr>
                <w:lang w:val="en-US"/>
              </w:rPr>
              <w:tab/>
            </w:r>
            <w:r>
              <w:rPr>
                <w:lang w:val="en-US"/>
              </w:rPr>
              <w:tab/>
            </w:r>
            <w:r>
              <w:rPr>
                <w:lang w:val="en-US"/>
              </w:rPr>
              <w:tab/>
              <w:t>&lt;xs:element name="UIN"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value="25"/&gt;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name="NOMER_BO"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value="20"/&gt;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name="KONTRAGENT" type="xs:string" minOccurs="0"/&gt;</w:t>
            </w:r>
            <w:r>
              <w:rPr>
                <w:lang w:val="en-US"/>
              </w:rPr>
              <w:br/>
            </w:r>
            <w:r>
              <w:rPr>
                <w:lang w:val="en-US"/>
              </w:rPr>
              <w:tab/>
            </w:r>
            <w:r>
              <w:rPr>
                <w:lang w:val="en-US"/>
              </w:rPr>
              <w:tab/>
            </w:r>
            <w:r>
              <w:rPr>
                <w:lang w:val="en-US"/>
              </w:rPr>
              <w:tab/>
              <w:t>&lt;xs:element name="SPIS_KONTRAGENT" type="xs:string" minOccurs="0"/&gt;</w:t>
            </w:r>
            <w:r>
              <w:rPr>
                <w:lang w:val="en-US"/>
              </w:rPr>
              <w:br/>
            </w:r>
            <w:r>
              <w:rPr>
                <w:lang w:val="en-US"/>
              </w:rPr>
              <w:tab/>
            </w:r>
            <w:r>
              <w:rPr>
                <w:lang w:val="en-US"/>
              </w:rPr>
              <w:tab/>
            </w:r>
            <w:r>
              <w:rPr>
                <w:lang w:val="en-US"/>
              </w:rPr>
              <w:tab/>
              <w:t>&lt;xs:element name="IKZ"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value="36"/&gt;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r>
            <w:r>
              <w:rPr>
                <w:lang w:val="en-US"/>
              </w:rPr>
              <w:tab/>
              <w:t>&lt;xs:complexType name="OS_NMA_NPA_ARENDA"&gt;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name="GUID"&gt;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base="tns:GUID"&gt;</w:t>
            </w:r>
            <w:r>
              <w:rPr>
                <w:lang w:val="en-US"/>
              </w:rPr>
              <w:br/>
            </w:r>
            <w:r>
              <w:rPr>
                <w:lang w:val="en-US"/>
              </w:rPr>
              <w:tab/>
            </w:r>
            <w:r>
              <w:rPr>
                <w:lang w:val="en-US"/>
              </w:rPr>
              <w:tab/>
            </w:r>
            <w:r>
              <w:rPr>
                <w:lang w:val="en-US"/>
              </w:rPr>
              <w:tab/>
            </w:r>
            <w:r>
              <w:rPr>
                <w:lang w:val="en-US"/>
              </w:rPr>
              <w:tab/>
            </w:r>
            <w:r>
              <w:rPr>
                <w:lang w:val="en-US"/>
              </w:rPr>
              <w:tab/>
            </w:r>
            <w:r>
              <w:rPr>
                <w:lang w:val="en-US"/>
              </w:rPr>
              <w:tab/>
              <w:t>&lt;xs:minLength value="1"/&gt;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name="NAME"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value="300"/&gt;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name="NUM_KADASTR"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value="100"/&gt;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name="NUM_REESTR"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value="40"/&gt;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name="UCH_NOMER"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value="40"/&gt;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r>
            <w:r>
              <w:rPr>
                <w:lang w:val="en-US"/>
              </w:rPr>
              <w:tab/>
              <w:t>&lt;xs:complexType name="OS_NMA_NPA_KAZNA"&gt;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name="GUID"&gt;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base="tns:GUID"&gt;</w:t>
            </w:r>
            <w:r>
              <w:rPr>
                <w:lang w:val="en-US"/>
              </w:rPr>
              <w:br/>
            </w:r>
            <w:r>
              <w:rPr>
                <w:lang w:val="en-US"/>
              </w:rPr>
              <w:tab/>
            </w:r>
            <w:r>
              <w:rPr>
                <w:lang w:val="en-US"/>
              </w:rPr>
              <w:tab/>
            </w:r>
            <w:r>
              <w:rPr>
                <w:lang w:val="en-US"/>
              </w:rPr>
              <w:tab/>
            </w:r>
            <w:r>
              <w:rPr>
                <w:lang w:val="en-US"/>
              </w:rPr>
              <w:tab/>
            </w:r>
            <w:r>
              <w:rPr>
                <w:lang w:val="en-US"/>
              </w:rPr>
              <w:tab/>
            </w:r>
            <w:r>
              <w:rPr>
                <w:lang w:val="en-US"/>
              </w:rPr>
              <w:tab/>
              <w:t>&lt;xs:minLength value="1"/&gt;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name="NAME"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value="300"/&gt;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name="NUM_EGRN"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value="40"/&gt;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name="NUM_KADASTR"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value="100"/&gt;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name="NUM_REESTR"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value="40"/&gt;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r>
            <w:r>
              <w:rPr>
                <w:lang w:val="en-US"/>
              </w:rPr>
              <w:tab/>
              <w:t>&lt;xs:complexType name="OS_OBREMENENIE"&gt;</w:t>
            </w:r>
            <w:r>
              <w:rPr>
                <w:lang w:val="en-US"/>
              </w:rPr>
              <w:br/>
            </w:r>
            <w:r>
              <w:rPr>
                <w:lang w:val="en-US"/>
              </w:rPr>
              <w:tab/>
            </w:r>
            <w:r>
              <w:rPr>
                <w:lang w:val="en-US"/>
              </w:rPr>
              <w:tab/>
              <w:t>&lt;xs:complexContent&gt;</w:t>
            </w:r>
            <w:r>
              <w:rPr>
                <w:lang w:val="en-US"/>
              </w:rPr>
              <w:br/>
            </w:r>
            <w:r>
              <w:rPr>
                <w:lang w:val="en-US"/>
              </w:rPr>
              <w:tab/>
            </w:r>
            <w:r>
              <w:rPr>
                <w:lang w:val="en-US"/>
              </w:rPr>
              <w:tab/>
            </w:r>
            <w:r>
              <w:rPr>
                <w:lang w:val="en-US"/>
              </w:rPr>
              <w:tab/>
              <w:t>&lt;xs:extension base="tns:OBREMENENIE"/&gt;</w:t>
            </w:r>
            <w:r>
              <w:rPr>
                <w:lang w:val="en-US"/>
              </w:rPr>
              <w:br/>
            </w:r>
            <w:r>
              <w:rPr>
                <w:lang w:val="en-US"/>
              </w:rPr>
              <w:tab/>
            </w:r>
            <w:r>
              <w:rPr>
                <w:lang w:val="en-US"/>
              </w:rPr>
              <w:tab/>
              <w:t>&lt;/xs:complexContent&gt;</w:t>
            </w:r>
            <w:r>
              <w:rPr>
                <w:lang w:val="en-US"/>
              </w:rPr>
              <w:br/>
            </w:r>
            <w:r>
              <w:rPr>
                <w:lang w:val="en-US"/>
              </w:rPr>
              <w:tab/>
              <w:t>&lt;/xs:complexType&gt;</w:t>
            </w:r>
            <w:r>
              <w:rPr>
                <w:lang w:val="en-US"/>
              </w:rPr>
              <w:br/>
            </w:r>
            <w:r>
              <w:rPr>
                <w:lang w:val="en-US"/>
              </w:rPr>
              <w:tab/>
              <w:t>&lt;xs:complexType name="OS_PRAVOOBLADANIE"&gt;</w:t>
            </w:r>
            <w:r>
              <w:rPr>
                <w:lang w:val="en-US"/>
              </w:rPr>
              <w:br/>
            </w:r>
            <w:r>
              <w:rPr>
                <w:lang w:val="en-US"/>
              </w:rPr>
              <w:tab/>
            </w:r>
            <w:r>
              <w:rPr>
                <w:lang w:val="en-US"/>
              </w:rPr>
              <w:tab/>
              <w:t>&lt;xs:complexContent&gt;</w:t>
            </w:r>
            <w:r>
              <w:rPr>
                <w:lang w:val="en-US"/>
              </w:rPr>
              <w:br/>
            </w:r>
            <w:r>
              <w:rPr>
                <w:lang w:val="en-US"/>
              </w:rPr>
              <w:tab/>
            </w:r>
            <w:r>
              <w:rPr>
                <w:lang w:val="en-US"/>
              </w:rPr>
              <w:tab/>
            </w:r>
            <w:r>
              <w:rPr>
                <w:lang w:val="en-US"/>
              </w:rPr>
              <w:tab/>
              <w:t>&lt;xs:extension base="tns:PRAVOOBLADANIE"/&gt;</w:t>
            </w:r>
            <w:r>
              <w:rPr>
                <w:lang w:val="en-US"/>
              </w:rPr>
              <w:br/>
            </w:r>
            <w:r>
              <w:rPr>
                <w:lang w:val="en-US"/>
              </w:rPr>
              <w:tab/>
            </w:r>
            <w:r>
              <w:rPr>
                <w:lang w:val="en-US"/>
              </w:rPr>
              <w:tab/>
              <w:t>&lt;/xs:complexContent&gt;</w:t>
            </w:r>
            <w:r>
              <w:rPr>
                <w:lang w:val="en-US"/>
              </w:rPr>
              <w:br/>
            </w:r>
            <w:r>
              <w:rPr>
                <w:lang w:val="en-US"/>
              </w:rPr>
              <w:tab/>
              <w:t>&lt;/xs:complexType&gt;</w:t>
            </w:r>
            <w:r>
              <w:rPr>
                <w:lang w:val="en-US"/>
              </w:rPr>
              <w:br/>
            </w:r>
            <w:r>
              <w:rPr>
                <w:lang w:val="en-US"/>
              </w:rPr>
              <w:tab/>
              <w:t>&lt;xs:complexType name="OS_V_PUTI"&gt;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name="GUID"&gt;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base="tns:GUID"&gt;</w:t>
            </w:r>
            <w:r>
              <w:rPr>
                <w:lang w:val="en-US"/>
              </w:rPr>
              <w:br/>
            </w:r>
            <w:r>
              <w:rPr>
                <w:lang w:val="en-US"/>
              </w:rPr>
              <w:tab/>
            </w:r>
            <w:r>
              <w:rPr>
                <w:lang w:val="en-US"/>
              </w:rPr>
              <w:tab/>
            </w:r>
            <w:r>
              <w:rPr>
                <w:lang w:val="en-US"/>
              </w:rPr>
              <w:tab/>
            </w:r>
            <w:r>
              <w:rPr>
                <w:lang w:val="en-US"/>
              </w:rPr>
              <w:tab/>
            </w:r>
            <w:r>
              <w:rPr>
                <w:lang w:val="en-US"/>
              </w:rPr>
              <w:tab/>
            </w:r>
            <w:r>
              <w:rPr>
                <w:lang w:val="en-US"/>
              </w:rPr>
              <w:tab/>
              <w:t>&lt;xs:minLength value="1"/&gt;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name="NAME"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value="300"/&gt;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name="UK_OKS"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value="18"/&gt;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name="NUM_INOY"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value="40"/&gt;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r>
            <w:r>
              <w:rPr>
                <w:lang w:val="en-US"/>
              </w:rPr>
              <w:tab/>
              <w:t>&lt;xs:complexType name="PRAVOOBLADANIE"&gt;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name="OWNER"&gt;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base="tns:GUID"&gt;</w:t>
            </w:r>
            <w:r>
              <w:rPr>
                <w:lang w:val="en-US"/>
              </w:rPr>
              <w:br/>
            </w:r>
            <w:r>
              <w:rPr>
                <w:lang w:val="en-US"/>
              </w:rPr>
              <w:tab/>
            </w:r>
            <w:r>
              <w:rPr>
                <w:lang w:val="en-US"/>
              </w:rPr>
              <w:tab/>
            </w:r>
            <w:r>
              <w:rPr>
                <w:lang w:val="en-US"/>
              </w:rPr>
              <w:tab/>
            </w:r>
            <w:r>
              <w:rPr>
                <w:lang w:val="en-US"/>
              </w:rPr>
              <w:tab/>
            </w:r>
            <w:r>
              <w:rPr>
                <w:lang w:val="en-US"/>
              </w:rPr>
              <w:tab/>
            </w:r>
            <w:r>
              <w:rPr>
                <w:lang w:val="en-US"/>
              </w:rPr>
              <w:tab/>
              <w:t>&lt;xs:minLength value="1"/&gt;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name="ROW" maxOccurs="unbounded"&gt;</w:t>
            </w:r>
            <w:r>
              <w:rPr>
                <w:lang w:val="en-US"/>
              </w:rPr>
              <w:br/>
            </w:r>
            <w:r>
              <w:rPr>
                <w:lang w:val="en-US"/>
              </w:rPr>
              <w:tab/>
            </w:r>
            <w:r>
              <w:rPr>
                <w:lang w:val="en-US"/>
              </w:rPr>
              <w:tab/>
            </w:r>
            <w:r>
              <w:rPr>
                <w:lang w:val="en-US"/>
              </w:rPr>
              <w:tab/>
            </w:r>
            <w:r>
              <w:rPr>
                <w:lang w:val="en-US"/>
              </w:rPr>
              <w:tab/>
              <w:t>&lt;xs:complexType&gt;</w:t>
            </w:r>
            <w:r>
              <w:rPr>
                <w:lang w:val="en-US"/>
              </w:rPr>
              <w:br/>
            </w:r>
            <w:r>
              <w:rPr>
                <w:lang w:val="en-US"/>
              </w:rPr>
              <w:tab/>
            </w:r>
            <w:r>
              <w:rPr>
                <w:lang w:val="en-US"/>
              </w:rPr>
              <w:tab/>
            </w:r>
            <w:r>
              <w:rPr>
                <w:lang w:val="en-US"/>
              </w:rPr>
              <w:tab/>
            </w:r>
            <w:r>
              <w:rPr>
                <w:lang w:val="en-US"/>
              </w:rPr>
              <w:tab/>
            </w:r>
            <w:r>
              <w:rPr>
                <w:lang w:val="en-US"/>
              </w:rPr>
              <w:tab/>
              <w:t>&lt;xs:sequence&gt;</w:t>
            </w:r>
            <w:r>
              <w:rPr>
                <w:lang w:val="en-US"/>
              </w:rPr>
              <w:br/>
            </w:r>
            <w:r>
              <w:rPr>
                <w:lang w:val="en-US"/>
              </w:rPr>
              <w:tab/>
            </w:r>
            <w:r>
              <w:rPr>
                <w:lang w:val="en-US"/>
              </w:rPr>
              <w:tab/>
            </w:r>
            <w:r>
              <w:rPr>
                <w:lang w:val="en-US"/>
              </w:rPr>
              <w:tab/>
            </w:r>
            <w:r>
              <w:rPr>
                <w:lang w:val="en-US"/>
              </w:rPr>
              <w:tab/>
            </w:r>
            <w:r>
              <w:rPr>
                <w:lang w:val="en-US"/>
              </w:rPr>
              <w:tab/>
            </w:r>
            <w:r>
              <w:rPr>
                <w:lang w:val="en-US"/>
              </w:rPr>
              <w:tab/>
              <w:t>&lt;xs:element name="ROWNUM" type="xs:integer"/&gt;</w:t>
            </w:r>
            <w:r>
              <w:rPr>
                <w:lang w:val="en-US"/>
              </w:rPr>
              <w:br/>
            </w:r>
            <w:r>
              <w:rPr>
                <w:lang w:val="en-US"/>
              </w:rPr>
              <w:tab/>
            </w:r>
            <w:r>
              <w:rPr>
                <w:lang w:val="en-US"/>
              </w:rPr>
              <w:tab/>
            </w:r>
            <w:r>
              <w:rPr>
                <w:lang w:val="en-US"/>
              </w:rPr>
              <w:tab/>
            </w:r>
            <w:r>
              <w:rPr>
                <w:lang w:val="en-US"/>
              </w:rPr>
              <w:tab/>
            </w:r>
            <w:r>
              <w:rPr>
                <w:lang w:val="en-US"/>
              </w:rPr>
              <w:tab/>
            </w:r>
            <w:r>
              <w:rPr>
                <w:lang w:val="en-US"/>
              </w:rPr>
              <w:tab/>
              <w:t>&lt;xs:element name="VID_PRAVA" minOccurs="0"&gt;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&lt;xs:maxLength value="100"/&gt;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r>
            <w:r>
              <w:rPr>
                <w:lang w:val="en-US"/>
              </w:rPr>
              <w:tab/>
              <w:t>&lt;/xs:element&gt;</w:t>
            </w:r>
            <w:r>
              <w:rPr>
                <w:lang w:val="en-US"/>
              </w:rPr>
              <w:br/>
            </w:r>
            <w:r>
              <w:rPr>
                <w:lang w:val="en-US"/>
              </w:rPr>
              <w:tab/>
            </w:r>
            <w:r>
              <w:rPr>
                <w:lang w:val="en-US"/>
              </w:rPr>
              <w:tab/>
            </w:r>
            <w:r>
              <w:rPr>
                <w:lang w:val="en-US"/>
              </w:rPr>
              <w:tab/>
            </w:r>
            <w:r>
              <w:rPr>
                <w:lang w:val="en-US"/>
              </w:rPr>
              <w:tab/>
            </w:r>
            <w:r>
              <w:rPr>
                <w:lang w:val="en-US"/>
              </w:rPr>
              <w:tab/>
            </w:r>
            <w:r>
              <w:rPr>
                <w:lang w:val="en-US"/>
              </w:rPr>
              <w:tab/>
              <w:t>&lt;xs:element name="NOMER" minOccurs="0"&gt;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&lt;xs:maxLength value="40"/&gt;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r>
            <w:r>
              <w:rPr>
                <w:lang w:val="en-US"/>
              </w:rPr>
              <w:tab/>
              <w:t>&lt;/xs:element&gt;</w:t>
            </w:r>
            <w:r>
              <w:rPr>
                <w:lang w:val="en-US"/>
              </w:rPr>
              <w:br/>
            </w:r>
            <w:r>
              <w:rPr>
                <w:lang w:val="en-US"/>
              </w:rPr>
              <w:tab/>
            </w:r>
            <w:r>
              <w:rPr>
                <w:lang w:val="en-US"/>
              </w:rPr>
              <w:tab/>
            </w:r>
            <w:r>
              <w:rPr>
                <w:lang w:val="en-US"/>
              </w:rPr>
              <w:tab/>
            </w:r>
            <w:r>
              <w:rPr>
                <w:lang w:val="en-US"/>
              </w:rPr>
              <w:tab/>
            </w:r>
            <w:r>
              <w:rPr>
                <w:lang w:val="en-US"/>
              </w:rPr>
              <w:tab/>
            </w:r>
            <w:r>
              <w:rPr>
                <w:lang w:val="en-US"/>
              </w:rPr>
              <w:tab/>
              <w:t>&lt;xs:element name="DATE" type="xs:date" minOccurs="0"/&gt;</w:t>
            </w:r>
            <w:r>
              <w:rPr>
                <w:lang w:val="en-US"/>
              </w:rPr>
              <w:br/>
            </w:r>
            <w:r>
              <w:rPr>
                <w:lang w:val="en-US"/>
              </w:rPr>
              <w:tab/>
            </w:r>
            <w:r>
              <w:rPr>
                <w:lang w:val="en-US"/>
              </w:rPr>
              <w:tab/>
            </w:r>
            <w:r>
              <w:rPr>
                <w:lang w:val="en-US"/>
              </w:rPr>
              <w:tab/>
            </w:r>
            <w:r>
              <w:rPr>
                <w:lang w:val="en-US"/>
              </w:rPr>
              <w:tab/>
            </w:r>
            <w:r>
              <w:rPr>
                <w:lang w:val="en-US"/>
              </w:rPr>
              <w:tab/>
              <w:t>&lt;/xs:sequence&gt;</w:t>
            </w:r>
            <w:r>
              <w:rPr>
                <w:lang w:val="en-US"/>
              </w:rPr>
              <w:br/>
            </w:r>
            <w:r>
              <w:rPr>
                <w:lang w:val="en-US"/>
              </w:rPr>
              <w:tab/>
            </w:r>
            <w:r>
              <w:rPr>
                <w:lang w:val="en-US"/>
              </w:rPr>
              <w:tab/>
            </w:r>
            <w:r>
              <w:rPr>
                <w:lang w:val="en-US"/>
              </w:rPr>
              <w:tab/>
            </w:r>
            <w:r>
              <w:rPr>
                <w:lang w:val="en-US"/>
              </w:rPr>
              <w:tab/>
              <w:t>&lt;/xs:complexType&gt;</w:t>
            </w:r>
            <w:r>
              <w:rPr>
                <w:lang w:val="en-US"/>
              </w:rPr>
              <w:br/>
            </w:r>
            <w:r>
              <w:rPr>
                <w:lang w:val="en-US"/>
              </w:rPr>
              <w:tab/>
            </w:r>
            <w:r>
              <w:rPr>
                <w:lang w:val="en-US"/>
              </w:rPr>
              <w:tab/>
            </w:r>
            <w:r>
              <w:rPr>
                <w:lang w:val="en-US"/>
              </w:rPr>
              <w:tab/>
              <w:t>&lt;/xs:element&gt;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r>
            <w:r>
              <w:rPr>
                <w:lang w:val="en-US"/>
              </w:rPr>
              <w:tab/>
              <w:t>&lt;xs:complexType name="SCHET"&gt;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name="GUID"&gt;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base="tns:GUID"&gt;</w:t>
            </w:r>
            <w:r>
              <w:rPr>
                <w:lang w:val="en-US"/>
              </w:rPr>
              <w:br/>
            </w:r>
            <w:r>
              <w:rPr>
                <w:lang w:val="en-US"/>
              </w:rPr>
              <w:tab/>
            </w:r>
            <w:r>
              <w:rPr>
                <w:lang w:val="en-US"/>
              </w:rPr>
              <w:tab/>
            </w:r>
            <w:r>
              <w:rPr>
                <w:lang w:val="en-US"/>
              </w:rPr>
              <w:tab/>
            </w:r>
            <w:r>
              <w:rPr>
                <w:lang w:val="en-US"/>
              </w:rPr>
              <w:tab/>
            </w:r>
            <w:r>
              <w:rPr>
                <w:lang w:val="en-US"/>
              </w:rPr>
              <w:tab/>
            </w:r>
            <w:r>
              <w:rPr>
                <w:lang w:val="en-US"/>
              </w:rPr>
              <w:tab/>
              <w:t>&lt;xs:minLength value="1"/&gt;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name="VID_SCHET" type="tns:VID_SCHET" minOccurs="0"/&gt;</w:t>
            </w:r>
            <w:r>
              <w:rPr>
                <w:lang w:val="en-US"/>
              </w:rPr>
              <w:br/>
            </w:r>
            <w:r>
              <w:rPr>
                <w:lang w:val="en-US"/>
              </w:rPr>
              <w:tab/>
            </w:r>
            <w:r>
              <w:rPr>
                <w:lang w:val="en-US"/>
              </w:rPr>
              <w:tab/>
            </w:r>
            <w:r>
              <w:rPr>
                <w:lang w:val="en-US"/>
              </w:rPr>
              <w:tab/>
              <w:t>&lt;xs:element name="NUM_LIC_S</w:t>
            </w:r>
            <w:r>
              <w:t>С</w:t>
            </w:r>
            <w:r>
              <w:rPr>
                <w:lang w:val="en-US"/>
              </w:rPr>
              <w:t>HET"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name="NUM_BANK_S</w:t>
            </w:r>
            <w:r>
              <w:t>С</w:t>
            </w:r>
            <w:r>
              <w:rPr>
                <w:lang w:val="en-US"/>
              </w:rPr>
              <w:t>HET"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value="20"/&gt;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name="BIK"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value="9"/&gt;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r>
            <w:r>
              <w:rPr>
                <w:lang w:val="en-US"/>
              </w:rPr>
              <w:tab/>
              <w:t>&lt;xs:complexType name="SPIS_KONTRAGENT"&gt;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name="OWNER"&gt;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base="tns:GUID"&gt;</w:t>
            </w:r>
            <w:r>
              <w:rPr>
                <w:lang w:val="en-US"/>
              </w:rPr>
              <w:br/>
            </w:r>
            <w:r>
              <w:rPr>
                <w:lang w:val="en-US"/>
              </w:rPr>
              <w:tab/>
            </w:r>
            <w:r>
              <w:rPr>
                <w:lang w:val="en-US"/>
              </w:rPr>
              <w:tab/>
            </w:r>
            <w:r>
              <w:rPr>
                <w:lang w:val="en-US"/>
              </w:rPr>
              <w:tab/>
            </w:r>
            <w:r>
              <w:rPr>
                <w:lang w:val="en-US"/>
              </w:rPr>
              <w:tab/>
            </w:r>
            <w:r>
              <w:rPr>
                <w:lang w:val="en-US"/>
              </w:rPr>
              <w:tab/>
            </w:r>
            <w:r>
              <w:rPr>
                <w:lang w:val="en-US"/>
              </w:rPr>
              <w:tab/>
              <w:t>&lt;xs:minLength value="1"/&gt;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name="ROW" maxOccurs="unbounded"&gt;</w:t>
            </w:r>
            <w:r>
              <w:rPr>
                <w:lang w:val="en-US"/>
              </w:rPr>
              <w:br/>
            </w:r>
            <w:r>
              <w:rPr>
                <w:lang w:val="en-US"/>
              </w:rPr>
              <w:tab/>
            </w:r>
            <w:r>
              <w:rPr>
                <w:lang w:val="en-US"/>
              </w:rPr>
              <w:tab/>
            </w:r>
            <w:r>
              <w:rPr>
                <w:lang w:val="en-US"/>
              </w:rPr>
              <w:tab/>
            </w:r>
            <w:r>
              <w:rPr>
                <w:lang w:val="en-US"/>
              </w:rPr>
              <w:tab/>
              <w:t>&lt;xs:complexType&gt;</w:t>
            </w:r>
            <w:r>
              <w:rPr>
                <w:lang w:val="en-US"/>
              </w:rPr>
              <w:br/>
            </w:r>
            <w:r>
              <w:rPr>
                <w:lang w:val="en-US"/>
              </w:rPr>
              <w:tab/>
            </w:r>
            <w:r>
              <w:rPr>
                <w:lang w:val="en-US"/>
              </w:rPr>
              <w:tab/>
            </w:r>
            <w:r>
              <w:rPr>
                <w:lang w:val="en-US"/>
              </w:rPr>
              <w:tab/>
            </w:r>
            <w:r>
              <w:rPr>
                <w:lang w:val="en-US"/>
              </w:rPr>
              <w:tab/>
            </w:r>
            <w:r>
              <w:rPr>
                <w:lang w:val="en-US"/>
              </w:rPr>
              <w:tab/>
              <w:t>&lt;xs:sequence&gt;</w:t>
            </w:r>
            <w:r>
              <w:rPr>
                <w:lang w:val="en-US"/>
              </w:rPr>
              <w:br/>
            </w:r>
            <w:r>
              <w:rPr>
                <w:lang w:val="en-US"/>
              </w:rPr>
              <w:tab/>
            </w:r>
            <w:r>
              <w:rPr>
                <w:lang w:val="en-US"/>
              </w:rPr>
              <w:tab/>
            </w:r>
            <w:r>
              <w:rPr>
                <w:lang w:val="en-US"/>
              </w:rPr>
              <w:tab/>
            </w:r>
            <w:r>
              <w:rPr>
                <w:lang w:val="en-US"/>
              </w:rPr>
              <w:tab/>
            </w:r>
            <w:r>
              <w:rPr>
                <w:lang w:val="en-US"/>
              </w:rPr>
              <w:tab/>
            </w:r>
            <w:r>
              <w:rPr>
                <w:lang w:val="en-US"/>
              </w:rPr>
              <w:tab/>
              <w:t>&lt;xs:element name="ROWNUM" type="xs:integer"/&gt;</w:t>
            </w:r>
            <w:r>
              <w:rPr>
                <w:lang w:val="en-US"/>
              </w:rPr>
              <w:br/>
            </w:r>
            <w:r>
              <w:rPr>
                <w:lang w:val="en-US"/>
              </w:rPr>
              <w:tab/>
            </w:r>
            <w:r>
              <w:rPr>
                <w:lang w:val="en-US"/>
              </w:rPr>
              <w:tab/>
            </w:r>
            <w:r>
              <w:rPr>
                <w:lang w:val="en-US"/>
              </w:rPr>
              <w:tab/>
            </w:r>
            <w:r>
              <w:rPr>
                <w:lang w:val="en-US"/>
              </w:rPr>
              <w:tab/>
            </w:r>
            <w:r>
              <w:rPr>
                <w:lang w:val="en-US"/>
              </w:rPr>
              <w:tab/>
            </w:r>
            <w:r>
              <w:rPr>
                <w:lang w:val="en-US"/>
              </w:rPr>
              <w:tab/>
              <w:t>&lt;xs:element name="KONTRAGENT" type="xs:string" minOccurs="0"/&gt;</w:t>
            </w:r>
            <w:r>
              <w:rPr>
                <w:lang w:val="en-US"/>
              </w:rPr>
              <w:br/>
            </w:r>
            <w:r>
              <w:rPr>
                <w:lang w:val="en-US"/>
              </w:rPr>
              <w:tab/>
            </w:r>
            <w:r>
              <w:rPr>
                <w:lang w:val="en-US"/>
              </w:rPr>
              <w:tab/>
            </w:r>
            <w:r>
              <w:rPr>
                <w:lang w:val="en-US"/>
              </w:rPr>
              <w:tab/>
            </w:r>
            <w:r>
              <w:rPr>
                <w:lang w:val="en-US"/>
              </w:rPr>
              <w:tab/>
            </w:r>
            <w:r>
              <w:rPr>
                <w:lang w:val="en-US"/>
              </w:rPr>
              <w:tab/>
              <w:t>&lt;/xs:sequence&gt;</w:t>
            </w:r>
            <w:r>
              <w:rPr>
                <w:lang w:val="en-US"/>
              </w:rPr>
              <w:br/>
            </w:r>
            <w:r>
              <w:rPr>
                <w:lang w:val="en-US"/>
              </w:rPr>
              <w:tab/>
            </w:r>
            <w:r>
              <w:rPr>
                <w:lang w:val="en-US"/>
              </w:rPr>
              <w:tab/>
            </w:r>
            <w:r>
              <w:rPr>
                <w:lang w:val="en-US"/>
              </w:rPr>
              <w:tab/>
            </w:r>
            <w:r>
              <w:rPr>
                <w:lang w:val="en-US"/>
              </w:rPr>
              <w:tab/>
              <w:t>&lt;/xs:complexType&gt;</w:t>
            </w:r>
            <w:r>
              <w:rPr>
                <w:lang w:val="en-US"/>
              </w:rPr>
              <w:br/>
            </w:r>
            <w:r>
              <w:rPr>
                <w:lang w:val="en-US"/>
              </w:rPr>
              <w:tab/>
            </w:r>
            <w:r>
              <w:rPr>
                <w:lang w:val="en-US"/>
              </w:rPr>
              <w:tab/>
            </w:r>
            <w:r>
              <w:rPr>
                <w:lang w:val="en-US"/>
              </w:rPr>
              <w:tab/>
              <w:t>&lt;/xs:element&gt;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r>
            <w:r>
              <w:rPr>
                <w:lang w:val="en-US"/>
              </w:rPr>
              <w:tab/>
              <w:t>&lt;xs:complexType name="UR_LICO"&gt;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name="GUID"&gt;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base="tns:GUID"&gt;</w:t>
            </w:r>
            <w:r>
              <w:rPr>
                <w:lang w:val="en-US"/>
              </w:rPr>
              <w:br/>
            </w:r>
            <w:r>
              <w:rPr>
                <w:lang w:val="en-US"/>
              </w:rPr>
              <w:tab/>
            </w:r>
            <w:r>
              <w:rPr>
                <w:lang w:val="en-US"/>
              </w:rPr>
              <w:tab/>
            </w:r>
            <w:r>
              <w:rPr>
                <w:lang w:val="en-US"/>
              </w:rPr>
              <w:tab/>
            </w:r>
            <w:r>
              <w:rPr>
                <w:lang w:val="en-US"/>
              </w:rPr>
              <w:tab/>
            </w:r>
            <w:r>
              <w:rPr>
                <w:lang w:val="en-US"/>
              </w:rPr>
              <w:tab/>
            </w:r>
            <w:r>
              <w:rPr>
                <w:lang w:val="en-US"/>
              </w:rPr>
              <w:tab/>
              <w:t>&lt;xs:minLength value="1"/&gt;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name="OFIC_NAIM_SOKR"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value="160"/&gt;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name="OFIC_NAIM_POLN"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value="512"/&gt;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name="NALOG_STATUS"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name="INN"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name="KPP"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value="9"/&gt;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name="OGRN"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value="13"/&gt;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name="STRANA"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value="100"/&gt;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name="ADRES" type="xs:string" minOccurs="0"/&gt;</w:t>
            </w:r>
            <w:r>
              <w:rPr>
                <w:lang w:val="en-US"/>
              </w:rPr>
              <w:br/>
            </w:r>
            <w:r>
              <w:rPr>
                <w:lang w:val="en-US"/>
              </w:rPr>
              <w:tab/>
            </w:r>
            <w:r>
              <w:rPr>
                <w:lang w:val="en-US"/>
              </w:rPr>
              <w:tab/>
            </w:r>
            <w:r>
              <w:rPr>
                <w:lang w:val="en-US"/>
              </w:rPr>
              <w:tab/>
              <w:t>&lt;xs:element name="OKTMO_BUDJ"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value="8"/&gt;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name="GLAVA"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value="3"/&gt;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name="KOD_SVR"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value="8"/&gt;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r>
            <w:r>
              <w:rPr>
                <w:lang w:val="en-US"/>
              </w:rPr>
              <w:tab/>
              <w:t>&lt;xs:complexType name="VID_DEN_DOC"&gt;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name="GUID"&gt;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base="tns:GUID"&gt;</w:t>
            </w:r>
            <w:r>
              <w:rPr>
                <w:lang w:val="en-US"/>
              </w:rPr>
              <w:br/>
            </w:r>
            <w:r>
              <w:rPr>
                <w:lang w:val="en-US"/>
              </w:rPr>
              <w:tab/>
            </w:r>
            <w:r>
              <w:rPr>
                <w:lang w:val="en-US"/>
              </w:rPr>
              <w:tab/>
            </w:r>
            <w:r>
              <w:rPr>
                <w:lang w:val="en-US"/>
              </w:rPr>
              <w:tab/>
            </w:r>
            <w:r>
              <w:rPr>
                <w:lang w:val="en-US"/>
              </w:rPr>
              <w:tab/>
            </w:r>
            <w:r>
              <w:rPr>
                <w:lang w:val="en-US"/>
              </w:rPr>
              <w:tab/>
            </w:r>
            <w:r>
              <w:rPr>
                <w:lang w:val="en-US"/>
              </w:rPr>
              <w:tab/>
              <w:t>&lt;xs:minLength value="1"/&gt;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name="NAME"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value="100"/&gt;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r>
            <w:r>
              <w:rPr>
                <w:lang w:val="en-US"/>
              </w:rPr>
              <w:tab/>
              <w:t>&lt;xs:complexType name="VID_DOH_BUD_PER"&gt;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name="GUID"&gt;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base="tns:GUID"&gt;</w:t>
            </w:r>
            <w:r>
              <w:rPr>
                <w:lang w:val="en-US"/>
              </w:rPr>
              <w:br/>
            </w:r>
            <w:r>
              <w:rPr>
                <w:lang w:val="en-US"/>
              </w:rPr>
              <w:tab/>
            </w:r>
            <w:r>
              <w:rPr>
                <w:lang w:val="en-US"/>
              </w:rPr>
              <w:tab/>
            </w:r>
            <w:r>
              <w:rPr>
                <w:lang w:val="en-US"/>
              </w:rPr>
              <w:tab/>
            </w:r>
            <w:r>
              <w:rPr>
                <w:lang w:val="en-US"/>
              </w:rPr>
              <w:tab/>
            </w:r>
            <w:r>
              <w:rPr>
                <w:lang w:val="en-US"/>
              </w:rPr>
              <w:tab/>
            </w:r>
            <w:r>
              <w:rPr>
                <w:lang w:val="en-US"/>
              </w:rPr>
              <w:tab/>
              <w:t>&lt;xs:minLength value="1"/&gt;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name="NAME"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value="100"/&gt;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r>
            <w:r>
              <w:rPr>
                <w:lang w:val="en-US"/>
              </w:rPr>
              <w:tab/>
              <w:t>&lt;xs:complexType name="VID_PLAT_BUDJ"&gt;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name="GUID"&gt;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base="tns:GUID"&gt;</w:t>
            </w:r>
            <w:r>
              <w:rPr>
                <w:lang w:val="en-US"/>
              </w:rPr>
              <w:br/>
            </w:r>
            <w:r>
              <w:rPr>
                <w:lang w:val="en-US"/>
              </w:rPr>
              <w:tab/>
            </w:r>
            <w:r>
              <w:rPr>
                <w:lang w:val="en-US"/>
              </w:rPr>
              <w:tab/>
            </w:r>
            <w:r>
              <w:rPr>
                <w:lang w:val="en-US"/>
              </w:rPr>
              <w:tab/>
            </w:r>
            <w:r>
              <w:rPr>
                <w:lang w:val="en-US"/>
              </w:rPr>
              <w:tab/>
            </w:r>
            <w:r>
              <w:rPr>
                <w:lang w:val="en-US"/>
              </w:rPr>
              <w:tab/>
            </w:r>
            <w:r>
              <w:rPr>
                <w:lang w:val="en-US"/>
              </w:rPr>
              <w:tab/>
              <w:t>&lt;xs:minLength value="1"/&gt;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name="NAME"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value="80"/&gt;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name="GLAVA"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value="3"/&gt;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name="VID_KBK"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value="3"/&gt;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name="KBK"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value="17"/&gt;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name="KOD_SCHET_EPSBU"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value="6"/&gt;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r>
            <w:r>
              <w:rPr>
                <w:lang w:val="en-US"/>
              </w:rPr>
              <w:tab/>
              <w:t>&lt;xs:complexType name="VID_POST"&gt;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name="GUID"&gt;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base="tns:GUID"&gt;</w:t>
            </w:r>
            <w:r>
              <w:rPr>
                <w:lang w:val="en-US"/>
              </w:rPr>
              <w:br/>
            </w:r>
            <w:r>
              <w:rPr>
                <w:lang w:val="en-US"/>
              </w:rPr>
              <w:tab/>
            </w:r>
            <w:r>
              <w:rPr>
                <w:lang w:val="en-US"/>
              </w:rPr>
              <w:tab/>
            </w:r>
            <w:r>
              <w:rPr>
                <w:lang w:val="en-US"/>
              </w:rPr>
              <w:tab/>
            </w:r>
            <w:r>
              <w:rPr>
                <w:lang w:val="en-US"/>
              </w:rPr>
              <w:tab/>
            </w:r>
            <w:r>
              <w:rPr>
                <w:lang w:val="en-US"/>
              </w:rPr>
              <w:tab/>
            </w:r>
            <w:r>
              <w:rPr>
                <w:lang w:val="en-US"/>
              </w:rPr>
              <w:tab/>
              <w:t>&lt;xs:minLength value="1"/&gt;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name="NAME"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value="150"/&gt;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r>
            <w:r>
              <w:rPr>
                <w:lang w:val="en-US"/>
              </w:rPr>
              <w:tab/>
              <w:t>&lt;xs:complexType name="VID_UDERJ"&gt;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name="GUID"&gt;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base="tns:GUID"&gt;</w:t>
            </w:r>
            <w:r>
              <w:rPr>
                <w:lang w:val="en-US"/>
              </w:rPr>
              <w:br/>
            </w:r>
            <w:r>
              <w:rPr>
                <w:lang w:val="en-US"/>
              </w:rPr>
              <w:tab/>
            </w:r>
            <w:r>
              <w:rPr>
                <w:lang w:val="en-US"/>
              </w:rPr>
              <w:tab/>
            </w:r>
            <w:r>
              <w:rPr>
                <w:lang w:val="en-US"/>
              </w:rPr>
              <w:tab/>
            </w:r>
            <w:r>
              <w:rPr>
                <w:lang w:val="en-US"/>
              </w:rPr>
              <w:tab/>
            </w:r>
            <w:r>
              <w:rPr>
                <w:lang w:val="en-US"/>
              </w:rPr>
              <w:tab/>
            </w:r>
            <w:r>
              <w:rPr>
                <w:lang w:val="en-US"/>
              </w:rPr>
              <w:tab/>
              <w:t>&lt;xs:minLength value="1"/&gt;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name="NAME"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value="25"/&gt;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r>
            <w:r>
              <w:rPr>
                <w:lang w:val="en-US"/>
              </w:rPr>
              <w:tab/>
              <w:t>&lt;xs:complexType name="VID_ZATRAT"&gt;</w:t>
            </w:r>
            <w:r>
              <w:rPr>
                <w:lang w:val="en-US"/>
              </w:rPr>
              <w:br/>
            </w:r>
            <w:r>
              <w:rPr>
                <w:lang w:val="en-US"/>
              </w:rPr>
              <w:tab/>
            </w:r>
            <w:r>
              <w:rPr>
                <w:lang w:val="en-US"/>
              </w:rPr>
              <w:tab/>
              <w:t>&lt;xs:sequence&gt;</w:t>
            </w:r>
            <w:r>
              <w:rPr>
                <w:lang w:val="en-US"/>
              </w:rPr>
              <w:br/>
            </w:r>
            <w:r>
              <w:rPr>
                <w:lang w:val="en-US"/>
              </w:rPr>
              <w:tab/>
            </w:r>
            <w:r>
              <w:rPr>
                <w:lang w:val="en-US"/>
              </w:rPr>
              <w:tab/>
            </w:r>
            <w:r>
              <w:rPr>
                <w:lang w:val="en-US"/>
              </w:rPr>
              <w:tab/>
              <w:t>&lt;xs:element name="GUID"&gt;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base="tns:GUID"&gt;</w:t>
            </w:r>
            <w:r>
              <w:rPr>
                <w:lang w:val="en-US"/>
              </w:rPr>
              <w:br/>
            </w:r>
            <w:r>
              <w:rPr>
                <w:lang w:val="en-US"/>
              </w:rPr>
              <w:tab/>
            </w:r>
            <w:r>
              <w:rPr>
                <w:lang w:val="en-US"/>
              </w:rPr>
              <w:tab/>
            </w:r>
            <w:r>
              <w:rPr>
                <w:lang w:val="en-US"/>
              </w:rPr>
              <w:tab/>
            </w:r>
            <w:r>
              <w:rPr>
                <w:lang w:val="en-US"/>
              </w:rPr>
              <w:tab/>
            </w:r>
            <w:r>
              <w:rPr>
                <w:lang w:val="en-US"/>
              </w:rPr>
              <w:tab/>
            </w:r>
            <w:r>
              <w:rPr>
                <w:lang w:val="en-US"/>
              </w:rPr>
              <w:tab/>
              <w:t>&lt;xs:minLength value="1"/&gt;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r>
            <w:r>
              <w:rPr>
                <w:lang w:val="en-US"/>
              </w:rPr>
              <w:tab/>
              <w:t>&lt;xs:element name="NAME" minOccurs="0"&gt;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r>
            <w:r>
              <w:rPr>
                <w:lang w:val="en-US"/>
              </w:rPr>
              <w:tab/>
            </w:r>
            <w:r>
              <w:rPr>
                <w:lang w:val="en-US"/>
              </w:rPr>
              <w:tab/>
              <w:t>&lt;xs:restriction base="xs:string"&gt;</w:t>
            </w:r>
            <w:r>
              <w:rPr>
                <w:lang w:val="en-US"/>
              </w:rPr>
              <w:br/>
            </w:r>
            <w:r>
              <w:rPr>
                <w:lang w:val="en-US"/>
              </w:rPr>
              <w:tab/>
            </w:r>
            <w:r>
              <w:rPr>
                <w:lang w:val="en-US"/>
              </w:rPr>
              <w:tab/>
            </w:r>
            <w:r>
              <w:rPr>
                <w:lang w:val="en-US"/>
              </w:rPr>
              <w:tab/>
            </w:r>
            <w:r>
              <w:rPr>
                <w:lang w:val="en-US"/>
              </w:rPr>
              <w:tab/>
            </w:r>
            <w:r>
              <w:rPr>
                <w:lang w:val="en-US"/>
              </w:rPr>
              <w:tab/>
            </w:r>
            <w:r>
              <w:rPr>
                <w:lang w:val="en-US"/>
              </w:rPr>
              <w:tab/>
              <w:t>&lt;xs:maxLength value="90"/&gt;</w:t>
            </w:r>
            <w:r>
              <w:rPr>
                <w:lang w:val="en-US"/>
              </w:rPr>
              <w:br/>
            </w:r>
            <w:r>
              <w:rPr>
                <w:lang w:val="en-US"/>
              </w:rPr>
              <w:tab/>
            </w:r>
            <w:r>
              <w:rPr>
                <w:lang w:val="en-US"/>
              </w:rPr>
              <w:tab/>
            </w:r>
            <w:r>
              <w:rPr>
                <w:lang w:val="en-US"/>
              </w:rPr>
              <w:tab/>
            </w:r>
            <w:r>
              <w:rPr>
                <w:lang w:val="en-US"/>
              </w:rPr>
              <w:tab/>
            </w:r>
            <w:r>
              <w:rPr>
                <w:lang w:val="en-US"/>
              </w:rPr>
              <w:tab/>
              <w:t>&lt;/xs:restriction&gt;</w:t>
            </w:r>
            <w:r>
              <w:rPr>
                <w:lang w:val="en-US"/>
              </w:rPr>
              <w:br/>
            </w:r>
            <w:r>
              <w:rPr>
                <w:lang w:val="en-US"/>
              </w:rPr>
              <w:tab/>
            </w:r>
            <w:r>
              <w:rPr>
                <w:lang w:val="en-US"/>
              </w:rPr>
              <w:tab/>
            </w:r>
            <w:r>
              <w:rPr>
                <w:lang w:val="en-US"/>
              </w:rPr>
              <w:tab/>
            </w:r>
            <w:r>
              <w:rPr>
                <w:lang w:val="en-US"/>
              </w:rPr>
              <w:tab/>
              <w:t>&lt;/xs:simpleType&gt;</w:t>
            </w:r>
            <w:r>
              <w:rPr>
                <w:lang w:val="en-US"/>
              </w:rPr>
              <w:br/>
            </w:r>
            <w:r>
              <w:rPr>
                <w:lang w:val="en-US"/>
              </w:rPr>
              <w:tab/>
            </w:r>
            <w:r>
              <w:rPr>
                <w:lang w:val="en-US"/>
              </w:rPr>
              <w:tab/>
            </w:r>
            <w:r>
              <w:rPr>
                <w:lang w:val="en-US"/>
              </w:rPr>
              <w:tab/>
              <w:t>&lt;/xs:element&gt;</w:t>
            </w:r>
            <w:r>
              <w:rPr>
                <w:lang w:val="en-US"/>
              </w:rPr>
              <w:br/>
            </w:r>
            <w:r>
              <w:rPr>
                <w:lang w:val="en-US"/>
              </w:rPr>
              <w:tab/>
            </w:r>
            <w:r>
              <w:rPr>
                <w:lang w:val="en-US"/>
              </w:rPr>
              <w:tab/>
              <w:t>&lt;/xs:sequence&gt;</w:t>
            </w:r>
            <w:r>
              <w:rPr>
                <w:lang w:val="en-US"/>
              </w:rPr>
              <w:br/>
            </w:r>
            <w:r>
              <w:rPr>
                <w:lang w:val="en-US"/>
              </w:rPr>
              <w:tab/>
            </w:r>
            <w:r>
              <w:rPr>
                <w:lang w:val="en-US"/>
              </w:rPr>
              <w:tab/>
              <w:t>&lt;xs:attribute name="ID" type="tns:ID" use="required"/&gt;</w:t>
            </w:r>
            <w:r>
              <w:rPr>
                <w:lang w:val="en-US"/>
              </w:rPr>
              <w:br/>
            </w:r>
            <w:r>
              <w:rPr>
                <w:lang w:val="en-US"/>
              </w:rPr>
              <w:tab/>
              <w:t>&lt;/xs:complexType&gt;</w:t>
            </w:r>
            <w:r>
              <w:rPr>
                <w:lang w:val="en-US"/>
              </w:rPr>
              <w:br/>
              <w:t>&lt;/xs:schema&gt;</w:t>
            </w:r>
          </w:p>
        </w:tc>
      </w:tr>
    </w:tbl>
    <w:p w14:paraId="0BA0D986" w14:textId="77777777" w:rsidR="00393B1F" w:rsidRPr="00754A2D" w:rsidRDefault="00772F76">
      <w:pPr>
        <w:pStyle w:val="a"/>
        <w:rPr>
          <w:rFonts w:hint="eastAsia"/>
          <w:lang w:val="en-US"/>
        </w:rPr>
      </w:pPr>
      <w:bookmarkStart w:id="382" w:name="_Ref180395678"/>
      <w:bookmarkStart w:id="383" w:name="_Toc205154976"/>
      <w:bookmarkStart w:id="384" w:name="OLE_LINK_APP14"/>
      <w:bookmarkStart w:id="385" w:name="_Ref176773268"/>
      <w:bookmarkStart w:id="386" w:name="_Ref176773259"/>
      <w:bookmarkStart w:id="387" w:name="_Ref176773860"/>
      <w:bookmarkStart w:id="388" w:name="_Ref176773865"/>
      <w:bookmarkStart w:id="389" w:name="_Toc176529672"/>
      <w:r>
        <w:rPr>
          <w:lang w:val="en-US"/>
        </w:rPr>
        <w:t>XSD</w:t>
      </w:r>
      <w:r w:rsidRPr="00754A2D">
        <w:rPr>
          <w:rFonts w:hint="eastAsia"/>
          <w:lang w:val="en-US"/>
        </w:rPr>
        <w:t>-</w:t>
      </w:r>
      <w:r>
        <w:t>схема</w:t>
      </w:r>
      <w:r w:rsidRPr="00754A2D">
        <w:rPr>
          <w:rFonts w:hint="eastAsia"/>
          <w:lang w:val="en-US"/>
        </w:rPr>
        <w:t xml:space="preserve"> </w:t>
      </w:r>
      <w:r>
        <w:t>формата</w:t>
      </w:r>
      <w:r w:rsidRPr="00754A2D">
        <w:rPr>
          <w:rFonts w:hint="eastAsia"/>
          <w:lang w:val="en-US"/>
        </w:rPr>
        <w:t xml:space="preserve"> </w:t>
      </w:r>
      <w:r>
        <w:t>протокола</w:t>
      </w:r>
      <w:r w:rsidRPr="00754A2D">
        <w:rPr>
          <w:rFonts w:hint="eastAsia"/>
          <w:lang w:val="en-US"/>
        </w:rPr>
        <w:t xml:space="preserve"> </w:t>
      </w:r>
      <w:r>
        <w:t>загрузки</w:t>
      </w:r>
      <w:r w:rsidRPr="00754A2D">
        <w:rPr>
          <w:rFonts w:hint="eastAsia"/>
          <w:lang w:val="en-US"/>
        </w:rPr>
        <w:t xml:space="preserve"> </w:t>
      </w:r>
      <w:r>
        <w:t>данных</w:t>
      </w:r>
      <w:bookmarkEnd w:id="382"/>
      <w:bookmarkEnd w:id="383"/>
    </w:p>
    <w:tbl>
      <w:tblPr>
        <w:tblStyle w:val="afc"/>
        <w:tblW w:w="29192" w:type="dxa"/>
        <w:tblLook w:val="04A0" w:firstRow="1" w:lastRow="0" w:firstColumn="1" w:lastColumn="0" w:noHBand="0" w:noVBand="1"/>
      </w:tblPr>
      <w:tblGrid>
        <w:gridCol w:w="14596"/>
        <w:gridCol w:w="14596"/>
      </w:tblGrid>
      <w:tr w:rsidR="00393B1F" w:rsidRPr="00D80729" w14:paraId="467F0E26" w14:textId="77777777">
        <w:tc>
          <w:tcPr>
            <w:tcW w:w="14596" w:type="dxa"/>
          </w:tcPr>
          <w:bookmarkEnd w:id="384"/>
          <w:p w14:paraId="34C5B2D0" w14:textId="77777777" w:rsidR="00393B1F" w:rsidRPr="00754A2D" w:rsidRDefault="00772F76">
            <w:pPr>
              <w:pStyle w:val="aff3"/>
              <w:rPr>
                <w:lang w:val="en-US"/>
              </w:rPr>
            </w:pPr>
            <w:r w:rsidRPr="00754A2D">
              <w:rPr>
                <w:lang w:val="en-US"/>
              </w:rPr>
              <w:t>&lt;xs:schema xmlns:tns="MSD_DATA_FHD/VerificationProtocol_1_0_2" xmlns:xs="http://www.w3.org/2001/XMLSchema" targetNamespace="MSD_DATA_FHD/VerificationProtocol_1_0_2" attributeFormDefault="unqualified" elementFormDefault="qualified"&gt;</w:t>
            </w:r>
          </w:p>
          <w:p w14:paraId="1F6993D5" w14:textId="77777777" w:rsidR="00393B1F" w:rsidRPr="00754A2D" w:rsidRDefault="00772F76">
            <w:pPr>
              <w:pStyle w:val="aff3"/>
              <w:rPr>
                <w:lang w:val="en-US"/>
              </w:rPr>
            </w:pPr>
            <w:r w:rsidRPr="00754A2D">
              <w:rPr>
                <w:lang w:val="en-US"/>
              </w:rPr>
              <w:tab/>
              <w:t>&lt;xs:element name="Body" type="tns:Body"/&gt;</w:t>
            </w:r>
          </w:p>
          <w:p w14:paraId="305903AF" w14:textId="77777777" w:rsidR="00393B1F" w:rsidRPr="00754A2D" w:rsidRDefault="00772F76">
            <w:pPr>
              <w:pStyle w:val="aff3"/>
              <w:rPr>
                <w:lang w:val="en-US"/>
              </w:rPr>
            </w:pPr>
            <w:r w:rsidRPr="00754A2D">
              <w:rPr>
                <w:lang w:val="en-US"/>
              </w:rPr>
              <w:tab/>
              <w:t>&lt;xs:simpleType name="GUID"&gt;</w:t>
            </w:r>
          </w:p>
          <w:p w14:paraId="61EF17FB" w14:textId="77777777" w:rsidR="00393B1F" w:rsidRPr="00754A2D" w:rsidRDefault="00772F76">
            <w:pPr>
              <w:pStyle w:val="aff3"/>
              <w:rPr>
                <w:lang w:val="en-US"/>
              </w:rPr>
            </w:pPr>
            <w:r w:rsidRPr="00754A2D">
              <w:rPr>
                <w:lang w:val="en-US"/>
              </w:rPr>
              <w:tab/>
            </w:r>
            <w:r w:rsidRPr="00754A2D">
              <w:rPr>
                <w:lang w:val="en-US"/>
              </w:rPr>
              <w:tab/>
              <w:t>&lt;xs:restriction base="xs:string"&gt;</w:t>
            </w:r>
          </w:p>
          <w:p w14:paraId="2C77D5FF"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&lt;xs:maxLength value="36"/&gt;</w:t>
            </w:r>
          </w:p>
          <w:p w14:paraId="0C595B00" w14:textId="77777777" w:rsidR="00393B1F" w:rsidRPr="00754A2D" w:rsidRDefault="00772F76">
            <w:pPr>
              <w:pStyle w:val="aff3"/>
              <w:rPr>
                <w:lang w:val="en-US"/>
              </w:rPr>
            </w:pPr>
            <w:r w:rsidRPr="00754A2D">
              <w:rPr>
                <w:lang w:val="en-US"/>
              </w:rPr>
              <w:tab/>
            </w:r>
            <w:r w:rsidRPr="00754A2D">
              <w:rPr>
                <w:lang w:val="en-US"/>
              </w:rPr>
              <w:tab/>
              <w:t>&lt;/xs:restriction&gt;</w:t>
            </w:r>
          </w:p>
          <w:p w14:paraId="5B04CDCA" w14:textId="77777777" w:rsidR="00393B1F" w:rsidRPr="00754A2D" w:rsidRDefault="00772F76">
            <w:pPr>
              <w:pStyle w:val="aff3"/>
              <w:rPr>
                <w:lang w:val="en-US"/>
              </w:rPr>
            </w:pPr>
            <w:r w:rsidRPr="00754A2D">
              <w:rPr>
                <w:lang w:val="en-US"/>
              </w:rPr>
              <w:tab/>
              <w:t>&lt;/xs:simpleType&gt;</w:t>
            </w:r>
          </w:p>
          <w:p w14:paraId="6257A076" w14:textId="77777777" w:rsidR="00393B1F" w:rsidRPr="00754A2D" w:rsidRDefault="00772F76">
            <w:pPr>
              <w:pStyle w:val="aff3"/>
              <w:rPr>
                <w:lang w:val="en-US"/>
              </w:rPr>
            </w:pPr>
            <w:r w:rsidRPr="00754A2D">
              <w:rPr>
                <w:lang w:val="en-US"/>
              </w:rPr>
              <w:tab/>
              <w:t>&lt;xs:complexType name="AccountType"&gt;</w:t>
            </w:r>
          </w:p>
          <w:p w14:paraId="56B3C627" w14:textId="77777777" w:rsidR="00393B1F" w:rsidRPr="00754A2D" w:rsidRDefault="00772F76">
            <w:pPr>
              <w:pStyle w:val="aff3"/>
              <w:rPr>
                <w:lang w:val="en-US"/>
              </w:rPr>
            </w:pPr>
            <w:r w:rsidRPr="00754A2D">
              <w:rPr>
                <w:lang w:val="en-US"/>
              </w:rPr>
              <w:tab/>
            </w:r>
            <w:r w:rsidRPr="00754A2D">
              <w:rPr>
                <w:lang w:val="en-US"/>
              </w:rPr>
              <w:tab/>
              <w:t>&lt;xs:sequence&gt;</w:t>
            </w:r>
          </w:p>
          <w:p w14:paraId="49C5A69A"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name="RecordAnalytics" type="tns:RecordAnalyticsType" minOccurs="0" maxOccurs="unbounded"/&gt;</w:t>
            </w:r>
          </w:p>
          <w:p w14:paraId="3E953305" w14:textId="77777777" w:rsidR="00393B1F" w:rsidRPr="00754A2D" w:rsidRDefault="00772F76">
            <w:pPr>
              <w:pStyle w:val="aff3"/>
              <w:rPr>
                <w:lang w:val="en-US"/>
              </w:rPr>
            </w:pPr>
            <w:r w:rsidRPr="00754A2D">
              <w:rPr>
                <w:lang w:val="en-US"/>
              </w:rPr>
              <w:tab/>
            </w:r>
            <w:r w:rsidRPr="00754A2D">
              <w:rPr>
                <w:lang w:val="en-US"/>
              </w:rPr>
              <w:tab/>
              <w:t>&lt;/xs:sequence&gt;</w:t>
            </w:r>
          </w:p>
          <w:p w14:paraId="7CD30ED2" w14:textId="77777777" w:rsidR="00393B1F" w:rsidRPr="00754A2D" w:rsidRDefault="00772F76">
            <w:pPr>
              <w:pStyle w:val="aff3"/>
              <w:rPr>
                <w:lang w:val="en-US"/>
              </w:rPr>
            </w:pPr>
            <w:r w:rsidRPr="00754A2D">
              <w:rPr>
                <w:lang w:val="en-US"/>
              </w:rPr>
              <w:tab/>
            </w:r>
            <w:r w:rsidRPr="00754A2D">
              <w:rPr>
                <w:lang w:val="en-US"/>
              </w:rPr>
              <w:tab/>
              <w:t>&lt;xs:attribute name="AccountCode" use="required"&gt;</w:t>
            </w:r>
          </w:p>
          <w:p w14:paraId="47EC7D7C"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&lt;xs:simpleType&gt;</w:t>
            </w:r>
          </w:p>
          <w:p w14:paraId="5696C6CD"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r>
            <w:r w:rsidRPr="00754A2D">
              <w:rPr>
                <w:lang w:val="en-US"/>
              </w:rPr>
              <w:tab/>
              <w:t>&lt;xs:restriction base="xs:string"&gt;</w:t>
            </w:r>
          </w:p>
          <w:p w14:paraId="71558E9F"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r>
            <w:r w:rsidRPr="00754A2D">
              <w:rPr>
                <w:lang w:val="en-US"/>
              </w:rPr>
              <w:tab/>
            </w:r>
            <w:r w:rsidRPr="00754A2D">
              <w:rPr>
                <w:lang w:val="en-US"/>
              </w:rPr>
              <w:tab/>
              <w:t>&lt;xs:length value="6"/&gt;</w:t>
            </w:r>
          </w:p>
          <w:p w14:paraId="7A4D5608"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r>
            <w:r w:rsidRPr="00754A2D">
              <w:rPr>
                <w:lang w:val="en-US"/>
              </w:rPr>
              <w:tab/>
              <w:t>&lt;/xs:restriction&gt;</w:t>
            </w:r>
          </w:p>
          <w:p w14:paraId="03EA5CE2"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&lt;/xs:simpleType&gt;</w:t>
            </w:r>
          </w:p>
          <w:p w14:paraId="50F9F3D6" w14:textId="77777777" w:rsidR="00393B1F" w:rsidRPr="00754A2D" w:rsidRDefault="00772F76">
            <w:pPr>
              <w:pStyle w:val="aff3"/>
              <w:rPr>
                <w:lang w:val="en-US"/>
              </w:rPr>
            </w:pPr>
            <w:r w:rsidRPr="00754A2D">
              <w:rPr>
                <w:lang w:val="en-US"/>
              </w:rPr>
              <w:tab/>
            </w:r>
            <w:r w:rsidRPr="00754A2D">
              <w:rPr>
                <w:lang w:val="en-US"/>
              </w:rPr>
              <w:tab/>
              <w:t>&lt;/xs:attribute&gt;</w:t>
            </w:r>
          </w:p>
          <w:p w14:paraId="200C3941" w14:textId="77777777" w:rsidR="00393B1F" w:rsidRPr="00754A2D" w:rsidRDefault="00772F76">
            <w:pPr>
              <w:pStyle w:val="aff3"/>
              <w:rPr>
                <w:lang w:val="en-US"/>
              </w:rPr>
            </w:pPr>
            <w:r w:rsidRPr="00754A2D">
              <w:rPr>
                <w:lang w:val="en-US"/>
              </w:rPr>
              <w:tab/>
              <w:t>&lt;/xs:complexType&gt;</w:t>
            </w:r>
          </w:p>
          <w:p w14:paraId="0FFD244B" w14:textId="77777777" w:rsidR="00393B1F" w:rsidRPr="00754A2D" w:rsidRDefault="00772F76">
            <w:pPr>
              <w:pStyle w:val="aff3"/>
              <w:rPr>
                <w:lang w:val="en-US"/>
              </w:rPr>
            </w:pPr>
            <w:r w:rsidRPr="00754A2D">
              <w:rPr>
                <w:lang w:val="en-US"/>
              </w:rPr>
              <w:tab/>
              <w:t>&lt;xs:complexType name="Body"&gt;</w:t>
            </w:r>
          </w:p>
          <w:p w14:paraId="7D661521" w14:textId="77777777" w:rsidR="00393B1F" w:rsidRPr="00754A2D" w:rsidRDefault="00772F76">
            <w:pPr>
              <w:pStyle w:val="aff3"/>
              <w:rPr>
                <w:lang w:val="en-US"/>
              </w:rPr>
            </w:pPr>
            <w:r w:rsidRPr="00754A2D">
              <w:rPr>
                <w:lang w:val="en-US"/>
              </w:rPr>
              <w:tab/>
            </w:r>
            <w:r w:rsidRPr="00754A2D">
              <w:rPr>
                <w:lang w:val="en-US"/>
              </w:rPr>
              <w:tab/>
              <w:t>&lt;xs:sequence&gt;</w:t>
            </w:r>
          </w:p>
          <w:p w14:paraId="5045828E"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name="Header" type="tns:HeaderType"/&gt;</w:t>
            </w:r>
          </w:p>
          <w:p w14:paraId="15AE6D43"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name="Partition1" type="tns:Partition1Type" minOccurs="0" maxOccurs="unbounded"/&gt;</w:t>
            </w:r>
          </w:p>
          <w:p w14:paraId="5FA2577D"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name="Partition2" type="tns:Partition2Type" minOccurs="0" maxOccurs="unbounded"/&gt;</w:t>
            </w:r>
          </w:p>
          <w:p w14:paraId="7203406E"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name="Partition3" type="tns:Partition3Type" minOccurs="0" maxOccurs="unbounded"/&gt;</w:t>
            </w:r>
          </w:p>
          <w:p w14:paraId="01CBBCFE"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name="Partition4" type="tns:Partition4Type" minOccurs="0" maxOccurs="unbounded"/&gt;</w:t>
            </w:r>
          </w:p>
          <w:p w14:paraId="001E07A9"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name="Partition5" type="tns:Partition5Type" minOccurs="0" maxOccurs="unbounded"/&gt;</w:t>
            </w:r>
          </w:p>
          <w:p w14:paraId="1B189865" w14:textId="77777777" w:rsidR="00393B1F" w:rsidRPr="00754A2D" w:rsidRDefault="00772F76">
            <w:pPr>
              <w:pStyle w:val="aff3"/>
              <w:rPr>
                <w:lang w:val="en-US"/>
              </w:rPr>
            </w:pPr>
            <w:r w:rsidRPr="00754A2D">
              <w:rPr>
                <w:lang w:val="en-US"/>
              </w:rPr>
              <w:tab/>
            </w:r>
            <w:r w:rsidRPr="00754A2D">
              <w:rPr>
                <w:lang w:val="en-US"/>
              </w:rPr>
              <w:tab/>
              <w:t>&lt;/xs:sequence&gt;</w:t>
            </w:r>
          </w:p>
          <w:p w14:paraId="199B156F" w14:textId="77777777" w:rsidR="00393B1F" w:rsidRPr="00754A2D" w:rsidRDefault="00772F76">
            <w:pPr>
              <w:pStyle w:val="aff3"/>
              <w:rPr>
                <w:lang w:val="en-US"/>
              </w:rPr>
            </w:pPr>
            <w:r w:rsidRPr="00754A2D">
              <w:rPr>
                <w:lang w:val="en-US"/>
              </w:rPr>
              <w:tab/>
              <w:t>&lt;/xs:complexType&gt;</w:t>
            </w:r>
          </w:p>
          <w:p w14:paraId="6D91F620" w14:textId="77777777" w:rsidR="00393B1F" w:rsidRPr="00754A2D" w:rsidRDefault="00772F76">
            <w:pPr>
              <w:pStyle w:val="aff3"/>
              <w:rPr>
                <w:lang w:val="en-US"/>
              </w:rPr>
            </w:pPr>
            <w:r w:rsidRPr="00754A2D">
              <w:rPr>
                <w:lang w:val="en-US"/>
              </w:rPr>
              <w:tab/>
              <w:t>&lt;xs:complexType name="HeaderType"&gt;</w:t>
            </w:r>
          </w:p>
          <w:p w14:paraId="139C0950" w14:textId="77777777" w:rsidR="00393B1F" w:rsidRPr="00754A2D" w:rsidRDefault="00772F76">
            <w:pPr>
              <w:pStyle w:val="aff3"/>
              <w:rPr>
                <w:lang w:val="en-US"/>
              </w:rPr>
            </w:pPr>
            <w:r w:rsidRPr="00754A2D">
              <w:rPr>
                <w:lang w:val="en-US"/>
              </w:rPr>
              <w:tab/>
            </w:r>
            <w:r w:rsidRPr="00754A2D">
              <w:rPr>
                <w:lang w:val="en-US"/>
              </w:rPr>
              <w:tab/>
              <w:t>&lt;xs:sequence&gt;</w:t>
            </w:r>
          </w:p>
          <w:p w14:paraId="641DF3E3"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name="Preparatory" type="xs:boolean"/&gt;</w:t>
            </w:r>
          </w:p>
          <w:p w14:paraId="6C2243A6"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name="Status"&gt;</w:t>
            </w:r>
          </w:p>
          <w:p w14:paraId="798A1EA1"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r>
            <w:r w:rsidRPr="00754A2D">
              <w:rPr>
                <w:lang w:val="en-US"/>
              </w:rPr>
              <w:tab/>
              <w:t>&lt;xs:simpleType&gt;</w:t>
            </w:r>
          </w:p>
          <w:p w14:paraId="42C5F2E9"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r>
            <w:r w:rsidRPr="00754A2D">
              <w:rPr>
                <w:lang w:val="en-US"/>
              </w:rPr>
              <w:tab/>
            </w:r>
            <w:r w:rsidRPr="00754A2D">
              <w:rPr>
                <w:lang w:val="en-US"/>
              </w:rPr>
              <w:tab/>
              <w:t>&lt;xs:restriction base="xs:string"&gt;</w:t>
            </w:r>
          </w:p>
          <w:p w14:paraId="3F04A831"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r>
            <w:r w:rsidRPr="00754A2D">
              <w:rPr>
                <w:lang w:val="en-US"/>
              </w:rPr>
              <w:tab/>
            </w:r>
            <w:r w:rsidRPr="00754A2D">
              <w:rPr>
                <w:lang w:val="en-US"/>
              </w:rPr>
              <w:tab/>
            </w:r>
            <w:r w:rsidRPr="00754A2D">
              <w:rPr>
                <w:lang w:val="en-US"/>
              </w:rPr>
              <w:tab/>
              <w:t>&lt;xs:length value="1"/&gt;</w:t>
            </w:r>
          </w:p>
          <w:p w14:paraId="30B52795"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r>
            <w:r w:rsidRPr="00754A2D">
              <w:rPr>
                <w:lang w:val="en-US"/>
              </w:rPr>
              <w:tab/>
            </w:r>
            <w:r w:rsidRPr="00754A2D">
              <w:rPr>
                <w:lang w:val="en-US"/>
              </w:rPr>
              <w:tab/>
            </w:r>
            <w:r w:rsidRPr="00754A2D">
              <w:rPr>
                <w:lang w:val="en-US"/>
              </w:rPr>
              <w:tab/>
              <w:t>&lt;xs:enumeration value="1"/&gt;</w:t>
            </w:r>
          </w:p>
          <w:p w14:paraId="30BC596B"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r>
            <w:r w:rsidRPr="00754A2D">
              <w:rPr>
                <w:lang w:val="en-US"/>
              </w:rPr>
              <w:tab/>
            </w:r>
            <w:r w:rsidRPr="00754A2D">
              <w:rPr>
                <w:lang w:val="en-US"/>
              </w:rPr>
              <w:tab/>
            </w:r>
            <w:r w:rsidRPr="00754A2D">
              <w:rPr>
                <w:lang w:val="en-US"/>
              </w:rPr>
              <w:tab/>
              <w:t>&lt;xs:enumeration value="2"/&gt;</w:t>
            </w:r>
          </w:p>
          <w:p w14:paraId="44BF32FD"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r>
            <w:r w:rsidRPr="00754A2D">
              <w:rPr>
                <w:lang w:val="en-US"/>
              </w:rPr>
              <w:tab/>
            </w:r>
            <w:r w:rsidRPr="00754A2D">
              <w:rPr>
                <w:lang w:val="en-US"/>
              </w:rPr>
              <w:tab/>
            </w:r>
            <w:r w:rsidRPr="00754A2D">
              <w:rPr>
                <w:lang w:val="en-US"/>
              </w:rPr>
              <w:tab/>
              <w:t>&lt;xs:enumeration value="3"/&gt;</w:t>
            </w:r>
          </w:p>
          <w:p w14:paraId="7613FAEF"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r>
            <w:r w:rsidRPr="00754A2D">
              <w:rPr>
                <w:lang w:val="en-US"/>
              </w:rPr>
              <w:tab/>
            </w:r>
            <w:r w:rsidRPr="00754A2D">
              <w:rPr>
                <w:lang w:val="en-US"/>
              </w:rPr>
              <w:tab/>
            </w:r>
            <w:r w:rsidRPr="00754A2D">
              <w:rPr>
                <w:lang w:val="en-US"/>
              </w:rPr>
              <w:tab/>
              <w:t>&lt;xs:enumeration value="4"/&gt;</w:t>
            </w:r>
          </w:p>
          <w:p w14:paraId="778E99A8"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r>
            <w:r w:rsidRPr="00754A2D">
              <w:rPr>
                <w:lang w:val="en-US"/>
              </w:rPr>
              <w:tab/>
            </w:r>
            <w:r w:rsidRPr="00754A2D">
              <w:rPr>
                <w:lang w:val="en-US"/>
              </w:rPr>
              <w:tab/>
            </w:r>
            <w:r w:rsidRPr="00754A2D">
              <w:rPr>
                <w:lang w:val="en-US"/>
              </w:rPr>
              <w:tab/>
              <w:t>&lt;xs:enumeration value="5"/&gt;</w:t>
            </w:r>
          </w:p>
          <w:p w14:paraId="34A9C588"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r>
            <w:r w:rsidRPr="00754A2D">
              <w:rPr>
                <w:lang w:val="en-US"/>
              </w:rPr>
              <w:tab/>
            </w:r>
            <w:r w:rsidRPr="00754A2D">
              <w:rPr>
                <w:lang w:val="en-US"/>
              </w:rPr>
              <w:tab/>
            </w:r>
            <w:r w:rsidRPr="00754A2D">
              <w:rPr>
                <w:lang w:val="en-US"/>
              </w:rPr>
              <w:tab/>
              <w:t>&lt;xs:enumeration value="6"/&gt;</w:t>
            </w:r>
          </w:p>
          <w:p w14:paraId="700BC3DA"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r>
            <w:r w:rsidRPr="00754A2D">
              <w:rPr>
                <w:lang w:val="en-US"/>
              </w:rPr>
              <w:tab/>
            </w:r>
            <w:r w:rsidRPr="00754A2D">
              <w:rPr>
                <w:lang w:val="en-US"/>
              </w:rPr>
              <w:tab/>
            </w:r>
            <w:r w:rsidRPr="00754A2D">
              <w:rPr>
                <w:lang w:val="en-US"/>
              </w:rPr>
              <w:tab/>
              <w:t>&lt;xs:enumeration value="7"/&gt;</w:t>
            </w:r>
          </w:p>
          <w:p w14:paraId="0E656D0C"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r>
            <w:r w:rsidRPr="00754A2D">
              <w:rPr>
                <w:lang w:val="en-US"/>
              </w:rPr>
              <w:tab/>
            </w:r>
            <w:r w:rsidRPr="00754A2D">
              <w:rPr>
                <w:lang w:val="en-US"/>
              </w:rPr>
              <w:tab/>
            </w:r>
            <w:r w:rsidRPr="00754A2D">
              <w:rPr>
                <w:lang w:val="en-US"/>
              </w:rPr>
              <w:tab/>
              <w:t>&lt;xs:enumeration value="8"/&gt;</w:t>
            </w:r>
          </w:p>
          <w:p w14:paraId="641519BB"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r>
            <w:r w:rsidRPr="00754A2D">
              <w:rPr>
                <w:lang w:val="en-US"/>
              </w:rPr>
              <w:tab/>
            </w:r>
            <w:r w:rsidRPr="00754A2D">
              <w:rPr>
                <w:lang w:val="en-US"/>
              </w:rPr>
              <w:tab/>
              <w:t>&lt;/xs:restriction&gt;</w:t>
            </w:r>
          </w:p>
          <w:p w14:paraId="188919DD"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r>
            <w:r w:rsidRPr="00754A2D">
              <w:rPr>
                <w:lang w:val="en-US"/>
              </w:rPr>
              <w:tab/>
              <w:t>&lt;/xs:simpleType&gt;</w:t>
            </w:r>
          </w:p>
          <w:p w14:paraId="5EB20195"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&lt;/xs:element&gt;</w:t>
            </w:r>
          </w:p>
          <w:p w14:paraId="6DF3AA36" w14:textId="77777777" w:rsidR="00393B1F" w:rsidRPr="00754A2D" w:rsidRDefault="00772F76">
            <w:pPr>
              <w:pStyle w:val="aff3"/>
              <w:rPr>
                <w:lang w:val="en-US"/>
              </w:rPr>
            </w:pPr>
            <w:r w:rsidRPr="00754A2D">
              <w:rPr>
                <w:lang w:val="en-US"/>
              </w:rPr>
              <w:tab/>
            </w:r>
            <w:r w:rsidRPr="00754A2D">
              <w:rPr>
                <w:lang w:val="en-US"/>
              </w:rPr>
              <w:tab/>
              <w:t>&lt;/xs:sequence&gt;</w:t>
            </w:r>
          </w:p>
          <w:p w14:paraId="37D5C7D6" w14:textId="77777777" w:rsidR="00393B1F" w:rsidRPr="00754A2D" w:rsidRDefault="00772F76">
            <w:pPr>
              <w:pStyle w:val="aff3"/>
              <w:rPr>
                <w:lang w:val="en-US"/>
              </w:rPr>
            </w:pPr>
            <w:r w:rsidRPr="00754A2D">
              <w:rPr>
                <w:lang w:val="en-US"/>
              </w:rPr>
              <w:tab/>
              <w:t>&lt;/xs:complexType&gt;</w:t>
            </w:r>
          </w:p>
          <w:p w14:paraId="1F603E14" w14:textId="77777777" w:rsidR="00393B1F" w:rsidRPr="00754A2D" w:rsidRDefault="00772F76">
            <w:pPr>
              <w:pStyle w:val="aff3"/>
              <w:rPr>
                <w:lang w:val="en-US"/>
              </w:rPr>
            </w:pPr>
            <w:r w:rsidRPr="00754A2D">
              <w:rPr>
                <w:lang w:val="en-US"/>
              </w:rPr>
              <w:tab/>
              <w:t>&lt;xs:complexType name="MessageType"&gt;</w:t>
            </w:r>
          </w:p>
          <w:p w14:paraId="4A3A36DE" w14:textId="77777777" w:rsidR="00393B1F" w:rsidRPr="00754A2D" w:rsidRDefault="00772F76">
            <w:pPr>
              <w:pStyle w:val="aff3"/>
              <w:rPr>
                <w:lang w:val="en-US"/>
              </w:rPr>
            </w:pPr>
            <w:r w:rsidRPr="00754A2D">
              <w:rPr>
                <w:lang w:val="en-US"/>
              </w:rPr>
              <w:tab/>
            </w:r>
            <w:r w:rsidRPr="00754A2D">
              <w:rPr>
                <w:lang w:val="en-US"/>
              </w:rPr>
              <w:tab/>
              <w:t>&lt;xs:sequence&gt;</w:t>
            </w:r>
          </w:p>
          <w:p w14:paraId="3657C5EE"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name="DetailErrorDescription" type="xs:string"/&gt;</w:t>
            </w:r>
          </w:p>
          <w:p w14:paraId="605108C9" w14:textId="77777777" w:rsidR="00393B1F" w:rsidRPr="00754A2D" w:rsidRDefault="00772F76">
            <w:pPr>
              <w:pStyle w:val="aff3"/>
              <w:rPr>
                <w:lang w:val="en-US"/>
              </w:rPr>
            </w:pPr>
            <w:r w:rsidRPr="00754A2D">
              <w:rPr>
                <w:lang w:val="en-US"/>
              </w:rPr>
              <w:tab/>
            </w:r>
            <w:r w:rsidRPr="00754A2D">
              <w:rPr>
                <w:lang w:val="en-US"/>
              </w:rPr>
              <w:tab/>
              <w:t>&lt;/xs:sequence&gt;</w:t>
            </w:r>
          </w:p>
          <w:p w14:paraId="1FCAF23F" w14:textId="77777777" w:rsidR="00393B1F" w:rsidRPr="00754A2D" w:rsidRDefault="00772F76">
            <w:pPr>
              <w:pStyle w:val="aff3"/>
              <w:rPr>
                <w:lang w:val="en-US"/>
              </w:rPr>
            </w:pPr>
            <w:r w:rsidRPr="00754A2D">
              <w:rPr>
                <w:lang w:val="en-US"/>
              </w:rPr>
              <w:tab/>
              <w:t>&lt;/xs:complexType&gt;</w:t>
            </w:r>
          </w:p>
          <w:p w14:paraId="47BC0B97" w14:textId="77777777" w:rsidR="00393B1F" w:rsidRPr="00754A2D" w:rsidRDefault="00772F76">
            <w:pPr>
              <w:pStyle w:val="aff3"/>
              <w:rPr>
                <w:lang w:val="en-US"/>
              </w:rPr>
            </w:pPr>
            <w:r w:rsidRPr="00754A2D">
              <w:rPr>
                <w:lang w:val="en-US"/>
              </w:rPr>
              <w:tab/>
              <w:t>&lt;xs:complexType name="NSIType"&gt;</w:t>
            </w:r>
          </w:p>
          <w:p w14:paraId="14157C3F" w14:textId="77777777" w:rsidR="00393B1F" w:rsidRPr="00754A2D" w:rsidRDefault="00772F76">
            <w:pPr>
              <w:pStyle w:val="aff3"/>
              <w:rPr>
                <w:lang w:val="en-US"/>
              </w:rPr>
            </w:pPr>
            <w:r w:rsidRPr="00754A2D">
              <w:rPr>
                <w:lang w:val="en-US"/>
              </w:rPr>
              <w:tab/>
            </w:r>
            <w:r w:rsidRPr="00754A2D">
              <w:rPr>
                <w:lang w:val="en-US"/>
              </w:rPr>
              <w:tab/>
              <w:t>&lt;xs:sequence&gt;</w:t>
            </w:r>
          </w:p>
          <w:p w14:paraId="174C2EF1"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name="ClassifierName" type="xs:string" minOccurs="0"/&gt;</w:t>
            </w:r>
          </w:p>
          <w:p w14:paraId="60B193EA"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name="isBlockingErr" type="xs:boolean"/&gt;</w:t>
            </w:r>
          </w:p>
          <w:p w14:paraId="178452F9"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name="DetailErrorDescription" type="xs:string"/&gt;</w:t>
            </w:r>
          </w:p>
          <w:p w14:paraId="4A6FE190"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name="Value" type="xs:string"/&gt;</w:t>
            </w:r>
          </w:p>
          <w:p w14:paraId="412D399D" w14:textId="77777777" w:rsidR="00393B1F" w:rsidRPr="00754A2D" w:rsidRDefault="00772F76">
            <w:pPr>
              <w:pStyle w:val="aff3"/>
              <w:rPr>
                <w:lang w:val="en-US"/>
              </w:rPr>
            </w:pPr>
            <w:r w:rsidRPr="00754A2D">
              <w:rPr>
                <w:lang w:val="en-US"/>
              </w:rPr>
              <w:tab/>
            </w:r>
            <w:r w:rsidRPr="00754A2D">
              <w:rPr>
                <w:lang w:val="en-US"/>
              </w:rPr>
              <w:tab/>
              <w:t>&lt;/xs:sequence&gt;</w:t>
            </w:r>
          </w:p>
          <w:p w14:paraId="7F080FE0" w14:textId="77777777" w:rsidR="00393B1F" w:rsidRPr="00754A2D" w:rsidRDefault="00772F76">
            <w:pPr>
              <w:pStyle w:val="aff3"/>
              <w:rPr>
                <w:lang w:val="en-US"/>
              </w:rPr>
            </w:pPr>
            <w:r w:rsidRPr="00754A2D">
              <w:rPr>
                <w:lang w:val="en-US"/>
              </w:rPr>
              <w:tab/>
              <w:t>&lt;/xs:complexType&gt;</w:t>
            </w:r>
          </w:p>
          <w:p w14:paraId="73560E64" w14:textId="77777777" w:rsidR="00393B1F" w:rsidRPr="00754A2D" w:rsidRDefault="00772F76">
            <w:pPr>
              <w:pStyle w:val="aff3"/>
              <w:rPr>
                <w:lang w:val="en-US"/>
              </w:rPr>
            </w:pPr>
            <w:r w:rsidRPr="00754A2D">
              <w:rPr>
                <w:lang w:val="en-US"/>
              </w:rPr>
              <w:tab/>
              <w:t>&lt;xs:complexType name="Partition1Details"&gt;</w:t>
            </w:r>
          </w:p>
          <w:p w14:paraId="477302A5" w14:textId="77777777" w:rsidR="00393B1F" w:rsidRPr="00754A2D" w:rsidRDefault="00772F76">
            <w:pPr>
              <w:pStyle w:val="aff3"/>
              <w:rPr>
                <w:lang w:val="en-US"/>
              </w:rPr>
            </w:pPr>
            <w:r w:rsidRPr="00754A2D">
              <w:rPr>
                <w:lang w:val="en-US"/>
              </w:rPr>
              <w:tab/>
            </w:r>
            <w:r w:rsidRPr="00754A2D">
              <w:rPr>
                <w:lang w:val="en-US"/>
              </w:rPr>
              <w:tab/>
              <w:t>&lt;xs:sequence&gt;</w:t>
            </w:r>
          </w:p>
          <w:p w14:paraId="22395892"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name="Date" type="xs:dateTime"/&gt;</w:t>
            </w:r>
          </w:p>
          <w:p w14:paraId="0D07B0B5"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name="Status" type="xs:string"/&gt;</w:t>
            </w:r>
          </w:p>
          <w:p w14:paraId="7B12D728"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name="StatusMessage" type="xs:string" nillable="true"/&gt;</w:t>
            </w:r>
          </w:p>
          <w:p w14:paraId="1CD51DB5" w14:textId="77777777" w:rsidR="00393B1F" w:rsidRPr="00754A2D" w:rsidRDefault="00772F76">
            <w:pPr>
              <w:pStyle w:val="aff3"/>
              <w:rPr>
                <w:lang w:val="en-US"/>
              </w:rPr>
            </w:pPr>
            <w:r w:rsidRPr="00754A2D">
              <w:rPr>
                <w:lang w:val="en-US"/>
              </w:rPr>
              <w:tab/>
            </w:r>
            <w:r w:rsidRPr="00754A2D">
              <w:rPr>
                <w:lang w:val="en-US"/>
              </w:rPr>
              <w:tab/>
              <w:t>&lt;/xs:sequence&gt;</w:t>
            </w:r>
          </w:p>
          <w:p w14:paraId="36E16C1E" w14:textId="77777777" w:rsidR="00393B1F" w:rsidRPr="00754A2D" w:rsidRDefault="00772F76">
            <w:pPr>
              <w:pStyle w:val="aff3"/>
              <w:rPr>
                <w:lang w:val="en-US"/>
              </w:rPr>
            </w:pPr>
            <w:r w:rsidRPr="00754A2D">
              <w:rPr>
                <w:lang w:val="en-US"/>
              </w:rPr>
              <w:tab/>
              <w:t>&lt;/xs:complexType&gt;</w:t>
            </w:r>
          </w:p>
          <w:p w14:paraId="00FD79B1" w14:textId="77777777" w:rsidR="00393B1F" w:rsidRPr="00754A2D" w:rsidRDefault="00772F76">
            <w:pPr>
              <w:pStyle w:val="aff3"/>
              <w:rPr>
                <w:lang w:val="en-US"/>
              </w:rPr>
            </w:pPr>
            <w:r w:rsidRPr="00754A2D">
              <w:rPr>
                <w:lang w:val="en-US"/>
              </w:rPr>
              <w:tab/>
              <w:t>&lt;xs:complexType name="Partition1Type"&gt;</w:t>
            </w:r>
          </w:p>
          <w:p w14:paraId="17323705" w14:textId="77777777" w:rsidR="00393B1F" w:rsidRPr="00754A2D" w:rsidRDefault="00772F76">
            <w:pPr>
              <w:pStyle w:val="aff3"/>
              <w:rPr>
                <w:lang w:val="en-US"/>
              </w:rPr>
            </w:pPr>
            <w:r w:rsidRPr="00754A2D">
              <w:rPr>
                <w:lang w:val="en-US"/>
              </w:rPr>
              <w:tab/>
            </w:r>
            <w:r w:rsidRPr="00754A2D">
              <w:rPr>
                <w:lang w:val="en-US"/>
              </w:rPr>
              <w:tab/>
              <w:t>&lt;xs:sequence&gt;</w:t>
            </w:r>
          </w:p>
          <w:p w14:paraId="7C758BBD"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name="GUID" type="tns:GUID"/&gt;</w:t>
            </w:r>
          </w:p>
          <w:p w14:paraId="447EBD98"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name="FileName" type="xs:string"/&gt;</w:t>
            </w:r>
          </w:p>
          <w:p w14:paraId="4D3C500D"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name="Details" type="tns:Partition1Details" minOccurs="0" maxOccurs="unbounded"/&gt;</w:t>
            </w:r>
          </w:p>
          <w:p w14:paraId="1DD7E8C7" w14:textId="77777777" w:rsidR="00393B1F" w:rsidRPr="00754A2D" w:rsidRDefault="00772F76">
            <w:pPr>
              <w:pStyle w:val="aff3"/>
              <w:rPr>
                <w:lang w:val="en-US"/>
              </w:rPr>
            </w:pPr>
            <w:r w:rsidRPr="00754A2D">
              <w:rPr>
                <w:lang w:val="en-US"/>
              </w:rPr>
              <w:tab/>
            </w:r>
            <w:r w:rsidRPr="00754A2D">
              <w:rPr>
                <w:lang w:val="en-US"/>
              </w:rPr>
              <w:tab/>
              <w:t>&lt;/xs:sequence&gt;</w:t>
            </w:r>
          </w:p>
          <w:p w14:paraId="7F09DCE7" w14:textId="77777777" w:rsidR="00393B1F" w:rsidRPr="00754A2D" w:rsidRDefault="00772F76">
            <w:pPr>
              <w:pStyle w:val="aff3"/>
              <w:rPr>
                <w:lang w:val="en-US"/>
              </w:rPr>
            </w:pPr>
            <w:r w:rsidRPr="00754A2D">
              <w:rPr>
                <w:lang w:val="en-US"/>
              </w:rPr>
              <w:tab/>
              <w:t>&lt;/xs:complexType&gt;</w:t>
            </w:r>
          </w:p>
          <w:p w14:paraId="386C761D" w14:textId="77777777" w:rsidR="00393B1F" w:rsidRPr="00754A2D" w:rsidRDefault="00772F76">
            <w:pPr>
              <w:pStyle w:val="aff3"/>
              <w:rPr>
                <w:lang w:val="en-US"/>
              </w:rPr>
            </w:pPr>
            <w:r w:rsidRPr="00754A2D">
              <w:rPr>
                <w:lang w:val="en-US"/>
              </w:rPr>
              <w:tab/>
              <w:t>&lt;xs:complexType name="Partition2Details"&gt;</w:t>
            </w:r>
          </w:p>
          <w:p w14:paraId="33FC1B77" w14:textId="77777777" w:rsidR="00393B1F" w:rsidRPr="00754A2D" w:rsidRDefault="00772F76">
            <w:pPr>
              <w:pStyle w:val="aff3"/>
              <w:rPr>
                <w:lang w:val="en-US"/>
              </w:rPr>
            </w:pPr>
            <w:r w:rsidRPr="00754A2D">
              <w:rPr>
                <w:lang w:val="en-US"/>
              </w:rPr>
              <w:tab/>
            </w:r>
            <w:r w:rsidRPr="00754A2D">
              <w:rPr>
                <w:lang w:val="en-US"/>
              </w:rPr>
              <w:tab/>
              <w:t>&lt;xs:sequence&gt;</w:t>
            </w:r>
          </w:p>
          <w:p w14:paraId="69B67168"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name="ErrorDescription" type="xs:string"/&gt;</w:t>
            </w:r>
          </w:p>
          <w:p w14:paraId="17298012"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name="SigFileName" type="xs:string"/&gt;</w:t>
            </w:r>
          </w:p>
          <w:p w14:paraId="2E22EB7C"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name="DateInspection" type="xs:dateTime"/&gt;</w:t>
            </w:r>
          </w:p>
          <w:p w14:paraId="0CB0CFB0"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name="FileName" type="xs:string"/&gt;</w:t>
            </w:r>
          </w:p>
          <w:p w14:paraId="761C4C08"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name="FileSigned" type="xs:boolean"/&gt;</w:t>
            </w:r>
          </w:p>
          <w:p w14:paraId="369DB87B"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name="SigValid" type="xs:string"/&gt;</w:t>
            </w:r>
          </w:p>
          <w:p w14:paraId="5BBB1DF9" w14:textId="77777777" w:rsidR="00393B1F" w:rsidRPr="00754A2D" w:rsidRDefault="00772F76">
            <w:pPr>
              <w:pStyle w:val="aff3"/>
              <w:rPr>
                <w:lang w:val="en-US"/>
              </w:rPr>
            </w:pPr>
            <w:r w:rsidRPr="00754A2D">
              <w:rPr>
                <w:lang w:val="en-US"/>
              </w:rPr>
              <w:tab/>
            </w:r>
            <w:r w:rsidRPr="00754A2D">
              <w:rPr>
                <w:lang w:val="en-US"/>
              </w:rPr>
              <w:tab/>
              <w:t>&lt;/xs:sequence&gt;</w:t>
            </w:r>
          </w:p>
          <w:p w14:paraId="3479CAC0" w14:textId="77777777" w:rsidR="00393B1F" w:rsidRPr="00754A2D" w:rsidRDefault="00772F76">
            <w:pPr>
              <w:pStyle w:val="aff3"/>
              <w:rPr>
                <w:lang w:val="en-US"/>
              </w:rPr>
            </w:pPr>
            <w:r w:rsidRPr="00754A2D">
              <w:rPr>
                <w:lang w:val="en-US"/>
              </w:rPr>
              <w:tab/>
              <w:t>&lt;/xs:complexType&gt;</w:t>
            </w:r>
          </w:p>
          <w:p w14:paraId="3F63F3CD" w14:textId="77777777" w:rsidR="00393B1F" w:rsidRPr="00754A2D" w:rsidRDefault="00772F76">
            <w:pPr>
              <w:pStyle w:val="aff3"/>
              <w:rPr>
                <w:lang w:val="en-US"/>
              </w:rPr>
            </w:pPr>
            <w:r w:rsidRPr="00754A2D">
              <w:rPr>
                <w:lang w:val="en-US"/>
              </w:rPr>
              <w:tab/>
              <w:t>&lt;xs:complexType name="Partition2Type"&gt;</w:t>
            </w:r>
          </w:p>
          <w:p w14:paraId="788CE752" w14:textId="77777777" w:rsidR="00393B1F" w:rsidRPr="00754A2D" w:rsidRDefault="00772F76">
            <w:pPr>
              <w:pStyle w:val="aff3"/>
              <w:rPr>
                <w:lang w:val="en-US"/>
              </w:rPr>
            </w:pPr>
            <w:r w:rsidRPr="00754A2D">
              <w:rPr>
                <w:lang w:val="en-US"/>
              </w:rPr>
              <w:tab/>
            </w:r>
            <w:r w:rsidRPr="00754A2D">
              <w:rPr>
                <w:lang w:val="en-US"/>
              </w:rPr>
              <w:tab/>
              <w:t>&lt;xs:sequence&gt;</w:t>
            </w:r>
          </w:p>
          <w:p w14:paraId="50932B8D"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name="GUID" type="tns:GUID"/&gt;</w:t>
            </w:r>
          </w:p>
          <w:p w14:paraId="38FA9651"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name="Details" type="tns:Partition2Details" minOccurs="0" maxOccurs="unbounded"/&gt;</w:t>
            </w:r>
          </w:p>
          <w:p w14:paraId="00656FF4" w14:textId="77777777" w:rsidR="00393B1F" w:rsidRPr="00754A2D" w:rsidRDefault="00772F76">
            <w:pPr>
              <w:pStyle w:val="aff3"/>
              <w:rPr>
                <w:lang w:val="en-US"/>
              </w:rPr>
            </w:pPr>
            <w:r w:rsidRPr="00754A2D">
              <w:rPr>
                <w:lang w:val="en-US"/>
              </w:rPr>
              <w:tab/>
            </w:r>
            <w:r w:rsidRPr="00754A2D">
              <w:rPr>
                <w:lang w:val="en-US"/>
              </w:rPr>
              <w:tab/>
              <w:t>&lt;/xs:sequence&gt;</w:t>
            </w:r>
          </w:p>
          <w:p w14:paraId="4E84A4E7" w14:textId="77777777" w:rsidR="00393B1F" w:rsidRPr="00754A2D" w:rsidRDefault="00772F76">
            <w:pPr>
              <w:pStyle w:val="aff3"/>
              <w:rPr>
                <w:lang w:val="en-US"/>
              </w:rPr>
            </w:pPr>
            <w:r w:rsidRPr="00754A2D">
              <w:rPr>
                <w:lang w:val="en-US"/>
              </w:rPr>
              <w:tab/>
              <w:t>&lt;/xs:complexType&gt;</w:t>
            </w:r>
          </w:p>
          <w:p w14:paraId="51B713C6" w14:textId="77777777" w:rsidR="00393B1F" w:rsidRPr="00754A2D" w:rsidRDefault="00772F76">
            <w:pPr>
              <w:pStyle w:val="aff3"/>
              <w:rPr>
                <w:lang w:val="en-US"/>
              </w:rPr>
            </w:pPr>
            <w:r w:rsidRPr="00754A2D">
              <w:rPr>
                <w:lang w:val="en-US"/>
              </w:rPr>
              <w:tab/>
              <w:t>&lt;xs:complexType name="Partition3Details"&gt;</w:t>
            </w:r>
          </w:p>
          <w:p w14:paraId="777E83B2" w14:textId="77777777" w:rsidR="00393B1F" w:rsidRPr="00754A2D" w:rsidRDefault="00772F76">
            <w:pPr>
              <w:pStyle w:val="aff3"/>
              <w:rPr>
                <w:lang w:val="en-US"/>
              </w:rPr>
            </w:pPr>
            <w:r w:rsidRPr="00754A2D">
              <w:rPr>
                <w:lang w:val="en-US"/>
              </w:rPr>
              <w:tab/>
            </w:r>
            <w:r w:rsidRPr="00754A2D">
              <w:rPr>
                <w:lang w:val="en-US"/>
              </w:rPr>
              <w:tab/>
              <w:t>&lt;xs:sequence&gt;</w:t>
            </w:r>
          </w:p>
          <w:p w14:paraId="4B8F2BAA"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name="Account" type="tns:AccountType" minOccurs="0" maxOccurs="unbounded"/&gt;</w:t>
            </w:r>
          </w:p>
          <w:p w14:paraId="4E8AF718" w14:textId="77777777" w:rsidR="00393B1F" w:rsidRPr="00754A2D" w:rsidRDefault="00772F76">
            <w:pPr>
              <w:pStyle w:val="aff3"/>
              <w:rPr>
                <w:lang w:val="en-US"/>
              </w:rPr>
            </w:pPr>
            <w:r w:rsidRPr="00754A2D">
              <w:rPr>
                <w:lang w:val="en-US"/>
              </w:rPr>
              <w:tab/>
            </w:r>
            <w:r w:rsidRPr="00754A2D">
              <w:rPr>
                <w:lang w:val="en-US"/>
              </w:rPr>
              <w:tab/>
              <w:t>&lt;/xs:sequence&gt;</w:t>
            </w:r>
          </w:p>
          <w:p w14:paraId="4436217F" w14:textId="77777777" w:rsidR="00393B1F" w:rsidRPr="00754A2D" w:rsidRDefault="00772F76">
            <w:pPr>
              <w:pStyle w:val="aff3"/>
              <w:rPr>
                <w:lang w:val="en-US"/>
              </w:rPr>
            </w:pPr>
            <w:r w:rsidRPr="00754A2D">
              <w:rPr>
                <w:lang w:val="en-US"/>
              </w:rPr>
              <w:tab/>
            </w:r>
            <w:r w:rsidRPr="00754A2D">
              <w:rPr>
                <w:lang w:val="en-US"/>
              </w:rPr>
              <w:tab/>
              <w:t>&lt;xs:attribute name="DataType" use="required"&gt;</w:t>
            </w:r>
          </w:p>
          <w:p w14:paraId="6BAFCD71"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&lt;xs:simpleType&gt;</w:t>
            </w:r>
          </w:p>
          <w:p w14:paraId="52694CC1"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r>
            <w:r w:rsidRPr="00754A2D">
              <w:rPr>
                <w:lang w:val="en-US"/>
              </w:rPr>
              <w:tab/>
              <w:t>&lt;xs:restriction base="xs:string"&gt;</w:t>
            </w:r>
          </w:p>
          <w:p w14:paraId="2CB266C0"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r>
            <w:r w:rsidRPr="00754A2D">
              <w:rPr>
                <w:lang w:val="en-US"/>
              </w:rPr>
              <w:tab/>
            </w:r>
            <w:r w:rsidRPr="00754A2D">
              <w:rPr>
                <w:lang w:val="en-US"/>
              </w:rPr>
              <w:tab/>
              <w:t>&lt;xs:enumeration value="</w:t>
            </w:r>
            <w:r>
              <w:t>НачальныйОстаток</w:t>
            </w:r>
            <w:r w:rsidRPr="00754A2D">
              <w:rPr>
                <w:lang w:val="en-US"/>
              </w:rPr>
              <w:t>"/&gt;</w:t>
            </w:r>
          </w:p>
          <w:p w14:paraId="531C9709"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r>
            <w:r w:rsidRPr="00754A2D">
              <w:rPr>
                <w:lang w:val="en-US"/>
              </w:rPr>
              <w:tab/>
            </w:r>
            <w:r w:rsidRPr="00754A2D">
              <w:rPr>
                <w:lang w:val="en-US"/>
              </w:rPr>
              <w:tab/>
              <w:t>&lt;xs:enumeration value="</w:t>
            </w:r>
            <w:r>
              <w:t>Обороты</w:t>
            </w:r>
            <w:r w:rsidRPr="00754A2D">
              <w:rPr>
                <w:lang w:val="en-US"/>
              </w:rPr>
              <w:t>"/&gt;</w:t>
            </w:r>
          </w:p>
          <w:p w14:paraId="0ADB1275"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r>
            <w:r w:rsidRPr="00754A2D">
              <w:rPr>
                <w:lang w:val="en-US"/>
              </w:rPr>
              <w:tab/>
            </w:r>
            <w:r w:rsidRPr="00754A2D">
              <w:rPr>
                <w:lang w:val="en-US"/>
              </w:rPr>
              <w:tab/>
              <w:t>&lt;xs:enumeration value="</w:t>
            </w:r>
            <w:r>
              <w:t>КонечныйОстаток</w:t>
            </w:r>
            <w:r w:rsidRPr="00754A2D">
              <w:rPr>
                <w:lang w:val="en-US"/>
              </w:rPr>
              <w:t>"/&gt;</w:t>
            </w:r>
          </w:p>
          <w:p w14:paraId="115FD259"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r>
            <w:r w:rsidRPr="00754A2D">
              <w:rPr>
                <w:lang w:val="en-US"/>
              </w:rPr>
              <w:tab/>
            </w:r>
            <w:r w:rsidRPr="00754A2D">
              <w:rPr>
                <w:lang w:val="en-US"/>
              </w:rPr>
              <w:tab/>
              <w:t>&lt;xs:enumeration value="</w:t>
            </w:r>
            <w:r>
              <w:t>РеквизитыАналитик</w:t>
            </w:r>
            <w:r w:rsidRPr="00754A2D">
              <w:rPr>
                <w:lang w:val="en-US"/>
              </w:rPr>
              <w:t>"/&gt;</w:t>
            </w:r>
          </w:p>
          <w:p w14:paraId="24154A85"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r>
            <w:r w:rsidRPr="00754A2D">
              <w:rPr>
                <w:lang w:val="en-US"/>
              </w:rPr>
              <w:tab/>
              <w:t>&lt;/xs:restriction&gt;</w:t>
            </w:r>
          </w:p>
          <w:p w14:paraId="5FD88DE8"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&lt;/xs:simpleType&gt;</w:t>
            </w:r>
          </w:p>
          <w:p w14:paraId="11C8E2F6" w14:textId="77777777" w:rsidR="00393B1F" w:rsidRPr="00754A2D" w:rsidRDefault="00772F76">
            <w:pPr>
              <w:pStyle w:val="aff3"/>
              <w:rPr>
                <w:lang w:val="en-US"/>
              </w:rPr>
            </w:pPr>
            <w:r w:rsidRPr="00754A2D">
              <w:rPr>
                <w:lang w:val="en-US"/>
              </w:rPr>
              <w:tab/>
            </w:r>
            <w:r w:rsidRPr="00754A2D">
              <w:rPr>
                <w:lang w:val="en-US"/>
              </w:rPr>
              <w:tab/>
              <w:t>&lt;/xs:attribute&gt;</w:t>
            </w:r>
          </w:p>
          <w:p w14:paraId="62B7BD80" w14:textId="77777777" w:rsidR="00393B1F" w:rsidRPr="00754A2D" w:rsidRDefault="00772F76">
            <w:pPr>
              <w:pStyle w:val="aff3"/>
              <w:rPr>
                <w:lang w:val="en-US"/>
              </w:rPr>
            </w:pPr>
            <w:r w:rsidRPr="00754A2D">
              <w:rPr>
                <w:lang w:val="en-US"/>
              </w:rPr>
              <w:tab/>
              <w:t>&lt;/xs:complexType&gt;</w:t>
            </w:r>
          </w:p>
          <w:p w14:paraId="3DEDB1F0" w14:textId="77777777" w:rsidR="00393B1F" w:rsidRPr="00754A2D" w:rsidRDefault="00772F76">
            <w:pPr>
              <w:pStyle w:val="aff3"/>
              <w:rPr>
                <w:lang w:val="en-US"/>
              </w:rPr>
            </w:pPr>
            <w:r w:rsidRPr="00754A2D">
              <w:rPr>
                <w:lang w:val="en-US"/>
              </w:rPr>
              <w:tab/>
              <w:t>&lt;xs:complexType name="Partition3Type"&gt;</w:t>
            </w:r>
          </w:p>
          <w:p w14:paraId="62D0273E" w14:textId="77777777" w:rsidR="00393B1F" w:rsidRPr="00754A2D" w:rsidRDefault="00772F76">
            <w:pPr>
              <w:pStyle w:val="aff3"/>
              <w:rPr>
                <w:lang w:val="en-US"/>
              </w:rPr>
            </w:pPr>
            <w:r w:rsidRPr="00754A2D">
              <w:rPr>
                <w:lang w:val="en-US"/>
              </w:rPr>
              <w:tab/>
            </w:r>
            <w:r w:rsidRPr="00754A2D">
              <w:rPr>
                <w:lang w:val="en-US"/>
              </w:rPr>
              <w:tab/>
              <w:t>&lt;xs:sequence&gt;</w:t>
            </w:r>
          </w:p>
          <w:p w14:paraId="667E544E"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name="BlockingErr" type="tns:Partition3Details" minOccurs="0" maxOccurs="unbounded"/&gt;</w:t>
            </w:r>
          </w:p>
          <w:p w14:paraId="17752BED"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name="Notifications" type="tns:Partition3Details" minOccurs="0" maxOccurs="unbounded"/&gt;</w:t>
            </w:r>
          </w:p>
          <w:p w14:paraId="0522D2AE" w14:textId="77777777" w:rsidR="00393B1F" w:rsidRPr="00754A2D" w:rsidRDefault="00772F76">
            <w:pPr>
              <w:pStyle w:val="aff3"/>
              <w:rPr>
                <w:lang w:val="en-US"/>
              </w:rPr>
            </w:pPr>
            <w:r w:rsidRPr="00754A2D">
              <w:rPr>
                <w:lang w:val="en-US"/>
              </w:rPr>
              <w:tab/>
            </w:r>
            <w:r w:rsidRPr="00754A2D">
              <w:rPr>
                <w:lang w:val="en-US"/>
              </w:rPr>
              <w:tab/>
              <w:t>&lt;/xs:sequence&gt;</w:t>
            </w:r>
          </w:p>
          <w:p w14:paraId="23F91DCD" w14:textId="77777777" w:rsidR="00393B1F" w:rsidRPr="00754A2D" w:rsidRDefault="00772F76">
            <w:pPr>
              <w:pStyle w:val="aff3"/>
              <w:rPr>
                <w:lang w:val="en-US"/>
              </w:rPr>
            </w:pPr>
            <w:r w:rsidRPr="00754A2D">
              <w:rPr>
                <w:lang w:val="en-US"/>
              </w:rPr>
              <w:tab/>
              <w:t>&lt;/xs:complexType&gt;</w:t>
            </w:r>
          </w:p>
          <w:p w14:paraId="26F90AFB" w14:textId="77777777" w:rsidR="00393B1F" w:rsidRPr="00754A2D" w:rsidRDefault="00772F76">
            <w:pPr>
              <w:pStyle w:val="aff3"/>
              <w:rPr>
                <w:lang w:val="en-US"/>
              </w:rPr>
            </w:pPr>
            <w:r w:rsidRPr="00754A2D">
              <w:rPr>
                <w:lang w:val="en-US"/>
              </w:rPr>
              <w:tab/>
              <w:t>&lt;xs:complexType name="Partition4Details"&gt;</w:t>
            </w:r>
          </w:p>
          <w:p w14:paraId="3B26F9EE" w14:textId="77777777" w:rsidR="00393B1F" w:rsidRPr="00754A2D" w:rsidRDefault="00772F76">
            <w:pPr>
              <w:pStyle w:val="aff3"/>
              <w:rPr>
                <w:lang w:val="en-US"/>
              </w:rPr>
            </w:pPr>
            <w:r w:rsidRPr="00754A2D">
              <w:rPr>
                <w:lang w:val="en-US"/>
              </w:rPr>
              <w:tab/>
            </w:r>
            <w:r w:rsidRPr="00754A2D">
              <w:rPr>
                <w:lang w:val="en-US"/>
              </w:rPr>
              <w:tab/>
              <w:t>&lt;xs:sequence&gt;</w:t>
            </w:r>
          </w:p>
          <w:p w14:paraId="614EE285"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name="NSI" type="tns:NSIType" minOccurs="0" maxOccurs="unbounded"/&gt;</w:t>
            </w:r>
          </w:p>
          <w:p w14:paraId="2A54F7F6" w14:textId="77777777" w:rsidR="00393B1F" w:rsidRPr="00754A2D" w:rsidRDefault="00772F76">
            <w:pPr>
              <w:pStyle w:val="aff3"/>
              <w:rPr>
                <w:lang w:val="en-US"/>
              </w:rPr>
            </w:pPr>
            <w:r w:rsidRPr="00754A2D">
              <w:rPr>
                <w:lang w:val="en-US"/>
              </w:rPr>
              <w:tab/>
            </w:r>
            <w:r w:rsidRPr="00754A2D">
              <w:rPr>
                <w:lang w:val="en-US"/>
              </w:rPr>
              <w:tab/>
              <w:t>&lt;/xs:sequence&gt;</w:t>
            </w:r>
          </w:p>
          <w:p w14:paraId="18B96492" w14:textId="77777777" w:rsidR="00393B1F" w:rsidRPr="00754A2D" w:rsidRDefault="00772F76">
            <w:pPr>
              <w:pStyle w:val="aff3"/>
              <w:rPr>
                <w:lang w:val="en-US"/>
              </w:rPr>
            </w:pPr>
            <w:r w:rsidRPr="00754A2D">
              <w:rPr>
                <w:lang w:val="en-US"/>
              </w:rPr>
              <w:tab/>
              <w:t>&lt;/xs:complexType&gt;</w:t>
            </w:r>
          </w:p>
          <w:p w14:paraId="1B540477" w14:textId="77777777" w:rsidR="00393B1F" w:rsidRPr="00754A2D" w:rsidRDefault="00772F76">
            <w:pPr>
              <w:pStyle w:val="aff3"/>
              <w:rPr>
                <w:lang w:val="en-US"/>
              </w:rPr>
            </w:pPr>
            <w:r w:rsidRPr="00754A2D">
              <w:rPr>
                <w:lang w:val="en-US"/>
              </w:rPr>
              <w:tab/>
              <w:t>&lt;xs:complexType name="Partition4Type"&gt;</w:t>
            </w:r>
          </w:p>
          <w:p w14:paraId="013C1164" w14:textId="77777777" w:rsidR="00393B1F" w:rsidRPr="00754A2D" w:rsidRDefault="00772F76">
            <w:pPr>
              <w:pStyle w:val="aff3"/>
              <w:rPr>
                <w:lang w:val="en-US"/>
              </w:rPr>
            </w:pPr>
            <w:r w:rsidRPr="00754A2D">
              <w:rPr>
                <w:lang w:val="en-US"/>
              </w:rPr>
              <w:tab/>
            </w:r>
            <w:r w:rsidRPr="00754A2D">
              <w:rPr>
                <w:lang w:val="en-US"/>
              </w:rPr>
              <w:tab/>
              <w:t>&lt;xs:sequence&gt;</w:t>
            </w:r>
          </w:p>
          <w:p w14:paraId="7873D9BB"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name="RequestMechanism" type="tns:Partition4Details" minOccurs="0" maxOccurs="unbounded"/&gt;</w:t>
            </w:r>
          </w:p>
          <w:p w14:paraId="0F74C1D1"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name="NoRequestMechanism" type="tns:Partition4Details" minOccurs="0" maxOccurs="unbounded"/&gt;</w:t>
            </w:r>
          </w:p>
          <w:p w14:paraId="0D3C16B7" w14:textId="77777777" w:rsidR="00393B1F" w:rsidRPr="00754A2D" w:rsidRDefault="00772F76">
            <w:pPr>
              <w:pStyle w:val="aff3"/>
              <w:rPr>
                <w:lang w:val="en-US"/>
              </w:rPr>
            </w:pPr>
            <w:r w:rsidRPr="00754A2D">
              <w:rPr>
                <w:lang w:val="en-US"/>
              </w:rPr>
              <w:tab/>
            </w:r>
            <w:r w:rsidRPr="00754A2D">
              <w:rPr>
                <w:lang w:val="en-US"/>
              </w:rPr>
              <w:tab/>
              <w:t>&lt;/xs:sequence&gt;</w:t>
            </w:r>
          </w:p>
          <w:p w14:paraId="55402F43" w14:textId="77777777" w:rsidR="00393B1F" w:rsidRPr="00754A2D" w:rsidRDefault="00772F76">
            <w:pPr>
              <w:pStyle w:val="aff3"/>
              <w:rPr>
                <w:lang w:val="en-US"/>
              </w:rPr>
            </w:pPr>
            <w:r w:rsidRPr="00754A2D">
              <w:rPr>
                <w:lang w:val="en-US"/>
              </w:rPr>
              <w:tab/>
              <w:t>&lt;/xs:complexType&gt;</w:t>
            </w:r>
          </w:p>
          <w:p w14:paraId="1A6213CE" w14:textId="77777777" w:rsidR="00393B1F" w:rsidRPr="00754A2D" w:rsidRDefault="00772F76">
            <w:pPr>
              <w:pStyle w:val="aff3"/>
              <w:rPr>
                <w:lang w:val="en-US"/>
              </w:rPr>
            </w:pPr>
            <w:r w:rsidRPr="00754A2D">
              <w:rPr>
                <w:lang w:val="en-US"/>
              </w:rPr>
              <w:tab/>
              <w:t>&lt;xs:complexType name="Partition5Type"&gt;</w:t>
            </w:r>
          </w:p>
          <w:p w14:paraId="3F9E7FFB" w14:textId="77777777" w:rsidR="00393B1F" w:rsidRPr="00754A2D" w:rsidRDefault="00772F76">
            <w:pPr>
              <w:pStyle w:val="aff3"/>
              <w:rPr>
                <w:lang w:val="en-US"/>
              </w:rPr>
            </w:pPr>
            <w:r w:rsidRPr="00754A2D">
              <w:rPr>
                <w:lang w:val="en-US"/>
              </w:rPr>
              <w:tab/>
            </w:r>
            <w:r w:rsidRPr="00754A2D">
              <w:rPr>
                <w:lang w:val="en-US"/>
              </w:rPr>
              <w:tab/>
              <w:t>&lt;xs:sequence&gt;</w:t>
            </w:r>
          </w:p>
          <w:p w14:paraId="3EA0983A"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name="Description" type="xs:string" minOccurs="0"/&gt;</w:t>
            </w:r>
          </w:p>
          <w:p w14:paraId="31FCACF5"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name="ControlRatio" type="tns:GUID"/&gt;</w:t>
            </w:r>
          </w:p>
          <w:p w14:paraId="4583FC35"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name="isBlockingErr" type="xs:boolean"/&gt;</w:t>
            </w:r>
          </w:p>
          <w:p w14:paraId="736F68D9"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name="Name" type="xs:string"/&gt;</w:t>
            </w:r>
          </w:p>
          <w:p w14:paraId="141646BE"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name="Code" type="xs:string"/&gt;</w:t>
            </w:r>
          </w:p>
          <w:p w14:paraId="35A4AEE1"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name="Message" type="tns:MessageType" minOccurs="0" maxOccurs="unbounded"/&gt;</w:t>
            </w:r>
          </w:p>
          <w:p w14:paraId="09D5CF00" w14:textId="77777777" w:rsidR="00393B1F" w:rsidRPr="00754A2D" w:rsidRDefault="00772F76">
            <w:pPr>
              <w:pStyle w:val="aff3"/>
              <w:rPr>
                <w:lang w:val="en-US"/>
              </w:rPr>
            </w:pPr>
            <w:r w:rsidRPr="00754A2D">
              <w:rPr>
                <w:lang w:val="en-US"/>
              </w:rPr>
              <w:tab/>
            </w:r>
            <w:r w:rsidRPr="00754A2D">
              <w:rPr>
                <w:lang w:val="en-US"/>
              </w:rPr>
              <w:tab/>
              <w:t>&lt;/xs:sequence&gt;</w:t>
            </w:r>
          </w:p>
          <w:p w14:paraId="6A72DDA2" w14:textId="77777777" w:rsidR="00393B1F" w:rsidRPr="00754A2D" w:rsidRDefault="00772F76">
            <w:pPr>
              <w:pStyle w:val="aff3"/>
              <w:rPr>
                <w:lang w:val="en-US"/>
              </w:rPr>
            </w:pPr>
            <w:r w:rsidRPr="00754A2D">
              <w:rPr>
                <w:lang w:val="en-US"/>
              </w:rPr>
              <w:tab/>
              <w:t>&lt;/xs:complexType&gt;</w:t>
            </w:r>
          </w:p>
          <w:p w14:paraId="53AD7740" w14:textId="77777777" w:rsidR="00393B1F" w:rsidRPr="00754A2D" w:rsidRDefault="00772F76">
            <w:pPr>
              <w:pStyle w:val="aff3"/>
              <w:rPr>
                <w:lang w:val="en-US"/>
              </w:rPr>
            </w:pPr>
            <w:r w:rsidRPr="00754A2D">
              <w:rPr>
                <w:lang w:val="en-US"/>
              </w:rPr>
              <w:tab/>
              <w:t>&lt;xs:complexType name="RecordAnalyticsType"&gt;</w:t>
            </w:r>
          </w:p>
          <w:p w14:paraId="40C4C591" w14:textId="77777777" w:rsidR="00393B1F" w:rsidRPr="00754A2D" w:rsidRDefault="00772F76">
            <w:pPr>
              <w:pStyle w:val="aff3"/>
              <w:rPr>
                <w:lang w:val="en-US"/>
              </w:rPr>
            </w:pPr>
            <w:r w:rsidRPr="00754A2D">
              <w:rPr>
                <w:lang w:val="en-US"/>
              </w:rPr>
              <w:tab/>
            </w:r>
            <w:r w:rsidRPr="00754A2D">
              <w:rPr>
                <w:lang w:val="en-US"/>
              </w:rPr>
              <w:tab/>
              <w:t>&lt;xs:sequence&gt;</w:t>
            </w:r>
          </w:p>
          <w:p w14:paraId="57DC140E"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name="AnalyticName" type="xs:string"/&gt;</w:t>
            </w:r>
          </w:p>
          <w:p w14:paraId="30FA48C2" w14:textId="77777777" w:rsidR="00393B1F" w:rsidRPr="00754A2D" w:rsidRDefault="00772F76">
            <w:pPr>
              <w:pStyle w:val="aff3"/>
              <w:rPr>
                <w:lang w:val="en-US"/>
              </w:rPr>
            </w:pPr>
            <w:r w:rsidRPr="00754A2D">
              <w:rPr>
                <w:lang w:val="en-US"/>
              </w:rPr>
              <w:tab/>
            </w:r>
            <w:r w:rsidRPr="00754A2D">
              <w:rPr>
                <w:lang w:val="en-US"/>
              </w:rPr>
              <w:tab/>
            </w:r>
            <w:r w:rsidRPr="00754A2D">
              <w:rPr>
                <w:lang w:val="en-US"/>
              </w:rPr>
              <w:tab/>
              <w:t>&lt;xs:element name="Message" type="tns:MessageType" minOccurs="0" maxOccurs="unbounded"/&gt;</w:t>
            </w:r>
          </w:p>
          <w:p w14:paraId="0CC614FE" w14:textId="77777777" w:rsidR="00393B1F" w:rsidRPr="00754A2D" w:rsidRDefault="00772F76">
            <w:pPr>
              <w:pStyle w:val="aff3"/>
              <w:rPr>
                <w:lang w:val="en-US"/>
              </w:rPr>
            </w:pPr>
            <w:r w:rsidRPr="00754A2D">
              <w:rPr>
                <w:lang w:val="en-US"/>
              </w:rPr>
              <w:tab/>
            </w:r>
            <w:r w:rsidRPr="00754A2D">
              <w:rPr>
                <w:lang w:val="en-US"/>
              </w:rPr>
              <w:tab/>
              <w:t>&lt;/xs:sequence&gt;</w:t>
            </w:r>
          </w:p>
          <w:p w14:paraId="262017F0" w14:textId="77777777" w:rsidR="00393B1F" w:rsidRPr="00754A2D" w:rsidRDefault="00772F76">
            <w:pPr>
              <w:pStyle w:val="aff3"/>
              <w:rPr>
                <w:lang w:val="en-US"/>
              </w:rPr>
            </w:pPr>
            <w:r w:rsidRPr="00754A2D">
              <w:rPr>
                <w:lang w:val="en-US"/>
              </w:rPr>
              <w:tab/>
              <w:t>&lt;/xs:complexType&gt;</w:t>
            </w:r>
          </w:p>
          <w:p w14:paraId="3843067D" w14:textId="77777777" w:rsidR="00393B1F" w:rsidRPr="00754A2D" w:rsidRDefault="00772F76">
            <w:pPr>
              <w:pStyle w:val="aff3"/>
              <w:rPr>
                <w:lang w:val="en-US"/>
              </w:rPr>
            </w:pPr>
            <w:r w:rsidRPr="00754A2D">
              <w:rPr>
                <w:lang w:val="en-US"/>
              </w:rPr>
              <w:t>&lt;/xs:schema&gt;</w:t>
            </w:r>
          </w:p>
        </w:tc>
        <w:tc>
          <w:tcPr>
            <w:tcW w:w="14596" w:type="dxa"/>
          </w:tcPr>
          <w:p w14:paraId="7E5CBB01" w14:textId="77777777" w:rsidR="00393B1F" w:rsidRDefault="00393B1F">
            <w:pPr>
              <w:pStyle w:val="aff3"/>
              <w:rPr>
                <w:lang w:val="en-US"/>
              </w:rPr>
            </w:pPr>
          </w:p>
        </w:tc>
      </w:tr>
    </w:tbl>
    <w:p w14:paraId="134E9A27" w14:textId="77777777" w:rsidR="00393B1F" w:rsidRDefault="00772F76">
      <w:pPr>
        <w:pStyle w:val="a"/>
        <w:rPr>
          <w:rFonts w:hint="eastAsia"/>
        </w:rPr>
      </w:pPr>
      <w:bookmarkStart w:id="390" w:name="_Ref11757"/>
      <w:bookmarkStart w:id="391" w:name="_Ref180395471"/>
      <w:bookmarkStart w:id="392" w:name="_Ref11763"/>
      <w:bookmarkStart w:id="393" w:name="_Ref180395479"/>
      <w:bookmarkStart w:id="394" w:name="_Toc205154977"/>
      <w:bookmarkStart w:id="395" w:name="OLE_LINK_APP15"/>
      <w:r>
        <w:rPr>
          <w:lang w:val="en-US"/>
        </w:rPr>
        <w:t>XSD</w:t>
      </w:r>
      <w:r>
        <w:rPr>
          <w:rFonts w:hint="eastAsia"/>
        </w:rPr>
        <w:t>-</w:t>
      </w:r>
      <w:r>
        <w:t>схема</w:t>
      </w:r>
      <w:r>
        <w:rPr>
          <w:rFonts w:hint="eastAsia"/>
        </w:rPr>
        <w:t xml:space="preserve"> </w:t>
      </w:r>
      <w:r>
        <w:t>формата</w:t>
      </w:r>
      <w:r>
        <w:rPr>
          <w:rFonts w:hint="eastAsia"/>
        </w:rPr>
        <w:t xml:space="preserve"> </w:t>
      </w:r>
      <w:r>
        <w:t>правил</w:t>
      </w:r>
      <w:r>
        <w:rPr>
          <w:rFonts w:hint="eastAsia"/>
        </w:rPr>
        <w:t xml:space="preserve"> </w:t>
      </w:r>
      <w:r>
        <w:t>выгрузки</w:t>
      </w:r>
      <w:r>
        <w:rPr>
          <w:rFonts w:hint="eastAsia"/>
        </w:rPr>
        <w:t xml:space="preserve"> </w:t>
      </w:r>
      <w:r>
        <w:t>аналитик</w:t>
      </w:r>
      <w:bookmarkEnd w:id="385"/>
      <w:bookmarkEnd w:id="386"/>
      <w:bookmarkEnd w:id="387"/>
      <w:bookmarkEnd w:id="388"/>
      <w:bookmarkEnd w:id="390"/>
      <w:bookmarkEnd w:id="391"/>
      <w:bookmarkEnd w:id="392"/>
      <w:bookmarkEnd w:id="393"/>
      <w:bookmarkEnd w:id="394"/>
    </w:p>
    <w:tbl>
      <w:tblPr>
        <w:tblStyle w:val="afc"/>
        <w:tblW w:w="14596" w:type="dxa"/>
        <w:tblLook w:val="04A0" w:firstRow="1" w:lastRow="0" w:firstColumn="1" w:lastColumn="0" w:noHBand="0" w:noVBand="1"/>
      </w:tblPr>
      <w:tblGrid>
        <w:gridCol w:w="14596"/>
      </w:tblGrid>
      <w:tr w:rsidR="00393B1F" w14:paraId="7EEAAE95" w14:textId="77777777">
        <w:tc>
          <w:tcPr>
            <w:tcW w:w="14596" w:type="dxa"/>
          </w:tcPr>
          <w:bookmarkEnd w:id="395"/>
          <w:p w14:paraId="497C958C" w14:textId="77777777" w:rsidR="00393B1F" w:rsidRDefault="00772F76">
            <w:pPr>
              <w:pStyle w:val="aff3"/>
              <w:rPr>
                <w:lang w:val="en-US"/>
              </w:rPr>
            </w:pPr>
            <w:r>
              <w:rPr>
                <w:lang w:val="en-US"/>
              </w:rPr>
              <w:t>&lt;xs:schema xmlns:ns1="MSD_DATA_FHD/Verification" xmlns:tns="MSD_DATA_FHD/TransferRules" xmlns:xs="http://www.w3.org/2001/XMLSchema" targetNamespace="MSD_DATA_FHD/TransferRules" attributeFormDefault="unqualified" elementFormDefault="qualified"&gt;</w:t>
            </w:r>
          </w:p>
          <w:p w14:paraId="4B81EB5C" w14:textId="77777777" w:rsidR="00393B1F" w:rsidRDefault="00772F76">
            <w:pPr>
              <w:pStyle w:val="aff3"/>
              <w:rPr>
                <w:lang w:val="en-US"/>
              </w:rPr>
            </w:pPr>
            <w:r>
              <w:rPr>
                <w:lang w:val="en-US"/>
              </w:rPr>
              <w:tab/>
              <w:t>&lt;xs:import namespace="MSD_DATA_FHD/Verification"/&gt;</w:t>
            </w:r>
          </w:p>
          <w:p w14:paraId="522EF78C" w14:textId="77777777" w:rsidR="00393B1F" w:rsidRDefault="00772F76">
            <w:pPr>
              <w:pStyle w:val="aff3"/>
              <w:rPr>
                <w:lang w:val="en-US"/>
              </w:rPr>
            </w:pPr>
            <w:r>
              <w:rPr>
                <w:lang w:val="en-US"/>
              </w:rPr>
              <w:tab/>
              <w:t>&lt;xs:element name="Body" type="tns:Body"/&gt;</w:t>
            </w:r>
          </w:p>
          <w:p w14:paraId="6EDB8881" w14:textId="77777777" w:rsidR="00393B1F" w:rsidRDefault="00772F76">
            <w:pPr>
              <w:pStyle w:val="aff3"/>
              <w:rPr>
                <w:lang w:val="en-US"/>
              </w:rPr>
            </w:pPr>
            <w:r>
              <w:rPr>
                <w:lang w:val="en-US"/>
              </w:rPr>
              <w:tab/>
              <w:t>&lt;xs:complexType name="Body"&gt;</w:t>
            </w:r>
          </w:p>
          <w:p w14:paraId="7710A41D" w14:textId="77777777" w:rsidR="00393B1F" w:rsidRDefault="00772F76">
            <w:pPr>
              <w:pStyle w:val="aff3"/>
              <w:rPr>
                <w:lang w:val="en-US"/>
              </w:rPr>
            </w:pPr>
            <w:r>
              <w:rPr>
                <w:lang w:val="en-US"/>
              </w:rPr>
              <w:tab/>
            </w:r>
            <w:r>
              <w:rPr>
                <w:lang w:val="en-US"/>
              </w:rPr>
              <w:tab/>
              <w:t>&lt;xs:sequence&gt;</w:t>
            </w:r>
          </w:p>
          <w:p w14:paraId="5474D210" w14:textId="77777777" w:rsidR="00393B1F" w:rsidRDefault="00772F76">
            <w:pPr>
              <w:pStyle w:val="aff3"/>
              <w:rPr>
                <w:lang w:val="en-US"/>
              </w:rPr>
            </w:pPr>
            <w:r>
              <w:rPr>
                <w:lang w:val="en-US"/>
              </w:rPr>
              <w:tab/>
            </w:r>
            <w:r>
              <w:rPr>
                <w:lang w:val="en-US"/>
              </w:rPr>
              <w:tab/>
            </w:r>
            <w:r>
              <w:rPr>
                <w:lang w:val="en-US"/>
              </w:rPr>
              <w:tab/>
              <w:t>&lt;xs:element name="VersionDescription"/&gt;</w:t>
            </w:r>
          </w:p>
          <w:p w14:paraId="20AB8E73" w14:textId="77777777" w:rsidR="00393B1F" w:rsidRDefault="00772F76">
            <w:pPr>
              <w:pStyle w:val="aff3"/>
              <w:rPr>
                <w:lang w:val="en-US"/>
              </w:rPr>
            </w:pPr>
            <w:r>
              <w:rPr>
                <w:lang w:val="en-US"/>
              </w:rPr>
              <w:tab/>
            </w:r>
            <w:r>
              <w:rPr>
                <w:lang w:val="en-US"/>
              </w:rPr>
              <w:tab/>
            </w:r>
            <w:r>
              <w:rPr>
                <w:lang w:val="en-US"/>
              </w:rPr>
              <w:tab/>
              <w:t>&lt;xs:element name="AnalyticsList" type="tns:AnalyticsList" nillable="true" minOccurs="0" maxOccurs="unbounded"/&gt;</w:t>
            </w:r>
          </w:p>
          <w:p w14:paraId="7084950F" w14:textId="77777777" w:rsidR="00393B1F" w:rsidRDefault="00772F76">
            <w:pPr>
              <w:pStyle w:val="aff3"/>
              <w:rPr>
                <w:lang w:val="en-US"/>
              </w:rPr>
            </w:pPr>
            <w:r>
              <w:rPr>
                <w:lang w:val="en-US"/>
              </w:rPr>
              <w:tab/>
            </w:r>
            <w:r>
              <w:rPr>
                <w:lang w:val="en-US"/>
              </w:rPr>
              <w:tab/>
            </w:r>
            <w:r>
              <w:rPr>
                <w:lang w:val="en-US"/>
              </w:rPr>
              <w:tab/>
              <w:t>&lt;xs:element name="DataAnalytics" type="tns:DataAnalytics" nillable="true" minOccurs="0" maxOccurs="unbounded"/&gt;</w:t>
            </w:r>
          </w:p>
          <w:p w14:paraId="29576500" w14:textId="77777777" w:rsidR="00393B1F" w:rsidRDefault="00772F76">
            <w:pPr>
              <w:pStyle w:val="aff3"/>
              <w:rPr>
                <w:lang w:val="en-US"/>
              </w:rPr>
            </w:pPr>
            <w:r>
              <w:rPr>
                <w:lang w:val="en-US"/>
              </w:rPr>
              <w:tab/>
            </w:r>
            <w:r>
              <w:rPr>
                <w:lang w:val="en-US"/>
              </w:rPr>
              <w:tab/>
            </w:r>
            <w:r>
              <w:rPr>
                <w:lang w:val="en-US"/>
              </w:rPr>
              <w:tab/>
              <w:t>&lt;xs:element name="DataProps" type="tns:DataProps" nillable="true" minOccurs="0" maxOccurs="unbounded"/&gt;</w:t>
            </w:r>
          </w:p>
          <w:p w14:paraId="18CA70EB" w14:textId="77777777" w:rsidR="00393B1F" w:rsidRDefault="00772F76">
            <w:pPr>
              <w:pStyle w:val="aff3"/>
              <w:rPr>
                <w:lang w:val="en-US"/>
              </w:rPr>
            </w:pPr>
            <w:r>
              <w:rPr>
                <w:lang w:val="en-US"/>
              </w:rPr>
              <w:tab/>
            </w:r>
            <w:r>
              <w:rPr>
                <w:lang w:val="en-US"/>
              </w:rPr>
              <w:tab/>
            </w:r>
            <w:r>
              <w:rPr>
                <w:lang w:val="en-US"/>
              </w:rPr>
              <w:tab/>
              <w:t>&lt;xs:element name="ControlRatio" type="ns1:ControlRatio" nillable="true" minOccurs="0" maxOccurs="unbounded"/&gt;</w:t>
            </w:r>
          </w:p>
          <w:p w14:paraId="295A9887" w14:textId="77777777" w:rsidR="00393B1F" w:rsidRDefault="00772F76">
            <w:pPr>
              <w:pStyle w:val="aff3"/>
              <w:rPr>
                <w:lang w:val="en-US"/>
              </w:rPr>
            </w:pPr>
            <w:r>
              <w:rPr>
                <w:lang w:val="en-US"/>
              </w:rPr>
              <w:tab/>
            </w:r>
            <w:r>
              <w:rPr>
                <w:lang w:val="en-US"/>
              </w:rPr>
              <w:tab/>
              <w:t>&lt;/xs:sequence&gt;</w:t>
            </w:r>
          </w:p>
          <w:p w14:paraId="139A2C84" w14:textId="77777777" w:rsidR="00393B1F" w:rsidRDefault="00772F76">
            <w:pPr>
              <w:pStyle w:val="aff3"/>
              <w:rPr>
                <w:lang w:val="en-US"/>
              </w:rPr>
            </w:pPr>
            <w:r>
              <w:rPr>
                <w:lang w:val="en-US"/>
              </w:rPr>
              <w:tab/>
              <w:t>&lt;/xs:complexType&gt;</w:t>
            </w:r>
          </w:p>
          <w:p w14:paraId="1CAA83A5" w14:textId="77777777" w:rsidR="00393B1F" w:rsidRDefault="00772F76">
            <w:pPr>
              <w:pStyle w:val="aff3"/>
              <w:rPr>
                <w:lang w:val="en-US"/>
              </w:rPr>
            </w:pPr>
            <w:r>
              <w:rPr>
                <w:lang w:val="en-US"/>
              </w:rPr>
              <w:tab/>
              <w:t>&lt;xs:complexType name="VersionDescription"&gt;</w:t>
            </w:r>
          </w:p>
          <w:p w14:paraId="5489138D" w14:textId="77777777" w:rsidR="00393B1F" w:rsidRDefault="00772F76">
            <w:pPr>
              <w:pStyle w:val="aff3"/>
              <w:rPr>
                <w:lang w:val="en-US"/>
              </w:rPr>
            </w:pPr>
            <w:r>
              <w:rPr>
                <w:lang w:val="en-US"/>
              </w:rPr>
              <w:tab/>
            </w:r>
            <w:r>
              <w:rPr>
                <w:lang w:val="en-US"/>
              </w:rPr>
              <w:tab/>
              <w:t>&lt;xs:sequence&gt;</w:t>
            </w:r>
          </w:p>
          <w:p w14:paraId="29BFF46C" w14:textId="77777777" w:rsidR="00393B1F" w:rsidRDefault="00772F76">
            <w:pPr>
              <w:pStyle w:val="aff3"/>
              <w:rPr>
                <w:lang w:val="en-US"/>
              </w:rPr>
            </w:pPr>
            <w:r>
              <w:rPr>
                <w:lang w:val="en-US"/>
              </w:rPr>
              <w:tab/>
            </w:r>
            <w:r>
              <w:rPr>
                <w:lang w:val="en-US"/>
              </w:rPr>
              <w:tab/>
            </w:r>
            <w:r>
              <w:rPr>
                <w:lang w:val="en-US"/>
              </w:rPr>
              <w:tab/>
              <w:t>&lt;xs:element name="Version"&gt;</w:t>
            </w:r>
          </w:p>
          <w:p w14:paraId="441091CD"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4AB632A6"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4AC1E797"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value="50"/&gt;</w:t>
            </w:r>
          </w:p>
          <w:p w14:paraId="0BDE6B2B"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&lt;/xs:restriction&gt;</w:t>
            </w:r>
          </w:p>
          <w:p w14:paraId="6EC205E5"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246901A7" w14:textId="77777777" w:rsidR="00393B1F" w:rsidRDefault="00772F76">
            <w:pPr>
              <w:pStyle w:val="aff3"/>
              <w:rPr>
                <w:lang w:val="en-US"/>
              </w:rPr>
            </w:pPr>
            <w:r>
              <w:rPr>
                <w:lang w:val="en-US"/>
              </w:rPr>
              <w:tab/>
            </w:r>
            <w:r>
              <w:rPr>
                <w:lang w:val="en-US"/>
              </w:rPr>
              <w:tab/>
            </w:r>
            <w:r>
              <w:rPr>
                <w:lang w:val="en-US"/>
              </w:rPr>
              <w:tab/>
              <w:t>&lt;/xs:element&gt;</w:t>
            </w:r>
          </w:p>
          <w:p w14:paraId="6B712707" w14:textId="77777777" w:rsidR="00393B1F" w:rsidRDefault="00772F76">
            <w:pPr>
              <w:pStyle w:val="aff3"/>
              <w:rPr>
                <w:lang w:val="en-US"/>
              </w:rPr>
            </w:pPr>
            <w:r>
              <w:rPr>
                <w:lang w:val="en-US"/>
              </w:rPr>
              <w:tab/>
            </w:r>
            <w:r>
              <w:rPr>
                <w:lang w:val="en-US"/>
              </w:rPr>
              <w:tab/>
            </w:r>
            <w:r>
              <w:rPr>
                <w:lang w:val="en-US"/>
              </w:rPr>
              <w:tab/>
              <w:t>&lt;xs:element name="DateStart" type="xs:date"/&gt;</w:t>
            </w:r>
          </w:p>
          <w:p w14:paraId="6EF31CB2" w14:textId="77777777" w:rsidR="00393B1F" w:rsidRDefault="00772F76">
            <w:pPr>
              <w:pStyle w:val="aff3"/>
              <w:rPr>
                <w:lang w:val="en-US"/>
              </w:rPr>
            </w:pPr>
            <w:r>
              <w:rPr>
                <w:lang w:val="en-US"/>
              </w:rPr>
              <w:tab/>
            </w:r>
            <w:r>
              <w:rPr>
                <w:lang w:val="en-US"/>
              </w:rPr>
              <w:tab/>
            </w:r>
            <w:r>
              <w:rPr>
                <w:lang w:val="en-US"/>
              </w:rPr>
              <w:tab/>
              <w:t>&lt;xs:element name="Status" nillable="true"&gt;</w:t>
            </w:r>
          </w:p>
          <w:p w14:paraId="7FA0BAE4"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542EC220"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20DA24DC"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value="50"/&gt;</w:t>
            </w:r>
          </w:p>
          <w:p w14:paraId="6BC4E097"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value="Новый"/&gt;</w:t>
            </w:r>
          </w:p>
          <w:p w14:paraId="7AE8E46F"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value="Утвержден"/&gt;</w:t>
            </w:r>
          </w:p>
          <w:p w14:paraId="53905F99"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value="Аннулирован"/&gt;</w:t>
            </w:r>
          </w:p>
          <w:p w14:paraId="64B0525D"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value="НаДоработке"/&gt;</w:t>
            </w:r>
          </w:p>
          <w:p w14:paraId="5B549532"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value="НаУтверждении"/&gt;</w:t>
            </w:r>
          </w:p>
          <w:p w14:paraId="56EC9014"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&lt;/xs:restriction&gt;</w:t>
            </w:r>
          </w:p>
          <w:p w14:paraId="4C604534"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244BB1FC" w14:textId="77777777" w:rsidR="00393B1F" w:rsidRDefault="00772F76">
            <w:pPr>
              <w:pStyle w:val="aff3"/>
              <w:rPr>
                <w:lang w:val="en-US"/>
              </w:rPr>
            </w:pPr>
            <w:r>
              <w:rPr>
                <w:lang w:val="en-US"/>
              </w:rPr>
              <w:tab/>
            </w:r>
            <w:r>
              <w:rPr>
                <w:lang w:val="en-US"/>
              </w:rPr>
              <w:tab/>
            </w:r>
            <w:r>
              <w:rPr>
                <w:lang w:val="en-US"/>
              </w:rPr>
              <w:tab/>
              <w:t>&lt;/xs:element&gt;</w:t>
            </w:r>
          </w:p>
          <w:p w14:paraId="06F7DF13" w14:textId="77777777" w:rsidR="00393B1F" w:rsidRDefault="00772F76">
            <w:pPr>
              <w:pStyle w:val="aff3"/>
              <w:rPr>
                <w:lang w:val="en-US"/>
              </w:rPr>
            </w:pPr>
            <w:r>
              <w:rPr>
                <w:lang w:val="en-US"/>
              </w:rPr>
              <w:tab/>
            </w:r>
            <w:r>
              <w:rPr>
                <w:lang w:val="en-US"/>
              </w:rPr>
              <w:tab/>
            </w:r>
            <w:r>
              <w:rPr>
                <w:lang w:val="en-US"/>
              </w:rPr>
              <w:tab/>
              <w:t>&lt;xs:element name="DateEnd" type="xs:date" nillable="true"/&gt;</w:t>
            </w:r>
          </w:p>
          <w:p w14:paraId="6E359D2A" w14:textId="77777777" w:rsidR="00393B1F" w:rsidRDefault="00772F76">
            <w:pPr>
              <w:pStyle w:val="aff3"/>
              <w:rPr>
                <w:lang w:val="en-US"/>
              </w:rPr>
            </w:pPr>
            <w:r>
              <w:rPr>
                <w:lang w:val="en-US"/>
              </w:rPr>
              <w:tab/>
            </w:r>
            <w:r>
              <w:rPr>
                <w:lang w:val="en-US"/>
              </w:rPr>
              <w:tab/>
            </w:r>
            <w:r>
              <w:rPr>
                <w:lang w:val="en-US"/>
              </w:rPr>
              <w:tab/>
              <w:t>&lt;xs:element name="DateApproval" type="xs:dateTime"/&gt;</w:t>
            </w:r>
          </w:p>
          <w:p w14:paraId="19DB361E" w14:textId="77777777" w:rsidR="00393B1F" w:rsidRDefault="00772F76">
            <w:pPr>
              <w:pStyle w:val="aff3"/>
              <w:rPr>
                <w:lang w:val="en-US"/>
              </w:rPr>
            </w:pPr>
            <w:r>
              <w:rPr>
                <w:lang w:val="en-US"/>
              </w:rPr>
              <w:tab/>
            </w:r>
            <w:r>
              <w:rPr>
                <w:lang w:val="en-US"/>
              </w:rPr>
              <w:tab/>
              <w:t>&lt;/xs:sequence&gt;</w:t>
            </w:r>
          </w:p>
          <w:p w14:paraId="09B7D912" w14:textId="77777777" w:rsidR="00393B1F" w:rsidRDefault="00772F76">
            <w:pPr>
              <w:pStyle w:val="aff3"/>
              <w:rPr>
                <w:lang w:val="en-US"/>
              </w:rPr>
            </w:pPr>
            <w:r>
              <w:rPr>
                <w:lang w:val="en-US"/>
              </w:rPr>
              <w:tab/>
              <w:t>&lt;/xs:complexType&gt;</w:t>
            </w:r>
          </w:p>
          <w:p w14:paraId="6D0F358B" w14:textId="77777777" w:rsidR="00393B1F" w:rsidRDefault="00772F76">
            <w:pPr>
              <w:pStyle w:val="aff3"/>
              <w:rPr>
                <w:lang w:val="en-US"/>
              </w:rPr>
            </w:pPr>
            <w:r>
              <w:rPr>
                <w:lang w:val="en-US"/>
              </w:rPr>
              <w:tab/>
              <w:t>&lt;xs:complexType name="AnalyticsList"&gt;</w:t>
            </w:r>
          </w:p>
          <w:p w14:paraId="7B860390" w14:textId="77777777" w:rsidR="00393B1F" w:rsidRDefault="00772F76">
            <w:pPr>
              <w:pStyle w:val="aff3"/>
              <w:rPr>
                <w:lang w:val="en-US"/>
              </w:rPr>
            </w:pPr>
            <w:r>
              <w:rPr>
                <w:lang w:val="en-US"/>
              </w:rPr>
              <w:tab/>
            </w:r>
            <w:r>
              <w:rPr>
                <w:lang w:val="en-US"/>
              </w:rPr>
              <w:tab/>
              <w:t>&lt;xs:sequence&gt;</w:t>
            </w:r>
          </w:p>
          <w:p w14:paraId="5F43A512" w14:textId="77777777" w:rsidR="00393B1F" w:rsidRDefault="00772F76">
            <w:pPr>
              <w:pStyle w:val="aff3"/>
              <w:rPr>
                <w:lang w:val="en-US"/>
              </w:rPr>
            </w:pPr>
            <w:r>
              <w:rPr>
                <w:lang w:val="en-US"/>
              </w:rPr>
              <w:tab/>
            </w:r>
            <w:r>
              <w:rPr>
                <w:lang w:val="en-US"/>
              </w:rPr>
              <w:tab/>
            </w:r>
            <w:r>
              <w:rPr>
                <w:lang w:val="en-US"/>
              </w:rPr>
              <w:tab/>
              <w:t>&lt;xs:element name="Name"&gt;</w:t>
            </w:r>
          </w:p>
          <w:p w14:paraId="412083D2"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176DF8CA"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70EE2DA1"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value="150"/&gt;</w:t>
            </w:r>
          </w:p>
          <w:p w14:paraId="7C5967EE"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&lt;/xs:restriction&gt;</w:t>
            </w:r>
          </w:p>
          <w:p w14:paraId="0CF50BC7"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2FD17D94" w14:textId="77777777" w:rsidR="00393B1F" w:rsidRDefault="00772F76">
            <w:pPr>
              <w:pStyle w:val="aff3"/>
              <w:rPr>
                <w:lang w:val="en-US"/>
              </w:rPr>
            </w:pPr>
            <w:r>
              <w:rPr>
                <w:lang w:val="en-US"/>
              </w:rPr>
              <w:tab/>
            </w:r>
            <w:r>
              <w:rPr>
                <w:lang w:val="en-US"/>
              </w:rPr>
              <w:tab/>
            </w:r>
            <w:r>
              <w:rPr>
                <w:lang w:val="en-US"/>
              </w:rPr>
              <w:tab/>
              <w:t>&lt;/xs:element&gt;</w:t>
            </w:r>
          </w:p>
          <w:p w14:paraId="12CB57A8" w14:textId="77777777" w:rsidR="00393B1F" w:rsidRDefault="00772F76">
            <w:pPr>
              <w:pStyle w:val="aff3"/>
              <w:rPr>
                <w:lang w:val="en-US"/>
              </w:rPr>
            </w:pPr>
            <w:r>
              <w:rPr>
                <w:lang w:val="en-US"/>
              </w:rPr>
              <w:tab/>
            </w:r>
            <w:r>
              <w:rPr>
                <w:lang w:val="en-US"/>
              </w:rPr>
              <w:tab/>
            </w:r>
            <w:r>
              <w:rPr>
                <w:lang w:val="en-US"/>
              </w:rPr>
              <w:tab/>
              <w:t>&lt;xs:element name="Representation"&gt;</w:t>
            </w:r>
          </w:p>
          <w:p w14:paraId="1DEE870C"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62BFA7FB"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6D9C331B"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value="150"/&gt;</w:t>
            </w:r>
          </w:p>
          <w:p w14:paraId="1C61745E"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&lt;/xs:restriction&gt;</w:t>
            </w:r>
          </w:p>
          <w:p w14:paraId="61BA00CE"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37BDC3B1" w14:textId="77777777" w:rsidR="00393B1F" w:rsidRDefault="00772F76">
            <w:pPr>
              <w:pStyle w:val="aff3"/>
              <w:rPr>
                <w:lang w:val="en-US"/>
              </w:rPr>
            </w:pPr>
            <w:r>
              <w:rPr>
                <w:lang w:val="en-US"/>
              </w:rPr>
              <w:tab/>
            </w:r>
            <w:r>
              <w:rPr>
                <w:lang w:val="en-US"/>
              </w:rPr>
              <w:tab/>
            </w:r>
            <w:r>
              <w:rPr>
                <w:lang w:val="en-US"/>
              </w:rPr>
              <w:tab/>
              <w:t>&lt;/xs:element&gt;</w:t>
            </w:r>
          </w:p>
          <w:p w14:paraId="06092383" w14:textId="77777777" w:rsidR="00393B1F" w:rsidRDefault="00772F76">
            <w:pPr>
              <w:pStyle w:val="aff3"/>
              <w:rPr>
                <w:lang w:val="en-US"/>
              </w:rPr>
            </w:pPr>
            <w:r>
              <w:rPr>
                <w:lang w:val="en-US"/>
              </w:rPr>
              <w:tab/>
            </w:r>
            <w:r>
              <w:rPr>
                <w:lang w:val="en-US"/>
              </w:rPr>
              <w:tab/>
            </w:r>
            <w:r>
              <w:rPr>
                <w:lang w:val="en-US"/>
              </w:rPr>
              <w:tab/>
              <w:t>&lt;xs:element name="Props" type="tns:PropsList" minOccurs="0" maxOccurs="unbounded"/&gt;</w:t>
            </w:r>
          </w:p>
          <w:p w14:paraId="27A413A3" w14:textId="77777777" w:rsidR="00393B1F" w:rsidRDefault="00772F76">
            <w:pPr>
              <w:pStyle w:val="aff3"/>
              <w:rPr>
                <w:lang w:val="en-US"/>
              </w:rPr>
            </w:pPr>
            <w:r>
              <w:rPr>
                <w:lang w:val="en-US"/>
              </w:rPr>
              <w:tab/>
            </w:r>
            <w:r>
              <w:rPr>
                <w:lang w:val="en-US"/>
              </w:rPr>
              <w:tab/>
              <w:t>&lt;/xs:sequence&gt;</w:t>
            </w:r>
          </w:p>
          <w:p w14:paraId="5C920CC9" w14:textId="77777777" w:rsidR="00393B1F" w:rsidRDefault="00772F76">
            <w:pPr>
              <w:pStyle w:val="aff3"/>
              <w:rPr>
                <w:lang w:val="en-US"/>
              </w:rPr>
            </w:pPr>
            <w:r>
              <w:rPr>
                <w:lang w:val="en-US"/>
              </w:rPr>
              <w:tab/>
              <w:t>&lt;/xs:complexType&gt;</w:t>
            </w:r>
          </w:p>
          <w:p w14:paraId="6A015A2D" w14:textId="77777777" w:rsidR="00393B1F" w:rsidRDefault="00772F76">
            <w:pPr>
              <w:pStyle w:val="aff3"/>
              <w:rPr>
                <w:lang w:val="en-US"/>
              </w:rPr>
            </w:pPr>
            <w:r>
              <w:rPr>
                <w:lang w:val="en-US"/>
              </w:rPr>
              <w:tab/>
              <w:t>&lt;xs:complexType name="PropsList"&gt;</w:t>
            </w:r>
          </w:p>
          <w:p w14:paraId="50ED6469" w14:textId="77777777" w:rsidR="00393B1F" w:rsidRDefault="00772F76">
            <w:pPr>
              <w:pStyle w:val="aff3"/>
              <w:rPr>
                <w:lang w:val="en-US"/>
              </w:rPr>
            </w:pPr>
            <w:r>
              <w:rPr>
                <w:lang w:val="en-US"/>
              </w:rPr>
              <w:tab/>
            </w:r>
            <w:r>
              <w:rPr>
                <w:lang w:val="en-US"/>
              </w:rPr>
              <w:tab/>
              <w:t>&lt;xs:sequence&gt;</w:t>
            </w:r>
          </w:p>
          <w:p w14:paraId="3E31F7D9" w14:textId="77777777" w:rsidR="00393B1F" w:rsidRDefault="00772F76">
            <w:pPr>
              <w:pStyle w:val="aff3"/>
              <w:rPr>
                <w:lang w:val="en-US"/>
              </w:rPr>
            </w:pPr>
            <w:r>
              <w:rPr>
                <w:lang w:val="en-US"/>
              </w:rPr>
              <w:tab/>
            </w:r>
            <w:r>
              <w:rPr>
                <w:lang w:val="en-US"/>
              </w:rPr>
              <w:tab/>
            </w:r>
            <w:r>
              <w:rPr>
                <w:lang w:val="en-US"/>
              </w:rPr>
              <w:tab/>
              <w:t>&lt;xs:element name="Name"&gt;</w:t>
            </w:r>
          </w:p>
          <w:p w14:paraId="1DFE024C"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34AAD582"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18CDA309"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value="150"/&gt;</w:t>
            </w:r>
          </w:p>
          <w:p w14:paraId="23F45CB3"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&lt;/xs:restriction&gt;</w:t>
            </w:r>
          </w:p>
          <w:p w14:paraId="7094FCFE"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1EBA7E6F" w14:textId="77777777" w:rsidR="00393B1F" w:rsidRDefault="00772F76">
            <w:pPr>
              <w:pStyle w:val="aff3"/>
              <w:rPr>
                <w:lang w:val="en-US"/>
              </w:rPr>
            </w:pPr>
            <w:r>
              <w:rPr>
                <w:lang w:val="en-US"/>
              </w:rPr>
              <w:tab/>
            </w:r>
            <w:r>
              <w:rPr>
                <w:lang w:val="en-US"/>
              </w:rPr>
              <w:tab/>
            </w:r>
            <w:r>
              <w:rPr>
                <w:lang w:val="en-US"/>
              </w:rPr>
              <w:tab/>
              <w:t>&lt;/xs:element&gt;</w:t>
            </w:r>
          </w:p>
          <w:p w14:paraId="73911A00" w14:textId="77777777" w:rsidR="00393B1F" w:rsidRDefault="00772F76">
            <w:pPr>
              <w:pStyle w:val="aff3"/>
              <w:rPr>
                <w:lang w:val="en-US"/>
              </w:rPr>
            </w:pPr>
            <w:r>
              <w:rPr>
                <w:lang w:val="en-US"/>
              </w:rPr>
              <w:tab/>
            </w:r>
            <w:r>
              <w:rPr>
                <w:lang w:val="en-US"/>
              </w:rPr>
              <w:tab/>
            </w:r>
            <w:r>
              <w:rPr>
                <w:lang w:val="en-US"/>
              </w:rPr>
              <w:tab/>
              <w:t>&lt;xs:element name="Representation"&gt;</w:t>
            </w:r>
          </w:p>
          <w:p w14:paraId="209F5C40"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1CA2CC9B"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2C90297B"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value="150"/&gt;</w:t>
            </w:r>
          </w:p>
          <w:p w14:paraId="31941EFD"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&lt;/xs:restriction&gt;</w:t>
            </w:r>
          </w:p>
          <w:p w14:paraId="1A759872"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2C65FA4C" w14:textId="77777777" w:rsidR="00393B1F" w:rsidRDefault="00772F76">
            <w:pPr>
              <w:pStyle w:val="aff3"/>
              <w:rPr>
                <w:lang w:val="en-US"/>
              </w:rPr>
            </w:pPr>
            <w:r>
              <w:rPr>
                <w:lang w:val="en-US"/>
              </w:rPr>
              <w:tab/>
            </w:r>
            <w:r>
              <w:rPr>
                <w:lang w:val="en-US"/>
              </w:rPr>
              <w:tab/>
            </w:r>
            <w:r>
              <w:rPr>
                <w:lang w:val="en-US"/>
              </w:rPr>
              <w:tab/>
              <w:t>&lt;/xs:element&gt;</w:t>
            </w:r>
          </w:p>
          <w:p w14:paraId="5F4007E1" w14:textId="77777777" w:rsidR="00393B1F" w:rsidRDefault="00772F76">
            <w:pPr>
              <w:pStyle w:val="aff3"/>
              <w:rPr>
                <w:lang w:val="en-US"/>
              </w:rPr>
            </w:pPr>
            <w:r>
              <w:rPr>
                <w:lang w:val="en-US"/>
              </w:rPr>
              <w:tab/>
            </w:r>
            <w:r>
              <w:rPr>
                <w:lang w:val="en-US"/>
              </w:rPr>
              <w:tab/>
              <w:t>&lt;/xs:sequence&gt;</w:t>
            </w:r>
          </w:p>
          <w:p w14:paraId="367B2D83" w14:textId="77777777" w:rsidR="00393B1F" w:rsidRDefault="00772F76">
            <w:pPr>
              <w:pStyle w:val="aff3"/>
              <w:rPr>
                <w:lang w:val="en-US"/>
              </w:rPr>
            </w:pPr>
            <w:r>
              <w:rPr>
                <w:lang w:val="en-US"/>
              </w:rPr>
              <w:tab/>
              <w:t>&lt;/xs:complexType&gt;</w:t>
            </w:r>
          </w:p>
          <w:p w14:paraId="2E8DCE36" w14:textId="77777777" w:rsidR="00393B1F" w:rsidRDefault="00772F76">
            <w:pPr>
              <w:pStyle w:val="aff3"/>
              <w:rPr>
                <w:lang w:val="en-US"/>
              </w:rPr>
            </w:pPr>
            <w:r>
              <w:rPr>
                <w:lang w:val="en-US"/>
              </w:rPr>
              <w:tab/>
              <w:t>&lt;xs:complexType name="DataAnalytics"&gt;</w:t>
            </w:r>
          </w:p>
          <w:p w14:paraId="112CBC5F" w14:textId="77777777" w:rsidR="00393B1F" w:rsidRDefault="00772F76">
            <w:pPr>
              <w:pStyle w:val="aff3"/>
              <w:rPr>
                <w:lang w:val="en-US"/>
              </w:rPr>
            </w:pPr>
            <w:r>
              <w:rPr>
                <w:lang w:val="en-US"/>
              </w:rPr>
              <w:tab/>
            </w:r>
            <w:r>
              <w:rPr>
                <w:lang w:val="en-US"/>
              </w:rPr>
              <w:tab/>
              <w:t>&lt;xs:sequence&gt;</w:t>
            </w:r>
          </w:p>
          <w:p w14:paraId="7C433850" w14:textId="77777777" w:rsidR="00393B1F" w:rsidRDefault="00772F76">
            <w:pPr>
              <w:pStyle w:val="aff3"/>
              <w:rPr>
                <w:lang w:val="en-US"/>
              </w:rPr>
            </w:pPr>
            <w:r>
              <w:rPr>
                <w:lang w:val="en-US"/>
              </w:rPr>
              <w:tab/>
            </w:r>
            <w:r>
              <w:rPr>
                <w:lang w:val="en-US"/>
              </w:rPr>
              <w:tab/>
            </w:r>
            <w:r>
              <w:rPr>
                <w:lang w:val="en-US"/>
              </w:rPr>
              <w:tab/>
              <w:t>&lt;xs:element name="ORGANIZATION"&gt;</w:t>
            </w:r>
          </w:p>
          <w:p w14:paraId="39D450EB"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21312AF4"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76499579"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value="12"/&gt;</w:t>
            </w:r>
          </w:p>
          <w:p w14:paraId="7FF8440E"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&lt;/xs:restriction&gt;</w:t>
            </w:r>
          </w:p>
          <w:p w14:paraId="7257CC16"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2D3D63B3" w14:textId="77777777" w:rsidR="00393B1F" w:rsidRDefault="00772F76">
            <w:pPr>
              <w:pStyle w:val="aff3"/>
              <w:rPr>
                <w:lang w:val="en-US"/>
              </w:rPr>
            </w:pPr>
            <w:r>
              <w:rPr>
                <w:lang w:val="en-US"/>
              </w:rPr>
              <w:tab/>
            </w:r>
            <w:r>
              <w:rPr>
                <w:lang w:val="en-US"/>
              </w:rPr>
              <w:tab/>
            </w:r>
            <w:r>
              <w:rPr>
                <w:lang w:val="en-US"/>
              </w:rPr>
              <w:tab/>
              <w:t>&lt;/xs:element&gt;</w:t>
            </w:r>
          </w:p>
          <w:p w14:paraId="27269FAC" w14:textId="77777777" w:rsidR="00393B1F" w:rsidRDefault="00772F76">
            <w:pPr>
              <w:pStyle w:val="aff3"/>
              <w:rPr>
                <w:lang w:val="en-US"/>
              </w:rPr>
            </w:pPr>
            <w:r>
              <w:rPr>
                <w:lang w:val="en-US"/>
              </w:rPr>
              <w:tab/>
            </w:r>
            <w:r>
              <w:rPr>
                <w:lang w:val="en-US"/>
              </w:rPr>
              <w:tab/>
            </w:r>
            <w:r>
              <w:rPr>
                <w:lang w:val="en-US"/>
              </w:rPr>
              <w:tab/>
              <w:t>&lt;xs:element name="Account"&gt;</w:t>
            </w:r>
          </w:p>
          <w:p w14:paraId="0FC85491"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1360F24E"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093C5396"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value="6"/&gt;</w:t>
            </w:r>
          </w:p>
          <w:p w14:paraId="6A5F4C46"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&lt;/xs:restriction&gt;</w:t>
            </w:r>
          </w:p>
          <w:p w14:paraId="64FE0EC4"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01896048" w14:textId="77777777" w:rsidR="00393B1F" w:rsidRDefault="00772F76">
            <w:pPr>
              <w:pStyle w:val="aff3"/>
              <w:rPr>
                <w:lang w:val="en-US"/>
              </w:rPr>
            </w:pPr>
            <w:r>
              <w:rPr>
                <w:lang w:val="en-US"/>
              </w:rPr>
              <w:tab/>
            </w:r>
            <w:r>
              <w:rPr>
                <w:lang w:val="en-US"/>
              </w:rPr>
              <w:tab/>
            </w:r>
            <w:r>
              <w:rPr>
                <w:lang w:val="en-US"/>
              </w:rPr>
              <w:tab/>
              <w:t>&lt;/xs:element&gt;</w:t>
            </w:r>
          </w:p>
          <w:p w14:paraId="0E3F4CED" w14:textId="77777777" w:rsidR="00393B1F" w:rsidRDefault="00772F76">
            <w:pPr>
              <w:pStyle w:val="aff3"/>
              <w:rPr>
                <w:lang w:val="en-US"/>
              </w:rPr>
            </w:pPr>
            <w:r>
              <w:rPr>
                <w:lang w:val="en-US"/>
              </w:rPr>
              <w:tab/>
            </w:r>
            <w:r>
              <w:rPr>
                <w:lang w:val="en-US"/>
              </w:rPr>
              <w:tab/>
            </w:r>
            <w:r>
              <w:rPr>
                <w:lang w:val="en-US"/>
              </w:rPr>
              <w:tab/>
              <w:t>&lt;xs:element name="Currency"&gt;</w:t>
            </w:r>
          </w:p>
          <w:p w14:paraId="2D76DE5E"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443D78F4"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0555FEB3"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4F18D0EC" w14:textId="77777777" w:rsidR="00393B1F" w:rsidRDefault="00772F76">
            <w:pPr>
              <w:pStyle w:val="aff3"/>
              <w:rPr>
                <w:lang w:val="en-US"/>
              </w:rPr>
            </w:pPr>
            <w:r>
              <w:rPr>
                <w:lang w:val="en-US"/>
              </w:rPr>
              <w:tab/>
            </w:r>
            <w:r>
              <w:rPr>
                <w:lang w:val="en-US"/>
              </w:rPr>
              <w:tab/>
            </w:r>
            <w:r>
              <w:rPr>
                <w:lang w:val="en-US"/>
              </w:rPr>
              <w:tab/>
              <w:t>&lt;/xs:element&gt;</w:t>
            </w:r>
          </w:p>
          <w:p w14:paraId="0613DAE9" w14:textId="77777777" w:rsidR="00393B1F" w:rsidRDefault="00772F76">
            <w:pPr>
              <w:pStyle w:val="aff3"/>
              <w:rPr>
                <w:lang w:val="en-US"/>
              </w:rPr>
            </w:pPr>
            <w:r>
              <w:rPr>
                <w:lang w:val="en-US"/>
              </w:rPr>
              <w:tab/>
            </w:r>
            <w:r>
              <w:rPr>
                <w:lang w:val="en-US"/>
              </w:rPr>
              <w:tab/>
            </w:r>
            <w:r>
              <w:rPr>
                <w:lang w:val="en-US"/>
              </w:rPr>
              <w:tab/>
              <w:t>&lt;xs:element name="CBC"&gt;</w:t>
            </w:r>
          </w:p>
          <w:p w14:paraId="42C1C2B5"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1E577E16"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1D8CCDCA"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3DBF6FE9" w14:textId="77777777" w:rsidR="00393B1F" w:rsidRDefault="00772F76">
            <w:pPr>
              <w:pStyle w:val="aff3"/>
              <w:rPr>
                <w:lang w:val="en-US"/>
              </w:rPr>
            </w:pPr>
            <w:r>
              <w:rPr>
                <w:lang w:val="en-US"/>
              </w:rPr>
              <w:tab/>
            </w:r>
            <w:r>
              <w:rPr>
                <w:lang w:val="en-US"/>
              </w:rPr>
              <w:tab/>
            </w:r>
            <w:r>
              <w:rPr>
                <w:lang w:val="en-US"/>
              </w:rPr>
              <w:tab/>
              <w:t>&lt;/xs:element&gt;</w:t>
            </w:r>
          </w:p>
          <w:p w14:paraId="743519F4" w14:textId="77777777" w:rsidR="00393B1F" w:rsidRDefault="00772F76">
            <w:pPr>
              <w:pStyle w:val="aff3"/>
              <w:rPr>
                <w:lang w:val="en-US"/>
              </w:rPr>
            </w:pPr>
            <w:r>
              <w:rPr>
                <w:lang w:val="en-US"/>
              </w:rPr>
              <w:tab/>
            </w:r>
            <w:r>
              <w:rPr>
                <w:lang w:val="en-US"/>
              </w:rPr>
              <w:tab/>
            </w:r>
            <w:r>
              <w:rPr>
                <w:lang w:val="en-US"/>
              </w:rPr>
              <w:tab/>
              <w:t>&lt;xs:element name="CEQ"&gt;</w:t>
            </w:r>
          </w:p>
          <w:p w14:paraId="34319D74"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6E722FB3"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2D9CC796"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72A18C26" w14:textId="77777777" w:rsidR="00393B1F" w:rsidRDefault="00772F76">
            <w:pPr>
              <w:pStyle w:val="aff3"/>
              <w:rPr>
                <w:lang w:val="en-US"/>
              </w:rPr>
            </w:pPr>
            <w:r>
              <w:rPr>
                <w:lang w:val="en-US"/>
              </w:rPr>
              <w:tab/>
            </w:r>
            <w:r>
              <w:rPr>
                <w:lang w:val="en-US"/>
              </w:rPr>
              <w:tab/>
            </w:r>
            <w:r>
              <w:rPr>
                <w:lang w:val="en-US"/>
              </w:rPr>
              <w:tab/>
              <w:t>&lt;/xs:element&gt;</w:t>
            </w:r>
          </w:p>
          <w:p w14:paraId="3A8A72A9" w14:textId="77777777" w:rsidR="00393B1F" w:rsidRDefault="00772F76">
            <w:pPr>
              <w:pStyle w:val="aff3"/>
              <w:rPr>
                <w:lang w:val="en-US"/>
              </w:rPr>
            </w:pPr>
            <w:r>
              <w:rPr>
                <w:lang w:val="en-US"/>
              </w:rPr>
              <w:tab/>
            </w:r>
            <w:r>
              <w:rPr>
                <w:lang w:val="en-US"/>
              </w:rPr>
              <w:tab/>
            </w:r>
            <w:r>
              <w:rPr>
                <w:lang w:val="en-US"/>
              </w:rPr>
              <w:tab/>
              <w:t>&lt;xs:element name="Analytics_1"&gt;</w:t>
            </w:r>
          </w:p>
          <w:p w14:paraId="6C5D83C0"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5A944C18"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06380B91"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value="150"/&gt;</w:t>
            </w:r>
          </w:p>
          <w:p w14:paraId="2F205ACC"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&lt;/xs:restriction&gt;</w:t>
            </w:r>
          </w:p>
          <w:p w14:paraId="07480287"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7095B448" w14:textId="77777777" w:rsidR="00393B1F" w:rsidRDefault="00772F76">
            <w:pPr>
              <w:pStyle w:val="aff3"/>
              <w:rPr>
                <w:lang w:val="en-US"/>
              </w:rPr>
            </w:pPr>
            <w:r>
              <w:rPr>
                <w:lang w:val="en-US"/>
              </w:rPr>
              <w:tab/>
            </w:r>
            <w:r>
              <w:rPr>
                <w:lang w:val="en-US"/>
              </w:rPr>
              <w:tab/>
            </w:r>
            <w:r>
              <w:rPr>
                <w:lang w:val="en-US"/>
              </w:rPr>
              <w:tab/>
              <w:t>&lt;/xs:element&gt;</w:t>
            </w:r>
          </w:p>
          <w:p w14:paraId="3A3213AF" w14:textId="77777777" w:rsidR="00393B1F" w:rsidRDefault="00772F76">
            <w:pPr>
              <w:pStyle w:val="aff3"/>
              <w:rPr>
                <w:lang w:val="en-US"/>
              </w:rPr>
            </w:pPr>
            <w:r>
              <w:rPr>
                <w:lang w:val="en-US"/>
              </w:rPr>
              <w:tab/>
            </w:r>
            <w:r>
              <w:rPr>
                <w:lang w:val="en-US"/>
              </w:rPr>
              <w:tab/>
            </w:r>
            <w:r>
              <w:rPr>
                <w:lang w:val="en-US"/>
              </w:rPr>
              <w:tab/>
              <w:t>&lt;xs:element name="Analytics_2"&gt;</w:t>
            </w:r>
          </w:p>
          <w:p w14:paraId="2E29FF36"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1C307DE8"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0B5AE51B"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value="150"/&gt;</w:t>
            </w:r>
          </w:p>
          <w:p w14:paraId="3913FCA6"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&lt;/xs:restriction&gt;</w:t>
            </w:r>
          </w:p>
          <w:p w14:paraId="4ED03CDA"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25BB5B27" w14:textId="77777777" w:rsidR="00393B1F" w:rsidRDefault="00772F76">
            <w:pPr>
              <w:pStyle w:val="aff3"/>
              <w:rPr>
                <w:lang w:val="en-US"/>
              </w:rPr>
            </w:pPr>
            <w:r>
              <w:rPr>
                <w:lang w:val="en-US"/>
              </w:rPr>
              <w:tab/>
            </w:r>
            <w:r>
              <w:rPr>
                <w:lang w:val="en-US"/>
              </w:rPr>
              <w:tab/>
            </w:r>
            <w:r>
              <w:rPr>
                <w:lang w:val="en-US"/>
              </w:rPr>
              <w:tab/>
              <w:t>&lt;/xs:element&gt;</w:t>
            </w:r>
          </w:p>
          <w:p w14:paraId="1FA4A67C" w14:textId="77777777" w:rsidR="00393B1F" w:rsidRDefault="00772F76">
            <w:pPr>
              <w:pStyle w:val="aff3"/>
              <w:rPr>
                <w:lang w:val="en-US"/>
              </w:rPr>
            </w:pPr>
            <w:r>
              <w:rPr>
                <w:lang w:val="en-US"/>
              </w:rPr>
              <w:tab/>
            </w:r>
            <w:r>
              <w:rPr>
                <w:lang w:val="en-US"/>
              </w:rPr>
              <w:tab/>
            </w:r>
            <w:r>
              <w:rPr>
                <w:lang w:val="en-US"/>
              </w:rPr>
              <w:tab/>
              <w:t>&lt;xs:element name="Analytics_3"&gt;</w:t>
            </w:r>
          </w:p>
          <w:p w14:paraId="0A93A92F"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5DCE2426"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484DA8DC"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value="150"/&gt;</w:t>
            </w:r>
          </w:p>
          <w:p w14:paraId="6653DEB4"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&lt;/xs:restriction&gt;</w:t>
            </w:r>
          </w:p>
          <w:p w14:paraId="3A9396FA"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4B13CAC3" w14:textId="77777777" w:rsidR="00393B1F" w:rsidRDefault="00772F76">
            <w:pPr>
              <w:pStyle w:val="aff3"/>
              <w:rPr>
                <w:lang w:val="en-US"/>
              </w:rPr>
            </w:pPr>
            <w:r>
              <w:rPr>
                <w:lang w:val="en-US"/>
              </w:rPr>
              <w:tab/>
            </w:r>
            <w:r>
              <w:rPr>
                <w:lang w:val="en-US"/>
              </w:rPr>
              <w:tab/>
            </w:r>
            <w:r>
              <w:rPr>
                <w:lang w:val="en-US"/>
              </w:rPr>
              <w:tab/>
              <w:t>&lt;/xs:element&gt;</w:t>
            </w:r>
          </w:p>
          <w:p w14:paraId="515681CA" w14:textId="77777777" w:rsidR="00393B1F" w:rsidRDefault="00772F76">
            <w:pPr>
              <w:pStyle w:val="aff3"/>
              <w:rPr>
                <w:lang w:val="en-US"/>
              </w:rPr>
            </w:pPr>
            <w:r>
              <w:rPr>
                <w:lang w:val="en-US"/>
              </w:rPr>
              <w:tab/>
            </w:r>
            <w:r>
              <w:rPr>
                <w:lang w:val="en-US"/>
              </w:rPr>
              <w:tab/>
            </w:r>
            <w:r>
              <w:rPr>
                <w:lang w:val="en-US"/>
              </w:rPr>
              <w:tab/>
              <w:t>&lt;xs:element name="Analytics_4"&gt;</w:t>
            </w:r>
          </w:p>
          <w:p w14:paraId="7EBE123F"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5CCF025B"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0C9A467C"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value="150"/&gt;</w:t>
            </w:r>
          </w:p>
          <w:p w14:paraId="158ECC54"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&lt;/xs:restriction&gt;</w:t>
            </w:r>
          </w:p>
          <w:p w14:paraId="22417EB8"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45A72845" w14:textId="77777777" w:rsidR="00393B1F" w:rsidRDefault="00772F76">
            <w:pPr>
              <w:pStyle w:val="aff3"/>
              <w:rPr>
                <w:lang w:val="en-US"/>
              </w:rPr>
            </w:pPr>
            <w:r>
              <w:rPr>
                <w:lang w:val="en-US"/>
              </w:rPr>
              <w:tab/>
            </w:r>
            <w:r>
              <w:rPr>
                <w:lang w:val="en-US"/>
              </w:rPr>
              <w:tab/>
            </w:r>
            <w:r>
              <w:rPr>
                <w:lang w:val="en-US"/>
              </w:rPr>
              <w:tab/>
              <w:t>&lt;/xs:element&gt;</w:t>
            </w:r>
          </w:p>
          <w:p w14:paraId="38C0A739" w14:textId="77777777" w:rsidR="00393B1F" w:rsidRDefault="00772F76">
            <w:pPr>
              <w:pStyle w:val="aff3"/>
              <w:rPr>
                <w:lang w:val="en-US"/>
              </w:rPr>
            </w:pPr>
            <w:r>
              <w:rPr>
                <w:lang w:val="en-US"/>
              </w:rPr>
              <w:tab/>
            </w:r>
            <w:r>
              <w:rPr>
                <w:lang w:val="en-US"/>
              </w:rPr>
              <w:tab/>
            </w:r>
            <w:r>
              <w:rPr>
                <w:lang w:val="en-US"/>
              </w:rPr>
              <w:tab/>
              <w:t>&lt;xs:element name="Analytics_5"&gt;</w:t>
            </w:r>
          </w:p>
          <w:p w14:paraId="51DC0C79"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01D764D6"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3F442847"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value="150"/&gt;</w:t>
            </w:r>
          </w:p>
          <w:p w14:paraId="34CA1106"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&lt;/xs:restriction&gt;</w:t>
            </w:r>
          </w:p>
          <w:p w14:paraId="46FBECDE"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49BAEABF" w14:textId="77777777" w:rsidR="00393B1F" w:rsidRDefault="00772F76">
            <w:pPr>
              <w:pStyle w:val="aff3"/>
              <w:rPr>
                <w:lang w:val="en-US"/>
              </w:rPr>
            </w:pPr>
            <w:r>
              <w:rPr>
                <w:lang w:val="en-US"/>
              </w:rPr>
              <w:tab/>
            </w:r>
            <w:r>
              <w:rPr>
                <w:lang w:val="en-US"/>
              </w:rPr>
              <w:tab/>
            </w:r>
            <w:r>
              <w:rPr>
                <w:lang w:val="en-US"/>
              </w:rPr>
              <w:tab/>
              <w:t>&lt;/xs:element&gt;</w:t>
            </w:r>
          </w:p>
          <w:p w14:paraId="22CC8305" w14:textId="77777777" w:rsidR="00393B1F" w:rsidRDefault="00772F76">
            <w:pPr>
              <w:pStyle w:val="aff3"/>
              <w:rPr>
                <w:lang w:val="en-US"/>
              </w:rPr>
            </w:pPr>
            <w:r>
              <w:rPr>
                <w:lang w:val="en-US"/>
              </w:rPr>
              <w:tab/>
            </w:r>
            <w:r>
              <w:rPr>
                <w:lang w:val="en-US"/>
              </w:rPr>
              <w:tab/>
            </w:r>
            <w:r>
              <w:rPr>
                <w:lang w:val="en-US"/>
              </w:rPr>
              <w:tab/>
              <w:t>&lt;xs:element name="Analytics_6"&gt;</w:t>
            </w:r>
          </w:p>
          <w:p w14:paraId="1ACB244B"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7E3C240A"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643F88D2"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value="150"/&gt;</w:t>
            </w:r>
          </w:p>
          <w:p w14:paraId="7470BD6C"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&lt;/xs:restriction&gt;</w:t>
            </w:r>
          </w:p>
          <w:p w14:paraId="241FCFF9"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737A411F" w14:textId="77777777" w:rsidR="00393B1F" w:rsidRDefault="00772F76">
            <w:pPr>
              <w:pStyle w:val="aff3"/>
              <w:rPr>
                <w:lang w:val="en-US"/>
              </w:rPr>
            </w:pPr>
            <w:r>
              <w:rPr>
                <w:lang w:val="en-US"/>
              </w:rPr>
              <w:tab/>
            </w:r>
            <w:r>
              <w:rPr>
                <w:lang w:val="en-US"/>
              </w:rPr>
              <w:tab/>
            </w:r>
            <w:r>
              <w:rPr>
                <w:lang w:val="en-US"/>
              </w:rPr>
              <w:tab/>
              <w:t>&lt;/xs:element&gt;</w:t>
            </w:r>
          </w:p>
          <w:p w14:paraId="34212EE9" w14:textId="77777777" w:rsidR="00393B1F" w:rsidRDefault="00772F76">
            <w:pPr>
              <w:pStyle w:val="aff3"/>
              <w:rPr>
                <w:lang w:val="en-US"/>
              </w:rPr>
            </w:pPr>
            <w:r>
              <w:rPr>
                <w:lang w:val="en-US"/>
              </w:rPr>
              <w:tab/>
            </w:r>
            <w:r>
              <w:rPr>
                <w:lang w:val="en-US"/>
              </w:rPr>
              <w:tab/>
            </w:r>
            <w:r>
              <w:rPr>
                <w:lang w:val="en-US"/>
              </w:rPr>
              <w:tab/>
              <w:t>&lt;xs:element name="EmptyValuesInBalance1"&gt;</w:t>
            </w:r>
          </w:p>
          <w:p w14:paraId="781162CE"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4E086196"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32948EEF"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083C3FB1" w14:textId="77777777" w:rsidR="00393B1F" w:rsidRDefault="00772F76">
            <w:pPr>
              <w:pStyle w:val="aff3"/>
              <w:rPr>
                <w:lang w:val="en-US"/>
              </w:rPr>
            </w:pPr>
            <w:r>
              <w:rPr>
                <w:lang w:val="en-US"/>
              </w:rPr>
              <w:tab/>
            </w:r>
            <w:r>
              <w:rPr>
                <w:lang w:val="en-US"/>
              </w:rPr>
              <w:tab/>
            </w:r>
            <w:r>
              <w:rPr>
                <w:lang w:val="en-US"/>
              </w:rPr>
              <w:tab/>
              <w:t>&lt;/xs:element&gt;</w:t>
            </w:r>
          </w:p>
          <w:p w14:paraId="0A642D1D" w14:textId="77777777" w:rsidR="00393B1F" w:rsidRDefault="00772F76">
            <w:pPr>
              <w:pStyle w:val="aff3"/>
              <w:rPr>
                <w:lang w:val="en-US"/>
              </w:rPr>
            </w:pPr>
            <w:r>
              <w:rPr>
                <w:lang w:val="en-US"/>
              </w:rPr>
              <w:tab/>
            </w:r>
            <w:r>
              <w:rPr>
                <w:lang w:val="en-US"/>
              </w:rPr>
              <w:tab/>
            </w:r>
            <w:r>
              <w:rPr>
                <w:lang w:val="en-US"/>
              </w:rPr>
              <w:tab/>
              <w:t>&lt;xs:element name="EmptyValuesInBalance2"&gt;</w:t>
            </w:r>
          </w:p>
          <w:p w14:paraId="402373C6"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2B1D3C49"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1B9E8FB1"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2CFB449B" w14:textId="77777777" w:rsidR="00393B1F" w:rsidRDefault="00772F76">
            <w:pPr>
              <w:pStyle w:val="aff3"/>
              <w:rPr>
                <w:lang w:val="en-US"/>
              </w:rPr>
            </w:pPr>
            <w:r>
              <w:rPr>
                <w:lang w:val="en-US"/>
              </w:rPr>
              <w:tab/>
            </w:r>
            <w:r>
              <w:rPr>
                <w:lang w:val="en-US"/>
              </w:rPr>
              <w:tab/>
            </w:r>
            <w:r>
              <w:rPr>
                <w:lang w:val="en-US"/>
              </w:rPr>
              <w:tab/>
              <w:t>&lt;/xs:element&gt;</w:t>
            </w:r>
          </w:p>
          <w:p w14:paraId="3E83B6D7" w14:textId="77777777" w:rsidR="00393B1F" w:rsidRDefault="00772F76">
            <w:pPr>
              <w:pStyle w:val="aff3"/>
              <w:rPr>
                <w:lang w:val="en-US"/>
              </w:rPr>
            </w:pPr>
            <w:r>
              <w:rPr>
                <w:lang w:val="en-US"/>
              </w:rPr>
              <w:tab/>
            </w:r>
            <w:r>
              <w:rPr>
                <w:lang w:val="en-US"/>
              </w:rPr>
              <w:tab/>
            </w:r>
            <w:r>
              <w:rPr>
                <w:lang w:val="en-US"/>
              </w:rPr>
              <w:tab/>
              <w:t>&lt;xs:element name="EmptyValuesInBalance3"&gt;</w:t>
            </w:r>
          </w:p>
          <w:p w14:paraId="5E0A2959"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46E133F7"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48937581"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5C0FA97B" w14:textId="77777777" w:rsidR="00393B1F" w:rsidRDefault="00772F76">
            <w:pPr>
              <w:pStyle w:val="aff3"/>
              <w:rPr>
                <w:lang w:val="en-US"/>
              </w:rPr>
            </w:pPr>
            <w:r>
              <w:rPr>
                <w:lang w:val="en-US"/>
              </w:rPr>
              <w:tab/>
            </w:r>
            <w:r>
              <w:rPr>
                <w:lang w:val="en-US"/>
              </w:rPr>
              <w:tab/>
            </w:r>
            <w:r>
              <w:rPr>
                <w:lang w:val="en-US"/>
              </w:rPr>
              <w:tab/>
              <w:t>&lt;/xs:element&gt;</w:t>
            </w:r>
          </w:p>
          <w:p w14:paraId="5FE5C8CB" w14:textId="77777777" w:rsidR="00393B1F" w:rsidRDefault="00772F76">
            <w:pPr>
              <w:pStyle w:val="aff3"/>
              <w:rPr>
                <w:lang w:val="en-US"/>
              </w:rPr>
            </w:pPr>
            <w:r>
              <w:rPr>
                <w:lang w:val="en-US"/>
              </w:rPr>
              <w:tab/>
            </w:r>
            <w:r>
              <w:rPr>
                <w:lang w:val="en-US"/>
              </w:rPr>
              <w:tab/>
            </w:r>
            <w:r>
              <w:rPr>
                <w:lang w:val="en-US"/>
              </w:rPr>
              <w:tab/>
              <w:t>&lt;xs:element name="EmptyValuesInBalance4"&gt;</w:t>
            </w:r>
          </w:p>
          <w:p w14:paraId="0D551048"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135E494A"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232E5907"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441A1D69" w14:textId="77777777" w:rsidR="00393B1F" w:rsidRDefault="00772F76">
            <w:pPr>
              <w:pStyle w:val="aff3"/>
              <w:rPr>
                <w:lang w:val="en-US"/>
              </w:rPr>
            </w:pPr>
            <w:r>
              <w:rPr>
                <w:lang w:val="en-US"/>
              </w:rPr>
              <w:tab/>
            </w:r>
            <w:r>
              <w:rPr>
                <w:lang w:val="en-US"/>
              </w:rPr>
              <w:tab/>
            </w:r>
            <w:r>
              <w:rPr>
                <w:lang w:val="en-US"/>
              </w:rPr>
              <w:tab/>
              <w:t>&lt;/xs:element&gt;</w:t>
            </w:r>
          </w:p>
          <w:p w14:paraId="38E72401" w14:textId="77777777" w:rsidR="00393B1F" w:rsidRDefault="00772F76">
            <w:pPr>
              <w:pStyle w:val="aff3"/>
              <w:rPr>
                <w:lang w:val="en-US"/>
              </w:rPr>
            </w:pPr>
            <w:r>
              <w:rPr>
                <w:lang w:val="en-US"/>
              </w:rPr>
              <w:tab/>
            </w:r>
            <w:r>
              <w:rPr>
                <w:lang w:val="en-US"/>
              </w:rPr>
              <w:tab/>
            </w:r>
            <w:r>
              <w:rPr>
                <w:lang w:val="en-US"/>
              </w:rPr>
              <w:tab/>
              <w:t>&lt;xs:element name="EmptyValuesInBalance5"&gt;</w:t>
            </w:r>
          </w:p>
          <w:p w14:paraId="165D128F"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0B9DA369"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3992B41C"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4C145C28" w14:textId="77777777" w:rsidR="00393B1F" w:rsidRDefault="00772F76">
            <w:pPr>
              <w:pStyle w:val="aff3"/>
              <w:rPr>
                <w:lang w:val="en-US"/>
              </w:rPr>
            </w:pPr>
            <w:r>
              <w:rPr>
                <w:lang w:val="en-US"/>
              </w:rPr>
              <w:tab/>
            </w:r>
            <w:r>
              <w:rPr>
                <w:lang w:val="en-US"/>
              </w:rPr>
              <w:tab/>
            </w:r>
            <w:r>
              <w:rPr>
                <w:lang w:val="en-US"/>
              </w:rPr>
              <w:tab/>
              <w:t>&lt;/xs:element&gt;</w:t>
            </w:r>
          </w:p>
          <w:p w14:paraId="44203708" w14:textId="77777777" w:rsidR="00393B1F" w:rsidRDefault="00772F76">
            <w:pPr>
              <w:pStyle w:val="aff3"/>
              <w:rPr>
                <w:lang w:val="en-US"/>
              </w:rPr>
            </w:pPr>
            <w:r>
              <w:rPr>
                <w:lang w:val="en-US"/>
              </w:rPr>
              <w:tab/>
            </w:r>
            <w:r>
              <w:rPr>
                <w:lang w:val="en-US"/>
              </w:rPr>
              <w:tab/>
            </w:r>
            <w:r>
              <w:rPr>
                <w:lang w:val="en-US"/>
              </w:rPr>
              <w:tab/>
              <w:t>&lt;xs:element name="EmptyValuesInBalance6"&gt;</w:t>
            </w:r>
          </w:p>
          <w:p w14:paraId="22EC1935"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568FBDED"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6376055D"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41B89993" w14:textId="77777777" w:rsidR="00393B1F" w:rsidRDefault="00772F76">
            <w:pPr>
              <w:pStyle w:val="aff3"/>
              <w:rPr>
                <w:lang w:val="en-US"/>
              </w:rPr>
            </w:pPr>
            <w:r>
              <w:rPr>
                <w:lang w:val="en-US"/>
              </w:rPr>
              <w:tab/>
            </w:r>
            <w:r>
              <w:rPr>
                <w:lang w:val="en-US"/>
              </w:rPr>
              <w:tab/>
            </w:r>
            <w:r>
              <w:rPr>
                <w:lang w:val="en-US"/>
              </w:rPr>
              <w:tab/>
              <w:t>&lt;/xs:element&gt;</w:t>
            </w:r>
          </w:p>
          <w:p w14:paraId="61E87F9B" w14:textId="77777777" w:rsidR="00393B1F" w:rsidRDefault="00772F76">
            <w:pPr>
              <w:pStyle w:val="aff3"/>
              <w:rPr>
                <w:lang w:val="en-US"/>
              </w:rPr>
            </w:pPr>
            <w:r>
              <w:rPr>
                <w:lang w:val="en-US"/>
              </w:rPr>
              <w:tab/>
            </w:r>
            <w:r>
              <w:rPr>
                <w:lang w:val="en-US"/>
              </w:rPr>
              <w:tab/>
            </w:r>
            <w:r>
              <w:rPr>
                <w:lang w:val="en-US"/>
              </w:rPr>
              <w:tab/>
              <w:t>&lt;xs:element name="EmptyValuesInTransactions1"&gt;</w:t>
            </w:r>
          </w:p>
          <w:p w14:paraId="2F744A08"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1B48DDE4"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55752428"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09F8F271" w14:textId="77777777" w:rsidR="00393B1F" w:rsidRDefault="00772F76">
            <w:pPr>
              <w:pStyle w:val="aff3"/>
              <w:rPr>
                <w:lang w:val="en-US"/>
              </w:rPr>
            </w:pPr>
            <w:r>
              <w:rPr>
                <w:lang w:val="en-US"/>
              </w:rPr>
              <w:tab/>
            </w:r>
            <w:r>
              <w:rPr>
                <w:lang w:val="en-US"/>
              </w:rPr>
              <w:tab/>
            </w:r>
            <w:r>
              <w:rPr>
                <w:lang w:val="en-US"/>
              </w:rPr>
              <w:tab/>
              <w:t>&lt;/xs:element&gt;</w:t>
            </w:r>
          </w:p>
          <w:p w14:paraId="2E799FB6" w14:textId="77777777" w:rsidR="00393B1F" w:rsidRDefault="00772F76">
            <w:pPr>
              <w:pStyle w:val="aff3"/>
              <w:rPr>
                <w:lang w:val="en-US"/>
              </w:rPr>
            </w:pPr>
            <w:r>
              <w:rPr>
                <w:lang w:val="en-US"/>
              </w:rPr>
              <w:tab/>
            </w:r>
            <w:r>
              <w:rPr>
                <w:lang w:val="en-US"/>
              </w:rPr>
              <w:tab/>
            </w:r>
            <w:r>
              <w:rPr>
                <w:lang w:val="en-US"/>
              </w:rPr>
              <w:tab/>
              <w:t>&lt;xs:element name="EmptyValuesInTransactions2"&gt;</w:t>
            </w:r>
          </w:p>
          <w:p w14:paraId="0AF0C79C"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522671E1"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27EBA626"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1651B861" w14:textId="77777777" w:rsidR="00393B1F" w:rsidRDefault="00772F76">
            <w:pPr>
              <w:pStyle w:val="aff3"/>
              <w:rPr>
                <w:lang w:val="en-US"/>
              </w:rPr>
            </w:pPr>
            <w:r>
              <w:rPr>
                <w:lang w:val="en-US"/>
              </w:rPr>
              <w:tab/>
            </w:r>
            <w:r>
              <w:rPr>
                <w:lang w:val="en-US"/>
              </w:rPr>
              <w:tab/>
            </w:r>
            <w:r>
              <w:rPr>
                <w:lang w:val="en-US"/>
              </w:rPr>
              <w:tab/>
              <w:t>&lt;/xs:element&gt;</w:t>
            </w:r>
          </w:p>
          <w:p w14:paraId="581B1A08" w14:textId="77777777" w:rsidR="00393B1F" w:rsidRDefault="00772F76">
            <w:pPr>
              <w:pStyle w:val="aff3"/>
              <w:rPr>
                <w:lang w:val="en-US"/>
              </w:rPr>
            </w:pPr>
            <w:r>
              <w:rPr>
                <w:lang w:val="en-US"/>
              </w:rPr>
              <w:tab/>
            </w:r>
            <w:r>
              <w:rPr>
                <w:lang w:val="en-US"/>
              </w:rPr>
              <w:tab/>
            </w:r>
            <w:r>
              <w:rPr>
                <w:lang w:val="en-US"/>
              </w:rPr>
              <w:tab/>
              <w:t>&lt;xs:element name="EmptyValuesInTransactions3"&gt;</w:t>
            </w:r>
          </w:p>
          <w:p w14:paraId="22C298F9"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1E7349CC"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47E2D992"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64C1944C" w14:textId="77777777" w:rsidR="00393B1F" w:rsidRDefault="00772F76">
            <w:pPr>
              <w:pStyle w:val="aff3"/>
              <w:rPr>
                <w:lang w:val="en-US"/>
              </w:rPr>
            </w:pPr>
            <w:r>
              <w:rPr>
                <w:lang w:val="en-US"/>
              </w:rPr>
              <w:tab/>
            </w:r>
            <w:r>
              <w:rPr>
                <w:lang w:val="en-US"/>
              </w:rPr>
              <w:tab/>
            </w:r>
            <w:r>
              <w:rPr>
                <w:lang w:val="en-US"/>
              </w:rPr>
              <w:tab/>
              <w:t>&lt;/xs:element&gt;</w:t>
            </w:r>
          </w:p>
          <w:p w14:paraId="716314C7" w14:textId="77777777" w:rsidR="00393B1F" w:rsidRDefault="00772F76">
            <w:pPr>
              <w:pStyle w:val="aff3"/>
              <w:rPr>
                <w:lang w:val="en-US"/>
              </w:rPr>
            </w:pPr>
            <w:r>
              <w:rPr>
                <w:lang w:val="en-US"/>
              </w:rPr>
              <w:tab/>
            </w:r>
            <w:r>
              <w:rPr>
                <w:lang w:val="en-US"/>
              </w:rPr>
              <w:tab/>
            </w:r>
            <w:r>
              <w:rPr>
                <w:lang w:val="en-US"/>
              </w:rPr>
              <w:tab/>
              <w:t>&lt;xs:element name="EmptyValuesInTransactions4"&gt;</w:t>
            </w:r>
          </w:p>
          <w:p w14:paraId="01210916"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6B664EF5"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4EEFEF29"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65B6DB53" w14:textId="77777777" w:rsidR="00393B1F" w:rsidRDefault="00772F76">
            <w:pPr>
              <w:pStyle w:val="aff3"/>
              <w:rPr>
                <w:lang w:val="en-US"/>
              </w:rPr>
            </w:pPr>
            <w:r>
              <w:rPr>
                <w:lang w:val="en-US"/>
              </w:rPr>
              <w:tab/>
            </w:r>
            <w:r>
              <w:rPr>
                <w:lang w:val="en-US"/>
              </w:rPr>
              <w:tab/>
            </w:r>
            <w:r>
              <w:rPr>
                <w:lang w:val="en-US"/>
              </w:rPr>
              <w:tab/>
              <w:t>&lt;/xs:element&gt;</w:t>
            </w:r>
          </w:p>
          <w:p w14:paraId="3308DA6B" w14:textId="77777777" w:rsidR="00393B1F" w:rsidRDefault="00772F76">
            <w:pPr>
              <w:pStyle w:val="aff3"/>
              <w:rPr>
                <w:lang w:val="en-US"/>
              </w:rPr>
            </w:pPr>
            <w:r>
              <w:rPr>
                <w:lang w:val="en-US"/>
              </w:rPr>
              <w:tab/>
            </w:r>
            <w:r>
              <w:rPr>
                <w:lang w:val="en-US"/>
              </w:rPr>
              <w:tab/>
            </w:r>
            <w:r>
              <w:rPr>
                <w:lang w:val="en-US"/>
              </w:rPr>
              <w:tab/>
              <w:t>&lt;xs:element name="EmptyValuesInTransactions5"&gt;</w:t>
            </w:r>
          </w:p>
          <w:p w14:paraId="75AFF77C"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7AB64E39"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3EE3DC6A"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468BA427" w14:textId="77777777" w:rsidR="00393B1F" w:rsidRDefault="00772F76">
            <w:pPr>
              <w:pStyle w:val="aff3"/>
              <w:rPr>
                <w:lang w:val="en-US"/>
              </w:rPr>
            </w:pPr>
            <w:r>
              <w:rPr>
                <w:lang w:val="en-US"/>
              </w:rPr>
              <w:tab/>
            </w:r>
            <w:r>
              <w:rPr>
                <w:lang w:val="en-US"/>
              </w:rPr>
              <w:tab/>
            </w:r>
            <w:r>
              <w:rPr>
                <w:lang w:val="en-US"/>
              </w:rPr>
              <w:tab/>
              <w:t>&lt;/xs:element&gt;</w:t>
            </w:r>
          </w:p>
          <w:p w14:paraId="7625373E" w14:textId="77777777" w:rsidR="00393B1F" w:rsidRDefault="00772F76">
            <w:pPr>
              <w:pStyle w:val="aff3"/>
              <w:rPr>
                <w:lang w:val="en-US"/>
              </w:rPr>
            </w:pPr>
            <w:r>
              <w:rPr>
                <w:lang w:val="en-US"/>
              </w:rPr>
              <w:tab/>
            </w:r>
            <w:r>
              <w:rPr>
                <w:lang w:val="en-US"/>
              </w:rPr>
              <w:tab/>
            </w:r>
            <w:r>
              <w:rPr>
                <w:lang w:val="en-US"/>
              </w:rPr>
              <w:tab/>
              <w:t>&lt;xs:element name="EmptyValuesInTransactions6"&gt;</w:t>
            </w:r>
          </w:p>
          <w:p w14:paraId="0CC545E1"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07168210"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05885192"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59ADF287" w14:textId="77777777" w:rsidR="00393B1F" w:rsidRDefault="00772F76">
            <w:pPr>
              <w:pStyle w:val="aff3"/>
              <w:rPr>
                <w:lang w:val="en-US"/>
              </w:rPr>
            </w:pPr>
            <w:r>
              <w:rPr>
                <w:lang w:val="en-US"/>
              </w:rPr>
              <w:tab/>
            </w:r>
            <w:r>
              <w:rPr>
                <w:lang w:val="en-US"/>
              </w:rPr>
              <w:tab/>
            </w:r>
            <w:r>
              <w:rPr>
                <w:lang w:val="en-US"/>
              </w:rPr>
              <w:tab/>
              <w:t>&lt;/xs:element&gt;</w:t>
            </w:r>
          </w:p>
          <w:p w14:paraId="013E107F" w14:textId="77777777" w:rsidR="00393B1F" w:rsidRDefault="00772F76">
            <w:pPr>
              <w:pStyle w:val="aff3"/>
              <w:rPr>
                <w:lang w:val="en-US"/>
              </w:rPr>
            </w:pPr>
            <w:r>
              <w:rPr>
                <w:lang w:val="en-US"/>
              </w:rPr>
              <w:tab/>
            </w:r>
            <w:r>
              <w:rPr>
                <w:lang w:val="en-US"/>
              </w:rPr>
              <w:tab/>
            </w:r>
            <w:r>
              <w:rPr>
                <w:lang w:val="en-US"/>
              </w:rPr>
              <w:tab/>
              <w:t>&lt;xs:element name="InBalance1"&gt;</w:t>
            </w:r>
          </w:p>
          <w:p w14:paraId="450B7762"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63EFBAA0"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7ED77120"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2A1BD322" w14:textId="77777777" w:rsidR="00393B1F" w:rsidRDefault="00772F76">
            <w:pPr>
              <w:pStyle w:val="aff3"/>
              <w:rPr>
                <w:lang w:val="en-US"/>
              </w:rPr>
            </w:pPr>
            <w:r>
              <w:rPr>
                <w:lang w:val="en-US"/>
              </w:rPr>
              <w:tab/>
            </w:r>
            <w:r>
              <w:rPr>
                <w:lang w:val="en-US"/>
              </w:rPr>
              <w:tab/>
            </w:r>
            <w:r>
              <w:rPr>
                <w:lang w:val="en-US"/>
              </w:rPr>
              <w:tab/>
              <w:t>&lt;/xs:element&gt;</w:t>
            </w:r>
          </w:p>
          <w:p w14:paraId="087F9898" w14:textId="77777777" w:rsidR="00393B1F" w:rsidRDefault="00772F76">
            <w:pPr>
              <w:pStyle w:val="aff3"/>
              <w:rPr>
                <w:lang w:val="en-US"/>
              </w:rPr>
            </w:pPr>
            <w:r>
              <w:rPr>
                <w:lang w:val="en-US"/>
              </w:rPr>
              <w:tab/>
            </w:r>
            <w:r>
              <w:rPr>
                <w:lang w:val="en-US"/>
              </w:rPr>
              <w:tab/>
            </w:r>
            <w:r>
              <w:rPr>
                <w:lang w:val="en-US"/>
              </w:rPr>
              <w:tab/>
              <w:t>&lt;xs:element name="InBalance2"&gt;</w:t>
            </w:r>
          </w:p>
          <w:p w14:paraId="220DBF82"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0478B23A"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2559FFF0"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08BC5BC1" w14:textId="77777777" w:rsidR="00393B1F" w:rsidRDefault="00772F76">
            <w:pPr>
              <w:pStyle w:val="aff3"/>
              <w:rPr>
                <w:lang w:val="en-US"/>
              </w:rPr>
            </w:pPr>
            <w:r>
              <w:rPr>
                <w:lang w:val="en-US"/>
              </w:rPr>
              <w:tab/>
            </w:r>
            <w:r>
              <w:rPr>
                <w:lang w:val="en-US"/>
              </w:rPr>
              <w:tab/>
            </w:r>
            <w:r>
              <w:rPr>
                <w:lang w:val="en-US"/>
              </w:rPr>
              <w:tab/>
              <w:t>&lt;/xs:element&gt;</w:t>
            </w:r>
          </w:p>
          <w:p w14:paraId="3D18AC1E" w14:textId="77777777" w:rsidR="00393B1F" w:rsidRDefault="00772F76">
            <w:pPr>
              <w:pStyle w:val="aff3"/>
              <w:rPr>
                <w:lang w:val="en-US"/>
              </w:rPr>
            </w:pPr>
            <w:r>
              <w:rPr>
                <w:lang w:val="en-US"/>
              </w:rPr>
              <w:tab/>
            </w:r>
            <w:r>
              <w:rPr>
                <w:lang w:val="en-US"/>
              </w:rPr>
              <w:tab/>
            </w:r>
            <w:r>
              <w:rPr>
                <w:lang w:val="en-US"/>
              </w:rPr>
              <w:tab/>
              <w:t>&lt;xs:element name="InBalance3"&gt;</w:t>
            </w:r>
          </w:p>
          <w:p w14:paraId="768FCCCB"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05B0760B"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5DAD45DB"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5B5DD5CC" w14:textId="77777777" w:rsidR="00393B1F" w:rsidRDefault="00772F76">
            <w:pPr>
              <w:pStyle w:val="aff3"/>
              <w:rPr>
                <w:lang w:val="en-US"/>
              </w:rPr>
            </w:pPr>
            <w:r>
              <w:rPr>
                <w:lang w:val="en-US"/>
              </w:rPr>
              <w:tab/>
            </w:r>
            <w:r>
              <w:rPr>
                <w:lang w:val="en-US"/>
              </w:rPr>
              <w:tab/>
            </w:r>
            <w:r>
              <w:rPr>
                <w:lang w:val="en-US"/>
              </w:rPr>
              <w:tab/>
              <w:t>&lt;/xs:element&gt;</w:t>
            </w:r>
          </w:p>
          <w:p w14:paraId="39DFDAE3" w14:textId="77777777" w:rsidR="00393B1F" w:rsidRDefault="00772F76">
            <w:pPr>
              <w:pStyle w:val="aff3"/>
              <w:rPr>
                <w:lang w:val="en-US"/>
              </w:rPr>
            </w:pPr>
            <w:r>
              <w:rPr>
                <w:lang w:val="en-US"/>
              </w:rPr>
              <w:tab/>
            </w:r>
            <w:r>
              <w:rPr>
                <w:lang w:val="en-US"/>
              </w:rPr>
              <w:tab/>
            </w:r>
            <w:r>
              <w:rPr>
                <w:lang w:val="en-US"/>
              </w:rPr>
              <w:tab/>
              <w:t>&lt;xs:element name="InBalance4"&gt;</w:t>
            </w:r>
          </w:p>
          <w:p w14:paraId="5BDCFFE5"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4851CE54"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05655A11"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1C3CE0B8" w14:textId="77777777" w:rsidR="00393B1F" w:rsidRDefault="00772F76">
            <w:pPr>
              <w:pStyle w:val="aff3"/>
              <w:rPr>
                <w:lang w:val="en-US"/>
              </w:rPr>
            </w:pPr>
            <w:r>
              <w:rPr>
                <w:lang w:val="en-US"/>
              </w:rPr>
              <w:tab/>
            </w:r>
            <w:r>
              <w:rPr>
                <w:lang w:val="en-US"/>
              </w:rPr>
              <w:tab/>
            </w:r>
            <w:r>
              <w:rPr>
                <w:lang w:val="en-US"/>
              </w:rPr>
              <w:tab/>
              <w:t>&lt;/xs:element&gt;</w:t>
            </w:r>
          </w:p>
          <w:p w14:paraId="6685C291" w14:textId="77777777" w:rsidR="00393B1F" w:rsidRDefault="00772F76">
            <w:pPr>
              <w:pStyle w:val="aff3"/>
              <w:rPr>
                <w:lang w:val="en-US"/>
              </w:rPr>
            </w:pPr>
            <w:r>
              <w:rPr>
                <w:lang w:val="en-US"/>
              </w:rPr>
              <w:tab/>
            </w:r>
            <w:r>
              <w:rPr>
                <w:lang w:val="en-US"/>
              </w:rPr>
              <w:tab/>
            </w:r>
            <w:r>
              <w:rPr>
                <w:lang w:val="en-US"/>
              </w:rPr>
              <w:tab/>
              <w:t>&lt;xs:element name="InBalance5"&gt;</w:t>
            </w:r>
          </w:p>
          <w:p w14:paraId="348618B5"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176E9E0A"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09B1A7A6"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7F793FC0" w14:textId="77777777" w:rsidR="00393B1F" w:rsidRDefault="00772F76">
            <w:pPr>
              <w:pStyle w:val="aff3"/>
              <w:rPr>
                <w:lang w:val="en-US"/>
              </w:rPr>
            </w:pPr>
            <w:r>
              <w:rPr>
                <w:lang w:val="en-US"/>
              </w:rPr>
              <w:tab/>
            </w:r>
            <w:r>
              <w:rPr>
                <w:lang w:val="en-US"/>
              </w:rPr>
              <w:tab/>
            </w:r>
            <w:r>
              <w:rPr>
                <w:lang w:val="en-US"/>
              </w:rPr>
              <w:tab/>
              <w:t>&lt;/xs:element&gt;</w:t>
            </w:r>
          </w:p>
          <w:p w14:paraId="698FAEA5" w14:textId="77777777" w:rsidR="00393B1F" w:rsidRDefault="00772F76">
            <w:pPr>
              <w:pStyle w:val="aff3"/>
              <w:rPr>
                <w:lang w:val="en-US"/>
              </w:rPr>
            </w:pPr>
            <w:r>
              <w:rPr>
                <w:lang w:val="en-US"/>
              </w:rPr>
              <w:tab/>
            </w:r>
            <w:r>
              <w:rPr>
                <w:lang w:val="en-US"/>
              </w:rPr>
              <w:tab/>
            </w:r>
            <w:r>
              <w:rPr>
                <w:lang w:val="en-US"/>
              </w:rPr>
              <w:tab/>
              <w:t>&lt;xs:element name="InBalance6"&gt;</w:t>
            </w:r>
          </w:p>
          <w:p w14:paraId="482BE08F"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5652A803"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3C0461AB"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0F23AA27" w14:textId="77777777" w:rsidR="00393B1F" w:rsidRDefault="00772F76">
            <w:pPr>
              <w:pStyle w:val="aff3"/>
              <w:rPr>
                <w:lang w:val="en-US"/>
              </w:rPr>
            </w:pPr>
            <w:r>
              <w:rPr>
                <w:lang w:val="en-US"/>
              </w:rPr>
              <w:tab/>
            </w:r>
            <w:r>
              <w:rPr>
                <w:lang w:val="en-US"/>
              </w:rPr>
              <w:tab/>
            </w:r>
            <w:r>
              <w:rPr>
                <w:lang w:val="en-US"/>
              </w:rPr>
              <w:tab/>
              <w:t>&lt;/xs:element&gt;</w:t>
            </w:r>
          </w:p>
          <w:p w14:paraId="66434327" w14:textId="77777777" w:rsidR="00393B1F" w:rsidRDefault="00772F76">
            <w:pPr>
              <w:pStyle w:val="aff3"/>
              <w:rPr>
                <w:lang w:val="en-US"/>
              </w:rPr>
            </w:pPr>
            <w:r>
              <w:rPr>
                <w:lang w:val="en-US"/>
              </w:rPr>
              <w:tab/>
            </w:r>
            <w:r>
              <w:rPr>
                <w:lang w:val="en-US"/>
              </w:rPr>
              <w:tab/>
            </w:r>
            <w:r>
              <w:rPr>
                <w:lang w:val="en-US"/>
              </w:rPr>
              <w:tab/>
              <w:t>&lt;xs:element name="InTransactions1"&gt;</w:t>
            </w:r>
          </w:p>
          <w:p w14:paraId="3D7416B8"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29986BBC"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5769CB6F"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10AE4DC0" w14:textId="77777777" w:rsidR="00393B1F" w:rsidRDefault="00772F76">
            <w:pPr>
              <w:pStyle w:val="aff3"/>
              <w:rPr>
                <w:lang w:val="en-US"/>
              </w:rPr>
            </w:pPr>
            <w:r>
              <w:rPr>
                <w:lang w:val="en-US"/>
              </w:rPr>
              <w:tab/>
            </w:r>
            <w:r>
              <w:rPr>
                <w:lang w:val="en-US"/>
              </w:rPr>
              <w:tab/>
            </w:r>
            <w:r>
              <w:rPr>
                <w:lang w:val="en-US"/>
              </w:rPr>
              <w:tab/>
              <w:t>&lt;/xs:element&gt;</w:t>
            </w:r>
          </w:p>
          <w:p w14:paraId="09E96BDC" w14:textId="77777777" w:rsidR="00393B1F" w:rsidRDefault="00772F76">
            <w:pPr>
              <w:pStyle w:val="aff3"/>
              <w:rPr>
                <w:lang w:val="en-US"/>
              </w:rPr>
            </w:pPr>
            <w:r>
              <w:rPr>
                <w:lang w:val="en-US"/>
              </w:rPr>
              <w:tab/>
            </w:r>
            <w:r>
              <w:rPr>
                <w:lang w:val="en-US"/>
              </w:rPr>
              <w:tab/>
            </w:r>
            <w:r>
              <w:rPr>
                <w:lang w:val="en-US"/>
              </w:rPr>
              <w:tab/>
              <w:t>&lt;xs:element name="InTransactions2"&gt;</w:t>
            </w:r>
          </w:p>
          <w:p w14:paraId="5ADB97BC"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3558E5B5"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2E712580"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45B863AF" w14:textId="77777777" w:rsidR="00393B1F" w:rsidRDefault="00772F76">
            <w:pPr>
              <w:pStyle w:val="aff3"/>
              <w:rPr>
                <w:lang w:val="en-US"/>
              </w:rPr>
            </w:pPr>
            <w:r>
              <w:rPr>
                <w:lang w:val="en-US"/>
              </w:rPr>
              <w:tab/>
            </w:r>
            <w:r>
              <w:rPr>
                <w:lang w:val="en-US"/>
              </w:rPr>
              <w:tab/>
            </w:r>
            <w:r>
              <w:rPr>
                <w:lang w:val="en-US"/>
              </w:rPr>
              <w:tab/>
              <w:t>&lt;/xs:element&gt;</w:t>
            </w:r>
          </w:p>
          <w:p w14:paraId="4DD515A7" w14:textId="77777777" w:rsidR="00393B1F" w:rsidRDefault="00772F76">
            <w:pPr>
              <w:pStyle w:val="aff3"/>
              <w:rPr>
                <w:lang w:val="en-US"/>
              </w:rPr>
            </w:pPr>
            <w:r>
              <w:rPr>
                <w:lang w:val="en-US"/>
              </w:rPr>
              <w:tab/>
            </w:r>
            <w:r>
              <w:rPr>
                <w:lang w:val="en-US"/>
              </w:rPr>
              <w:tab/>
            </w:r>
            <w:r>
              <w:rPr>
                <w:lang w:val="en-US"/>
              </w:rPr>
              <w:tab/>
              <w:t>&lt;xs:element name="InTransactions3"&gt;</w:t>
            </w:r>
          </w:p>
          <w:p w14:paraId="02AC82C9"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2F2207B4"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478E3E16"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36F0BD97" w14:textId="77777777" w:rsidR="00393B1F" w:rsidRDefault="00772F76">
            <w:pPr>
              <w:pStyle w:val="aff3"/>
              <w:rPr>
                <w:lang w:val="en-US"/>
              </w:rPr>
            </w:pPr>
            <w:r>
              <w:rPr>
                <w:lang w:val="en-US"/>
              </w:rPr>
              <w:tab/>
            </w:r>
            <w:r>
              <w:rPr>
                <w:lang w:val="en-US"/>
              </w:rPr>
              <w:tab/>
            </w:r>
            <w:r>
              <w:rPr>
                <w:lang w:val="en-US"/>
              </w:rPr>
              <w:tab/>
              <w:t>&lt;/xs:element&gt;</w:t>
            </w:r>
          </w:p>
          <w:p w14:paraId="4CA61D66" w14:textId="77777777" w:rsidR="00393B1F" w:rsidRDefault="00772F76">
            <w:pPr>
              <w:pStyle w:val="aff3"/>
              <w:rPr>
                <w:lang w:val="en-US"/>
              </w:rPr>
            </w:pPr>
            <w:r>
              <w:rPr>
                <w:lang w:val="en-US"/>
              </w:rPr>
              <w:tab/>
            </w:r>
            <w:r>
              <w:rPr>
                <w:lang w:val="en-US"/>
              </w:rPr>
              <w:tab/>
            </w:r>
            <w:r>
              <w:rPr>
                <w:lang w:val="en-US"/>
              </w:rPr>
              <w:tab/>
              <w:t>&lt;xs:element name="InTransactions4"&gt;</w:t>
            </w:r>
          </w:p>
          <w:p w14:paraId="1BC2C034"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19543ED2"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4FFAAD0B"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5ECD6605" w14:textId="77777777" w:rsidR="00393B1F" w:rsidRDefault="00772F76">
            <w:pPr>
              <w:pStyle w:val="aff3"/>
              <w:rPr>
                <w:lang w:val="en-US"/>
              </w:rPr>
            </w:pPr>
            <w:r>
              <w:rPr>
                <w:lang w:val="en-US"/>
              </w:rPr>
              <w:tab/>
            </w:r>
            <w:r>
              <w:rPr>
                <w:lang w:val="en-US"/>
              </w:rPr>
              <w:tab/>
            </w:r>
            <w:r>
              <w:rPr>
                <w:lang w:val="en-US"/>
              </w:rPr>
              <w:tab/>
              <w:t>&lt;/xs:element&gt;</w:t>
            </w:r>
          </w:p>
          <w:p w14:paraId="08CFC4A8" w14:textId="77777777" w:rsidR="00393B1F" w:rsidRDefault="00772F76">
            <w:pPr>
              <w:pStyle w:val="aff3"/>
              <w:rPr>
                <w:lang w:val="en-US"/>
              </w:rPr>
            </w:pPr>
            <w:r>
              <w:rPr>
                <w:lang w:val="en-US"/>
              </w:rPr>
              <w:tab/>
            </w:r>
            <w:r>
              <w:rPr>
                <w:lang w:val="en-US"/>
              </w:rPr>
              <w:tab/>
            </w:r>
            <w:r>
              <w:rPr>
                <w:lang w:val="en-US"/>
              </w:rPr>
              <w:tab/>
              <w:t>&lt;xs:element name="InTransactions5"&gt;</w:t>
            </w:r>
          </w:p>
          <w:p w14:paraId="25B817A8"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22704B78"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490C005A"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6C765AA7" w14:textId="77777777" w:rsidR="00393B1F" w:rsidRDefault="00772F76">
            <w:pPr>
              <w:pStyle w:val="aff3"/>
              <w:rPr>
                <w:lang w:val="en-US"/>
              </w:rPr>
            </w:pPr>
            <w:r>
              <w:rPr>
                <w:lang w:val="en-US"/>
              </w:rPr>
              <w:tab/>
            </w:r>
            <w:r>
              <w:rPr>
                <w:lang w:val="en-US"/>
              </w:rPr>
              <w:tab/>
            </w:r>
            <w:r>
              <w:rPr>
                <w:lang w:val="en-US"/>
              </w:rPr>
              <w:tab/>
              <w:t>&lt;/xs:element&gt;</w:t>
            </w:r>
          </w:p>
          <w:p w14:paraId="1380B055" w14:textId="77777777" w:rsidR="00393B1F" w:rsidRDefault="00772F76">
            <w:pPr>
              <w:pStyle w:val="aff3"/>
              <w:rPr>
                <w:lang w:val="en-US"/>
              </w:rPr>
            </w:pPr>
            <w:r>
              <w:rPr>
                <w:lang w:val="en-US"/>
              </w:rPr>
              <w:tab/>
            </w:r>
            <w:r>
              <w:rPr>
                <w:lang w:val="en-US"/>
              </w:rPr>
              <w:tab/>
            </w:r>
            <w:r>
              <w:rPr>
                <w:lang w:val="en-US"/>
              </w:rPr>
              <w:tab/>
              <w:t>&lt;xs:element name="InTransactions6"&gt;</w:t>
            </w:r>
          </w:p>
          <w:p w14:paraId="4AF96380"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5C6B0F4C"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1236C2BC"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59D95DE4" w14:textId="77777777" w:rsidR="00393B1F" w:rsidRDefault="00772F76">
            <w:pPr>
              <w:pStyle w:val="aff3"/>
              <w:rPr>
                <w:lang w:val="en-US"/>
              </w:rPr>
            </w:pPr>
            <w:r>
              <w:rPr>
                <w:lang w:val="en-US"/>
              </w:rPr>
              <w:tab/>
            </w:r>
            <w:r>
              <w:rPr>
                <w:lang w:val="en-US"/>
              </w:rPr>
              <w:tab/>
            </w:r>
            <w:r>
              <w:rPr>
                <w:lang w:val="en-US"/>
              </w:rPr>
              <w:tab/>
              <w:t>&lt;/xs:element&gt;</w:t>
            </w:r>
          </w:p>
          <w:p w14:paraId="02F3EB7E" w14:textId="77777777" w:rsidR="00393B1F" w:rsidRDefault="00772F76">
            <w:pPr>
              <w:pStyle w:val="aff3"/>
              <w:rPr>
                <w:lang w:val="en-US"/>
              </w:rPr>
            </w:pPr>
            <w:r>
              <w:rPr>
                <w:lang w:val="en-US"/>
              </w:rPr>
              <w:tab/>
            </w:r>
            <w:r>
              <w:rPr>
                <w:lang w:val="en-US"/>
              </w:rPr>
              <w:tab/>
              <w:t>&lt;/xs:sequence&gt;</w:t>
            </w:r>
          </w:p>
          <w:p w14:paraId="629DF752" w14:textId="77777777" w:rsidR="00393B1F" w:rsidRDefault="00772F76">
            <w:pPr>
              <w:pStyle w:val="aff3"/>
              <w:rPr>
                <w:lang w:val="en-US"/>
              </w:rPr>
            </w:pPr>
            <w:r>
              <w:rPr>
                <w:lang w:val="en-US"/>
              </w:rPr>
              <w:tab/>
              <w:t>&lt;/xs:complexType&gt;</w:t>
            </w:r>
          </w:p>
          <w:p w14:paraId="6125E79F" w14:textId="77777777" w:rsidR="00393B1F" w:rsidRDefault="00772F76">
            <w:pPr>
              <w:pStyle w:val="aff3"/>
              <w:rPr>
                <w:lang w:val="en-US"/>
              </w:rPr>
            </w:pPr>
            <w:r>
              <w:rPr>
                <w:lang w:val="en-US"/>
              </w:rPr>
              <w:tab/>
              <w:t>&lt;xs:complexType name="DataProps"&gt;</w:t>
            </w:r>
          </w:p>
          <w:p w14:paraId="06339FA6" w14:textId="77777777" w:rsidR="00393B1F" w:rsidRDefault="00772F76">
            <w:pPr>
              <w:pStyle w:val="aff3"/>
              <w:rPr>
                <w:lang w:val="en-US"/>
              </w:rPr>
            </w:pPr>
            <w:r>
              <w:rPr>
                <w:lang w:val="en-US"/>
              </w:rPr>
              <w:tab/>
            </w:r>
            <w:r>
              <w:rPr>
                <w:lang w:val="en-US"/>
              </w:rPr>
              <w:tab/>
              <w:t>&lt;xs:sequence&gt;</w:t>
            </w:r>
          </w:p>
          <w:p w14:paraId="05805177" w14:textId="77777777" w:rsidR="00393B1F" w:rsidRDefault="00772F76">
            <w:pPr>
              <w:pStyle w:val="aff3"/>
              <w:rPr>
                <w:lang w:val="en-US"/>
              </w:rPr>
            </w:pPr>
            <w:r>
              <w:rPr>
                <w:lang w:val="en-US"/>
              </w:rPr>
              <w:tab/>
            </w:r>
            <w:r>
              <w:rPr>
                <w:lang w:val="en-US"/>
              </w:rPr>
              <w:tab/>
            </w:r>
            <w:r>
              <w:rPr>
                <w:lang w:val="en-US"/>
              </w:rPr>
              <w:tab/>
              <w:t>&lt;xs:element name="ORGANIZATION"&gt;</w:t>
            </w:r>
          </w:p>
          <w:p w14:paraId="26C1F183"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795AF9AA"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3228EF1C"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value="12"/&gt;</w:t>
            </w:r>
          </w:p>
          <w:p w14:paraId="6769E4DA"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&lt;/xs:restriction&gt;</w:t>
            </w:r>
          </w:p>
          <w:p w14:paraId="647D7DAC"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3D4B20B4" w14:textId="77777777" w:rsidR="00393B1F" w:rsidRDefault="00772F76">
            <w:pPr>
              <w:pStyle w:val="aff3"/>
              <w:rPr>
                <w:lang w:val="en-US"/>
              </w:rPr>
            </w:pPr>
            <w:r>
              <w:rPr>
                <w:lang w:val="en-US"/>
              </w:rPr>
              <w:tab/>
            </w:r>
            <w:r>
              <w:rPr>
                <w:lang w:val="en-US"/>
              </w:rPr>
              <w:tab/>
            </w:r>
            <w:r>
              <w:rPr>
                <w:lang w:val="en-US"/>
              </w:rPr>
              <w:tab/>
              <w:t>&lt;/xs:element&gt;</w:t>
            </w:r>
          </w:p>
          <w:p w14:paraId="06325E7A" w14:textId="77777777" w:rsidR="00393B1F" w:rsidRDefault="00772F76">
            <w:pPr>
              <w:pStyle w:val="aff3"/>
              <w:rPr>
                <w:lang w:val="en-US"/>
              </w:rPr>
            </w:pPr>
            <w:r>
              <w:rPr>
                <w:lang w:val="en-US"/>
              </w:rPr>
              <w:tab/>
            </w:r>
            <w:r>
              <w:rPr>
                <w:lang w:val="en-US"/>
              </w:rPr>
              <w:tab/>
            </w:r>
            <w:r>
              <w:rPr>
                <w:lang w:val="en-US"/>
              </w:rPr>
              <w:tab/>
              <w:t>&lt;xs:element name="Analytics"&gt;</w:t>
            </w:r>
          </w:p>
          <w:p w14:paraId="555F33ED"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4058017C"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0B3DCB97"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value="150"/&gt;</w:t>
            </w:r>
          </w:p>
          <w:p w14:paraId="5CB815A7"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&lt;/xs:restriction&gt;</w:t>
            </w:r>
          </w:p>
          <w:p w14:paraId="1D23918B"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78934E38" w14:textId="77777777" w:rsidR="00393B1F" w:rsidRDefault="00772F76">
            <w:pPr>
              <w:pStyle w:val="aff3"/>
              <w:rPr>
                <w:lang w:val="en-US"/>
              </w:rPr>
            </w:pPr>
            <w:r>
              <w:rPr>
                <w:lang w:val="en-US"/>
              </w:rPr>
              <w:tab/>
            </w:r>
            <w:r>
              <w:rPr>
                <w:lang w:val="en-US"/>
              </w:rPr>
              <w:tab/>
            </w:r>
            <w:r>
              <w:rPr>
                <w:lang w:val="en-US"/>
              </w:rPr>
              <w:tab/>
              <w:t>&lt;/xs:element&gt;</w:t>
            </w:r>
          </w:p>
          <w:p w14:paraId="462CBA8C" w14:textId="77777777" w:rsidR="00393B1F" w:rsidRDefault="00772F76">
            <w:pPr>
              <w:pStyle w:val="aff3"/>
              <w:rPr>
                <w:lang w:val="en-US"/>
              </w:rPr>
            </w:pPr>
            <w:r>
              <w:rPr>
                <w:lang w:val="en-US"/>
              </w:rPr>
              <w:tab/>
            </w:r>
            <w:r>
              <w:rPr>
                <w:lang w:val="en-US"/>
              </w:rPr>
              <w:tab/>
            </w:r>
            <w:r>
              <w:rPr>
                <w:lang w:val="en-US"/>
              </w:rPr>
              <w:tab/>
              <w:t>&lt;xs:element name="Property"&gt;</w:t>
            </w:r>
          </w:p>
          <w:p w14:paraId="3CFD5E9B"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5F2340AA"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6674AA39"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value="150"/&gt;</w:t>
            </w:r>
          </w:p>
          <w:p w14:paraId="24B33F33"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&lt;/xs:restriction&gt;</w:t>
            </w:r>
          </w:p>
          <w:p w14:paraId="0B8C4FFD"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20E542D3" w14:textId="77777777" w:rsidR="00393B1F" w:rsidRDefault="00772F76">
            <w:pPr>
              <w:pStyle w:val="aff3"/>
              <w:rPr>
                <w:lang w:val="en-US"/>
              </w:rPr>
            </w:pPr>
            <w:r>
              <w:rPr>
                <w:lang w:val="en-US"/>
              </w:rPr>
              <w:tab/>
            </w:r>
            <w:r>
              <w:rPr>
                <w:lang w:val="en-US"/>
              </w:rPr>
              <w:tab/>
            </w:r>
            <w:r>
              <w:rPr>
                <w:lang w:val="en-US"/>
              </w:rPr>
              <w:tab/>
              <w:t>&lt;/xs:element&gt;</w:t>
            </w:r>
          </w:p>
          <w:p w14:paraId="16416F0C" w14:textId="77777777" w:rsidR="00393B1F" w:rsidRDefault="00772F76">
            <w:pPr>
              <w:pStyle w:val="aff3"/>
              <w:rPr>
                <w:lang w:val="en-US"/>
              </w:rPr>
            </w:pPr>
            <w:r>
              <w:rPr>
                <w:lang w:val="en-US"/>
              </w:rPr>
              <w:tab/>
            </w:r>
            <w:r>
              <w:rPr>
                <w:lang w:val="en-US"/>
              </w:rPr>
              <w:tab/>
            </w:r>
            <w:r>
              <w:rPr>
                <w:lang w:val="en-US"/>
              </w:rPr>
              <w:tab/>
              <w:t>&lt;xs:element name="Used"&gt;</w:t>
            </w:r>
          </w:p>
          <w:p w14:paraId="674DE364"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321970D6"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150A7EBD"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4EACC697" w14:textId="77777777" w:rsidR="00393B1F" w:rsidRDefault="00772F76">
            <w:pPr>
              <w:pStyle w:val="aff3"/>
              <w:rPr>
                <w:lang w:val="en-US"/>
              </w:rPr>
            </w:pPr>
            <w:r>
              <w:rPr>
                <w:lang w:val="en-US"/>
              </w:rPr>
              <w:tab/>
            </w:r>
            <w:r>
              <w:rPr>
                <w:lang w:val="en-US"/>
              </w:rPr>
              <w:tab/>
            </w:r>
            <w:r>
              <w:rPr>
                <w:lang w:val="en-US"/>
              </w:rPr>
              <w:tab/>
              <w:t>&lt;/xs:element&gt;</w:t>
            </w:r>
          </w:p>
          <w:p w14:paraId="554B75F5" w14:textId="77777777" w:rsidR="00393B1F" w:rsidRDefault="00772F76">
            <w:pPr>
              <w:pStyle w:val="aff3"/>
              <w:rPr>
                <w:lang w:val="en-US"/>
              </w:rPr>
            </w:pPr>
            <w:r>
              <w:rPr>
                <w:lang w:val="en-US"/>
              </w:rPr>
              <w:tab/>
            </w:r>
            <w:r>
              <w:rPr>
                <w:lang w:val="en-US"/>
              </w:rPr>
              <w:tab/>
            </w:r>
            <w:r>
              <w:rPr>
                <w:lang w:val="en-US"/>
              </w:rPr>
              <w:tab/>
              <w:t>&lt;xs:element name="Required"&gt;</w:t>
            </w:r>
          </w:p>
          <w:p w14:paraId="4AF90F72"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4FD26147"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54EACAF7"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4E794E54" w14:textId="77777777" w:rsidR="00393B1F" w:rsidRDefault="00772F76">
            <w:pPr>
              <w:pStyle w:val="aff3"/>
              <w:rPr>
                <w:lang w:val="en-US"/>
              </w:rPr>
            </w:pPr>
            <w:r>
              <w:rPr>
                <w:lang w:val="en-US"/>
              </w:rPr>
              <w:tab/>
            </w:r>
            <w:r>
              <w:rPr>
                <w:lang w:val="en-US"/>
              </w:rPr>
              <w:tab/>
            </w:r>
            <w:r>
              <w:rPr>
                <w:lang w:val="en-US"/>
              </w:rPr>
              <w:tab/>
              <w:t>&lt;/xs:element&gt;</w:t>
            </w:r>
          </w:p>
          <w:p w14:paraId="1EBEDC3C" w14:textId="77777777" w:rsidR="00393B1F" w:rsidRDefault="00772F76">
            <w:pPr>
              <w:pStyle w:val="aff3"/>
              <w:rPr>
                <w:lang w:val="en-US"/>
              </w:rPr>
            </w:pPr>
            <w:r>
              <w:rPr>
                <w:lang w:val="en-US"/>
              </w:rPr>
              <w:tab/>
            </w:r>
            <w:r>
              <w:rPr>
                <w:lang w:val="en-US"/>
              </w:rPr>
              <w:tab/>
              <w:t>&lt;/xs:sequence&gt;</w:t>
            </w:r>
          </w:p>
          <w:p w14:paraId="1B13BCF8" w14:textId="77777777" w:rsidR="00393B1F" w:rsidRDefault="00772F76">
            <w:pPr>
              <w:pStyle w:val="aff3"/>
              <w:rPr>
                <w:lang w:val="en-US"/>
              </w:rPr>
            </w:pPr>
            <w:r>
              <w:rPr>
                <w:lang w:val="en-US"/>
              </w:rPr>
              <w:tab/>
              <w:t>&lt;/xs:complexType&gt;</w:t>
            </w:r>
          </w:p>
          <w:p w14:paraId="5F454165" w14:textId="77777777" w:rsidR="00393B1F" w:rsidRDefault="00772F76">
            <w:pPr>
              <w:pStyle w:val="aff3"/>
              <w:rPr>
                <w:lang w:val="en-US"/>
              </w:rPr>
            </w:pPr>
            <w:r>
              <w:rPr>
                <w:lang w:val="en-US"/>
              </w:rPr>
              <w:t>&lt;/xs:schema&gt;</w:t>
            </w:r>
          </w:p>
        </w:tc>
      </w:tr>
    </w:tbl>
    <w:p w14:paraId="0C3883BE" w14:textId="77777777" w:rsidR="00393B1F" w:rsidRDefault="00772F76">
      <w:pPr>
        <w:pStyle w:val="a"/>
        <w:rPr>
          <w:rFonts w:hint="eastAsia"/>
        </w:rPr>
      </w:pPr>
      <w:bookmarkStart w:id="396" w:name="_Ref11806"/>
      <w:bookmarkStart w:id="397" w:name="_Ref11812"/>
      <w:bookmarkStart w:id="398" w:name="_Ref179996392"/>
      <w:bookmarkStart w:id="399" w:name="_Toc205154978"/>
      <w:bookmarkStart w:id="400" w:name="OLE_LINK_APP16"/>
      <w:bookmarkStart w:id="401" w:name="_Ref176773405"/>
      <w:bookmarkStart w:id="402" w:name="_Ref176773392"/>
      <w:r>
        <w:rPr>
          <w:lang w:val="en-US"/>
        </w:rPr>
        <w:t>XSD</w:t>
      </w:r>
      <w:r>
        <w:t>-схема формата выгрузки контрольных соотношений</w:t>
      </w:r>
      <w:bookmarkEnd w:id="396"/>
      <w:bookmarkEnd w:id="397"/>
      <w:bookmarkEnd w:id="398"/>
      <w:bookmarkEnd w:id="399"/>
    </w:p>
    <w:tbl>
      <w:tblPr>
        <w:tblStyle w:val="afc"/>
        <w:tblW w:w="14596" w:type="dxa"/>
        <w:tblLook w:val="04A0" w:firstRow="1" w:lastRow="0" w:firstColumn="1" w:lastColumn="0" w:noHBand="0" w:noVBand="1"/>
      </w:tblPr>
      <w:tblGrid>
        <w:gridCol w:w="14596"/>
      </w:tblGrid>
      <w:tr w:rsidR="00393B1F" w:rsidRPr="00D80729" w14:paraId="7AB7670F" w14:textId="77777777">
        <w:tc>
          <w:tcPr>
            <w:tcW w:w="14596" w:type="dxa"/>
          </w:tcPr>
          <w:bookmarkEnd w:id="400"/>
          <w:p w14:paraId="6F22BC01" w14:textId="77777777" w:rsidR="00393B1F" w:rsidRDefault="00772F76">
            <w:pPr>
              <w:pStyle w:val="aff3"/>
              <w:rPr>
                <w:lang w:val="en-US"/>
              </w:rPr>
            </w:pPr>
            <w:r>
              <w:rPr>
                <w:lang w:val="en-US"/>
              </w:rPr>
              <w:t>&lt;xs:schema xmlns:tns="MSD_DATA_FHD/Verification" xmlns:xs="http://www.w3.org/2001/XMLSchema" targetNamespace="MSD_DATA_FHD/Verification" attributeFormDefault="unqualified" elementFormDefault="qualified"&gt;</w:t>
            </w:r>
          </w:p>
          <w:p w14:paraId="2293641B" w14:textId="77777777" w:rsidR="00393B1F" w:rsidRDefault="00772F76">
            <w:pPr>
              <w:pStyle w:val="aff3"/>
              <w:rPr>
                <w:lang w:val="en-US"/>
              </w:rPr>
            </w:pPr>
            <w:r>
              <w:rPr>
                <w:lang w:val="en-US"/>
              </w:rPr>
              <w:tab/>
              <w:t>&lt;xs:simpleType name="GUID"&gt;</w:t>
            </w:r>
          </w:p>
          <w:p w14:paraId="0B742F76" w14:textId="77777777" w:rsidR="00393B1F" w:rsidRDefault="00772F76">
            <w:pPr>
              <w:pStyle w:val="aff3"/>
              <w:rPr>
                <w:lang w:val="en-US"/>
              </w:rPr>
            </w:pPr>
            <w:r>
              <w:rPr>
                <w:lang w:val="en-US"/>
              </w:rPr>
              <w:tab/>
            </w:r>
            <w:r>
              <w:rPr>
                <w:lang w:val="en-US"/>
              </w:rPr>
              <w:tab/>
              <w:t>&lt;xs:restriction base="xs:string"&gt;</w:t>
            </w:r>
          </w:p>
          <w:p w14:paraId="034D7892" w14:textId="77777777" w:rsidR="00393B1F" w:rsidRDefault="00772F76">
            <w:pPr>
              <w:pStyle w:val="aff3"/>
              <w:rPr>
                <w:lang w:val="en-US"/>
              </w:rPr>
            </w:pPr>
            <w:r>
              <w:rPr>
                <w:lang w:val="en-US"/>
              </w:rPr>
              <w:tab/>
            </w:r>
            <w:r>
              <w:rPr>
                <w:lang w:val="en-US"/>
              </w:rPr>
              <w:tab/>
            </w:r>
            <w:r>
              <w:rPr>
                <w:lang w:val="en-US"/>
              </w:rPr>
              <w:tab/>
              <w:t>&lt;xs:length value="36"/&gt;</w:t>
            </w:r>
          </w:p>
          <w:p w14:paraId="4E171D14" w14:textId="77777777" w:rsidR="00393B1F" w:rsidRDefault="00772F76">
            <w:pPr>
              <w:pStyle w:val="aff3"/>
              <w:rPr>
                <w:lang w:val="en-US"/>
              </w:rPr>
            </w:pPr>
            <w:r>
              <w:rPr>
                <w:lang w:val="en-US"/>
              </w:rPr>
              <w:tab/>
            </w:r>
            <w:r>
              <w:rPr>
                <w:lang w:val="en-US"/>
              </w:rPr>
              <w:tab/>
              <w:t>&lt;/xs:restriction&gt;</w:t>
            </w:r>
          </w:p>
          <w:p w14:paraId="67C37044" w14:textId="77777777" w:rsidR="00393B1F" w:rsidRDefault="00772F76">
            <w:pPr>
              <w:pStyle w:val="aff3"/>
              <w:rPr>
                <w:lang w:val="en-US"/>
              </w:rPr>
            </w:pPr>
            <w:r>
              <w:rPr>
                <w:lang w:val="en-US"/>
              </w:rPr>
              <w:tab/>
              <w:t>&lt;/xs:simpleType&gt;</w:t>
            </w:r>
          </w:p>
          <w:p w14:paraId="4FB6D60A" w14:textId="77777777" w:rsidR="00393B1F" w:rsidRDefault="00772F76">
            <w:pPr>
              <w:pStyle w:val="aff3"/>
              <w:rPr>
                <w:lang w:val="en-US"/>
              </w:rPr>
            </w:pPr>
            <w:r>
              <w:rPr>
                <w:lang w:val="en-US"/>
              </w:rPr>
              <w:tab/>
              <w:t>&lt;xs:complexType name="AnalitycsContolType"&gt;</w:t>
            </w:r>
          </w:p>
          <w:p w14:paraId="343E28B5" w14:textId="77777777" w:rsidR="00393B1F" w:rsidRDefault="00772F76">
            <w:pPr>
              <w:pStyle w:val="aff3"/>
              <w:rPr>
                <w:lang w:val="en-US"/>
              </w:rPr>
            </w:pPr>
            <w:r>
              <w:rPr>
                <w:lang w:val="en-US"/>
              </w:rPr>
              <w:tab/>
            </w:r>
            <w:r>
              <w:rPr>
                <w:lang w:val="en-US"/>
              </w:rPr>
              <w:tab/>
              <w:t>&lt;xs:sequence&gt;</w:t>
            </w:r>
          </w:p>
          <w:p w14:paraId="4FAC70E2" w14:textId="77777777" w:rsidR="00393B1F" w:rsidRDefault="00772F76">
            <w:pPr>
              <w:pStyle w:val="aff3"/>
              <w:rPr>
                <w:lang w:val="en-US"/>
              </w:rPr>
            </w:pPr>
            <w:r>
              <w:rPr>
                <w:lang w:val="en-US"/>
              </w:rPr>
              <w:tab/>
            </w:r>
            <w:r>
              <w:rPr>
                <w:lang w:val="en-US"/>
              </w:rPr>
              <w:tab/>
            </w:r>
            <w:r>
              <w:rPr>
                <w:lang w:val="en-US"/>
              </w:rPr>
              <w:tab/>
              <w:t>&lt;xs:element name="Analytic" type="xs:string"/&gt;</w:t>
            </w:r>
          </w:p>
          <w:p w14:paraId="257372BB" w14:textId="77777777" w:rsidR="00393B1F" w:rsidRDefault="00772F76">
            <w:pPr>
              <w:pStyle w:val="aff3"/>
              <w:rPr>
                <w:lang w:val="en-US"/>
              </w:rPr>
            </w:pPr>
            <w:r>
              <w:rPr>
                <w:lang w:val="en-US"/>
              </w:rPr>
              <w:tab/>
            </w:r>
            <w:r>
              <w:rPr>
                <w:lang w:val="en-US"/>
              </w:rPr>
              <w:tab/>
            </w:r>
            <w:r>
              <w:rPr>
                <w:lang w:val="en-US"/>
              </w:rPr>
              <w:tab/>
              <w:t>&lt;xs:element name="ComparisonType"&gt;</w:t>
            </w:r>
          </w:p>
          <w:p w14:paraId="59054799"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3A98A65A"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0D32A882"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value="НеЗаполнено"/&gt;</w:t>
            </w:r>
          </w:p>
          <w:p w14:paraId="6B774696"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value="="/&gt;</w:t>
            </w:r>
          </w:p>
          <w:p w14:paraId="59DBCDA5"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value="&amp;gt;"/&gt;</w:t>
            </w:r>
          </w:p>
          <w:p w14:paraId="606D152C"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value="&amp;lt;"/&gt;</w:t>
            </w:r>
          </w:p>
          <w:p w14:paraId="53D217D8"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value="&amp;lt;&amp;gt;"/&gt;</w:t>
            </w:r>
          </w:p>
          <w:p w14:paraId="3DE991A9"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value="&amp;gt;="/&gt;</w:t>
            </w:r>
          </w:p>
          <w:p w14:paraId="4485D237"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value="&amp;lt;="/&gt;</w:t>
            </w:r>
          </w:p>
          <w:p w14:paraId="5CDE6F4E"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value="В"/&gt;</w:t>
            </w:r>
          </w:p>
          <w:p w14:paraId="5C60EFAE"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value="НЕВ"/&gt;</w:t>
            </w:r>
          </w:p>
          <w:p w14:paraId="0DD7D914"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value="Заполнено"/&gt;</w:t>
            </w:r>
          </w:p>
          <w:p w14:paraId="2CAF9933"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value="-"/&gt;</w:t>
            </w:r>
          </w:p>
          <w:p w14:paraId="6795178F"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value="Код"/&gt;</w:t>
            </w:r>
          </w:p>
          <w:p w14:paraId="5DB5C794"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&lt;/xs:restriction&gt;</w:t>
            </w:r>
          </w:p>
          <w:p w14:paraId="21B6518F"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6A6397CA" w14:textId="77777777" w:rsidR="00393B1F" w:rsidRDefault="00772F76">
            <w:pPr>
              <w:pStyle w:val="aff3"/>
              <w:rPr>
                <w:lang w:val="en-US"/>
              </w:rPr>
            </w:pPr>
            <w:r>
              <w:rPr>
                <w:lang w:val="en-US"/>
              </w:rPr>
              <w:tab/>
            </w:r>
            <w:r>
              <w:rPr>
                <w:lang w:val="en-US"/>
              </w:rPr>
              <w:tab/>
            </w:r>
            <w:r>
              <w:rPr>
                <w:lang w:val="en-US"/>
              </w:rPr>
              <w:tab/>
              <w:t>&lt;/xs:element&gt;</w:t>
            </w:r>
          </w:p>
          <w:p w14:paraId="09C30D1B" w14:textId="77777777" w:rsidR="00393B1F" w:rsidRDefault="00772F76">
            <w:pPr>
              <w:pStyle w:val="aff3"/>
              <w:rPr>
                <w:lang w:val="en-US"/>
              </w:rPr>
            </w:pPr>
            <w:r>
              <w:rPr>
                <w:lang w:val="en-US"/>
              </w:rPr>
              <w:tab/>
            </w:r>
            <w:r>
              <w:rPr>
                <w:lang w:val="en-US"/>
              </w:rPr>
              <w:tab/>
            </w:r>
            <w:r>
              <w:rPr>
                <w:lang w:val="en-US"/>
              </w:rPr>
              <w:tab/>
              <w:t>&lt;xs:element name="Value" type="xs:string" minOccurs="0" maxOccurs="unbounded"/&gt;</w:t>
            </w:r>
          </w:p>
          <w:p w14:paraId="1ADA8DCB" w14:textId="77777777" w:rsidR="00393B1F" w:rsidRDefault="00772F76">
            <w:pPr>
              <w:pStyle w:val="aff3"/>
              <w:rPr>
                <w:lang w:val="en-US"/>
              </w:rPr>
            </w:pPr>
            <w:r>
              <w:rPr>
                <w:lang w:val="en-US"/>
              </w:rPr>
              <w:tab/>
            </w:r>
            <w:r>
              <w:rPr>
                <w:lang w:val="en-US"/>
              </w:rPr>
              <w:tab/>
              <w:t>&lt;/xs:sequence&gt;</w:t>
            </w:r>
          </w:p>
          <w:p w14:paraId="4D7E5513" w14:textId="77777777" w:rsidR="00393B1F" w:rsidRDefault="00772F76">
            <w:pPr>
              <w:pStyle w:val="aff3"/>
              <w:rPr>
                <w:lang w:val="en-US"/>
              </w:rPr>
            </w:pPr>
            <w:r>
              <w:rPr>
                <w:lang w:val="en-US"/>
              </w:rPr>
              <w:tab/>
              <w:t>&lt;/xs:complexType&gt;</w:t>
            </w:r>
          </w:p>
          <w:p w14:paraId="029299D1" w14:textId="77777777" w:rsidR="00393B1F" w:rsidRDefault="00772F76">
            <w:pPr>
              <w:pStyle w:val="aff3"/>
              <w:rPr>
                <w:lang w:val="en-US"/>
              </w:rPr>
            </w:pPr>
            <w:r>
              <w:rPr>
                <w:lang w:val="en-US"/>
              </w:rPr>
              <w:tab/>
              <w:t>&lt;xs:complexType name="AnalyticsTypes"&gt;</w:t>
            </w:r>
          </w:p>
          <w:p w14:paraId="4D238738" w14:textId="77777777" w:rsidR="00393B1F" w:rsidRDefault="00772F76">
            <w:pPr>
              <w:pStyle w:val="aff3"/>
              <w:rPr>
                <w:lang w:val="en-US"/>
              </w:rPr>
            </w:pPr>
            <w:r>
              <w:rPr>
                <w:lang w:val="en-US"/>
              </w:rPr>
              <w:tab/>
            </w:r>
            <w:r>
              <w:rPr>
                <w:lang w:val="en-US"/>
              </w:rPr>
              <w:tab/>
              <w:t>&lt;xs:sequence&gt;</w:t>
            </w:r>
          </w:p>
          <w:p w14:paraId="67075433" w14:textId="77777777" w:rsidR="00393B1F" w:rsidRDefault="00772F76">
            <w:pPr>
              <w:pStyle w:val="aff3"/>
              <w:rPr>
                <w:lang w:val="en-US"/>
              </w:rPr>
            </w:pPr>
            <w:r>
              <w:rPr>
                <w:lang w:val="en-US"/>
              </w:rPr>
              <w:tab/>
            </w:r>
            <w:r>
              <w:rPr>
                <w:lang w:val="en-US"/>
              </w:rPr>
              <w:tab/>
            </w:r>
            <w:r>
              <w:rPr>
                <w:lang w:val="en-US"/>
              </w:rPr>
              <w:tab/>
              <w:t>&lt;xs:element name="Analytic" type="xs:string" minOccurs="0" maxOccurs="unbounded"/&gt;</w:t>
            </w:r>
          </w:p>
          <w:p w14:paraId="1F3605BE" w14:textId="77777777" w:rsidR="00393B1F" w:rsidRDefault="00772F76">
            <w:pPr>
              <w:pStyle w:val="aff3"/>
              <w:rPr>
                <w:lang w:val="en-US"/>
              </w:rPr>
            </w:pPr>
            <w:r>
              <w:rPr>
                <w:lang w:val="en-US"/>
              </w:rPr>
              <w:tab/>
            </w:r>
            <w:r>
              <w:rPr>
                <w:lang w:val="en-US"/>
              </w:rPr>
              <w:tab/>
              <w:t>&lt;/xs:sequence&gt;</w:t>
            </w:r>
          </w:p>
          <w:p w14:paraId="7686FBFF" w14:textId="77777777" w:rsidR="00393B1F" w:rsidRDefault="00772F76">
            <w:pPr>
              <w:pStyle w:val="aff3"/>
              <w:rPr>
                <w:lang w:val="en-US"/>
              </w:rPr>
            </w:pPr>
            <w:r>
              <w:rPr>
                <w:lang w:val="en-US"/>
              </w:rPr>
              <w:tab/>
              <w:t>&lt;/xs:complexType&gt;</w:t>
            </w:r>
          </w:p>
          <w:p w14:paraId="337E6BC2" w14:textId="77777777" w:rsidR="00393B1F" w:rsidRDefault="00772F76">
            <w:pPr>
              <w:pStyle w:val="aff3"/>
              <w:rPr>
                <w:lang w:val="en-US"/>
              </w:rPr>
            </w:pPr>
            <w:r>
              <w:rPr>
                <w:lang w:val="en-US"/>
              </w:rPr>
              <w:tab/>
              <w:t>&lt;xs:complexType name="Body"&gt;</w:t>
            </w:r>
          </w:p>
          <w:p w14:paraId="13F8D0B7" w14:textId="77777777" w:rsidR="00393B1F" w:rsidRDefault="00772F76">
            <w:pPr>
              <w:pStyle w:val="aff3"/>
              <w:rPr>
                <w:lang w:val="en-US"/>
              </w:rPr>
            </w:pPr>
            <w:r>
              <w:rPr>
                <w:lang w:val="en-US"/>
              </w:rPr>
              <w:tab/>
            </w:r>
            <w:r>
              <w:rPr>
                <w:lang w:val="en-US"/>
              </w:rPr>
              <w:tab/>
              <w:t>&lt;xs:sequence&gt;</w:t>
            </w:r>
          </w:p>
          <w:p w14:paraId="4B6BAAC9" w14:textId="77777777" w:rsidR="00393B1F" w:rsidRDefault="00772F76">
            <w:pPr>
              <w:pStyle w:val="aff3"/>
              <w:rPr>
                <w:lang w:val="en-US"/>
              </w:rPr>
            </w:pPr>
            <w:r>
              <w:rPr>
                <w:lang w:val="en-US"/>
              </w:rPr>
              <w:tab/>
            </w:r>
            <w:r>
              <w:rPr>
                <w:lang w:val="en-US"/>
              </w:rPr>
              <w:tab/>
            </w:r>
            <w:r>
              <w:rPr>
                <w:lang w:val="en-US"/>
              </w:rPr>
              <w:tab/>
              <w:t>&lt;xs:element name="ControlRatio" type="tns:ControlRatio" maxOccurs="unbounded"/&gt;</w:t>
            </w:r>
          </w:p>
          <w:p w14:paraId="7C83C499" w14:textId="77777777" w:rsidR="00393B1F" w:rsidRDefault="00772F76">
            <w:pPr>
              <w:pStyle w:val="aff3"/>
              <w:rPr>
                <w:lang w:val="en-US"/>
              </w:rPr>
            </w:pPr>
            <w:r>
              <w:rPr>
                <w:lang w:val="en-US"/>
              </w:rPr>
              <w:tab/>
            </w:r>
            <w:r>
              <w:rPr>
                <w:lang w:val="en-US"/>
              </w:rPr>
              <w:tab/>
              <w:t>&lt;/xs:sequence&gt;</w:t>
            </w:r>
          </w:p>
          <w:p w14:paraId="661A0AC8" w14:textId="77777777" w:rsidR="00393B1F" w:rsidRDefault="00772F76">
            <w:pPr>
              <w:pStyle w:val="aff3"/>
              <w:rPr>
                <w:lang w:val="en-US"/>
              </w:rPr>
            </w:pPr>
            <w:r>
              <w:rPr>
                <w:lang w:val="en-US"/>
              </w:rPr>
              <w:tab/>
              <w:t>&lt;/xs:complexType&gt;</w:t>
            </w:r>
          </w:p>
          <w:p w14:paraId="101C7566" w14:textId="77777777" w:rsidR="00393B1F" w:rsidRDefault="00772F76">
            <w:pPr>
              <w:pStyle w:val="aff3"/>
              <w:rPr>
                <w:lang w:val="en-US"/>
              </w:rPr>
            </w:pPr>
            <w:r>
              <w:rPr>
                <w:lang w:val="en-US"/>
              </w:rPr>
              <w:tab/>
              <w:t>&lt;xs:complexType name="ControlRatio"&gt;</w:t>
            </w:r>
          </w:p>
          <w:p w14:paraId="2ED07C42" w14:textId="77777777" w:rsidR="00393B1F" w:rsidRDefault="00772F76">
            <w:pPr>
              <w:pStyle w:val="aff3"/>
              <w:rPr>
                <w:lang w:val="en-US"/>
              </w:rPr>
            </w:pPr>
            <w:r>
              <w:rPr>
                <w:lang w:val="en-US"/>
              </w:rPr>
              <w:tab/>
            </w:r>
            <w:r>
              <w:rPr>
                <w:lang w:val="en-US"/>
              </w:rPr>
              <w:tab/>
              <w:t>&lt;xs:choice&gt;</w:t>
            </w:r>
          </w:p>
          <w:p w14:paraId="0F3BBE48" w14:textId="77777777" w:rsidR="00393B1F" w:rsidRDefault="00772F76">
            <w:pPr>
              <w:pStyle w:val="aff3"/>
              <w:rPr>
                <w:lang w:val="en-US"/>
              </w:rPr>
            </w:pPr>
            <w:r>
              <w:rPr>
                <w:lang w:val="en-US"/>
              </w:rPr>
              <w:tab/>
            </w:r>
            <w:r>
              <w:rPr>
                <w:lang w:val="en-US"/>
              </w:rPr>
              <w:tab/>
            </w:r>
            <w:r>
              <w:rPr>
                <w:lang w:val="en-US"/>
              </w:rPr>
              <w:tab/>
              <w:t>&lt;xs:element name="GUID" type="tns:GUID"/&gt;</w:t>
            </w:r>
          </w:p>
          <w:p w14:paraId="01FF7C85" w14:textId="77777777" w:rsidR="00393B1F" w:rsidRDefault="00772F76">
            <w:pPr>
              <w:pStyle w:val="aff3"/>
              <w:rPr>
                <w:lang w:val="en-US"/>
              </w:rPr>
            </w:pPr>
            <w:r>
              <w:rPr>
                <w:lang w:val="en-US"/>
              </w:rPr>
              <w:tab/>
            </w:r>
            <w:r>
              <w:rPr>
                <w:lang w:val="en-US"/>
              </w:rPr>
              <w:tab/>
            </w:r>
            <w:r>
              <w:rPr>
                <w:lang w:val="en-US"/>
              </w:rPr>
              <w:tab/>
              <w:t>&lt;xs:element name="Name"&gt;</w:t>
            </w:r>
          </w:p>
          <w:p w14:paraId="41589BCF"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7F5E3574"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5C35B181"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value="150"/&gt;</w:t>
            </w:r>
          </w:p>
          <w:p w14:paraId="12E78033"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&lt;/xs:restriction&gt;</w:t>
            </w:r>
          </w:p>
          <w:p w14:paraId="562DF24D"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3BB562A4" w14:textId="77777777" w:rsidR="00393B1F" w:rsidRDefault="00772F76">
            <w:pPr>
              <w:pStyle w:val="aff3"/>
              <w:rPr>
                <w:lang w:val="en-US"/>
              </w:rPr>
            </w:pPr>
            <w:r>
              <w:rPr>
                <w:lang w:val="en-US"/>
              </w:rPr>
              <w:tab/>
            </w:r>
            <w:r>
              <w:rPr>
                <w:lang w:val="en-US"/>
              </w:rPr>
              <w:tab/>
            </w:r>
            <w:r>
              <w:rPr>
                <w:lang w:val="en-US"/>
              </w:rPr>
              <w:tab/>
              <w:t>&lt;/xs:element&gt;</w:t>
            </w:r>
          </w:p>
          <w:p w14:paraId="38961248" w14:textId="77777777" w:rsidR="00393B1F" w:rsidRDefault="00772F76">
            <w:pPr>
              <w:pStyle w:val="aff3"/>
              <w:rPr>
                <w:lang w:val="en-US"/>
              </w:rPr>
            </w:pPr>
            <w:r>
              <w:rPr>
                <w:lang w:val="en-US"/>
              </w:rPr>
              <w:tab/>
            </w:r>
            <w:r>
              <w:rPr>
                <w:lang w:val="en-US"/>
              </w:rPr>
              <w:tab/>
            </w:r>
            <w:r>
              <w:rPr>
                <w:lang w:val="en-US"/>
              </w:rPr>
              <w:tab/>
              <w:t>&lt;xs:element name="Code"&gt;</w:t>
            </w:r>
          </w:p>
          <w:p w14:paraId="704832CA"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1CD15909"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2651663E"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value="9"/&gt;</w:t>
            </w:r>
          </w:p>
          <w:p w14:paraId="1BCC264D"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&lt;/xs:restriction&gt;</w:t>
            </w:r>
          </w:p>
          <w:p w14:paraId="01E62048"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7471287E" w14:textId="77777777" w:rsidR="00393B1F" w:rsidRDefault="00772F76">
            <w:pPr>
              <w:pStyle w:val="aff3"/>
              <w:rPr>
                <w:lang w:val="en-US"/>
              </w:rPr>
            </w:pPr>
            <w:r>
              <w:rPr>
                <w:lang w:val="en-US"/>
              </w:rPr>
              <w:tab/>
            </w:r>
            <w:r>
              <w:rPr>
                <w:lang w:val="en-US"/>
              </w:rPr>
              <w:tab/>
            </w:r>
            <w:r>
              <w:rPr>
                <w:lang w:val="en-US"/>
              </w:rPr>
              <w:tab/>
              <w:t>&lt;/xs:element&gt;</w:t>
            </w:r>
          </w:p>
          <w:p w14:paraId="342B6EC6" w14:textId="77777777" w:rsidR="00393B1F" w:rsidRDefault="00772F76">
            <w:pPr>
              <w:pStyle w:val="aff3"/>
              <w:rPr>
                <w:lang w:val="en-US"/>
              </w:rPr>
            </w:pPr>
            <w:r>
              <w:rPr>
                <w:lang w:val="en-US"/>
              </w:rPr>
              <w:tab/>
            </w:r>
            <w:r>
              <w:rPr>
                <w:lang w:val="en-US"/>
              </w:rPr>
              <w:tab/>
            </w:r>
            <w:r>
              <w:rPr>
                <w:lang w:val="en-US"/>
              </w:rPr>
              <w:tab/>
              <w:t>&lt;xs:element name="StartDate" type="xs:date" minOccurs="0"/&gt;</w:t>
            </w:r>
          </w:p>
          <w:p w14:paraId="01457C39" w14:textId="77777777" w:rsidR="00393B1F" w:rsidRDefault="00772F76">
            <w:pPr>
              <w:pStyle w:val="aff3"/>
              <w:rPr>
                <w:lang w:val="en-US"/>
              </w:rPr>
            </w:pPr>
            <w:r>
              <w:rPr>
                <w:lang w:val="en-US"/>
              </w:rPr>
              <w:tab/>
            </w:r>
            <w:r>
              <w:rPr>
                <w:lang w:val="en-US"/>
              </w:rPr>
              <w:tab/>
            </w:r>
            <w:r>
              <w:rPr>
                <w:lang w:val="en-US"/>
              </w:rPr>
              <w:tab/>
              <w:t>&lt;xs:element name="EndDate" type="xs:date" minOccurs="0"/&gt;</w:t>
            </w:r>
          </w:p>
          <w:p w14:paraId="61BB4576" w14:textId="77777777" w:rsidR="00393B1F" w:rsidRDefault="00772F76">
            <w:pPr>
              <w:pStyle w:val="aff3"/>
              <w:rPr>
                <w:lang w:val="en-US"/>
              </w:rPr>
            </w:pPr>
            <w:r>
              <w:rPr>
                <w:lang w:val="en-US"/>
              </w:rPr>
              <w:tab/>
            </w:r>
            <w:r>
              <w:rPr>
                <w:lang w:val="en-US"/>
              </w:rPr>
              <w:tab/>
            </w:r>
            <w:r>
              <w:rPr>
                <w:lang w:val="en-US"/>
              </w:rPr>
              <w:tab/>
              <w:t>&lt;xs:element name="Description" type="xs:string" minOccurs="0"/&gt;</w:t>
            </w:r>
          </w:p>
          <w:p w14:paraId="6864A6E5" w14:textId="77777777" w:rsidR="00393B1F" w:rsidRDefault="00772F76">
            <w:pPr>
              <w:pStyle w:val="aff3"/>
              <w:rPr>
                <w:lang w:val="en-US"/>
              </w:rPr>
            </w:pPr>
            <w:r>
              <w:rPr>
                <w:lang w:val="en-US"/>
              </w:rPr>
              <w:tab/>
            </w:r>
            <w:r>
              <w:rPr>
                <w:lang w:val="en-US"/>
              </w:rPr>
              <w:tab/>
            </w:r>
            <w:r>
              <w:rPr>
                <w:lang w:val="en-US"/>
              </w:rPr>
              <w:tab/>
              <w:t>&lt;xs:element name="ControlType"&gt;</w:t>
            </w:r>
          </w:p>
          <w:p w14:paraId="78637B20"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1B7775F6"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50F5113E"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value="ФЛК"/&gt;</w:t>
            </w:r>
          </w:p>
          <w:p w14:paraId="64A35E2C"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value="Внутридокументное"/&gt;</w:t>
            </w:r>
          </w:p>
          <w:p w14:paraId="6A60B857"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value="Междокументное"/&gt;</w:t>
            </w:r>
          </w:p>
          <w:p w14:paraId="1B8CD333"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&lt;/xs:restriction&gt;</w:t>
            </w:r>
          </w:p>
          <w:p w14:paraId="048F0D18"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7EF602B8" w14:textId="77777777" w:rsidR="00393B1F" w:rsidRDefault="00772F76">
            <w:pPr>
              <w:pStyle w:val="aff3"/>
              <w:rPr>
                <w:lang w:val="en-US"/>
              </w:rPr>
            </w:pPr>
            <w:r>
              <w:rPr>
                <w:lang w:val="en-US"/>
              </w:rPr>
              <w:tab/>
            </w:r>
            <w:r>
              <w:rPr>
                <w:lang w:val="en-US"/>
              </w:rPr>
              <w:tab/>
            </w:r>
            <w:r>
              <w:rPr>
                <w:lang w:val="en-US"/>
              </w:rPr>
              <w:tab/>
              <w:t>&lt;/xs:element&gt;</w:t>
            </w:r>
          </w:p>
          <w:p w14:paraId="3ED3451B" w14:textId="77777777" w:rsidR="00393B1F" w:rsidRDefault="00772F76">
            <w:pPr>
              <w:pStyle w:val="aff3"/>
              <w:rPr>
                <w:lang w:val="en-US"/>
              </w:rPr>
            </w:pPr>
            <w:r>
              <w:rPr>
                <w:lang w:val="en-US"/>
              </w:rPr>
              <w:tab/>
            </w:r>
            <w:r>
              <w:rPr>
                <w:lang w:val="en-US"/>
              </w:rPr>
              <w:tab/>
            </w:r>
            <w:r>
              <w:rPr>
                <w:lang w:val="en-US"/>
              </w:rPr>
              <w:tab/>
              <w:t>&lt;xs:element name="CheckOperationalData" type="xs:boolean" minOccurs="0"/&gt;</w:t>
            </w:r>
          </w:p>
          <w:p w14:paraId="4A0EE4D0" w14:textId="77777777" w:rsidR="00393B1F" w:rsidRDefault="00772F76">
            <w:pPr>
              <w:pStyle w:val="aff3"/>
              <w:rPr>
                <w:lang w:val="en-US"/>
              </w:rPr>
            </w:pPr>
            <w:r>
              <w:rPr>
                <w:lang w:val="en-US"/>
              </w:rPr>
              <w:tab/>
            </w:r>
            <w:r>
              <w:rPr>
                <w:lang w:val="en-US"/>
              </w:rPr>
              <w:tab/>
            </w:r>
            <w:r>
              <w:rPr>
                <w:lang w:val="en-US"/>
              </w:rPr>
              <w:tab/>
              <w:t>&lt;xs:element name="AdditionalOperationalData" type="xs:boolean" minOccurs="0"/&gt;</w:t>
            </w:r>
          </w:p>
          <w:p w14:paraId="386CEEC2" w14:textId="77777777" w:rsidR="00393B1F" w:rsidRDefault="00772F76">
            <w:pPr>
              <w:pStyle w:val="aff3"/>
              <w:rPr>
                <w:lang w:val="en-US"/>
              </w:rPr>
            </w:pPr>
            <w:r>
              <w:rPr>
                <w:lang w:val="en-US"/>
              </w:rPr>
              <w:tab/>
            </w:r>
            <w:r>
              <w:rPr>
                <w:lang w:val="en-US"/>
              </w:rPr>
              <w:tab/>
            </w:r>
            <w:r>
              <w:rPr>
                <w:lang w:val="en-US"/>
              </w:rPr>
              <w:tab/>
              <w:t>&lt;xs:element name="CheckReportData" type="xs:boolean" minOccurs="0"/&gt;</w:t>
            </w:r>
          </w:p>
          <w:p w14:paraId="4610513B" w14:textId="77777777" w:rsidR="00393B1F" w:rsidRDefault="00772F76">
            <w:pPr>
              <w:pStyle w:val="aff3"/>
              <w:rPr>
                <w:lang w:val="en-US"/>
              </w:rPr>
            </w:pPr>
            <w:r>
              <w:rPr>
                <w:lang w:val="en-US"/>
              </w:rPr>
              <w:tab/>
            </w:r>
            <w:r>
              <w:rPr>
                <w:lang w:val="en-US"/>
              </w:rPr>
              <w:tab/>
            </w:r>
            <w:r>
              <w:rPr>
                <w:lang w:val="en-US"/>
              </w:rPr>
              <w:tab/>
              <w:t>&lt;xs:element name="AdditionalReportData" type="xs:boolean" minOccurs="0"/&gt;</w:t>
            </w:r>
          </w:p>
          <w:p w14:paraId="7B092C95" w14:textId="77777777" w:rsidR="00393B1F" w:rsidRDefault="00772F76">
            <w:pPr>
              <w:pStyle w:val="aff3"/>
              <w:rPr>
                <w:lang w:val="en-US"/>
              </w:rPr>
            </w:pPr>
            <w:r>
              <w:rPr>
                <w:lang w:val="en-US"/>
              </w:rPr>
              <w:tab/>
            </w:r>
            <w:r>
              <w:rPr>
                <w:lang w:val="en-US"/>
              </w:rPr>
              <w:tab/>
            </w:r>
            <w:r>
              <w:rPr>
                <w:lang w:val="en-US"/>
              </w:rPr>
              <w:tab/>
              <w:t>&lt;xs:element name="IsOutput" type="xs:boolean" minOccurs="0"/&gt;</w:t>
            </w:r>
          </w:p>
          <w:p w14:paraId="2A003C67" w14:textId="77777777" w:rsidR="00393B1F" w:rsidRDefault="00772F76">
            <w:pPr>
              <w:pStyle w:val="aff3"/>
              <w:rPr>
                <w:lang w:val="en-US"/>
              </w:rPr>
            </w:pPr>
            <w:r>
              <w:rPr>
                <w:lang w:val="en-US"/>
              </w:rPr>
              <w:tab/>
            </w:r>
            <w:r>
              <w:rPr>
                <w:lang w:val="en-US"/>
              </w:rPr>
              <w:tab/>
            </w:r>
            <w:r>
              <w:rPr>
                <w:lang w:val="en-US"/>
              </w:rPr>
              <w:tab/>
              <w:t>&lt;xs:element name="Filter" type="tns:Filter" minOccurs="0"/&gt;</w:t>
            </w:r>
          </w:p>
          <w:p w14:paraId="661A0106" w14:textId="77777777" w:rsidR="00393B1F" w:rsidRDefault="00772F76">
            <w:pPr>
              <w:pStyle w:val="aff3"/>
              <w:rPr>
                <w:lang w:val="en-US"/>
              </w:rPr>
            </w:pPr>
            <w:r>
              <w:rPr>
                <w:lang w:val="en-US"/>
              </w:rPr>
              <w:tab/>
            </w:r>
            <w:r>
              <w:rPr>
                <w:lang w:val="en-US"/>
              </w:rPr>
              <w:tab/>
            </w:r>
            <w:r>
              <w:rPr>
                <w:lang w:val="en-US"/>
              </w:rPr>
              <w:tab/>
              <w:t>&lt;xs:element name="FormatControl" type="tns:FormatControlType" minOccurs="0"/&gt;</w:t>
            </w:r>
          </w:p>
          <w:p w14:paraId="0EA63992" w14:textId="77777777" w:rsidR="00393B1F" w:rsidRDefault="00772F76">
            <w:pPr>
              <w:pStyle w:val="aff3"/>
              <w:rPr>
                <w:lang w:val="en-US"/>
              </w:rPr>
            </w:pPr>
            <w:r>
              <w:rPr>
                <w:lang w:val="en-US"/>
              </w:rPr>
              <w:tab/>
            </w:r>
            <w:r>
              <w:rPr>
                <w:lang w:val="en-US"/>
              </w:rPr>
              <w:tab/>
            </w:r>
            <w:r>
              <w:rPr>
                <w:lang w:val="en-US"/>
              </w:rPr>
              <w:tab/>
              <w:t>&lt;xs:element name="DataControl" type="tns:DataControlType" minOccurs="0"/&gt;</w:t>
            </w:r>
          </w:p>
          <w:p w14:paraId="19FB4938" w14:textId="77777777" w:rsidR="00393B1F" w:rsidRDefault="00772F76">
            <w:pPr>
              <w:pStyle w:val="aff3"/>
              <w:rPr>
                <w:lang w:val="en-US"/>
              </w:rPr>
            </w:pPr>
            <w:r>
              <w:rPr>
                <w:lang w:val="en-US"/>
              </w:rPr>
              <w:tab/>
            </w:r>
            <w:r>
              <w:rPr>
                <w:lang w:val="en-US"/>
              </w:rPr>
              <w:tab/>
            </w:r>
            <w:r>
              <w:rPr>
                <w:lang w:val="en-US"/>
              </w:rPr>
              <w:tab/>
              <w:t>&lt;xs:element name="Group" type="xs:string" minOccurs="0"/&gt;</w:t>
            </w:r>
          </w:p>
          <w:p w14:paraId="58349F24" w14:textId="77777777" w:rsidR="00393B1F" w:rsidRDefault="00772F76">
            <w:pPr>
              <w:pStyle w:val="aff3"/>
              <w:rPr>
                <w:lang w:val="en-US"/>
              </w:rPr>
            </w:pPr>
            <w:r>
              <w:rPr>
                <w:lang w:val="en-US"/>
              </w:rPr>
              <w:tab/>
            </w:r>
            <w:r>
              <w:rPr>
                <w:lang w:val="en-US"/>
              </w:rPr>
              <w:tab/>
              <w:t>&lt;/xs:choice&gt;</w:t>
            </w:r>
          </w:p>
          <w:p w14:paraId="75CA11F3" w14:textId="77777777" w:rsidR="00393B1F" w:rsidRDefault="00772F76">
            <w:pPr>
              <w:pStyle w:val="aff3"/>
              <w:rPr>
                <w:lang w:val="en-US"/>
              </w:rPr>
            </w:pPr>
            <w:r>
              <w:rPr>
                <w:lang w:val="en-US"/>
              </w:rPr>
              <w:tab/>
              <w:t>&lt;/xs:complexType&gt;</w:t>
            </w:r>
          </w:p>
          <w:p w14:paraId="641F8A5E" w14:textId="77777777" w:rsidR="00393B1F" w:rsidRDefault="00772F76">
            <w:pPr>
              <w:pStyle w:val="aff3"/>
              <w:rPr>
                <w:lang w:val="en-US"/>
              </w:rPr>
            </w:pPr>
            <w:r>
              <w:rPr>
                <w:lang w:val="en-US"/>
              </w:rPr>
              <w:tab/>
              <w:t>&lt;xs:complexType name="ControlType"&gt;</w:t>
            </w:r>
          </w:p>
          <w:p w14:paraId="290C11FD" w14:textId="77777777" w:rsidR="00393B1F" w:rsidRDefault="00772F76">
            <w:pPr>
              <w:pStyle w:val="aff3"/>
              <w:rPr>
                <w:lang w:val="en-US"/>
              </w:rPr>
            </w:pPr>
            <w:r>
              <w:rPr>
                <w:lang w:val="en-US"/>
              </w:rPr>
              <w:tab/>
            </w:r>
            <w:r>
              <w:rPr>
                <w:lang w:val="en-US"/>
              </w:rPr>
              <w:tab/>
              <w:t>&lt;xs:sequence&gt;</w:t>
            </w:r>
          </w:p>
          <w:p w14:paraId="4F1AE895" w14:textId="77777777" w:rsidR="00393B1F" w:rsidRDefault="00772F76">
            <w:pPr>
              <w:pStyle w:val="aff3"/>
              <w:rPr>
                <w:lang w:val="en-US"/>
              </w:rPr>
            </w:pPr>
            <w:r>
              <w:rPr>
                <w:lang w:val="en-US"/>
              </w:rPr>
              <w:tab/>
            </w:r>
            <w:r>
              <w:rPr>
                <w:lang w:val="en-US"/>
              </w:rPr>
              <w:tab/>
            </w:r>
            <w:r>
              <w:rPr>
                <w:lang w:val="en-US"/>
              </w:rPr>
              <w:tab/>
              <w:t>&lt;xs:element name="Disabled" type="xs:boolean" minOccurs="0"/&gt;</w:t>
            </w:r>
          </w:p>
          <w:p w14:paraId="56597584" w14:textId="77777777" w:rsidR="00393B1F" w:rsidRDefault="00772F76">
            <w:pPr>
              <w:pStyle w:val="aff3"/>
              <w:rPr>
                <w:lang w:val="en-US"/>
              </w:rPr>
            </w:pPr>
            <w:r>
              <w:rPr>
                <w:lang w:val="en-US"/>
              </w:rPr>
              <w:tab/>
            </w:r>
            <w:r>
              <w:rPr>
                <w:lang w:val="en-US"/>
              </w:rPr>
              <w:tab/>
            </w:r>
            <w:r>
              <w:rPr>
                <w:lang w:val="en-US"/>
              </w:rPr>
              <w:tab/>
              <w:t>&lt;xs:element name="Condition" type="xs:string" minOccurs="0"/&gt;</w:t>
            </w:r>
          </w:p>
          <w:p w14:paraId="40FE3D8B" w14:textId="77777777" w:rsidR="00393B1F" w:rsidRDefault="00772F76">
            <w:pPr>
              <w:pStyle w:val="aff3"/>
              <w:rPr>
                <w:lang w:val="en-US"/>
              </w:rPr>
            </w:pPr>
            <w:r>
              <w:rPr>
                <w:lang w:val="en-US"/>
              </w:rPr>
              <w:tab/>
            </w:r>
            <w:r>
              <w:rPr>
                <w:lang w:val="en-US"/>
              </w:rPr>
              <w:tab/>
            </w:r>
            <w:r>
              <w:rPr>
                <w:lang w:val="en-US"/>
              </w:rPr>
              <w:tab/>
              <w:t>&lt;xs:element name="AnalitycsContol" type="tns:AnalitycsContolType" maxOccurs="unbounded"/&gt;</w:t>
            </w:r>
          </w:p>
          <w:p w14:paraId="748BC93F" w14:textId="77777777" w:rsidR="00393B1F" w:rsidRDefault="00772F76">
            <w:pPr>
              <w:pStyle w:val="aff3"/>
              <w:rPr>
                <w:lang w:val="en-US"/>
              </w:rPr>
            </w:pPr>
            <w:r>
              <w:rPr>
                <w:lang w:val="en-US"/>
              </w:rPr>
              <w:tab/>
            </w:r>
            <w:r>
              <w:rPr>
                <w:lang w:val="en-US"/>
              </w:rPr>
              <w:tab/>
              <w:t>&lt;/xs:sequence&gt;</w:t>
            </w:r>
          </w:p>
          <w:p w14:paraId="31B4683A" w14:textId="77777777" w:rsidR="00393B1F" w:rsidRDefault="00772F76">
            <w:pPr>
              <w:pStyle w:val="aff3"/>
              <w:rPr>
                <w:lang w:val="en-US"/>
              </w:rPr>
            </w:pPr>
            <w:r>
              <w:rPr>
                <w:lang w:val="en-US"/>
              </w:rPr>
              <w:tab/>
              <w:t>&lt;/xs:complexType&gt;</w:t>
            </w:r>
          </w:p>
          <w:p w14:paraId="710F5A1A" w14:textId="77777777" w:rsidR="00393B1F" w:rsidRDefault="00772F76">
            <w:pPr>
              <w:pStyle w:val="aff3"/>
              <w:rPr>
                <w:lang w:val="en-US"/>
              </w:rPr>
            </w:pPr>
            <w:r>
              <w:rPr>
                <w:lang w:val="en-US"/>
              </w:rPr>
              <w:tab/>
              <w:t>&lt;xs:complexType name="DataControlType"&gt;</w:t>
            </w:r>
          </w:p>
          <w:p w14:paraId="750079E6" w14:textId="77777777" w:rsidR="00393B1F" w:rsidRDefault="00772F76">
            <w:pPr>
              <w:pStyle w:val="aff3"/>
              <w:rPr>
                <w:lang w:val="en-US"/>
              </w:rPr>
            </w:pPr>
            <w:r>
              <w:rPr>
                <w:lang w:val="en-US"/>
              </w:rPr>
              <w:tab/>
            </w:r>
            <w:r>
              <w:rPr>
                <w:lang w:val="en-US"/>
              </w:rPr>
              <w:tab/>
              <w:t>&lt;xs:sequence&gt;</w:t>
            </w:r>
          </w:p>
          <w:p w14:paraId="2E516078" w14:textId="77777777" w:rsidR="00393B1F" w:rsidRDefault="00772F76">
            <w:pPr>
              <w:pStyle w:val="aff3"/>
              <w:rPr>
                <w:lang w:val="en-US"/>
              </w:rPr>
            </w:pPr>
            <w:r>
              <w:rPr>
                <w:lang w:val="en-US"/>
              </w:rPr>
              <w:tab/>
            </w:r>
            <w:r>
              <w:rPr>
                <w:lang w:val="en-US"/>
              </w:rPr>
              <w:tab/>
            </w:r>
            <w:r>
              <w:rPr>
                <w:lang w:val="en-US"/>
              </w:rPr>
              <w:tab/>
              <w:t>&lt;xs:element name="Formula" type="xs:string"/&gt;</w:t>
            </w:r>
          </w:p>
          <w:p w14:paraId="02EEB570" w14:textId="77777777" w:rsidR="00393B1F" w:rsidRDefault="00772F76">
            <w:pPr>
              <w:pStyle w:val="aff3"/>
              <w:rPr>
                <w:lang w:val="en-US"/>
              </w:rPr>
            </w:pPr>
            <w:r>
              <w:rPr>
                <w:lang w:val="en-US"/>
              </w:rPr>
              <w:tab/>
            </w:r>
            <w:r>
              <w:rPr>
                <w:lang w:val="en-US"/>
              </w:rPr>
              <w:tab/>
            </w:r>
            <w:r>
              <w:rPr>
                <w:lang w:val="en-US"/>
              </w:rPr>
              <w:tab/>
              <w:t>&lt;xs:element name="Operands" type="tns:OperandsType"/&gt;</w:t>
            </w:r>
          </w:p>
          <w:p w14:paraId="1AB33500" w14:textId="77777777" w:rsidR="00393B1F" w:rsidRDefault="00772F76">
            <w:pPr>
              <w:pStyle w:val="aff3"/>
              <w:rPr>
                <w:lang w:val="en-US"/>
              </w:rPr>
            </w:pPr>
            <w:r>
              <w:rPr>
                <w:lang w:val="en-US"/>
              </w:rPr>
              <w:tab/>
            </w:r>
            <w:r>
              <w:rPr>
                <w:lang w:val="en-US"/>
              </w:rPr>
              <w:tab/>
            </w:r>
            <w:r>
              <w:rPr>
                <w:lang w:val="en-US"/>
              </w:rPr>
              <w:tab/>
              <w:t>&lt;xs:element name="AnalyticsTypes" type="tns:AnalyticsTypes"/&gt;</w:t>
            </w:r>
          </w:p>
          <w:p w14:paraId="6804F407" w14:textId="77777777" w:rsidR="00393B1F" w:rsidRDefault="00772F76">
            <w:pPr>
              <w:pStyle w:val="aff3"/>
              <w:rPr>
                <w:lang w:val="en-US"/>
              </w:rPr>
            </w:pPr>
            <w:r>
              <w:rPr>
                <w:lang w:val="en-US"/>
              </w:rPr>
              <w:tab/>
            </w:r>
            <w:r>
              <w:rPr>
                <w:lang w:val="en-US"/>
              </w:rPr>
              <w:tab/>
              <w:t>&lt;/xs:sequence&gt;</w:t>
            </w:r>
          </w:p>
          <w:p w14:paraId="211295C6" w14:textId="77777777" w:rsidR="00393B1F" w:rsidRDefault="00772F76">
            <w:pPr>
              <w:pStyle w:val="aff3"/>
              <w:rPr>
                <w:lang w:val="en-US"/>
              </w:rPr>
            </w:pPr>
            <w:r>
              <w:rPr>
                <w:lang w:val="en-US"/>
              </w:rPr>
              <w:tab/>
              <w:t>&lt;/xs:complexType&gt;</w:t>
            </w:r>
          </w:p>
          <w:p w14:paraId="61088F9D" w14:textId="77777777" w:rsidR="00393B1F" w:rsidRDefault="00772F76">
            <w:pPr>
              <w:pStyle w:val="aff3"/>
              <w:rPr>
                <w:lang w:val="en-US"/>
              </w:rPr>
            </w:pPr>
            <w:r>
              <w:rPr>
                <w:lang w:val="en-US"/>
              </w:rPr>
              <w:tab/>
              <w:t>&lt;xs:complexType name="Filter"&gt;</w:t>
            </w:r>
          </w:p>
          <w:p w14:paraId="207A6D34" w14:textId="77777777" w:rsidR="00393B1F" w:rsidRDefault="00772F76">
            <w:pPr>
              <w:pStyle w:val="aff3"/>
              <w:rPr>
                <w:lang w:val="en-US"/>
              </w:rPr>
            </w:pPr>
            <w:r>
              <w:rPr>
                <w:lang w:val="en-US"/>
              </w:rPr>
              <w:tab/>
            </w:r>
            <w:r>
              <w:rPr>
                <w:lang w:val="en-US"/>
              </w:rPr>
              <w:tab/>
              <w:t>&lt;xs:sequence&gt;</w:t>
            </w:r>
          </w:p>
          <w:p w14:paraId="13BC1E56" w14:textId="77777777" w:rsidR="00393B1F" w:rsidRDefault="00772F76">
            <w:pPr>
              <w:pStyle w:val="aff3"/>
              <w:rPr>
                <w:lang w:val="en-US"/>
              </w:rPr>
            </w:pPr>
            <w:r>
              <w:rPr>
                <w:lang w:val="en-US"/>
              </w:rPr>
              <w:tab/>
            </w:r>
            <w:r>
              <w:rPr>
                <w:lang w:val="en-US"/>
              </w:rPr>
              <w:tab/>
            </w:r>
            <w:r>
              <w:rPr>
                <w:lang w:val="en-US"/>
              </w:rPr>
              <w:tab/>
              <w:t>&lt;xs:element name="Item" type="tns:FilterItemType" maxOccurs="unbounded"/&gt;</w:t>
            </w:r>
          </w:p>
          <w:p w14:paraId="32E496CB" w14:textId="77777777" w:rsidR="00393B1F" w:rsidRDefault="00772F76">
            <w:pPr>
              <w:pStyle w:val="aff3"/>
              <w:rPr>
                <w:lang w:val="en-US"/>
              </w:rPr>
            </w:pPr>
            <w:r>
              <w:rPr>
                <w:lang w:val="en-US"/>
              </w:rPr>
              <w:tab/>
            </w:r>
            <w:r>
              <w:rPr>
                <w:lang w:val="en-US"/>
              </w:rPr>
              <w:tab/>
              <w:t>&lt;/xs:sequence&gt;</w:t>
            </w:r>
          </w:p>
          <w:p w14:paraId="0679C384" w14:textId="77777777" w:rsidR="00393B1F" w:rsidRDefault="00772F76">
            <w:pPr>
              <w:pStyle w:val="aff3"/>
              <w:rPr>
                <w:lang w:val="en-US"/>
              </w:rPr>
            </w:pPr>
            <w:r>
              <w:rPr>
                <w:lang w:val="en-US"/>
              </w:rPr>
              <w:tab/>
              <w:t>&lt;/xs:complexType&gt;</w:t>
            </w:r>
          </w:p>
          <w:p w14:paraId="084E434C" w14:textId="77777777" w:rsidR="00393B1F" w:rsidRDefault="00772F76">
            <w:pPr>
              <w:pStyle w:val="aff3"/>
              <w:rPr>
                <w:lang w:val="en-US"/>
              </w:rPr>
            </w:pPr>
            <w:r>
              <w:rPr>
                <w:lang w:val="en-US"/>
              </w:rPr>
              <w:tab/>
              <w:t>&lt;xs:complexType name="FilterItemType"&gt;</w:t>
            </w:r>
          </w:p>
          <w:p w14:paraId="3D7871C2" w14:textId="77777777" w:rsidR="00393B1F" w:rsidRDefault="00772F76">
            <w:pPr>
              <w:pStyle w:val="aff3"/>
              <w:rPr>
                <w:lang w:val="en-US"/>
              </w:rPr>
            </w:pPr>
            <w:r>
              <w:rPr>
                <w:lang w:val="en-US"/>
              </w:rPr>
              <w:tab/>
            </w:r>
            <w:r>
              <w:rPr>
                <w:lang w:val="en-US"/>
              </w:rPr>
              <w:tab/>
              <w:t>&lt;xs:sequence&gt;</w:t>
            </w:r>
          </w:p>
          <w:p w14:paraId="50B0ED54" w14:textId="77777777" w:rsidR="00393B1F" w:rsidRDefault="00772F76">
            <w:pPr>
              <w:pStyle w:val="aff3"/>
              <w:rPr>
                <w:lang w:val="en-US"/>
              </w:rPr>
            </w:pPr>
            <w:r>
              <w:rPr>
                <w:lang w:val="en-US"/>
              </w:rPr>
              <w:tab/>
            </w:r>
            <w:r>
              <w:rPr>
                <w:lang w:val="en-US"/>
              </w:rPr>
              <w:tab/>
            </w:r>
            <w:r>
              <w:rPr>
                <w:lang w:val="en-US"/>
              </w:rPr>
              <w:tab/>
              <w:t>&lt;xs:element name="Path" type="xs:string"/&gt;</w:t>
            </w:r>
          </w:p>
          <w:p w14:paraId="2E8D7ECB" w14:textId="77777777" w:rsidR="00393B1F" w:rsidRDefault="00772F76">
            <w:pPr>
              <w:pStyle w:val="aff3"/>
              <w:rPr>
                <w:lang w:val="en-US"/>
              </w:rPr>
            </w:pPr>
            <w:r>
              <w:rPr>
                <w:lang w:val="en-US"/>
              </w:rPr>
              <w:tab/>
            </w:r>
            <w:r>
              <w:rPr>
                <w:lang w:val="en-US"/>
              </w:rPr>
              <w:tab/>
            </w:r>
            <w:r>
              <w:rPr>
                <w:lang w:val="en-US"/>
              </w:rPr>
              <w:tab/>
              <w:t>&lt;xs:element name="ComparisonType"&gt;</w:t>
            </w:r>
          </w:p>
          <w:p w14:paraId="0545EBF8"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667A41BD"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7B38D5C9"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value="ВСписке"/&gt;</w:t>
            </w:r>
          </w:p>
          <w:p w14:paraId="4E6E6FF6"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value="Больше"/&gt;</w:t>
            </w:r>
          </w:p>
          <w:p w14:paraId="7DCA1897"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value="БольшеИлиРавно"/&gt;</w:t>
            </w:r>
          </w:p>
          <w:p w14:paraId="4D1E4C18"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value="ВИерархии"/&gt;</w:t>
            </w:r>
          </w:p>
          <w:p w14:paraId="1E5A1CA6"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value="ВСпискеПоИерархии"/&gt;</w:t>
            </w:r>
          </w:p>
          <w:p w14:paraId="0209BD50"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value="Заполнено"/&gt;</w:t>
            </w:r>
          </w:p>
          <w:p w14:paraId="4AB05198"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value="Меньше"/&gt;</w:t>
            </w:r>
          </w:p>
          <w:p w14:paraId="69372283"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value="МеньшеИлиРавно"/&gt;</w:t>
            </w:r>
          </w:p>
          <w:p w14:paraId="0333FAD2"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value="НачинаетсяС"/&gt;</w:t>
            </w:r>
          </w:p>
          <w:p w14:paraId="7C2A0E19"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value="НеВИерархии"/&gt;</w:t>
            </w:r>
          </w:p>
          <w:p w14:paraId="746BBDAE"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value="НеВСписке"/&gt;</w:t>
            </w:r>
          </w:p>
          <w:p w14:paraId="6458C301"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value="НеВСпискеПоИерархии"/&gt;</w:t>
            </w:r>
          </w:p>
          <w:p w14:paraId="3C3DF4E0"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value="НеЗаполнено"/&gt;</w:t>
            </w:r>
          </w:p>
          <w:p w14:paraId="2FE8045A"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value="НеНачинаетсяС"/&gt;</w:t>
            </w:r>
          </w:p>
          <w:p w14:paraId="72FBB567"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value="НеПодобно"/&gt;</w:t>
            </w:r>
          </w:p>
          <w:p w14:paraId="3D6B1FE9"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value="НеРавно"/&gt;</w:t>
            </w:r>
          </w:p>
          <w:p w14:paraId="51B41246"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value="НеСодержит"/&gt;</w:t>
            </w:r>
          </w:p>
          <w:p w14:paraId="042DDF1A"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value="Подобно"/&gt;</w:t>
            </w:r>
          </w:p>
          <w:p w14:paraId="6ED4897C"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value="Равно"/&gt;</w:t>
            </w:r>
          </w:p>
          <w:p w14:paraId="6AAB5E38"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value="Содержит"/&gt;</w:t>
            </w:r>
          </w:p>
          <w:p w14:paraId="4B4A7411"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&lt;/xs:restriction&gt;</w:t>
            </w:r>
          </w:p>
          <w:p w14:paraId="02539555"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5B949998" w14:textId="77777777" w:rsidR="00393B1F" w:rsidRDefault="00772F76">
            <w:pPr>
              <w:pStyle w:val="aff3"/>
              <w:rPr>
                <w:lang w:val="en-US"/>
              </w:rPr>
            </w:pPr>
            <w:r>
              <w:rPr>
                <w:lang w:val="en-US"/>
              </w:rPr>
              <w:tab/>
            </w:r>
            <w:r>
              <w:rPr>
                <w:lang w:val="en-US"/>
              </w:rPr>
              <w:tab/>
            </w:r>
            <w:r>
              <w:rPr>
                <w:lang w:val="en-US"/>
              </w:rPr>
              <w:tab/>
              <w:t>&lt;/xs:element&gt;</w:t>
            </w:r>
          </w:p>
          <w:p w14:paraId="6ED55381" w14:textId="77777777" w:rsidR="00393B1F" w:rsidRDefault="00772F76">
            <w:pPr>
              <w:pStyle w:val="aff3"/>
              <w:rPr>
                <w:lang w:val="en-US"/>
              </w:rPr>
            </w:pPr>
            <w:r>
              <w:rPr>
                <w:lang w:val="en-US"/>
              </w:rPr>
              <w:tab/>
            </w:r>
            <w:r>
              <w:rPr>
                <w:lang w:val="en-US"/>
              </w:rPr>
              <w:tab/>
            </w:r>
            <w:r>
              <w:rPr>
                <w:lang w:val="en-US"/>
              </w:rPr>
              <w:tab/>
              <w:t>&lt;xs:element name="Value" minOccurs="0" maxOccurs="unbounded"/&gt;</w:t>
            </w:r>
          </w:p>
          <w:p w14:paraId="08F1734D" w14:textId="77777777" w:rsidR="00393B1F" w:rsidRDefault="00772F76">
            <w:pPr>
              <w:pStyle w:val="aff3"/>
              <w:rPr>
                <w:lang w:val="en-US"/>
              </w:rPr>
            </w:pPr>
            <w:r>
              <w:rPr>
                <w:lang w:val="en-US"/>
              </w:rPr>
              <w:tab/>
            </w:r>
            <w:r>
              <w:rPr>
                <w:lang w:val="en-US"/>
              </w:rPr>
              <w:tab/>
              <w:t>&lt;/xs:sequence&gt;</w:t>
            </w:r>
          </w:p>
          <w:p w14:paraId="31E11921" w14:textId="77777777" w:rsidR="00393B1F" w:rsidRDefault="00772F76">
            <w:pPr>
              <w:pStyle w:val="aff3"/>
              <w:rPr>
                <w:lang w:val="en-US"/>
              </w:rPr>
            </w:pPr>
            <w:r>
              <w:rPr>
                <w:lang w:val="en-US"/>
              </w:rPr>
              <w:tab/>
              <w:t>&lt;/xs:complexType&gt;</w:t>
            </w:r>
          </w:p>
          <w:p w14:paraId="238DDDC2" w14:textId="77777777" w:rsidR="00393B1F" w:rsidRDefault="00772F76">
            <w:pPr>
              <w:pStyle w:val="aff3"/>
              <w:rPr>
                <w:lang w:val="en-US"/>
              </w:rPr>
            </w:pPr>
            <w:r>
              <w:rPr>
                <w:lang w:val="en-US"/>
              </w:rPr>
              <w:tab/>
              <w:t>&lt;xs:complexType name="FormatControlType"&gt;</w:t>
            </w:r>
          </w:p>
          <w:p w14:paraId="14811BFE" w14:textId="77777777" w:rsidR="00393B1F" w:rsidRDefault="00772F76">
            <w:pPr>
              <w:pStyle w:val="aff3"/>
              <w:rPr>
                <w:lang w:val="en-US"/>
              </w:rPr>
            </w:pPr>
            <w:r>
              <w:rPr>
                <w:lang w:val="en-US"/>
              </w:rPr>
              <w:tab/>
            </w:r>
            <w:r>
              <w:rPr>
                <w:lang w:val="en-US"/>
              </w:rPr>
              <w:tab/>
              <w:t>&lt;xs:sequence&gt;</w:t>
            </w:r>
          </w:p>
          <w:p w14:paraId="381BA1D0" w14:textId="77777777" w:rsidR="00393B1F" w:rsidRDefault="00772F76">
            <w:pPr>
              <w:pStyle w:val="aff3"/>
              <w:rPr>
                <w:lang w:val="en-US"/>
              </w:rPr>
            </w:pPr>
            <w:r>
              <w:rPr>
                <w:lang w:val="en-US"/>
              </w:rPr>
              <w:tab/>
            </w:r>
            <w:r>
              <w:rPr>
                <w:lang w:val="en-US"/>
              </w:rPr>
              <w:tab/>
            </w:r>
            <w:r>
              <w:rPr>
                <w:lang w:val="en-US"/>
              </w:rPr>
              <w:tab/>
              <w:t>&lt;xs:element name="MessageTemplate" type="xs:string"/&gt;</w:t>
            </w:r>
          </w:p>
          <w:p w14:paraId="171B676E" w14:textId="77777777" w:rsidR="00393B1F" w:rsidRDefault="00772F76">
            <w:pPr>
              <w:pStyle w:val="aff3"/>
              <w:rPr>
                <w:lang w:val="en-US"/>
              </w:rPr>
            </w:pPr>
            <w:r>
              <w:rPr>
                <w:lang w:val="en-US"/>
              </w:rPr>
              <w:tab/>
            </w:r>
            <w:r>
              <w:rPr>
                <w:lang w:val="en-US"/>
              </w:rPr>
              <w:tab/>
            </w:r>
            <w:r>
              <w:rPr>
                <w:lang w:val="en-US"/>
              </w:rPr>
              <w:tab/>
              <w:t>&lt;xs:element name="FormatControlType"&gt;</w:t>
            </w:r>
          </w:p>
          <w:p w14:paraId="115BA9A6"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0488121C"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732B769D"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value="Остатки"/&gt;</w:t>
            </w:r>
          </w:p>
          <w:p w14:paraId="657258F3"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value="Обороты"/&gt;</w:t>
            </w:r>
          </w:p>
          <w:p w14:paraId="6ECB3C1D"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value="Аналитика"/&gt;</w:t>
            </w:r>
          </w:p>
          <w:p w14:paraId="05CE1C93"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&lt;/xs:restriction&gt;</w:t>
            </w:r>
          </w:p>
          <w:p w14:paraId="4F2AE694"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3BDC97EE" w14:textId="77777777" w:rsidR="00393B1F" w:rsidRDefault="00772F76">
            <w:pPr>
              <w:pStyle w:val="aff3"/>
              <w:rPr>
                <w:lang w:val="en-US"/>
              </w:rPr>
            </w:pPr>
            <w:r>
              <w:rPr>
                <w:lang w:val="en-US"/>
              </w:rPr>
              <w:tab/>
            </w:r>
            <w:r>
              <w:rPr>
                <w:lang w:val="en-US"/>
              </w:rPr>
              <w:tab/>
            </w:r>
            <w:r>
              <w:rPr>
                <w:lang w:val="en-US"/>
              </w:rPr>
              <w:tab/>
              <w:t>&lt;/xs:element&gt;</w:t>
            </w:r>
          </w:p>
          <w:p w14:paraId="18BD48F9" w14:textId="77777777" w:rsidR="00393B1F" w:rsidRDefault="00772F76">
            <w:pPr>
              <w:pStyle w:val="aff3"/>
              <w:rPr>
                <w:lang w:val="en-US"/>
              </w:rPr>
            </w:pPr>
            <w:r>
              <w:rPr>
                <w:lang w:val="en-US"/>
              </w:rPr>
              <w:tab/>
            </w:r>
            <w:r>
              <w:rPr>
                <w:lang w:val="en-US"/>
              </w:rPr>
              <w:tab/>
            </w:r>
            <w:r>
              <w:rPr>
                <w:lang w:val="en-US"/>
              </w:rPr>
              <w:tab/>
              <w:t>&lt;xs:element name="AnalyticsTypes" type="tns:AnalyticsTypes"/&gt;</w:t>
            </w:r>
          </w:p>
          <w:p w14:paraId="30A5452F" w14:textId="77777777" w:rsidR="00393B1F" w:rsidRDefault="00772F76">
            <w:pPr>
              <w:pStyle w:val="aff3"/>
              <w:rPr>
                <w:lang w:val="en-US"/>
              </w:rPr>
            </w:pPr>
            <w:r>
              <w:rPr>
                <w:lang w:val="en-US"/>
              </w:rPr>
              <w:tab/>
            </w:r>
            <w:r>
              <w:rPr>
                <w:lang w:val="en-US"/>
              </w:rPr>
              <w:tab/>
            </w:r>
            <w:r>
              <w:rPr>
                <w:lang w:val="en-US"/>
              </w:rPr>
              <w:tab/>
              <w:t>&lt;xs:element name="ReversedControl" type="xs:boolean" minOccurs="0"/&gt;</w:t>
            </w:r>
          </w:p>
          <w:p w14:paraId="4F5BF5EA" w14:textId="77777777" w:rsidR="00393B1F" w:rsidRDefault="00772F76">
            <w:pPr>
              <w:pStyle w:val="aff3"/>
              <w:rPr>
                <w:lang w:val="en-US"/>
              </w:rPr>
            </w:pPr>
            <w:r>
              <w:rPr>
                <w:lang w:val="en-US"/>
              </w:rPr>
              <w:tab/>
            </w:r>
            <w:r>
              <w:rPr>
                <w:lang w:val="en-US"/>
              </w:rPr>
              <w:tab/>
            </w:r>
            <w:r>
              <w:rPr>
                <w:lang w:val="en-US"/>
              </w:rPr>
              <w:tab/>
              <w:t>&lt;xs:element name="FormatControls" type="tns:FormatControls"/&gt;</w:t>
            </w:r>
          </w:p>
          <w:p w14:paraId="15F5E3AF" w14:textId="77777777" w:rsidR="00393B1F" w:rsidRDefault="00772F76">
            <w:pPr>
              <w:pStyle w:val="aff3"/>
              <w:rPr>
                <w:lang w:val="en-US"/>
              </w:rPr>
            </w:pPr>
            <w:r>
              <w:rPr>
                <w:lang w:val="en-US"/>
              </w:rPr>
              <w:tab/>
            </w:r>
            <w:r>
              <w:rPr>
                <w:lang w:val="en-US"/>
              </w:rPr>
              <w:tab/>
              <w:t>&lt;/xs:sequence&gt;</w:t>
            </w:r>
          </w:p>
          <w:p w14:paraId="152C639A" w14:textId="77777777" w:rsidR="00393B1F" w:rsidRDefault="00772F76">
            <w:pPr>
              <w:pStyle w:val="aff3"/>
              <w:rPr>
                <w:lang w:val="en-US"/>
              </w:rPr>
            </w:pPr>
            <w:r>
              <w:rPr>
                <w:lang w:val="en-US"/>
              </w:rPr>
              <w:tab/>
              <w:t>&lt;/xs:complexType&gt;</w:t>
            </w:r>
          </w:p>
          <w:p w14:paraId="62F5D92B" w14:textId="77777777" w:rsidR="00393B1F" w:rsidRDefault="00772F76">
            <w:pPr>
              <w:pStyle w:val="aff3"/>
              <w:rPr>
                <w:lang w:val="en-US"/>
              </w:rPr>
            </w:pPr>
            <w:r>
              <w:rPr>
                <w:lang w:val="en-US"/>
              </w:rPr>
              <w:tab/>
              <w:t>&lt;xs:complexType name="FormatControls"&gt;</w:t>
            </w:r>
          </w:p>
          <w:p w14:paraId="0C9938BE" w14:textId="77777777" w:rsidR="00393B1F" w:rsidRDefault="00772F76">
            <w:pPr>
              <w:pStyle w:val="aff3"/>
              <w:rPr>
                <w:lang w:val="en-US"/>
              </w:rPr>
            </w:pPr>
            <w:r>
              <w:rPr>
                <w:lang w:val="en-US"/>
              </w:rPr>
              <w:tab/>
            </w:r>
            <w:r>
              <w:rPr>
                <w:lang w:val="en-US"/>
              </w:rPr>
              <w:tab/>
              <w:t>&lt;xs:sequence&gt;</w:t>
            </w:r>
          </w:p>
          <w:p w14:paraId="6D2276A3" w14:textId="77777777" w:rsidR="00393B1F" w:rsidRDefault="00772F76">
            <w:pPr>
              <w:pStyle w:val="aff3"/>
              <w:rPr>
                <w:lang w:val="en-US"/>
              </w:rPr>
            </w:pPr>
            <w:r>
              <w:rPr>
                <w:lang w:val="en-US"/>
              </w:rPr>
              <w:tab/>
            </w:r>
            <w:r>
              <w:rPr>
                <w:lang w:val="en-US"/>
              </w:rPr>
              <w:tab/>
            </w:r>
            <w:r>
              <w:rPr>
                <w:lang w:val="en-US"/>
              </w:rPr>
              <w:tab/>
              <w:t>&lt;xs:element name="Control" type="tns:ControlType" minOccurs="0" maxOccurs="unbounded"/&gt;</w:t>
            </w:r>
          </w:p>
          <w:p w14:paraId="5E2E2C18" w14:textId="77777777" w:rsidR="00393B1F" w:rsidRDefault="00772F76">
            <w:pPr>
              <w:pStyle w:val="aff3"/>
              <w:rPr>
                <w:lang w:val="en-US"/>
              </w:rPr>
            </w:pPr>
            <w:r>
              <w:rPr>
                <w:lang w:val="en-US"/>
              </w:rPr>
              <w:tab/>
            </w:r>
            <w:r>
              <w:rPr>
                <w:lang w:val="en-US"/>
              </w:rPr>
              <w:tab/>
              <w:t>&lt;/xs:sequence&gt;</w:t>
            </w:r>
          </w:p>
          <w:p w14:paraId="2C5E8FAD" w14:textId="77777777" w:rsidR="00393B1F" w:rsidRDefault="00772F76">
            <w:pPr>
              <w:pStyle w:val="aff3"/>
              <w:rPr>
                <w:lang w:val="en-US"/>
              </w:rPr>
            </w:pPr>
            <w:r>
              <w:rPr>
                <w:lang w:val="en-US"/>
              </w:rPr>
              <w:tab/>
              <w:t>&lt;/xs:complexType&gt;</w:t>
            </w:r>
          </w:p>
          <w:p w14:paraId="42BABC76" w14:textId="77777777" w:rsidR="00393B1F" w:rsidRDefault="00772F76">
            <w:pPr>
              <w:pStyle w:val="aff3"/>
              <w:rPr>
                <w:lang w:val="en-US"/>
              </w:rPr>
            </w:pPr>
            <w:r>
              <w:rPr>
                <w:lang w:val="en-US"/>
              </w:rPr>
              <w:tab/>
              <w:t>&lt;xs:complexType name="OperandType"&gt;</w:t>
            </w:r>
          </w:p>
          <w:p w14:paraId="10DCC1D4" w14:textId="77777777" w:rsidR="00393B1F" w:rsidRDefault="00772F76">
            <w:pPr>
              <w:pStyle w:val="aff3"/>
              <w:rPr>
                <w:lang w:val="en-US"/>
              </w:rPr>
            </w:pPr>
            <w:r>
              <w:rPr>
                <w:lang w:val="en-US"/>
              </w:rPr>
              <w:tab/>
            </w:r>
            <w:r>
              <w:rPr>
                <w:lang w:val="en-US"/>
              </w:rPr>
              <w:tab/>
              <w:t>&lt;xs:sequence&gt;</w:t>
            </w:r>
          </w:p>
          <w:p w14:paraId="00049605" w14:textId="77777777" w:rsidR="00393B1F" w:rsidRDefault="00772F76">
            <w:pPr>
              <w:pStyle w:val="aff3"/>
              <w:rPr>
                <w:lang w:val="en-US"/>
              </w:rPr>
            </w:pPr>
            <w:r>
              <w:rPr>
                <w:lang w:val="en-US"/>
              </w:rPr>
              <w:tab/>
            </w:r>
            <w:r>
              <w:rPr>
                <w:lang w:val="en-US"/>
              </w:rPr>
              <w:tab/>
            </w:r>
            <w:r>
              <w:rPr>
                <w:lang w:val="en-US"/>
              </w:rPr>
              <w:tab/>
              <w:t>&lt;xs:element name="GUID" type="tns:GUID"/&gt;</w:t>
            </w:r>
          </w:p>
          <w:p w14:paraId="4AFBF38A" w14:textId="77777777" w:rsidR="00393B1F" w:rsidRDefault="00772F76">
            <w:pPr>
              <w:pStyle w:val="aff3"/>
              <w:rPr>
                <w:lang w:val="en-US"/>
              </w:rPr>
            </w:pPr>
            <w:r>
              <w:rPr>
                <w:lang w:val="en-US"/>
              </w:rPr>
              <w:tab/>
            </w:r>
            <w:r>
              <w:rPr>
                <w:lang w:val="en-US"/>
              </w:rPr>
              <w:tab/>
            </w:r>
            <w:r>
              <w:rPr>
                <w:lang w:val="en-US"/>
              </w:rPr>
              <w:tab/>
              <w:t>&lt;xs:element name="Name" type="xs:string"/&gt;</w:t>
            </w:r>
          </w:p>
          <w:p w14:paraId="3EBAD80A" w14:textId="77777777" w:rsidR="00393B1F" w:rsidRDefault="00772F76">
            <w:pPr>
              <w:pStyle w:val="aff3"/>
              <w:rPr>
                <w:lang w:val="en-US"/>
              </w:rPr>
            </w:pPr>
            <w:r>
              <w:rPr>
                <w:lang w:val="en-US"/>
              </w:rPr>
              <w:tab/>
            </w:r>
            <w:r>
              <w:rPr>
                <w:lang w:val="en-US"/>
              </w:rPr>
              <w:tab/>
            </w:r>
            <w:r>
              <w:rPr>
                <w:lang w:val="en-US"/>
              </w:rPr>
              <w:tab/>
              <w:t>&lt;xs:element name="FormulaID" type="xs:string"/&gt;</w:t>
            </w:r>
          </w:p>
          <w:p w14:paraId="20FED658" w14:textId="77777777" w:rsidR="00393B1F" w:rsidRDefault="00772F76">
            <w:pPr>
              <w:pStyle w:val="aff3"/>
              <w:rPr>
                <w:lang w:val="en-US"/>
              </w:rPr>
            </w:pPr>
            <w:r>
              <w:rPr>
                <w:lang w:val="en-US"/>
              </w:rPr>
              <w:tab/>
            </w:r>
            <w:r>
              <w:rPr>
                <w:lang w:val="en-US"/>
              </w:rPr>
              <w:tab/>
            </w:r>
            <w:r>
              <w:rPr>
                <w:lang w:val="en-US"/>
              </w:rPr>
              <w:tab/>
              <w:t>&lt;xs:element name="Type"&gt;</w:t>
            </w:r>
          </w:p>
          <w:p w14:paraId="6B71B838"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04B53CC6"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37E9384B"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value="НачальныйОстатокПоСчетам"/&gt;</w:t>
            </w:r>
          </w:p>
          <w:p w14:paraId="09217036"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value="КонечныйОстатокПоСчетам"/&gt;</w:t>
            </w:r>
          </w:p>
          <w:p w14:paraId="62DA8EB9"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value="ОборотыПоСчетам"/&gt;</w:t>
            </w:r>
          </w:p>
          <w:p w14:paraId="75A23781"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&lt;/xs:restriction&gt;</w:t>
            </w:r>
          </w:p>
          <w:p w14:paraId="6B384A12"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697E7844" w14:textId="77777777" w:rsidR="00393B1F" w:rsidRDefault="00772F76">
            <w:pPr>
              <w:pStyle w:val="aff3"/>
              <w:rPr>
                <w:lang w:val="en-US"/>
              </w:rPr>
            </w:pPr>
            <w:r>
              <w:rPr>
                <w:lang w:val="en-US"/>
              </w:rPr>
              <w:tab/>
            </w:r>
            <w:r>
              <w:rPr>
                <w:lang w:val="en-US"/>
              </w:rPr>
              <w:tab/>
            </w:r>
            <w:r>
              <w:rPr>
                <w:lang w:val="en-US"/>
              </w:rPr>
              <w:tab/>
              <w:t>&lt;/xs:element&gt;</w:t>
            </w:r>
          </w:p>
          <w:p w14:paraId="33D8BFEA" w14:textId="77777777" w:rsidR="00393B1F" w:rsidRDefault="00772F76">
            <w:pPr>
              <w:pStyle w:val="aff3"/>
              <w:rPr>
                <w:lang w:val="en-US"/>
              </w:rPr>
            </w:pPr>
            <w:r>
              <w:rPr>
                <w:lang w:val="en-US"/>
              </w:rPr>
              <w:tab/>
            </w:r>
            <w:r>
              <w:rPr>
                <w:lang w:val="en-US"/>
              </w:rPr>
              <w:tab/>
            </w:r>
            <w:r>
              <w:rPr>
                <w:lang w:val="en-US"/>
              </w:rPr>
              <w:tab/>
              <w:t>&lt;xs:element name="Period" minOccurs="0"&gt;</w:t>
            </w:r>
          </w:p>
          <w:p w14:paraId="1D474D7A"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5373F026"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21D0CFCD"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value="ТекущийПериод"/&gt;</w:t>
            </w:r>
          </w:p>
          <w:p w14:paraId="62C0B7D3"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value="ПредыдущийПериод"/&gt;</w:t>
            </w:r>
          </w:p>
          <w:p w14:paraId="1658F704"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&lt;/xs:restriction&gt;</w:t>
            </w:r>
          </w:p>
          <w:p w14:paraId="6E09145D"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6D5F31AA" w14:textId="77777777" w:rsidR="00393B1F" w:rsidRDefault="00772F76">
            <w:pPr>
              <w:pStyle w:val="aff3"/>
              <w:rPr>
                <w:lang w:val="en-US"/>
              </w:rPr>
            </w:pPr>
            <w:r>
              <w:rPr>
                <w:lang w:val="en-US"/>
              </w:rPr>
              <w:tab/>
            </w:r>
            <w:r>
              <w:rPr>
                <w:lang w:val="en-US"/>
              </w:rPr>
              <w:tab/>
            </w:r>
            <w:r>
              <w:rPr>
                <w:lang w:val="en-US"/>
              </w:rPr>
              <w:tab/>
              <w:t>&lt;/xs:element&gt;</w:t>
            </w:r>
          </w:p>
          <w:p w14:paraId="78012697" w14:textId="77777777" w:rsidR="00393B1F" w:rsidRDefault="00772F76">
            <w:pPr>
              <w:pStyle w:val="aff3"/>
              <w:rPr>
                <w:lang w:val="en-US"/>
              </w:rPr>
            </w:pPr>
            <w:r>
              <w:rPr>
                <w:lang w:val="en-US"/>
              </w:rPr>
              <w:tab/>
            </w:r>
            <w:r>
              <w:rPr>
                <w:lang w:val="en-US"/>
              </w:rPr>
              <w:tab/>
            </w:r>
            <w:r>
              <w:rPr>
                <w:lang w:val="en-US"/>
              </w:rPr>
              <w:tab/>
              <w:t>&lt;xs:element name="DataField"&gt;</w:t>
            </w:r>
          </w:p>
          <w:p w14:paraId="5F3254FB"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28F31134"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0FE7C093"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value="Сумма"/&gt;</w:t>
            </w:r>
          </w:p>
          <w:p w14:paraId="48D38239"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value="Количество"/&gt;</w:t>
            </w:r>
          </w:p>
          <w:p w14:paraId="75378EBC"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value="ВалютнаяСумма"/&gt;</w:t>
            </w:r>
          </w:p>
          <w:p w14:paraId="6F6BADD1"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&lt;/xs:restriction&gt;</w:t>
            </w:r>
          </w:p>
          <w:p w14:paraId="10F81DF2"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19A17980" w14:textId="77777777" w:rsidR="00393B1F" w:rsidRDefault="00772F76">
            <w:pPr>
              <w:pStyle w:val="aff3"/>
              <w:rPr>
                <w:lang w:val="en-US"/>
              </w:rPr>
            </w:pPr>
            <w:r>
              <w:rPr>
                <w:lang w:val="en-US"/>
              </w:rPr>
              <w:tab/>
            </w:r>
            <w:r>
              <w:rPr>
                <w:lang w:val="en-US"/>
              </w:rPr>
              <w:tab/>
            </w:r>
            <w:r>
              <w:rPr>
                <w:lang w:val="en-US"/>
              </w:rPr>
              <w:tab/>
              <w:t>&lt;/xs:element&gt;</w:t>
            </w:r>
          </w:p>
          <w:p w14:paraId="62BED9E5" w14:textId="77777777" w:rsidR="00393B1F" w:rsidRDefault="00772F76">
            <w:pPr>
              <w:pStyle w:val="aff3"/>
              <w:rPr>
                <w:lang w:val="en-US"/>
              </w:rPr>
            </w:pPr>
            <w:r>
              <w:rPr>
                <w:lang w:val="en-US"/>
              </w:rPr>
              <w:tab/>
            </w:r>
            <w:r>
              <w:rPr>
                <w:lang w:val="en-US"/>
              </w:rPr>
              <w:tab/>
            </w:r>
            <w:r>
              <w:rPr>
                <w:lang w:val="en-US"/>
              </w:rPr>
              <w:tab/>
              <w:t>&lt;xs:element name="DataType"&gt;</w:t>
            </w:r>
          </w:p>
          <w:p w14:paraId="4EBA2173"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55A20AE6"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4488F664"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value="Дт"/&gt;</w:t>
            </w:r>
          </w:p>
          <w:p w14:paraId="55613630"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&lt;xs:enumeration value="Кт"/&gt;</w:t>
            </w:r>
          </w:p>
          <w:p w14:paraId="0D68C3CE"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&lt;/xs:restriction&gt;</w:t>
            </w:r>
          </w:p>
          <w:p w14:paraId="072C6CB0"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4E524DEA" w14:textId="77777777" w:rsidR="00393B1F" w:rsidRDefault="00772F76">
            <w:pPr>
              <w:pStyle w:val="aff3"/>
              <w:rPr>
                <w:lang w:val="en-US"/>
              </w:rPr>
            </w:pPr>
            <w:r>
              <w:rPr>
                <w:lang w:val="en-US"/>
              </w:rPr>
              <w:tab/>
            </w:r>
            <w:r>
              <w:rPr>
                <w:lang w:val="en-US"/>
              </w:rPr>
              <w:tab/>
            </w:r>
            <w:r>
              <w:rPr>
                <w:lang w:val="en-US"/>
              </w:rPr>
              <w:tab/>
              <w:t>&lt;/xs:element&gt;</w:t>
            </w:r>
          </w:p>
          <w:p w14:paraId="4683E9C4" w14:textId="77777777" w:rsidR="00393B1F" w:rsidRDefault="00772F76">
            <w:pPr>
              <w:pStyle w:val="aff3"/>
              <w:rPr>
                <w:lang w:val="en-US"/>
              </w:rPr>
            </w:pPr>
            <w:r>
              <w:rPr>
                <w:lang w:val="en-US"/>
              </w:rPr>
              <w:tab/>
            </w:r>
            <w:r>
              <w:rPr>
                <w:lang w:val="en-US"/>
              </w:rPr>
              <w:tab/>
            </w:r>
            <w:r>
              <w:rPr>
                <w:lang w:val="en-US"/>
              </w:rPr>
              <w:tab/>
              <w:t>&lt;xs:element name="Filter" type="tns:Filter" minOccurs="0"/&gt;</w:t>
            </w:r>
          </w:p>
          <w:p w14:paraId="4DABE349" w14:textId="77777777" w:rsidR="00393B1F" w:rsidRDefault="00772F76">
            <w:pPr>
              <w:pStyle w:val="aff3"/>
              <w:rPr>
                <w:lang w:val="en-US"/>
              </w:rPr>
            </w:pPr>
            <w:r>
              <w:rPr>
                <w:lang w:val="en-US"/>
              </w:rPr>
              <w:tab/>
            </w:r>
            <w:r>
              <w:rPr>
                <w:lang w:val="en-US"/>
              </w:rPr>
              <w:tab/>
              <w:t>&lt;/xs:sequence&gt;</w:t>
            </w:r>
          </w:p>
          <w:p w14:paraId="563B549D" w14:textId="77777777" w:rsidR="00393B1F" w:rsidRDefault="00772F76">
            <w:pPr>
              <w:pStyle w:val="aff3"/>
              <w:rPr>
                <w:lang w:val="en-US"/>
              </w:rPr>
            </w:pPr>
            <w:r>
              <w:rPr>
                <w:lang w:val="en-US"/>
              </w:rPr>
              <w:tab/>
              <w:t>&lt;/xs:complexType&gt;</w:t>
            </w:r>
          </w:p>
          <w:p w14:paraId="3D29F6DC" w14:textId="77777777" w:rsidR="00393B1F" w:rsidRDefault="00772F76">
            <w:pPr>
              <w:pStyle w:val="aff3"/>
              <w:rPr>
                <w:lang w:val="en-US"/>
              </w:rPr>
            </w:pPr>
            <w:r>
              <w:rPr>
                <w:lang w:val="en-US"/>
              </w:rPr>
              <w:tab/>
              <w:t>&lt;xs:complexType name="OperandsType"&gt;</w:t>
            </w:r>
          </w:p>
          <w:p w14:paraId="0DF01803" w14:textId="77777777" w:rsidR="00393B1F" w:rsidRDefault="00772F76">
            <w:pPr>
              <w:pStyle w:val="aff3"/>
              <w:rPr>
                <w:lang w:val="en-US"/>
              </w:rPr>
            </w:pPr>
            <w:r>
              <w:rPr>
                <w:lang w:val="en-US"/>
              </w:rPr>
              <w:tab/>
            </w:r>
            <w:r>
              <w:rPr>
                <w:lang w:val="en-US"/>
              </w:rPr>
              <w:tab/>
              <w:t>&lt;xs:sequence&gt;</w:t>
            </w:r>
          </w:p>
          <w:p w14:paraId="4ED5E682" w14:textId="77777777" w:rsidR="00393B1F" w:rsidRDefault="00772F76">
            <w:pPr>
              <w:pStyle w:val="aff3"/>
              <w:rPr>
                <w:lang w:val="en-US"/>
              </w:rPr>
            </w:pPr>
            <w:r>
              <w:rPr>
                <w:lang w:val="en-US"/>
              </w:rPr>
              <w:tab/>
            </w:r>
            <w:r>
              <w:rPr>
                <w:lang w:val="en-US"/>
              </w:rPr>
              <w:tab/>
            </w:r>
            <w:r>
              <w:rPr>
                <w:lang w:val="en-US"/>
              </w:rPr>
              <w:tab/>
              <w:t>&lt;xs:element name="Operand" type="tns:OperandType" maxOccurs="unbounded"/&gt;</w:t>
            </w:r>
          </w:p>
          <w:p w14:paraId="7EF8E4A3" w14:textId="77777777" w:rsidR="00393B1F" w:rsidRDefault="00772F76">
            <w:pPr>
              <w:pStyle w:val="aff3"/>
              <w:rPr>
                <w:lang w:val="en-US"/>
              </w:rPr>
            </w:pPr>
            <w:r>
              <w:rPr>
                <w:lang w:val="en-US"/>
              </w:rPr>
              <w:tab/>
            </w:r>
            <w:r>
              <w:rPr>
                <w:lang w:val="en-US"/>
              </w:rPr>
              <w:tab/>
              <w:t>&lt;/xs:sequence&gt;</w:t>
            </w:r>
          </w:p>
          <w:p w14:paraId="2D683222" w14:textId="77777777" w:rsidR="00393B1F" w:rsidRDefault="00772F76">
            <w:pPr>
              <w:pStyle w:val="aff3"/>
              <w:rPr>
                <w:lang w:val="en-US"/>
              </w:rPr>
            </w:pPr>
            <w:r>
              <w:rPr>
                <w:lang w:val="en-US"/>
              </w:rPr>
              <w:tab/>
              <w:t>&lt;/xs:complexType&gt;</w:t>
            </w:r>
          </w:p>
          <w:p w14:paraId="11581201" w14:textId="77777777" w:rsidR="00393B1F" w:rsidRDefault="00772F76">
            <w:pPr>
              <w:pStyle w:val="aff3"/>
              <w:rPr>
                <w:lang w:val="en-US"/>
              </w:rPr>
            </w:pPr>
            <w:r>
              <w:rPr>
                <w:lang w:val="en-US"/>
              </w:rPr>
              <w:t>&lt;/xs:schema&gt;</w:t>
            </w:r>
          </w:p>
        </w:tc>
      </w:tr>
    </w:tbl>
    <w:p w14:paraId="68F99B37" w14:textId="77777777" w:rsidR="00393B1F" w:rsidRDefault="00393B1F">
      <w:pPr>
        <w:pStyle w:val="a2"/>
        <w:ind w:firstLine="0"/>
        <w:rPr>
          <w:lang w:val="en-US"/>
        </w:rPr>
      </w:pPr>
    </w:p>
    <w:p w14:paraId="4AC4750E" w14:textId="77777777" w:rsidR="00393B1F" w:rsidRDefault="00772F76">
      <w:pPr>
        <w:pStyle w:val="a"/>
        <w:rPr>
          <w:rFonts w:hint="eastAsia"/>
        </w:rPr>
      </w:pPr>
      <w:bookmarkStart w:id="403" w:name="_Ref190102485"/>
      <w:bookmarkStart w:id="404" w:name="_Toc205154979"/>
      <w:bookmarkStart w:id="405" w:name="OLE_LINK_APP17"/>
      <w:bookmarkStart w:id="406" w:name="_Hlk190165116"/>
      <w:bookmarkStart w:id="407" w:name="_Ref179998422"/>
      <w:bookmarkStart w:id="408" w:name="_Ref179998430"/>
      <w:r>
        <w:rPr>
          <w:lang w:val="en-US"/>
        </w:rPr>
        <w:t>XSD</w:t>
      </w:r>
      <w:r>
        <w:t>-схема формата справочника периодов предоставления данных и сведений о сроках предоставления данных</w:t>
      </w:r>
      <w:bookmarkEnd w:id="403"/>
      <w:bookmarkEnd w:id="404"/>
    </w:p>
    <w:tbl>
      <w:tblPr>
        <w:tblStyle w:val="afc"/>
        <w:tblW w:w="14596" w:type="dxa"/>
        <w:tblLook w:val="04A0" w:firstRow="1" w:lastRow="0" w:firstColumn="1" w:lastColumn="0" w:noHBand="0" w:noVBand="1"/>
      </w:tblPr>
      <w:tblGrid>
        <w:gridCol w:w="14596"/>
      </w:tblGrid>
      <w:tr w:rsidR="00393B1F" w:rsidRPr="00D80729" w14:paraId="2DC15936" w14:textId="77777777">
        <w:tc>
          <w:tcPr>
            <w:tcW w:w="14596" w:type="dxa"/>
          </w:tcPr>
          <w:bookmarkEnd w:id="405"/>
          <w:p w14:paraId="6DCB7F63" w14:textId="77777777" w:rsidR="00393B1F" w:rsidRDefault="00772F76">
            <w:pPr>
              <w:pStyle w:val="aff3"/>
              <w:rPr>
                <w:lang w:val="en-US"/>
              </w:rPr>
            </w:pPr>
            <w:r>
              <w:rPr>
                <w:lang w:val="en-US"/>
              </w:rPr>
              <w:t>&lt;xs:schema xmlns:tns="MSD_DATA_FHD/Grafik" xmlns:xs="http://www.w3.org/2001/XMLSchema" targetNamespace="MSD_DATA_FHD/Grafik" attributeFormDefault="unqualified" elementFormDefault="qualified"&gt;</w:t>
            </w:r>
          </w:p>
          <w:p w14:paraId="32E2E8FC" w14:textId="77777777" w:rsidR="00393B1F" w:rsidRDefault="00772F76">
            <w:pPr>
              <w:pStyle w:val="aff3"/>
              <w:rPr>
                <w:lang w:val="en-US"/>
              </w:rPr>
            </w:pPr>
            <w:r>
              <w:rPr>
                <w:lang w:val="en-US"/>
              </w:rPr>
              <w:tab/>
              <w:t>&lt;xs:simpleType name="Frequency"&gt;</w:t>
            </w:r>
          </w:p>
          <w:p w14:paraId="4610D44D" w14:textId="77777777" w:rsidR="00393B1F" w:rsidRDefault="00772F76">
            <w:pPr>
              <w:pStyle w:val="aff3"/>
              <w:rPr>
                <w:lang w:val="en-US"/>
              </w:rPr>
            </w:pPr>
            <w:r>
              <w:rPr>
                <w:lang w:val="en-US"/>
              </w:rPr>
              <w:tab/>
            </w:r>
            <w:r>
              <w:rPr>
                <w:lang w:val="en-US"/>
              </w:rPr>
              <w:tab/>
              <w:t>&lt;xs:restriction base="xs:string"&gt;</w:t>
            </w:r>
          </w:p>
          <w:p w14:paraId="0EAD7620" w14:textId="77777777" w:rsidR="00393B1F" w:rsidRDefault="00772F76">
            <w:pPr>
              <w:pStyle w:val="aff3"/>
              <w:rPr>
                <w:lang w:val="en-US"/>
              </w:rPr>
            </w:pPr>
            <w:r>
              <w:rPr>
                <w:lang w:val="en-US"/>
              </w:rPr>
              <w:tab/>
            </w:r>
            <w:r>
              <w:rPr>
                <w:lang w:val="en-US"/>
              </w:rPr>
              <w:tab/>
            </w:r>
            <w:r>
              <w:rPr>
                <w:lang w:val="en-US"/>
              </w:rPr>
              <w:tab/>
              <w:t>&lt;xs:enumeration value="Год"/&gt;</w:t>
            </w:r>
          </w:p>
          <w:p w14:paraId="2F996F89" w14:textId="77777777" w:rsidR="00393B1F" w:rsidRDefault="00772F76">
            <w:pPr>
              <w:pStyle w:val="aff3"/>
              <w:rPr>
                <w:lang w:val="en-US"/>
              </w:rPr>
            </w:pPr>
            <w:r>
              <w:rPr>
                <w:lang w:val="en-US"/>
              </w:rPr>
              <w:tab/>
            </w:r>
            <w:r>
              <w:rPr>
                <w:lang w:val="en-US"/>
              </w:rPr>
              <w:tab/>
            </w:r>
            <w:r>
              <w:rPr>
                <w:lang w:val="en-US"/>
              </w:rPr>
              <w:tab/>
              <w:t>&lt;xs:enumeration value="ДевятьМесяцев"/&gt;</w:t>
            </w:r>
          </w:p>
          <w:p w14:paraId="2C58A04E" w14:textId="77777777" w:rsidR="00393B1F" w:rsidRDefault="00772F76">
            <w:pPr>
              <w:pStyle w:val="aff3"/>
              <w:rPr>
                <w:lang w:val="en-US"/>
              </w:rPr>
            </w:pPr>
            <w:r>
              <w:rPr>
                <w:lang w:val="en-US"/>
              </w:rPr>
              <w:tab/>
            </w:r>
            <w:r>
              <w:rPr>
                <w:lang w:val="en-US"/>
              </w:rPr>
              <w:tab/>
            </w:r>
            <w:r>
              <w:rPr>
                <w:lang w:val="en-US"/>
              </w:rPr>
              <w:tab/>
              <w:t>&lt;xs:enumeration value="Декада"/&gt;</w:t>
            </w:r>
          </w:p>
          <w:p w14:paraId="5F0A9964" w14:textId="77777777" w:rsidR="00393B1F" w:rsidRDefault="00772F76">
            <w:pPr>
              <w:pStyle w:val="aff3"/>
              <w:rPr>
                <w:lang w:val="en-US"/>
              </w:rPr>
            </w:pPr>
            <w:r>
              <w:rPr>
                <w:lang w:val="en-US"/>
              </w:rPr>
              <w:tab/>
            </w:r>
            <w:r>
              <w:rPr>
                <w:lang w:val="en-US"/>
              </w:rPr>
              <w:tab/>
            </w:r>
            <w:r>
              <w:rPr>
                <w:lang w:val="en-US"/>
              </w:rPr>
              <w:tab/>
              <w:t>&lt;xs:enumeration value="День"/&gt;</w:t>
            </w:r>
          </w:p>
          <w:p w14:paraId="34AB6EFD" w14:textId="77777777" w:rsidR="00393B1F" w:rsidRDefault="00772F76">
            <w:pPr>
              <w:pStyle w:val="aff3"/>
              <w:rPr>
                <w:lang w:val="en-US"/>
              </w:rPr>
            </w:pPr>
            <w:r>
              <w:rPr>
                <w:lang w:val="en-US"/>
              </w:rPr>
              <w:tab/>
            </w:r>
            <w:r>
              <w:rPr>
                <w:lang w:val="en-US"/>
              </w:rPr>
              <w:tab/>
            </w:r>
            <w:r>
              <w:rPr>
                <w:lang w:val="en-US"/>
              </w:rPr>
              <w:tab/>
              <w:t>&lt;xs:enumeration value="Квартал"/&gt;</w:t>
            </w:r>
          </w:p>
          <w:p w14:paraId="2FCDBBB3" w14:textId="77777777" w:rsidR="00393B1F" w:rsidRDefault="00772F76">
            <w:pPr>
              <w:pStyle w:val="aff3"/>
              <w:rPr>
                <w:lang w:val="en-US"/>
              </w:rPr>
            </w:pPr>
            <w:r>
              <w:rPr>
                <w:lang w:val="en-US"/>
              </w:rPr>
              <w:tab/>
            </w:r>
            <w:r>
              <w:rPr>
                <w:lang w:val="en-US"/>
              </w:rPr>
              <w:tab/>
            </w:r>
            <w:r>
              <w:rPr>
                <w:lang w:val="en-US"/>
              </w:rPr>
              <w:tab/>
              <w:t>&lt;xs:enumeration value="Месяц"/&gt;</w:t>
            </w:r>
          </w:p>
          <w:p w14:paraId="02A68910" w14:textId="77777777" w:rsidR="00393B1F" w:rsidRDefault="00772F76">
            <w:pPr>
              <w:pStyle w:val="aff3"/>
              <w:rPr>
                <w:lang w:val="en-US"/>
              </w:rPr>
            </w:pPr>
            <w:r>
              <w:rPr>
                <w:lang w:val="en-US"/>
              </w:rPr>
              <w:tab/>
            </w:r>
            <w:r>
              <w:rPr>
                <w:lang w:val="en-US"/>
              </w:rPr>
              <w:tab/>
            </w:r>
            <w:r>
              <w:rPr>
                <w:lang w:val="en-US"/>
              </w:rPr>
              <w:tab/>
              <w:t>&lt;xs:enumeration value="Неделя"/&gt;</w:t>
            </w:r>
          </w:p>
          <w:p w14:paraId="49E4E5C8" w14:textId="77777777" w:rsidR="00393B1F" w:rsidRDefault="00772F76">
            <w:pPr>
              <w:pStyle w:val="aff3"/>
              <w:rPr>
                <w:lang w:val="en-US"/>
              </w:rPr>
            </w:pPr>
            <w:r>
              <w:rPr>
                <w:lang w:val="en-US"/>
              </w:rPr>
              <w:tab/>
            </w:r>
            <w:r>
              <w:rPr>
                <w:lang w:val="en-US"/>
              </w:rPr>
              <w:tab/>
            </w:r>
            <w:r>
              <w:rPr>
                <w:lang w:val="en-US"/>
              </w:rPr>
              <w:tab/>
              <w:t>&lt;xs:enumeration value="Полугодие"/&gt;</w:t>
            </w:r>
          </w:p>
          <w:p w14:paraId="6D50019F" w14:textId="77777777" w:rsidR="00393B1F" w:rsidRDefault="00772F76">
            <w:pPr>
              <w:pStyle w:val="aff3"/>
              <w:rPr>
                <w:lang w:val="en-US"/>
              </w:rPr>
            </w:pPr>
            <w:r>
              <w:rPr>
                <w:lang w:val="en-US"/>
              </w:rPr>
              <w:tab/>
            </w:r>
            <w:r>
              <w:rPr>
                <w:lang w:val="en-US"/>
              </w:rPr>
              <w:tab/>
            </w:r>
            <w:r>
              <w:rPr>
                <w:lang w:val="en-US"/>
              </w:rPr>
              <w:tab/>
              <w:t>&lt;xs:enumeration value="ПроизвольныйПериод"/&gt;</w:t>
            </w:r>
          </w:p>
          <w:p w14:paraId="315B2B0C" w14:textId="77777777" w:rsidR="00393B1F" w:rsidRDefault="00772F76">
            <w:pPr>
              <w:pStyle w:val="aff3"/>
              <w:rPr>
                <w:lang w:val="en-US"/>
              </w:rPr>
            </w:pPr>
            <w:r>
              <w:rPr>
                <w:lang w:val="en-US"/>
              </w:rPr>
              <w:tab/>
            </w:r>
            <w:r>
              <w:rPr>
                <w:lang w:val="en-US"/>
              </w:rPr>
              <w:tab/>
              <w:t>&lt;/xs:restriction&gt;</w:t>
            </w:r>
          </w:p>
          <w:p w14:paraId="118F2F9F" w14:textId="77777777" w:rsidR="00393B1F" w:rsidRDefault="00772F76">
            <w:pPr>
              <w:pStyle w:val="aff3"/>
              <w:rPr>
                <w:lang w:val="en-US"/>
              </w:rPr>
            </w:pPr>
            <w:r>
              <w:rPr>
                <w:lang w:val="en-US"/>
              </w:rPr>
              <w:tab/>
              <w:t>&lt;/xs:simpleType&gt;</w:t>
            </w:r>
          </w:p>
          <w:p w14:paraId="3D22AC72" w14:textId="77777777" w:rsidR="00393B1F" w:rsidRDefault="00772F76">
            <w:pPr>
              <w:pStyle w:val="aff3"/>
              <w:rPr>
                <w:lang w:val="en-US"/>
              </w:rPr>
            </w:pPr>
            <w:r>
              <w:rPr>
                <w:lang w:val="en-US"/>
              </w:rPr>
              <w:tab/>
              <w:t>&lt;xs:complexType name="Periods"&gt;</w:t>
            </w:r>
          </w:p>
          <w:p w14:paraId="763E6867" w14:textId="77777777" w:rsidR="00393B1F" w:rsidRDefault="00772F76">
            <w:pPr>
              <w:pStyle w:val="aff3"/>
              <w:rPr>
                <w:lang w:val="en-US"/>
              </w:rPr>
            </w:pPr>
            <w:r>
              <w:rPr>
                <w:lang w:val="en-US"/>
              </w:rPr>
              <w:tab/>
            </w:r>
            <w:r>
              <w:rPr>
                <w:lang w:val="en-US"/>
              </w:rPr>
              <w:tab/>
              <w:t>&lt;xs:sequence&gt;</w:t>
            </w:r>
          </w:p>
          <w:p w14:paraId="53383333" w14:textId="77777777" w:rsidR="00393B1F" w:rsidRDefault="00772F76">
            <w:pPr>
              <w:pStyle w:val="aff3"/>
              <w:rPr>
                <w:lang w:val="en-US"/>
              </w:rPr>
            </w:pPr>
            <w:r>
              <w:rPr>
                <w:lang w:val="en-US"/>
              </w:rPr>
              <w:tab/>
            </w:r>
            <w:r>
              <w:rPr>
                <w:lang w:val="en-US"/>
              </w:rPr>
              <w:tab/>
            </w:r>
            <w:r>
              <w:rPr>
                <w:lang w:val="en-US"/>
              </w:rPr>
              <w:tab/>
              <w:t>&lt;xs:element name="Name"&gt;</w:t>
            </w:r>
          </w:p>
          <w:p w14:paraId="2E110811"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5E6F342A"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6B310DBD"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value="50"/&gt;</w:t>
            </w:r>
          </w:p>
          <w:p w14:paraId="53E90DBC"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&lt;/xs:restriction&gt;</w:t>
            </w:r>
          </w:p>
          <w:p w14:paraId="2EC0CBBA"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35545DA9" w14:textId="77777777" w:rsidR="00393B1F" w:rsidRDefault="00772F76">
            <w:pPr>
              <w:pStyle w:val="aff3"/>
              <w:rPr>
                <w:lang w:val="en-US"/>
              </w:rPr>
            </w:pPr>
            <w:r>
              <w:rPr>
                <w:lang w:val="en-US"/>
              </w:rPr>
              <w:tab/>
            </w:r>
            <w:r>
              <w:rPr>
                <w:lang w:val="en-US"/>
              </w:rPr>
              <w:tab/>
            </w:r>
            <w:r>
              <w:rPr>
                <w:lang w:val="en-US"/>
              </w:rPr>
              <w:tab/>
              <w:t>&lt;/xs:element&gt;</w:t>
            </w:r>
          </w:p>
          <w:p w14:paraId="0099F3FD" w14:textId="77777777" w:rsidR="00393B1F" w:rsidRDefault="00772F76">
            <w:pPr>
              <w:pStyle w:val="aff3"/>
              <w:rPr>
                <w:lang w:val="en-US"/>
              </w:rPr>
            </w:pPr>
            <w:r>
              <w:rPr>
                <w:lang w:val="en-US"/>
              </w:rPr>
              <w:tab/>
            </w:r>
            <w:r>
              <w:rPr>
                <w:lang w:val="en-US"/>
              </w:rPr>
              <w:tab/>
            </w:r>
            <w:r>
              <w:rPr>
                <w:lang w:val="en-US"/>
              </w:rPr>
              <w:tab/>
              <w:t>&lt;xs:element name="StartDate" type="xs:date"/&gt;</w:t>
            </w:r>
          </w:p>
          <w:p w14:paraId="2D31F15A" w14:textId="77777777" w:rsidR="00393B1F" w:rsidRDefault="00772F76">
            <w:pPr>
              <w:pStyle w:val="aff3"/>
              <w:rPr>
                <w:lang w:val="en-US"/>
              </w:rPr>
            </w:pPr>
            <w:r>
              <w:rPr>
                <w:lang w:val="en-US"/>
              </w:rPr>
              <w:tab/>
            </w:r>
            <w:r>
              <w:rPr>
                <w:lang w:val="en-US"/>
              </w:rPr>
              <w:tab/>
            </w:r>
            <w:r>
              <w:rPr>
                <w:lang w:val="en-US"/>
              </w:rPr>
              <w:tab/>
              <w:t>&lt;xs:element name="EndDate" type="xs:date"/&gt;</w:t>
            </w:r>
          </w:p>
          <w:p w14:paraId="7004C543" w14:textId="77777777" w:rsidR="00393B1F" w:rsidRDefault="00772F76">
            <w:pPr>
              <w:pStyle w:val="aff3"/>
              <w:rPr>
                <w:lang w:val="en-US"/>
              </w:rPr>
            </w:pPr>
            <w:r>
              <w:rPr>
                <w:lang w:val="en-US"/>
              </w:rPr>
              <w:tab/>
            </w:r>
            <w:r>
              <w:rPr>
                <w:lang w:val="en-US"/>
              </w:rPr>
              <w:tab/>
            </w:r>
            <w:r>
              <w:rPr>
                <w:lang w:val="en-US"/>
              </w:rPr>
              <w:tab/>
              <w:t>&lt;xs:element name="Frequency" type="tns:Frequency"/&gt;</w:t>
            </w:r>
          </w:p>
          <w:p w14:paraId="02109032" w14:textId="77777777" w:rsidR="00393B1F" w:rsidRDefault="00772F76">
            <w:pPr>
              <w:pStyle w:val="aff3"/>
              <w:rPr>
                <w:lang w:val="en-US"/>
              </w:rPr>
            </w:pPr>
            <w:r>
              <w:rPr>
                <w:lang w:val="en-US"/>
              </w:rPr>
              <w:tab/>
            </w:r>
            <w:r>
              <w:rPr>
                <w:lang w:val="en-US"/>
              </w:rPr>
              <w:tab/>
            </w:r>
            <w:r>
              <w:rPr>
                <w:lang w:val="en-US"/>
              </w:rPr>
              <w:tab/>
              <w:t>&lt;xs:element name="OperationalData"&gt;</w:t>
            </w:r>
          </w:p>
          <w:p w14:paraId="507878CC"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38BF1183"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base="xs:boolean"/&gt;</w:t>
            </w:r>
          </w:p>
          <w:p w14:paraId="150FB28C"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1641642D" w14:textId="77777777" w:rsidR="00393B1F" w:rsidRDefault="00772F76">
            <w:pPr>
              <w:pStyle w:val="aff3"/>
              <w:rPr>
                <w:lang w:val="en-US"/>
              </w:rPr>
            </w:pPr>
            <w:r>
              <w:rPr>
                <w:lang w:val="en-US"/>
              </w:rPr>
              <w:tab/>
            </w:r>
            <w:r>
              <w:rPr>
                <w:lang w:val="en-US"/>
              </w:rPr>
              <w:tab/>
            </w:r>
            <w:r>
              <w:rPr>
                <w:lang w:val="en-US"/>
              </w:rPr>
              <w:tab/>
              <w:t>&lt;/xs:element&gt;</w:t>
            </w:r>
          </w:p>
          <w:p w14:paraId="65ACD87B" w14:textId="77777777" w:rsidR="00393B1F" w:rsidRDefault="00772F76">
            <w:pPr>
              <w:pStyle w:val="aff3"/>
              <w:rPr>
                <w:lang w:val="en-US"/>
              </w:rPr>
            </w:pPr>
            <w:r>
              <w:rPr>
                <w:lang w:val="en-US"/>
              </w:rPr>
              <w:tab/>
            </w:r>
            <w:r>
              <w:rPr>
                <w:lang w:val="en-US"/>
              </w:rPr>
              <w:tab/>
            </w:r>
            <w:r>
              <w:rPr>
                <w:lang w:val="en-US"/>
              </w:rPr>
              <w:tab/>
              <w:t>&lt;xs:element name="ParentName" minOccurs="0"&gt;</w:t>
            </w:r>
          </w:p>
          <w:p w14:paraId="32F9C120"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3272A551"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733CF335"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value="50"/&gt;</w:t>
            </w:r>
          </w:p>
          <w:p w14:paraId="044B2FD8"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&lt;/xs:restriction&gt;</w:t>
            </w:r>
          </w:p>
          <w:p w14:paraId="5377210C"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1C3BB050" w14:textId="77777777" w:rsidR="00393B1F" w:rsidRDefault="00772F76">
            <w:pPr>
              <w:pStyle w:val="aff3"/>
              <w:rPr>
                <w:lang w:val="en-US"/>
              </w:rPr>
            </w:pPr>
            <w:r>
              <w:rPr>
                <w:lang w:val="en-US"/>
              </w:rPr>
              <w:tab/>
            </w:r>
            <w:r>
              <w:rPr>
                <w:lang w:val="en-US"/>
              </w:rPr>
              <w:tab/>
            </w:r>
            <w:r>
              <w:rPr>
                <w:lang w:val="en-US"/>
              </w:rPr>
              <w:tab/>
              <w:t>&lt;/xs:element&gt;</w:t>
            </w:r>
          </w:p>
          <w:p w14:paraId="38E7B691" w14:textId="77777777" w:rsidR="00393B1F" w:rsidRDefault="00772F76">
            <w:pPr>
              <w:pStyle w:val="aff3"/>
              <w:rPr>
                <w:lang w:val="en-US"/>
              </w:rPr>
            </w:pPr>
            <w:r>
              <w:rPr>
                <w:lang w:val="en-US"/>
              </w:rPr>
              <w:tab/>
            </w:r>
            <w:r>
              <w:rPr>
                <w:lang w:val="en-US"/>
              </w:rPr>
              <w:tab/>
            </w:r>
            <w:r>
              <w:rPr>
                <w:lang w:val="en-US"/>
              </w:rPr>
              <w:tab/>
              <w:t>&lt;xs:element name="ParentStartDate" type="xs:date" nillable="true" minOccurs="0"/&gt;</w:t>
            </w:r>
          </w:p>
          <w:p w14:paraId="2C53B9C9" w14:textId="77777777" w:rsidR="00393B1F" w:rsidRDefault="00772F76">
            <w:pPr>
              <w:pStyle w:val="aff3"/>
              <w:rPr>
                <w:lang w:val="en-US"/>
              </w:rPr>
            </w:pPr>
            <w:r>
              <w:rPr>
                <w:lang w:val="en-US"/>
              </w:rPr>
              <w:tab/>
            </w:r>
            <w:r>
              <w:rPr>
                <w:lang w:val="en-US"/>
              </w:rPr>
              <w:tab/>
            </w:r>
            <w:r>
              <w:rPr>
                <w:lang w:val="en-US"/>
              </w:rPr>
              <w:tab/>
              <w:t>&lt;xs:element name="ParentEndDate" type="xs:date" nillable="true" minOccurs="0"/&gt;</w:t>
            </w:r>
          </w:p>
          <w:p w14:paraId="230B1715" w14:textId="77777777" w:rsidR="00393B1F" w:rsidRDefault="00772F76">
            <w:pPr>
              <w:pStyle w:val="aff3"/>
              <w:rPr>
                <w:lang w:val="en-US"/>
              </w:rPr>
            </w:pPr>
            <w:r>
              <w:rPr>
                <w:lang w:val="en-US"/>
              </w:rPr>
              <w:tab/>
            </w:r>
            <w:r>
              <w:rPr>
                <w:lang w:val="en-US"/>
              </w:rPr>
              <w:tab/>
            </w:r>
            <w:r>
              <w:rPr>
                <w:lang w:val="en-US"/>
              </w:rPr>
              <w:tab/>
              <w:t>&lt;xs:element name="ParentFrequency" type="tns:Frequency" nillable="true" minOccurs="0"/&gt;</w:t>
            </w:r>
          </w:p>
          <w:p w14:paraId="7B8149E8" w14:textId="77777777" w:rsidR="00393B1F" w:rsidRDefault="00772F76">
            <w:pPr>
              <w:pStyle w:val="aff3"/>
              <w:rPr>
                <w:lang w:val="en-US"/>
              </w:rPr>
            </w:pPr>
            <w:r>
              <w:rPr>
                <w:lang w:val="en-US"/>
              </w:rPr>
              <w:tab/>
            </w:r>
            <w:r>
              <w:rPr>
                <w:lang w:val="en-US"/>
              </w:rPr>
              <w:tab/>
              <w:t>&lt;/xs:sequence&gt;</w:t>
            </w:r>
          </w:p>
          <w:p w14:paraId="29FD3BD9" w14:textId="77777777" w:rsidR="00393B1F" w:rsidRDefault="00772F76">
            <w:pPr>
              <w:pStyle w:val="aff3"/>
              <w:rPr>
                <w:lang w:val="en-US"/>
              </w:rPr>
            </w:pPr>
            <w:r>
              <w:rPr>
                <w:lang w:val="en-US"/>
              </w:rPr>
              <w:tab/>
              <w:t>&lt;/xs:complexType&gt;</w:t>
            </w:r>
          </w:p>
          <w:p w14:paraId="72EDC354" w14:textId="77777777" w:rsidR="00393B1F" w:rsidRDefault="00772F76">
            <w:pPr>
              <w:pStyle w:val="aff3"/>
              <w:rPr>
                <w:lang w:val="en-US"/>
              </w:rPr>
            </w:pPr>
            <w:r>
              <w:rPr>
                <w:lang w:val="en-US"/>
              </w:rPr>
              <w:tab/>
              <w:t>&lt;xs:complexType name="SvedSrok"&gt;</w:t>
            </w:r>
          </w:p>
          <w:p w14:paraId="266B6301" w14:textId="77777777" w:rsidR="00393B1F" w:rsidRDefault="00772F76">
            <w:pPr>
              <w:pStyle w:val="aff3"/>
              <w:rPr>
                <w:lang w:val="en-US"/>
              </w:rPr>
            </w:pPr>
            <w:r>
              <w:rPr>
                <w:lang w:val="en-US"/>
              </w:rPr>
              <w:tab/>
            </w:r>
            <w:r>
              <w:rPr>
                <w:lang w:val="en-US"/>
              </w:rPr>
              <w:tab/>
              <w:t>&lt;xs:sequence&gt;</w:t>
            </w:r>
          </w:p>
          <w:p w14:paraId="00C1F003" w14:textId="77777777" w:rsidR="00393B1F" w:rsidRDefault="00772F76">
            <w:pPr>
              <w:pStyle w:val="aff3"/>
              <w:rPr>
                <w:lang w:val="en-US"/>
              </w:rPr>
            </w:pPr>
            <w:r>
              <w:rPr>
                <w:lang w:val="en-US"/>
              </w:rPr>
              <w:tab/>
            </w:r>
            <w:r>
              <w:rPr>
                <w:lang w:val="en-US"/>
              </w:rPr>
              <w:tab/>
            </w:r>
            <w:r>
              <w:rPr>
                <w:lang w:val="en-US"/>
              </w:rPr>
              <w:tab/>
              <w:t>&lt;xs:element name="PeriodName"&gt;</w:t>
            </w:r>
          </w:p>
          <w:p w14:paraId="2B2163FB"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3B055333"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 base="xs:string"&gt;</w:t>
            </w:r>
          </w:p>
          <w:p w14:paraId="5655A7A7"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r>
            <w:r>
              <w:rPr>
                <w:lang w:val="en-US"/>
              </w:rPr>
              <w:tab/>
              <w:t>&lt;xs:maxLength value="50"/&gt;</w:t>
            </w:r>
          </w:p>
          <w:p w14:paraId="2F0D84D7" w14:textId="77777777" w:rsidR="00393B1F" w:rsidRDefault="00772F76">
            <w:pPr>
              <w:pStyle w:val="aff3"/>
              <w:rPr>
                <w:lang w:val="en-US"/>
              </w:rPr>
            </w:pPr>
            <w:r>
              <w:rPr>
                <w:lang w:val="en-US"/>
              </w:rPr>
              <w:tab/>
            </w:r>
            <w:r>
              <w:rPr>
                <w:lang w:val="en-US"/>
              </w:rPr>
              <w:tab/>
            </w:r>
            <w:r>
              <w:rPr>
                <w:lang w:val="en-US"/>
              </w:rPr>
              <w:tab/>
            </w:r>
            <w:r>
              <w:rPr>
                <w:lang w:val="en-US"/>
              </w:rPr>
              <w:tab/>
            </w:r>
            <w:r>
              <w:rPr>
                <w:lang w:val="en-US"/>
              </w:rPr>
              <w:tab/>
              <w:t>&lt;/xs:restriction&gt;</w:t>
            </w:r>
          </w:p>
          <w:p w14:paraId="34ADF769" w14:textId="77777777" w:rsidR="00393B1F" w:rsidRDefault="00772F76">
            <w:pPr>
              <w:pStyle w:val="aff3"/>
              <w:rPr>
                <w:lang w:val="en-US"/>
              </w:rPr>
            </w:pPr>
            <w:r>
              <w:rPr>
                <w:lang w:val="en-US"/>
              </w:rPr>
              <w:tab/>
            </w:r>
            <w:r>
              <w:rPr>
                <w:lang w:val="en-US"/>
              </w:rPr>
              <w:tab/>
            </w:r>
            <w:r>
              <w:rPr>
                <w:lang w:val="en-US"/>
              </w:rPr>
              <w:tab/>
            </w:r>
            <w:r>
              <w:rPr>
                <w:lang w:val="en-US"/>
              </w:rPr>
              <w:tab/>
              <w:t>&lt;/xs:simpleType&gt;</w:t>
            </w:r>
          </w:p>
          <w:p w14:paraId="10F93FAE" w14:textId="77777777" w:rsidR="00393B1F" w:rsidRDefault="00772F76">
            <w:pPr>
              <w:pStyle w:val="aff3"/>
              <w:rPr>
                <w:lang w:val="en-US"/>
              </w:rPr>
            </w:pPr>
            <w:r>
              <w:rPr>
                <w:lang w:val="en-US"/>
              </w:rPr>
              <w:tab/>
            </w:r>
            <w:r>
              <w:rPr>
                <w:lang w:val="en-US"/>
              </w:rPr>
              <w:tab/>
            </w:r>
            <w:r>
              <w:rPr>
                <w:lang w:val="en-US"/>
              </w:rPr>
              <w:tab/>
              <w:t>&lt;/xs:element&gt;</w:t>
            </w:r>
          </w:p>
          <w:p w14:paraId="450CA318" w14:textId="77777777" w:rsidR="00393B1F" w:rsidRDefault="00772F76">
            <w:pPr>
              <w:pStyle w:val="aff3"/>
              <w:rPr>
                <w:lang w:val="en-US"/>
              </w:rPr>
            </w:pPr>
            <w:r>
              <w:rPr>
                <w:lang w:val="en-US"/>
              </w:rPr>
              <w:tab/>
            </w:r>
            <w:r>
              <w:rPr>
                <w:lang w:val="en-US"/>
              </w:rPr>
              <w:tab/>
            </w:r>
            <w:r>
              <w:rPr>
                <w:lang w:val="en-US"/>
              </w:rPr>
              <w:tab/>
              <w:t>&lt;xs:element name="PeriodStartDate" type="xs:date"/&gt;</w:t>
            </w:r>
          </w:p>
          <w:p w14:paraId="10D9A1FE" w14:textId="77777777" w:rsidR="00393B1F" w:rsidRDefault="00772F76">
            <w:pPr>
              <w:pStyle w:val="aff3"/>
              <w:rPr>
                <w:lang w:val="en-US"/>
              </w:rPr>
            </w:pPr>
            <w:r>
              <w:rPr>
                <w:lang w:val="en-US"/>
              </w:rPr>
              <w:tab/>
            </w:r>
            <w:r>
              <w:rPr>
                <w:lang w:val="en-US"/>
              </w:rPr>
              <w:tab/>
            </w:r>
            <w:r>
              <w:rPr>
                <w:lang w:val="en-US"/>
              </w:rPr>
              <w:tab/>
              <w:t>&lt;xs:element name="PeriodEndDate" type="xs:date"/&gt;</w:t>
            </w:r>
          </w:p>
          <w:p w14:paraId="082851B0" w14:textId="77777777" w:rsidR="00393B1F" w:rsidRDefault="00772F76">
            <w:pPr>
              <w:pStyle w:val="aff3"/>
              <w:rPr>
                <w:lang w:val="en-US"/>
              </w:rPr>
            </w:pPr>
            <w:r>
              <w:rPr>
                <w:lang w:val="en-US"/>
              </w:rPr>
              <w:tab/>
            </w:r>
            <w:r>
              <w:rPr>
                <w:lang w:val="en-US"/>
              </w:rPr>
              <w:tab/>
            </w:r>
            <w:r>
              <w:rPr>
                <w:lang w:val="en-US"/>
              </w:rPr>
              <w:tab/>
              <w:t>&lt;xs:element name="PeriodFrequency" type="xs:string"/&gt;</w:t>
            </w:r>
          </w:p>
          <w:p w14:paraId="0DD27A33" w14:textId="77777777" w:rsidR="00393B1F" w:rsidRDefault="00772F76">
            <w:pPr>
              <w:pStyle w:val="aff3"/>
              <w:rPr>
                <w:lang w:val="en-US"/>
              </w:rPr>
            </w:pPr>
            <w:r>
              <w:rPr>
                <w:lang w:val="en-US"/>
              </w:rPr>
              <w:tab/>
            </w:r>
            <w:r>
              <w:rPr>
                <w:lang w:val="en-US"/>
              </w:rPr>
              <w:tab/>
            </w:r>
            <w:r>
              <w:rPr>
                <w:lang w:val="en-US"/>
              </w:rPr>
              <w:tab/>
              <w:t>&lt;xs:element name="Srok" type="xs:date"/&gt;</w:t>
            </w:r>
          </w:p>
          <w:p w14:paraId="5EA69EEA" w14:textId="77777777" w:rsidR="00393B1F" w:rsidRDefault="00772F76">
            <w:pPr>
              <w:pStyle w:val="aff3"/>
              <w:rPr>
                <w:lang w:val="en-US"/>
              </w:rPr>
            </w:pPr>
            <w:r>
              <w:rPr>
                <w:lang w:val="en-US"/>
              </w:rPr>
              <w:tab/>
            </w:r>
            <w:r>
              <w:rPr>
                <w:lang w:val="en-US"/>
              </w:rPr>
              <w:tab/>
              <w:t>&lt;/xs:sequence&gt;</w:t>
            </w:r>
          </w:p>
          <w:p w14:paraId="392B4D2D" w14:textId="77777777" w:rsidR="00393B1F" w:rsidRDefault="00772F76">
            <w:pPr>
              <w:pStyle w:val="aff3"/>
              <w:rPr>
                <w:lang w:val="en-US"/>
              </w:rPr>
            </w:pPr>
            <w:r>
              <w:rPr>
                <w:lang w:val="en-US"/>
              </w:rPr>
              <w:tab/>
              <w:t>&lt;/xs:complexType&gt;</w:t>
            </w:r>
          </w:p>
          <w:p w14:paraId="4D3C8CD7" w14:textId="77777777" w:rsidR="00393B1F" w:rsidRDefault="00772F76">
            <w:pPr>
              <w:pStyle w:val="aff3"/>
              <w:rPr>
                <w:lang w:val="en-US"/>
              </w:rPr>
            </w:pPr>
            <w:r>
              <w:rPr>
                <w:lang w:val="en-US"/>
              </w:rPr>
              <w:tab/>
              <w:t>&lt;xs:complexType name="Body"&gt;</w:t>
            </w:r>
          </w:p>
          <w:p w14:paraId="26F3F79D" w14:textId="77777777" w:rsidR="00393B1F" w:rsidRDefault="00772F76">
            <w:pPr>
              <w:pStyle w:val="aff3"/>
              <w:rPr>
                <w:lang w:val="en-US"/>
              </w:rPr>
            </w:pPr>
            <w:r>
              <w:rPr>
                <w:lang w:val="en-US"/>
              </w:rPr>
              <w:tab/>
            </w:r>
            <w:r>
              <w:rPr>
                <w:lang w:val="en-US"/>
              </w:rPr>
              <w:tab/>
              <w:t>&lt;xs:sequence&gt;</w:t>
            </w:r>
          </w:p>
          <w:p w14:paraId="786EFDE6" w14:textId="77777777" w:rsidR="00393B1F" w:rsidRDefault="00772F76">
            <w:pPr>
              <w:pStyle w:val="aff3"/>
              <w:rPr>
                <w:lang w:val="en-US"/>
              </w:rPr>
            </w:pPr>
            <w:r>
              <w:rPr>
                <w:lang w:val="en-US"/>
              </w:rPr>
              <w:tab/>
            </w:r>
            <w:r>
              <w:rPr>
                <w:lang w:val="en-US"/>
              </w:rPr>
              <w:tab/>
            </w:r>
            <w:r>
              <w:rPr>
                <w:lang w:val="en-US"/>
              </w:rPr>
              <w:tab/>
              <w:t>&lt;xs:element name="Periods" type="tns:Periods" minOccurs="0" maxOccurs="unbounded"/&gt;</w:t>
            </w:r>
          </w:p>
          <w:p w14:paraId="550F65C7" w14:textId="77777777" w:rsidR="00393B1F" w:rsidRDefault="00772F76">
            <w:pPr>
              <w:pStyle w:val="aff3"/>
              <w:rPr>
                <w:lang w:val="en-US"/>
              </w:rPr>
            </w:pPr>
            <w:r>
              <w:rPr>
                <w:lang w:val="en-US"/>
              </w:rPr>
              <w:tab/>
            </w:r>
            <w:r>
              <w:rPr>
                <w:lang w:val="en-US"/>
              </w:rPr>
              <w:tab/>
            </w:r>
            <w:r>
              <w:rPr>
                <w:lang w:val="en-US"/>
              </w:rPr>
              <w:tab/>
              <w:t>&lt;xs:element name="SvedSrok" type="tns:SvedSrok" minOccurs="0" maxOccurs="unbounded"/&gt;</w:t>
            </w:r>
          </w:p>
          <w:p w14:paraId="4AC05BA2" w14:textId="77777777" w:rsidR="00393B1F" w:rsidRDefault="00772F76">
            <w:pPr>
              <w:pStyle w:val="aff3"/>
              <w:rPr>
                <w:lang w:val="en-US"/>
              </w:rPr>
            </w:pPr>
            <w:r>
              <w:rPr>
                <w:lang w:val="en-US"/>
              </w:rPr>
              <w:tab/>
            </w:r>
            <w:r>
              <w:rPr>
                <w:lang w:val="en-US"/>
              </w:rPr>
              <w:tab/>
              <w:t>&lt;/xs:sequence&gt;</w:t>
            </w:r>
          </w:p>
          <w:p w14:paraId="5088359C" w14:textId="77777777" w:rsidR="00393B1F" w:rsidRDefault="00772F76">
            <w:pPr>
              <w:pStyle w:val="aff3"/>
              <w:rPr>
                <w:lang w:val="en-US"/>
              </w:rPr>
            </w:pPr>
            <w:r>
              <w:rPr>
                <w:lang w:val="en-US"/>
              </w:rPr>
              <w:tab/>
              <w:t>&lt;/xs:complexType&gt;</w:t>
            </w:r>
          </w:p>
          <w:p w14:paraId="147D80C2" w14:textId="77777777" w:rsidR="00393B1F" w:rsidRDefault="00772F76">
            <w:pPr>
              <w:pStyle w:val="aff3"/>
              <w:rPr>
                <w:lang w:val="en-US"/>
              </w:rPr>
            </w:pPr>
            <w:r>
              <w:rPr>
                <w:lang w:val="en-US"/>
              </w:rPr>
              <w:t>&lt;/xs:schema&gt;</w:t>
            </w:r>
          </w:p>
        </w:tc>
      </w:tr>
    </w:tbl>
    <w:p w14:paraId="6D883213" w14:textId="77777777" w:rsidR="00393B1F" w:rsidRDefault="00772F76">
      <w:pPr>
        <w:pStyle w:val="a"/>
        <w:tabs>
          <w:tab w:val="left" w:pos="6946"/>
        </w:tabs>
        <w:rPr>
          <w:rFonts w:hint="eastAsia"/>
        </w:rPr>
      </w:pPr>
      <w:bookmarkStart w:id="409" w:name="_Ref11443"/>
      <w:bookmarkStart w:id="410" w:name="_Ref11437"/>
      <w:bookmarkStart w:id="411" w:name="_Ref190103114"/>
      <w:bookmarkStart w:id="412" w:name="_Toc205154980"/>
      <w:bookmarkStart w:id="413" w:name="OLE_LINK_APP18"/>
      <w:bookmarkEnd w:id="406"/>
      <w:r>
        <w:t xml:space="preserve">Пример </w:t>
      </w:r>
      <w:r>
        <w:rPr>
          <w:lang w:val="en-US"/>
        </w:rPr>
        <w:t>XML</w:t>
      </w:r>
      <w:r>
        <w:t xml:space="preserve">-файла заголовка </w:t>
      </w:r>
      <w:r>
        <w:rPr>
          <w:lang w:val="en-US"/>
        </w:rPr>
        <w:t>Header</w:t>
      </w:r>
      <w:r>
        <w:t>.</w:t>
      </w:r>
      <w:r>
        <w:rPr>
          <w:lang w:val="en-US"/>
        </w:rPr>
        <w:t>xml</w:t>
      </w:r>
      <w:bookmarkEnd w:id="389"/>
      <w:bookmarkEnd w:id="401"/>
      <w:bookmarkEnd w:id="402"/>
      <w:bookmarkEnd w:id="407"/>
      <w:bookmarkEnd w:id="408"/>
      <w:bookmarkEnd w:id="409"/>
      <w:bookmarkEnd w:id="410"/>
      <w:bookmarkEnd w:id="411"/>
      <w:bookmarkEnd w:id="412"/>
    </w:p>
    <w:tbl>
      <w:tblPr>
        <w:tblStyle w:val="afc"/>
        <w:tblW w:w="14596" w:type="dxa"/>
        <w:tblLook w:val="04A0" w:firstRow="1" w:lastRow="0" w:firstColumn="1" w:lastColumn="0" w:noHBand="0" w:noVBand="1"/>
      </w:tblPr>
      <w:tblGrid>
        <w:gridCol w:w="14596"/>
      </w:tblGrid>
      <w:tr w:rsidR="00393B1F" w14:paraId="4A9C11A2" w14:textId="77777777">
        <w:tc>
          <w:tcPr>
            <w:tcW w:w="14596" w:type="dxa"/>
          </w:tcPr>
          <w:p w14:paraId="1CF5EB5B" w14:textId="77777777" w:rsidR="00393B1F" w:rsidRPr="00754A2D" w:rsidRDefault="00772F76">
            <w:pPr>
              <w:pStyle w:val="aff3"/>
              <w:rPr>
                <w:lang w:val="en-US"/>
              </w:rPr>
            </w:pPr>
            <w:bookmarkStart w:id="414" w:name="_Hlk190165165"/>
            <w:bookmarkEnd w:id="413"/>
            <w:r w:rsidRPr="00754A2D">
              <w:rPr>
                <w:lang w:val="en-US"/>
              </w:rPr>
              <w:t>&lt;?xml version="1.0" encoding="utf-8"?&gt;</w:t>
            </w:r>
          </w:p>
          <w:p w14:paraId="2152BDA1" w14:textId="77777777" w:rsidR="00393B1F" w:rsidRPr="00754A2D" w:rsidRDefault="00772F76">
            <w:pPr>
              <w:pStyle w:val="aff3"/>
              <w:rPr>
                <w:lang w:val="en-US"/>
              </w:rPr>
            </w:pPr>
            <w:r w:rsidRPr="00754A2D">
              <w:rPr>
                <w:lang w:val="en-US"/>
              </w:rPr>
              <w:t>&lt;Body xmlns="MSD_DATA_FHD_1_0_</w:t>
            </w:r>
            <w:r>
              <w:rPr>
                <w:lang w:val="en-US"/>
              </w:rPr>
              <w:t>1</w:t>
            </w:r>
            <w:r w:rsidRPr="00754A2D">
              <w:rPr>
                <w:lang w:val="en-US"/>
              </w:rPr>
              <w:t>" xmlns:xs="http://www.w3.org/2001/XMLSchema" xmlns:xsi="http://www.w3.org/2001/XMLSchema-instance"&gt;</w:t>
            </w:r>
          </w:p>
          <w:p w14:paraId="7E418C78" w14:textId="77777777" w:rsidR="00393B1F" w:rsidRPr="00754A2D" w:rsidRDefault="00772F76">
            <w:pPr>
              <w:pStyle w:val="aff3"/>
              <w:rPr>
                <w:lang w:val="en-US"/>
              </w:rPr>
            </w:pPr>
            <w:r w:rsidRPr="00754A2D">
              <w:rPr>
                <w:lang w:val="en-US"/>
              </w:rPr>
              <w:t xml:space="preserve">  &lt;Header VersionScheme="1.0.1"&gt;</w:t>
            </w:r>
          </w:p>
          <w:p w14:paraId="33B6E6A2" w14:textId="77777777" w:rsidR="00393B1F" w:rsidRPr="00754A2D" w:rsidRDefault="00772F76">
            <w:pPr>
              <w:pStyle w:val="aff3"/>
              <w:rPr>
                <w:lang w:val="en-US"/>
              </w:rPr>
            </w:pPr>
            <w:r w:rsidRPr="00754A2D">
              <w:rPr>
                <w:lang w:val="en-US"/>
              </w:rPr>
              <w:t xml:space="preserve">    &lt;VersionTFF&gt;01.01&lt;/VersionTFF&gt;</w:t>
            </w:r>
          </w:p>
          <w:p w14:paraId="0ABAA541" w14:textId="77777777" w:rsidR="00393B1F" w:rsidRPr="00754A2D" w:rsidRDefault="00772F76">
            <w:pPr>
              <w:pStyle w:val="aff3"/>
              <w:rPr>
                <w:lang w:val="en-US"/>
              </w:rPr>
            </w:pPr>
            <w:r w:rsidRPr="00754A2D">
              <w:rPr>
                <w:lang w:val="en-US"/>
              </w:rPr>
              <w:t xml:space="preserve">    &lt;DueDateOf&gt;2024-08-28T13:12:51&lt;/DueDateOf&gt;</w:t>
            </w:r>
          </w:p>
          <w:p w14:paraId="35625E45" w14:textId="77777777" w:rsidR="00393B1F" w:rsidRPr="00754A2D" w:rsidRDefault="00772F76">
            <w:pPr>
              <w:pStyle w:val="aff3"/>
              <w:rPr>
                <w:lang w:val="en-US"/>
              </w:rPr>
            </w:pPr>
            <w:r w:rsidRPr="00754A2D">
              <w:rPr>
                <w:lang w:val="en-US"/>
              </w:rPr>
              <w:t xml:space="preserve">    &lt;StartPeriodOfBalance&gt;2024-08-01&lt;/StartPeriodOfBalance&gt;</w:t>
            </w:r>
          </w:p>
          <w:p w14:paraId="19C744A0" w14:textId="77777777" w:rsidR="00393B1F" w:rsidRPr="00754A2D" w:rsidRDefault="00772F76">
            <w:pPr>
              <w:pStyle w:val="aff3"/>
              <w:rPr>
                <w:lang w:val="en-US"/>
              </w:rPr>
            </w:pPr>
            <w:r w:rsidRPr="00754A2D">
              <w:rPr>
                <w:lang w:val="en-US"/>
              </w:rPr>
              <w:t xml:space="preserve">    &lt;EndPeriodOfBalance&gt;2024-08-04&lt;/EndPeriodOfBalance&gt;</w:t>
            </w:r>
          </w:p>
          <w:p w14:paraId="0CA07383" w14:textId="77777777" w:rsidR="00393B1F" w:rsidRPr="00754A2D" w:rsidRDefault="00772F76">
            <w:pPr>
              <w:pStyle w:val="aff3"/>
              <w:rPr>
                <w:lang w:val="en-US"/>
              </w:rPr>
            </w:pPr>
            <w:r w:rsidRPr="00754A2D">
              <w:rPr>
                <w:lang w:val="en-US"/>
              </w:rPr>
              <w:t xml:space="preserve">    &lt;OperationalData&gt;true&lt;/OperationalData&gt;</w:t>
            </w:r>
          </w:p>
          <w:p w14:paraId="027C23B6" w14:textId="77777777" w:rsidR="00393B1F" w:rsidRDefault="00772F76">
            <w:pPr>
              <w:pStyle w:val="aff3"/>
            </w:pPr>
            <w:r w:rsidRPr="00754A2D">
              <w:rPr>
                <w:lang w:val="en-US"/>
              </w:rPr>
              <w:t xml:space="preserve">    </w:t>
            </w:r>
            <w:r>
              <w:t>&lt;Vendor&gt;Фирма "1С"&lt;/Vendor&gt;</w:t>
            </w:r>
          </w:p>
          <w:p w14:paraId="6F72BCA7" w14:textId="77777777" w:rsidR="00393B1F" w:rsidRDefault="00772F76">
            <w:pPr>
              <w:pStyle w:val="aff3"/>
            </w:pPr>
            <w:r>
              <w:t xml:space="preserve">    &lt;SourceName&gt;Бухгалтерия государственного учреждения, редакция 2.0&lt;/SourceName&gt;</w:t>
            </w:r>
          </w:p>
          <w:p w14:paraId="1FBC5413" w14:textId="77777777" w:rsidR="00393B1F" w:rsidRDefault="00772F76">
            <w:pPr>
              <w:pStyle w:val="aff3"/>
            </w:pPr>
            <w:r>
              <w:t xml:space="preserve">    &lt;SourceVersion&gt;2.0.101.39&lt;/SourceVersion&gt;</w:t>
            </w:r>
          </w:p>
          <w:p w14:paraId="16F21B9F" w14:textId="77777777" w:rsidR="00393B1F" w:rsidRDefault="00772F76">
            <w:pPr>
              <w:pStyle w:val="aff3"/>
            </w:pPr>
            <w:r>
              <w:t xml:space="preserve">  &lt;/Header&gt;</w:t>
            </w:r>
          </w:p>
          <w:p w14:paraId="611A5782" w14:textId="77777777" w:rsidR="00393B1F" w:rsidRDefault="00772F76">
            <w:pPr>
              <w:pStyle w:val="aff3"/>
            </w:pPr>
            <w:r>
              <w:t>&lt;/Body&gt;</w:t>
            </w:r>
          </w:p>
        </w:tc>
      </w:tr>
    </w:tbl>
    <w:p w14:paraId="605D53E8" w14:textId="77777777" w:rsidR="00393B1F" w:rsidRDefault="00772F76">
      <w:pPr>
        <w:pStyle w:val="a"/>
        <w:rPr>
          <w:rFonts w:hint="eastAsia"/>
        </w:rPr>
      </w:pPr>
      <w:bookmarkStart w:id="415" w:name="_Ref176773459"/>
      <w:bookmarkStart w:id="416" w:name="_Ref176773453"/>
      <w:bookmarkStart w:id="417" w:name="_Toc176529673"/>
      <w:bookmarkStart w:id="418" w:name="_Toc205154981"/>
      <w:bookmarkStart w:id="419" w:name="OLE_LINK_APP19"/>
      <w:bookmarkEnd w:id="414"/>
      <w:r>
        <w:t xml:space="preserve">Пример </w:t>
      </w:r>
      <w:r>
        <w:rPr>
          <w:lang w:val="en-US"/>
        </w:rPr>
        <w:t>XML</w:t>
      </w:r>
      <w:r>
        <w:t>-файла аналитик AnalyticsData.</w:t>
      </w:r>
      <w:r>
        <w:rPr>
          <w:lang w:val="en-US"/>
        </w:rPr>
        <w:t>xml</w:t>
      </w:r>
      <w:bookmarkEnd w:id="415"/>
      <w:bookmarkEnd w:id="416"/>
      <w:bookmarkEnd w:id="417"/>
      <w:bookmarkEnd w:id="418"/>
    </w:p>
    <w:tbl>
      <w:tblPr>
        <w:tblStyle w:val="afc"/>
        <w:tblW w:w="14596" w:type="dxa"/>
        <w:tblLook w:val="04A0" w:firstRow="1" w:lastRow="0" w:firstColumn="1" w:lastColumn="0" w:noHBand="0" w:noVBand="1"/>
      </w:tblPr>
      <w:tblGrid>
        <w:gridCol w:w="14596"/>
      </w:tblGrid>
      <w:tr w:rsidR="00393B1F" w:rsidRPr="00D80729" w14:paraId="1745A882" w14:textId="77777777">
        <w:tc>
          <w:tcPr>
            <w:tcW w:w="14596" w:type="dxa"/>
          </w:tcPr>
          <w:bookmarkEnd w:id="419"/>
          <w:p w14:paraId="7768E63C" w14:textId="77777777" w:rsidR="00393B1F" w:rsidRDefault="00772F76">
            <w:pPr>
              <w:pStyle w:val="aff3"/>
              <w:rPr>
                <w:lang w:val="en-US"/>
              </w:rPr>
            </w:pPr>
            <w:r>
              <w:rPr>
                <w:lang w:val="en-US"/>
              </w:rPr>
              <w:t>&lt;?xml version="1.0" encoding="utf-8"?&gt;</w:t>
            </w:r>
          </w:p>
          <w:p w14:paraId="0E558EC6" w14:textId="77777777" w:rsidR="00393B1F" w:rsidRDefault="00772F76">
            <w:pPr>
              <w:pStyle w:val="aff3"/>
              <w:rPr>
                <w:lang w:val="en-US"/>
              </w:rPr>
            </w:pPr>
            <w:r>
              <w:rPr>
                <w:lang w:val="en-US"/>
              </w:rPr>
              <w:t>&lt;Body xmlns="MSD_DATA_FHD_1_0_1" xmlns:xs="http://www.w3.org/2001/XMLSchema" xmlns:xsi="http://www.w3.org/2001/XMLSchema-instance"&gt;</w:t>
            </w:r>
          </w:p>
          <w:p w14:paraId="035308E4" w14:textId="77777777" w:rsidR="00393B1F" w:rsidRDefault="00772F76">
            <w:pPr>
              <w:pStyle w:val="aff3"/>
              <w:rPr>
                <w:lang w:val="en-US"/>
              </w:rPr>
            </w:pPr>
            <w:r>
              <w:rPr>
                <w:lang w:val="en-US"/>
              </w:rPr>
              <w:t xml:space="preserve">  &lt;AnalyticsData&gt;</w:t>
            </w:r>
          </w:p>
          <w:p w14:paraId="2388C6D5" w14:textId="77777777" w:rsidR="00393B1F" w:rsidRDefault="00772F76">
            <w:pPr>
              <w:pStyle w:val="aff3"/>
              <w:rPr>
                <w:lang w:val="en-US"/>
              </w:rPr>
            </w:pPr>
            <w:r>
              <w:rPr>
                <w:lang w:val="en-US"/>
              </w:rPr>
              <w:t xml:space="preserve">    &lt;UR_LICO ID="3"&gt;</w:t>
            </w:r>
          </w:p>
          <w:p w14:paraId="51408F1B" w14:textId="77777777" w:rsidR="00393B1F" w:rsidRDefault="00772F76">
            <w:pPr>
              <w:pStyle w:val="aff3"/>
              <w:rPr>
                <w:lang w:val="en-US"/>
              </w:rPr>
            </w:pPr>
            <w:r>
              <w:rPr>
                <w:lang w:val="en-US"/>
              </w:rPr>
              <w:t xml:space="preserve">      &lt;GUID&gt;fb1b04dc-7a89-471d-aece-3d6bd6c08aca&lt;/GUID&gt;</w:t>
            </w:r>
          </w:p>
          <w:p w14:paraId="34BED25B" w14:textId="77777777" w:rsidR="00393B1F" w:rsidRDefault="00772F76">
            <w:pPr>
              <w:pStyle w:val="aff3"/>
              <w:rPr>
                <w:lang w:val="en-US"/>
              </w:rPr>
            </w:pPr>
            <w:r>
              <w:rPr>
                <w:lang w:val="en-US"/>
              </w:rPr>
              <w:t xml:space="preserve">      &lt;OFIC_NAIM_SOKR&gt;ООО Рога и копыта&lt;/OFIC_NAIM_SOKR&gt;</w:t>
            </w:r>
          </w:p>
          <w:p w14:paraId="1798B4D8" w14:textId="77777777" w:rsidR="00393B1F" w:rsidRPr="00754A2D" w:rsidRDefault="00772F76">
            <w:pPr>
              <w:pStyle w:val="aff3"/>
            </w:pPr>
            <w:r>
              <w:rPr>
                <w:lang w:val="en-US"/>
              </w:rPr>
              <w:t xml:space="preserve">      </w:t>
            </w:r>
            <w:r w:rsidRPr="00754A2D">
              <w:t>&lt;</w:t>
            </w:r>
            <w:r>
              <w:rPr>
                <w:lang w:val="en-US"/>
              </w:rPr>
              <w:t>OFIC</w:t>
            </w:r>
            <w:r w:rsidRPr="00754A2D">
              <w:t>_</w:t>
            </w:r>
            <w:r>
              <w:rPr>
                <w:lang w:val="en-US"/>
              </w:rPr>
              <w:t>NAIM</w:t>
            </w:r>
            <w:r w:rsidRPr="00754A2D">
              <w:t>_</w:t>
            </w:r>
            <w:r>
              <w:rPr>
                <w:lang w:val="en-US"/>
              </w:rPr>
              <w:t>POLN</w:t>
            </w:r>
            <w:r w:rsidRPr="00754A2D">
              <w:t>&gt;Общество с ограниченной ответственностью Рога и копыта&lt;/</w:t>
            </w:r>
            <w:r>
              <w:rPr>
                <w:lang w:val="en-US"/>
              </w:rPr>
              <w:t>OFIC</w:t>
            </w:r>
            <w:r w:rsidRPr="00754A2D">
              <w:t>_</w:t>
            </w:r>
            <w:r>
              <w:rPr>
                <w:lang w:val="en-US"/>
              </w:rPr>
              <w:t>NAIM</w:t>
            </w:r>
            <w:r w:rsidRPr="00754A2D">
              <w:t>_</w:t>
            </w:r>
            <w:r>
              <w:rPr>
                <w:lang w:val="en-US"/>
              </w:rPr>
              <w:t>POLN</w:t>
            </w:r>
            <w:r w:rsidRPr="00754A2D">
              <w:t>&gt;</w:t>
            </w:r>
          </w:p>
          <w:p w14:paraId="585E7665" w14:textId="77777777" w:rsidR="00393B1F" w:rsidRDefault="00772F76">
            <w:pPr>
              <w:pStyle w:val="aff3"/>
              <w:rPr>
                <w:lang w:val="en-US"/>
              </w:rPr>
            </w:pPr>
            <w:r w:rsidRPr="00754A2D">
              <w:t xml:space="preserve">      </w:t>
            </w:r>
            <w:r>
              <w:rPr>
                <w:lang w:val="en-US"/>
              </w:rPr>
              <w:t>&lt;NALOG_STATUS&gt;1&lt;/NALOG_STATUS&gt;</w:t>
            </w:r>
          </w:p>
          <w:p w14:paraId="3AF0D5D0" w14:textId="77777777" w:rsidR="00393B1F" w:rsidRDefault="00772F76">
            <w:pPr>
              <w:pStyle w:val="aff3"/>
              <w:rPr>
                <w:lang w:val="en-US"/>
              </w:rPr>
            </w:pPr>
            <w:r>
              <w:rPr>
                <w:lang w:val="en-US"/>
              </w:rPr>
              <w:t xml:space="preserve">      &lt;INN&gt;2901168321&lt;/INN&gt;</w:t>
            </w:r>
          </w:p>
          <w:p w14:paraId="44474D3A" w14:textId="77777777" w:rsidR="00393B1F" w:rsidRDefault="00772F76">
            <w:pPr>
              <w:pStyle w:val="aff3"/>
              <w:rPr>
                <w:lang w:val="en-US"/>
              </w:rPr>
            </w:pPr>
            <w:r>
              <w:rPr>
                <w:lang w:val="en-US"/>
              </w:rPr>
              <w:t xml:space="preserve">      &lt;KPP&gt;290101001&lt;/KPP&gt;</w:t>
            </w:r>
          </w:p>
          <w:p w14:paraId="7E6A7A8A" w14:textId="77777777" w:rsidR="00393B1F" w:rsidRDefault="00772F76">
            <w:pPr>
              <w:pStyle w:val="aff3"/>
              <w:rPr>
                <w:lang w:val="en-US"/>
              </w:rPr>
            </w:pPr>
            <w:r>
              <w:rPr>
                <w:lang w:val="en-US"/>
              </w:rPr>
              <w:t xml:space="preserve">      &lt;OGRN&gt;1112801012466&lt;/OGRN&gt;</w:t>
            </w:r>
          </w:p>
          <w:p w14:paraId="55EC037B" w14:textId="77777777" w:rsidR="00393B1F" w:rsidRDefault="00772F76">
            <w:pPr>
              <w:pStyle w:val="aff3"/>
              <w:rPr>
                <w:lang w:val="en-US"/>
              </w:rPr>
            </w:pPr>
            <w:r>
              <w:rPr>
                <w:lang w:val="en-US"/>
              </w:rPr>
              <w:t xml:space="preserve">      &lt;STRANA&gt;РОССИЯ&lt;/STRANA&gt;</w:t>
            </w:r>
          </w:p>
          <w:p w14:paraId="5A4E6F8E" w14:textId="77777777" w:rsidR="00393B1F" w:rsidRDefault="00772F76">
            <w:pPr>
              <w:pStyle w:val="aff3"/>
              <w:rPr>
                <w:lang w:val="en-US"/>
              </w:rPr>
            </w:pPr>
            <w:r>
              <w:rPr>
                <w:lang w:val="en-US"/>
              </w:rPr>
              <w:t xml:space="preserve">      &lt;ADRES&gt;1&lt;/ADRES&gt;</w:t>
            </w:r>
          </w:p>
          <w:p w14:paraId="0E1A8DAE" w14:textId="77777777" w:rsidR="00393B1F" w:rsidRDefault="00772F76">
            <w:pPr>
              <w:pStyle w:val="aff3"/>
              <w:rPr>
                <w:lang w:val="en-US"/>
              </w:rPr>
            </w:pPr>
            <w:r>
              <w:rPr>
                <w:lang w:val="en-US"/>
              </w:rPr>
              <w:t xml:space="preserve">      &lt;OKTMO_BUDJ /&gt;</w:t>
            </w:r>
          </w:p>
          <w:p w14:paraId="2BB9FFB0" w14:textId="77777777" w:rsidR="00393B1F" w:rsidRDefault="00772F76">
            <w:pPr>
              <w:pStyle w:val="aff3"/>
              <w:rPr>
                <w:lang w:val="en-US"/>
              </w:rPr>
            </w:pPr>
            <w:r>
              <w:rPr>
                <w:lang w:val="en-US"/>
              </w:rPr>
              <w:t xml:space="preserve">      &lt;GLAVA /&gt;</w:t>
            </w:r>
          </w:p>
          <w:p w14:paraId="1992D49D" w14:textId="77777777" w:rsidR="00393B1F" w:rsidRDefault="00772F76">
            <w:pPr>
              <w:pStyle w:val="aff3"/>
              <w:rPr>
                <w:lang w:val="en-US"/>
              </w:rPr>
            </w:pPr>
            <w:r>
              <w:rPr>
                <w:lang w:val="en-US"/>
              </w:rPr>
              <w:t xml:space="preserve">      &lt;KOD_SVR /&gt;</w:t>
            </w:r>
          </w:p>
          <w:p w14:paraId="30F33E10" w14:textId="77777777" w:rsidR="00393B1F" w:rsidRDefault="00772F76">
            <w:pPr>
              <w:pStyle w:val="aff3"/>
              <w:rPr>
                <w:lang w:val="en-US"/>
              </w:rPr>
            </w:pPr>
            <w:r>
              <w:rPr>
                <w:lang w:val="en-US"/>
              </w:rPr>
              <w:t xml:space="preserve">    &lt;/UR_LICO&gt;</w:t>
            </w:r>
          </w:p>
          <w:p w14:paraId="7EA0BA09" w14:textId="77777777" w:rsidR="00393B1F" w:rsidRDefault="00772F76">
            <w:pPr>
              <w:pStyle w:val="aff3"/>
              <w:rPr>
                <w:lang w:val="en-US"/>
              </w:rPr>
            </w:pPr>
            <w:r>
              <w:rPr>
                <w:lang w:val="en-US"/>
              </w:rPr>
              <w:t xml:space="preserve">    &lt;KONTRAGENT&gt;</w:t>
            </w:r>
          </w:p>
          <w:p w14:paraId="770DDD62" w14:textId="77777777" w:rsidR="00393B1F" w:rsidRDefault="00772F76">
            <w:pPr>
              <w:pStyle w:val="aff3"/>
              <w:rPr>
                <w:lang w:val="en-US"/>
              </w:rPr>
            </w:pPr>
            <w:r>
              <w:rPr>
                <w:lang w:val="en-US"/>
              </w:rPr>
              <w:t xml:space="preserve">      &lt;ID&gt;4&lt;/ID&gt;</w:t>
            </w:r>
          </w:p>
          <w:p w14:paraId="69F2EB04" w14:textId="77777777" w:rsidR="00393B1F" w:rsidRDefault="00772F76">
            <w:pPr>
              <w:pStyle w:val="aff3"/>
              <w:rPr>
                <w:lang w:val="en-US"/>
              </w:rPr>
            </w:pPr>
            <w:r>
              <w:rPr>
                <w:lang w:val="en-US"/>
              </w:rPr>
              <w:t xml:space="preserve">      &lt;GUID&gt;ce7dd9ec-22f8-11e9-f99f-005056834f23&lt;/GUID&gt;</w:t>
            </w:r>
          </w:p>
          <w:p w14:paraId="272EE061" w14:textId="77777777" w:rsidR="00393B1F" w:rsidRDefault="00772F76">
            <w:pPr>
              <w:pStyle w:val="aff3"/>
              <w:rPr>
                <w:lang w:val="en-US"/>
              </w:rPr>
            </w:pPr>
            <w:r>
              <w:rPr>
                <w:lang w:val="en-US"/>
              </w:rPr>
              <w:t xml:space="preserve">      &lt;ID_KONTRAGENTA /&gt;</w:t>
            </w:r>
          </w:p>
          <w:p w14:paraId="4C62C09B" w14:textId="77777777" w:rsidR="00393B1F" w:rsidRDefault="00772F76">
            <w:pPr>
              <w:pStyle w:val="aff3"/>
              <w:rPr>
                <w:lang w:val="en-US"/>
              </w:rPr>
            </w:pPr>
            <w:r>
              <w:rPr>
                <w:lang w:val="en-US"/>
              </w:rPr>
              <w:t xml:space="preserve">      &lt;VID_KONTRAGENTA&gt;1&lt;/VID_KONTRAGENTA&gt;</w:t>
            </w:r>
          </w:p>
          <w:p w14:paraId="0383CC36" w14:textId="77777777" w:rsidR="00393B1F" w:rsidRDefault="00772F76">
            <w:pPr>
              <w:pStyle w:val="aff3"/>
              <w:rPr>
                <w:lang w:val="en-US"/>
              </w:rPr>
            </w:pPr>
            <w:r>
              <w:rPr>
                <w:lang w:val="en-US"/>
              </w:rPr>
              <w:t xml:space="preserve">      &lt;TIP_KONTRAGENTA&gt;4&lt;/TIP_KONTRAGENTA&gt;</w:t>
            </w:r>
          </w:p>
          <w:p w14:paraId="723DD52F" w14:textId="77777777" w:rsidR="00393B1F" w:rsidRDefault="00772F76">
            <w:pPr>
              <w:pStyle w:val="aff3"/>
              <w:rPr>
                <w:lang w:val="en-US"/>
              </w:rPr>
            </w:pPr>
            <w:r>
              <w:rPr>
                <w:lang w:val="en-US"/>
              </w:rPr>
              <w:t xml:space="preserve">      &lt;UR_LICO&gt;1&lt;/UR_LICO&gt;</w:t>
            </w:r>
          </w:p>
          <w:p w14:paraId="4928544D" w14:textId="77777777" w:rsidR="00393B1F" w:rsidRDefault="00772F76">
            <w:pPr>
              <w:pStyle w:val="aff3"/>
              <w:rPr>
                <w:lang w:val="en-US"/>
              </w:rPr>
            </w:pPr>
            <w:r>
              <w:rPr>
                <w:lang w:val="en-US"/>
              </w:rPr>
              <w:t xml:space="preserve">      &lt;FIZ_LICO /&gt;</w:t>
            </w:r>
          </w:p>
          <w:p w14:paraId="2B36DAED" w14:textId="77777777" w:rsidR="00393B1F" w:rsidRDefault="00772F76">
            <w:pPr>
              <w:pStyle w:val="aff3"/>
              <w:rPr>
                <w:lang w:val="en-US"/>
              </w:rPr>
            </w:pPr>
            <w:r>
              <w:rPr>
                <w:lang w:val="en-US"/>
              </w:rPr>
              <w:t xml:space="preserve">      &lt;NAME_GRUP_KONTRAGENT /&gt;</w:t>
            </w:r>
          </w:p>
          <w:p w14:paraId="72797E7A" w14:textId="77777777" w:rsidR="00393B1F" w:rsidRDefault="00772F76">
            <w:pPr>
              <w:pStyle w:val="aff3"/>
              <w:rPr>
                <w:lang w:val="en-US"/>
              </w:rPr>
            </w:pPr>
            <w:r>
              <w:rPr>
                <w:lang w:val="en-US"/>
              </w:rPr>
              <w:t xml:space="preserve">    &lt;/KONTRAGENT&gt;</w:t>
            </w:r>
          </w:p>
          <w:p w14:paraId="39F5F9FE" w14:textId="77777777" w:rsidR="00393B1F" w:rsidRDefault="00772F76">
            <w:pPr>
              <w:pStyle w:val="aff3"/>
              <w:rPr>
                <w:lang w:val="en-US"/>
              </w:rPr>
            </w:pPr>
            <w:r>
              <w:rPr>
                <w:lang w:val="en-US"/>
              </w:rPr>
              <w:t xml:space="preserve">    &lt;OS&gt;</w:t>
            </w:r>
          </w:p>
          <w:p w14:paraId="2C845FDD" w14:textId="77777777" w:rsidR="00393B1F" w:rsidRDefault="00772F76">
            <w:pPr>
              <w:pStyle w:val="aff3"/>
              <w:rPr>
                <w:lang w:val="en-US"/>
              </w:rPr>
            </w:pPr>
            <w:r>
              <w:rPr>
                <w:lang w:val="en-US"/>
              </w:rPr>
              <w:t xml:space="preserve">      &lt;ID&gt;5&lt;/ID&gt;</w:t>
            </w:r>
          </w:p>
          <w:p w14:paraId="6D5E6BE9" w14:textId="77777777" w:rsidR="00393B1F" w:rsidRDefault="00772F76">
            <w:pPr>
              <w:pStyle w:val="aff3"/>
              <w:rPr>
                <w:lang w:val="en-US"/>
              </w:rPr>
            </w:pPr>
            <w:r>
              <w:rPr>
                <w:lang w:val="en-US"/>
              </w:rPr>
              <w:t xml:space="preserve">      &lt;GUID&gt;7c9ef820-1688-11ea-0183-005056834f23&lt;/GUID&gt;</w:t>
            </w:r>
          </w:p>
          <w:p w14:paraId="5A5EC68C" w14:textId="77777777" w:rsidR="00393B1F" w:rsidRDefault="00772F76">
            <w:pPr>
              <w:pStyle w:val="aff3"/>
              <w:rPr>
                <w:lang w:val="en-US"/>
              </w:rPr>
            </w:pPr>
            <w:r>
              <w:rPr>
                <w:lang w:val="en-US"/>
              </w:rPr>
              <w:t xml:space="preserve">      &lt;INV_NUMBER&gt;1101344078                    &lt;/INV_NUMBER&gt;</w:t>
            </w:r>
          </w:p>
          <w:p w14:paraId="00F3E146" w14:textId="77777777" w:rsidR="00393B1F" w:rsidRDefault="00772F76">
            <w:pPr>
              <w:pStyle w:val="aff3"/>
              <w:rPr>
                <w:lang w:val="en-US"/>
              </w:rPr>
            </w:pPr>
            <w:r>
              <w:rPr>
                <w:lang w:val="en-US"/>
              </w:rPr>
              <w:t xml:space="preserve">      &lt;NAME&gt;Комплект камера&lt;/NAME&gt;</w:t>
            </w:r>
          </w:p>
          <w:p w14:paraId="2715E9F0" w14:textId="77777777" w:rsidR="00393B1F" w:rsidRDefault="00772F76">
            <w:pPr>
              <w:pStyle w:val="aff3"/>
              <w:rPr>
                <w:lang w:val="en-US"/>
              </w:rPr>
            </w:pPr>
            <w:r>
              <w:rPr>
                <w:lang w:val="en-US"/>
              </w:rPr>
              <w:t xml:space="preserve">      &lt;SROK&gt;36&lt;/SROK&gt;</w:t>
            </w:r>
          </w:p>
          <w:p w14:paraId="0EBC55D0" w14:textId="77777777" w:rsidR="00393B1F" w:rsidRDefault="00772F76">
            <w:pPr>
              <w:pStyle w:val="aff3"/>
              <w:rPr>
                <w:lang w:val="en-US"/>
              </w:rPr>
            </w:pPr>
            <w:r>
              <w:rPr>
                <w:lang w:val="en-US"/>
              </w:rPr>
              <w:t xml:space="preserve">      &lt;AMORT_GR&gt;02&lt;/AMORT_GR&gt;</w:t>
            </w:r>
          </w:p>
          <w:p w14:paraId="6A34BF53" w14:textId="77777777" w:rsidR="00393B1F" w:rsidRDefault="00772F76">
            <w:pPr>
              <w:pStyle w:val="aff3"/>
              <w:rPr>
                <w:lang w:val="en-US"/>
              </w:rPr>
            </w:pPr>
            <w:r>
              <w:rPr>
                <w:lang w:val="en-US"/>
              </w:rPr>
              <w:t xml:space="preserve">      &lt;DATA_EKSP&gt;2019-12-31&lt;/DATA_EKSP&gt;</w:t>
            </w:r>
          </w:p>
          <w:p w14:paraId="049CC28A" w14:textId="77777777" w:rsidR="00393B1F" w:rsidRDefault="00772F76">
            <w:pPr>
              <w:pStyle w:val="aff3"/>
              <w:rPr>
                <w:lang w:val="en-US"/>
              </w:rPr>
            </w:pPr>
            <w:r>
              <w:rPr>
                <w:lang w:val="en-US"/>
              </w:rPr>
              <w:t xml:space="preserve">      &lt;DATA_VYP&gt;0001-01-01&lt;/DATA_VYP&gt;</w:t>
            </w:r>
          </w:p>
          <w:p w14:paraId="0CDFC8CE" w14:textId="77777777" w:rsidR="00393B1F" w:rsidRDefault="00772F76">
            <w:pPr>
              <w:pStyle w:val="aff3"/>
              <w:rPr>
                <w:lang w:val="en-US"/>
              </w:rPr>
            </w:pPr>
            <w:r>
              <w:rPr>
                <w:lang w:val="en-US"/>
              </w:rPr>
              <w:t xml:space="preserve">      &lt;OKOF&gt;320.00.00.00.000&lt;/OKOF&gt;</w:t>
            </w:r>
          </w:p>
          <w:p w14:paraId="002741CF" w14:textId="77777777" w:rsidR="00393B1F" w:rsidRDefault="00772F76">
            <w:pPr>
              <w:pStyle w:val="aff3"/>
              <w:rPr>
                <w:lang w:val="en-US"/>
              </w:rPr>
            </w:pPr>
            <w:r>
              <w:rPr>
                <w:lang w:val="en-US"/>
              </w:rPr>
              <w:t xml:space="preserve">      &lt;NUM_INOY /&gt;</w:t>
            </w:r>
          </w:p>
          <w:p w14:paraId="7D1453CC" w14:textId="77777777" w:rsidR="00393B1F" w:rsidRDefault="00772F76">
            <w:pPr>
              <w:pStyle w:val="aff3"/>
              <w:rPr>
                <w:lang w:val="en-US"/>
              </w:rPr>
            </w:pPr>
            <w:r>
              <w:rPr>
                <w:lang w:val="en-US"/>
              </w:rPr>
              <w:t xml:space="preserve">      &lt;NUM_KADASTR /&gt;</w:t>
            </w:r>
          </w:p>
          <w:p w14:paraId="0FDFC2C2" w14:textId="77777777" w:rsidR="00393B1F" w:rsidRDefault="00772F76">
            <w:pPr>
              <w:pStyle w:val="aff3"/>
              <w:rPr>
                <w:lang w:val="en-US"/>
              </w:rPr>
            </w:pPr>
            <w:r>
              <w:rPr>
                <w:lang w:val="en-US"/>
              </w:rPr>
              <w:t xml:space="preserve">      &lt;NUM_REESTR /&gt;</w:t>
            </w:r>
          </w:p>
          <w:p w14:paraId="163F41E7" w14:textId="77777777" w:rsidR="00393B1F" w:rsidRDefault="00772F76">
            <w:pPr>
              <w:pStyle w:val="aff3"/>
              <w:rPr>
                <w:lang w:val="en-US"/>
              </w:rPr>
            </w:pPr>
            <w:r>
              <w:rPr>
                <w:lang w:val="en-US"/>
              </w:rPr>
              <w:t xml:space="preserve">      &lt;NUM_ZAVOD /&gt;</w:t>
            </w:r>
          </w:p>
          <w:p w14:paraId="13D001F4" w14:textId="77777777" w:rsidR="00393B1F" w:rsidRDefault="00772F76">
            <w:pPr>
              <w:pStyle w:val="aff3"/>
              <w:rPr>
                <w:lang w:val="en-US"/>
              </w:rPr>
            </w:pPr>
            <w:r>
              <w:rPr>
                <w:lang w:val="en-US"/>
              </w:rPr>
              <w:t xml:space="preserve">      &lt;SQUARE&gt;0&lt;/SQUARE&gt;</w:t>
            </w:r>
          </w:p>
          <w:p w14:paraId="2DE7A89C" w14:textId="77777777" w:rsidR="00393B1F" w:rsidRDefault="00772F76">
            <w:pPr>
              <w:pStyle w:val="aff3"/>
              <w:rPr>
                <w:lang w:val="en-US"/>
              </w:rPr>
            </w:pPr>
            <w:r>
              <w:rPr>
                <w:lang w:val="en-US"/>
              </w:rPr>
              <w:t xml:space="preserve">      &lt;OS_PRAVOOBLADANIE&gt;2&lt;/OS_PRAVOOBLADANIE&gt;</w:t>
            </w:r>
          </w:p>
          <w:p w14:paraId="2B3C40A4" w14:textId="77777777" w:rsidR="00393B1F" w:rsidRDefault="00772F76">
            <w:pPr>
              <w:pStyle w:val="aff3"/>
              <w:rPr>
                <w:lang w:val="en-US"/>
              </w:rPr>
            </w:pPr>
            <w:r>
              <w:rPr>
                <w:lang w:val="en-US"/>
              </w:rPr>
              <w:t xml:space="preserve">      &lt;OS_OBREMENENIE /&gt;</w:t>
            </w:r>
          </w:p>
          <w:p w14:paraId="4188907F" w14:textId="77777777" w:rsidR="00393B1F" w:rsidRDefault="00772F76">
            <w:pPr>
              <w:pStyle w:val="aff3"/>
              <w:rPr>
                <w:lang w:val="en-US"/>
              </w:rPr>
            </w:pPr>
            <w:r>
              <w:rPr>
                <w:lang w:val="en-US"/>
              </w:rPr>
              <w:t xml:space="preserve">      &lt;SPOSOB_AMORT&gt;02&lt;/SPOSOB_AMORT&gt;</w:t>
            </w:r>
          </w:p>
          <w:p w14:paraId="2F1C2577" w14:textId="77777777" w:rsidR="00393B1F" w:rsidRDefault="00772F76">
            <w:pPr>
              <w:pStyle w:val="aff3"/>
              <w:rPr>
                <w:lang w:val="en-US"/>
              </w:rPr>
            </w:pPr>
            <w:r>
              <w:rPr>
                <w:lang w:val="en-US"/>
              </w:rPr>
              <w:t xml:space="preserve">    &lt;/OS&gt;</w:t>
            </w:r>
          </w:p>
          <w:p w14:paraId="65D60B16" w14:textId="77777777" w:rsidR="00393B1F" w:rsidRDefault="00772F76">
            <w:pPr>
              <w:pStyle w:val="aff3"/>
              <w:rPr>
                <w:lang w:val="en-US"/>
              </w:rPr>
            </w:pPr>
            <w:r>
              <w:rPr>
                <w:lang w:val="en-US"/>
              </w:rPr>
              <w:t xml:space="preserve">    &lt;ORGANIZATION&gt;</w:t>
            </w:r>
          </w:p>
          <w:p w14:paraId="5F74486C" w14:textId="77777777" w:rsidR="00393B1F" w:rsidRDefault="00772F76">
            <w:pPr>
              <w:pStyle w:val="aff3"/>
              <w:rPr>
                <w:lang w:val="en-US"/>
              </w:rPr>
            </w:pPr>
            <w:r>
              <w:rPr>
                <w:lang w:val="en-US"/>
              </w:rPr>
              <w:t xml:space="preserve">      &lt;ID&gt;6&lt;/ID&gt;</w:t>
            </w:r>
          </w:p>
          <w:p w14:paraId="0B0B33A0" w14:textId="77777777" w:rsidR="00393B1F" w:rsidRDefault="00772F76">
            <w:pPr>
              <w:pStyle w:val="aff3"/>
              <w:rPr>
                <w:lang w:val="en-US"/>
              </w:rPr>
            </w:pPr>
            <w:r>
              <w:rPr>
                <w:lang w:val="en-US"/>
              </w:rPr>
              <w:t xml:space="preserve">      &lt;GUID&gt;1ddc9496-1dbc-11e9-8421-84a93e011ed4&lt;/GUID&gt;</w:t>
            </w:r>
          </w:p>
          <w:p w14:paraId="47C8332D" w14:textId="77777777" w:rsidR="00393B1F" w:rsidRDefault="00772F76">
            <w:pPr>
              <w:pStyle w:val="aff3"/>
              <w:rPr>
                <w:lang w:val="en-US"/>
              </w:rPr>
            </w:pPr>
            <w:r>
              <w:rPr>
                <w:lang w:val="en-US"/>
              </w:rPr>
              <w:t xml:space="preserve">      &lt;KOD_SVR&gt;00100069&lt;/KOD_SVR&gt;</w:t>
            </w:r>
          </w:p>
          <w:p w14:paraId="66602C13" w14:textId="77777777" w:rsidR="00393B1F" w:rsidRDefault="00772F76">
            <w:pPr>
              <w:pStyle w:val="aff3"/>
              <w:rPr>
                <w:lang w:val="en-US"/>
              </w:rPr>
            </w:pPr>
            <w:r>
              <w:rPr>
                <w:lang w:val="en-US"/>
              </w:rPr>
              <w:t xml:space="preserve">      &lt;PER_POLN&gt;0&lt;/PER_POLN&gt;</w:t>
            </w:r>
          </w:p>
          <w:p w14:paraId="1287AFDE" w14:textId="77777777" w:rsidR="00393B1F" w:rsidRDefault="00772F76">
            <w:pPr>
              <w:pStyle w:val="aff3"/>
              <w:rPr>
                <w:lang w:val="en-US"/>
              </w:rPr>
            </w:pPr>
            <w:r>
              <w:rPr>
                <w:lang w:val="en-US"/>
              </w:rPr>
              <w:t xml:space="preserve">      &lt;OKTMO_BUDJ&gt;45383000&lt;/OKTMO_BUDJ&gt;</w:t>
            </w:r>
          </w:p>
          <w:p w14:paraId="7A729EC1" w14:textId="77777777" w:rsidR="00393B1F" w:rsidRDefault="00772F76">
            <w:pPr>
              <w:pStyle w:val="aff3"/>
              <w:rPr>
                <w:lang w:val="en-US"/>
              </w:rPr>
            </w:pPr>
            <w:r>
              <w:rPr>
                <w:lang w:val="en-US"/>
              </w:rPr>
              <w:t xml:space="preserve">      &lt;VID_PLAN_SCHET&gt;1&lt;/VID_PLAN_SCHET&gt;</w:t>
            </w:r>
          </w:p>
          <w:p w14:paraId="1A413A6B" w14:textId="77777777" w:rsidR="00393B1F" w:rsidRDefault="00772F76">
            <w:pPr>
              <w:pStyle w:val="aff3"/>
              <w:rPr>
                <w:lang w:val="en-US"/>
              </w:rPr>
            </w:pPr>
            <w:r>
              <w:rPr>
                <w:lang w:val="en-US"/>
              </w:rPr>
              <w:t xml:space="preserve">      &lt;NAME&gt;МИНИСТЕРСТВО&lt;/NAME&gt;</w:t>
            </w:r>
          </w:p>
          <w:p w14:paraId="536AC85A" w14:textId="77777777" w:rsidR="00393B1F" w:rsidRDefault="00772F76">
            <w:pPr>
              <w:pStyle w:val="aff3"/>
              <w:rPr>
                <w:lang w:val="en-US"/>
              </w:rPr>
            </w:pPr>
            <w:r>
              <w:rPr>
                <w:lang w:val="en-US"/>
              </w:rPr>
              <w:t xml:space="preserve">      &lt;INN&gt;7807780817&lt;/INN&gt;</w:t>
            </w:r>
          </w:p>
          <w:p w14:paraId="4295085A" w14:textId="77777777" w:rsidR="00393B1F" w:rsidRDefault="00772F76">
            <w:pPr>
              <w:pStyle w:val="aff3"/>
              <w:rPr>
                <w:lang w:val="en-US"/>
              </w:rPr>
            </w:pPr>
            <w:r>
              <w:rPr>
                <w:lang w:val="en-US"/>
              </w:rPr>
              <w:t xml:space="preserve">      &lt;KPP&gt;780401001&lt;/KPP&gt;</w:t>
            </w:r>
          </w:p>
          <w:p w14:paraId="6A6E2E7F" w14:textId="77777777" w:rsidR="00393B1F" w:rsidRDefault="00772F76">
            <w:pPr>
              <w:pStyle w:val="aff3"/>
              <w:rPr>
                <w:lang w:val="en-US"/>
              </w:rPr>
            </w:pPr>
            <w:r>
              <w:rPr>
                <w:lang w:val="en-US"/>
              </w:rPr>
              <w:t xml:space="preserve">      &lt;GLAVA&gt;099&lt;/GLAVA&gt;</w:t>
            </w:r>
          </w:p>
          <w:p w14:paraId="1FFABB1F" w14:textId="77777777" w:rsidR="00393B1F" w:rsidRDefault="00772F76">
            <w:pPr>
              <w:pStyle w:val="aff3"/>
              <w:rPr>
                <w:lang w:val="en-US"/>
              </w:rPr>
            </w:pPr>
            <w:r>
              <w:rPr>
                <w:lang w:val="en-US"/>
              </w:rPr>
              <w:t xml:space="preserve">      &lt;GRBS&gt;1&lt;/GRBS&gt;</w:t>
            </w:r>
          </w:p>
          <w:p w14:paraId="70E946D6" w14:textId="77777777" w:rsidR="00393B1F" w:rsidRDefault="00772F76">
            <w:pPr>
              <w:pStyle w:val="aff3"/>
              <w:rPr>
                <w:lang w:val="en-US"/>
              </w:rPr>
            </w:pPr>
            <w:r>
              <w:rPr>
                <w:lang w:val="en-US"/>
              </w:rPr>
              <w:t xml:space="preserve">      &lt;RBS&gt;1&lt;/RBS&gt;</w:t>
            </w:r>
          </w:p>
          <w:p w14:paraId="404F70E2" w14:textId="77777777" w:rsidR="00393B1F" w:rsidRDefault="00772F76">
            <w:pPr>
              <w:pStyle w:val="aff3"/>
              <w:rPr>
                <w:lang w:val="en-US"/>
              </w:rPr>
            </w:pPr>
            <w:r>
              <w:rPr>
                <w:lang w:val="en-US"/>
              </w:rPr>
              <w:t xml:space="preserve">      &lt;FILIAL&gt;0&lt;/FILIAL&gt;</w:t>
            </w:r>
          </w:p>
          <w:p w14:paraId="42AA72BB" w14:textId="77777777" w:rsidR="00393B1F" w:rsidRDefault="00772F76">
            <w:pPr>
              <w:pStyle w:val="aff3"/>
              <w:rPr>
                <w:lang w:val="en-US"/>
              </w:rPr>
            </w:pPr>
            <w:r>
              <w:rPr>
                <w:lang w:val="en-US"/>
              </w:rPr>
              <w:t xml:space="preserve">    &lt;/ORGANIZATION&gt;</w:t>
            </w:r>
          </w:p>
          <w:p w14:paraId="2000479A" w14:textId="77777777" w:rsidR="00393B1F" w:rsidRDefault="00772F76">
            <w:pPr>
              <w:pStyle w:val="aff3"/>
              <w:rPr>
                <w:lang w:val="en-US"/>
              </w:rPr>
            </w:pPr>
            <w:r>
              <w:rPr>
                <w:lang w:val="en-US"/>
              </w:rPr>
              <w:t xml:space="preserve">  &lt;/AnalyticsData&gt;</w:t>
            </w:r>
          </w:p>
          <w:p w14:paraId="45C7A65A" w14:textId="77777777" w:rsidR="00393B1F" w:rsidRDefault="00772F76">
            <w:pPr>
              <w:pStyle w:val="aff3"/>
              <w:rPr>
                <w:lang w:val="en-US"/>
              </w:rPr>
            </w:pPr>
            <w:r>
              <w:rPr>
                <w:lang w:val="en-US"/>
              </w:rPr>
              <w:t>&lt;/Body&gt;</w:t>
            </w:r>
          </w:p>
        </w:tc>
      </w:tr>
    </w:tbl>
    <w:p w14:paraId="665E4696" w14:textId="77777777" w:rsidR="00393B1F" w:rsidRPr="00754A2D" w:rsidRDefault="00772F76">
      <w:pPr>
        <w:pStyle w:val="a"/>
        <w:rPr>
          <w:rFonts w:hint="eastAsia"/>
          <w:lang w:val="en-US"/>
        </w:rPr>
      </w:pPr>
      <w:bookmarkStart w:id="420" w:name="_Ref11574"/>
      <w:bookmarkStart w:id="421" w:name="_Ref176773501"/>
      <w:bookmarkStart w:id="422" w:name="_Ref11580"/>
      <w:bookmarkStart w:id="423" w:name="_Toc176529674"/>
      <w:bookmarkStart w:id="424" w:name="_Ref176773492"/>
      <w:bookmarkStart w:id="425" w:name="_Toc205154982"/>
      <w:bookmarkStart w:id="426" w:name="OLE_LINK_APP20"/>
      <w:r>
        <w:t>Пример</w:t>
      </w:r>
      <w:r w:rsidRPr="00754A2D">
        <w:rPr>
          <w:lang w:val="en-US"/>
        </w:rPr>
        <w:t xml:space="preserve"> </w:t>
      </w:r>
      <w:r>
        <w:rPr>
          <w:lang w:val="en-US"/>
        </w:rPr>
        <w:t>XML</w:t>
      </w:r>
      <w:r w:rsidRPr="00754A2D">
        <w:rPr>
          <w:lang w:val="en-US"/>
        </w:rPr>
        <w:t>-</w:t>
      </w:r>
      <w:r>
        <w:t>файла</w:t>
      </w:r>
      <w:r w:rsidRPr="00754A2D">
        <w:rPr>
          <w:lang w:val="en-US"/>
        </w:rPr>
        <w:t xml:space="preserve"> </w:t>
      </w:r>
      <w:r>
        <w:t>остатков</w:t>
      </w:r>
      <w:r w:rsidRPr="00754A2D">
        <w:rPr>
          <w:lang w:val="en-US"/>
        </w:rPr>
        <w:t xml:space="preserve"> DataBalance.</w:t>
      </w:r>
      <w:r>
        <w:rPr>
          <w:lang w:val="en-US"/>
        </w:rPr>
        <w:t>xml</w:t>
      </w:r>
      <w:bookmarkEnd w:id="420"/>
      <w:bookmarkEnd w:id="421"/>
      <w:bookmarkEnd w:id="422"/>
      <w:bookmarkEnd w:id="423"/>
      <w:bookmarkEnd w:id="424"/>
      <w:bookmarkEnd w:id="425"/>
    </w:p>
    <w:tbl>
      <w:tblPr>
        <w:tblStyle w:val="afc"/>
        <w:tblW w:w="14596" w:type="dxa"/>
        <w:tblLook w:val="04A0" w:firstRow="1" w:lastRow="0" w:firstColumn="1" w:lastColumn="0" w:noHBand="0" w:noVBand="1"/>
      </w:tblPr>
      <w:tblGrid>
        <w:gridCol w:w="14596"/>
      </w:tblGrid>
      <w:tr w:rsidR="00393B1F" w14:paraId="5A830382" w14:textId="77777777">
        <w:tc>
          <w:tcPr>
            <w:tcW w:w="14596" w:type="dxa"/>
          </w:tcPr>
          <w:bookmarkEnd w:id="426"/>
          <w:p w14:paraId="49C6CDA5" w14:textId="77777777" w:rsidR="00393B1F" w:rsidRPr="00754A2D" w:rsidRDefault="00772F76">
            <w:pPr>
              <w:pStyle w:val="aff3"/>
              <w:rPr>
                <w:lang w:val="en-US"/>
              </w:rPr>
            </w:pPr>
            <w:r w:rsidRPr="00754A2D">
              <w:rPr>
                <w:lang w:val="en-US"/>
              </w:rPr>
              <w:t>&lt;?xml version="1.0" encoding="utf-8"?&gt;</w:t>
            </w:r>
          </w:p>
          <w:p w14:paraId="6ACC1505" w14:textId="77777777" w:rsidR="00393B1F" w:rsidRPr="00754A2D" w:rsidRDefault="00772F76">
            <w:pPr>
              <w:pStyle w:val="aff3"/>
              <w:rPr>
                <w:lang w:val="en-US"/>
              </w:rPr>
            </w:pPr>
            <w:r w:rsidRPr="00754A2D">
              <w:rPr>
                <w:lang w:val="en-US"/>
              </w:rPr>
              <w:t>&lt;Body xmlns="MSD_DATA_FHD_1_0_1" xmlns:xs="http://www.w3.org/2001/XMLSchema" xmlns:xsi="http://www.w3.org/2001/XMLSchema-instance"&gt;</w:t>
            </w:r>
          </w:p>
          <w:p w14:paraId="324F581A" w14:textId="77777777" w:rsidR="00393B1F" w:rsidRPr="00754A2D" w:rsidRDefault="00772F76">
            <w:pPr>
              <w:pStyle w:val="aff3"/>
              <w:rPr>
                <w:lang w:val="en-US"/>
              </w:rPr>
            </w:pPr>
            <w:r w:rsidRPr="00754A2D">
              <w:rPr>
                <w:lang w:val="en-US"/>
              </w:rPr>
              <w:t xml:space="preserve">  &lt;DataBalance&gt;</w:t>
            </w:r>
          </w:p>
          <w:p w14:paraId="28F3BDE1" w14:textId="77777777" w:rsidR="00393B1F" w:rsidRPr="00754A2D" w:rsidRDefault="00772F76">
            <w:pPr>
              <w:pStyle w:val="aff3"/>
              <w:rPr>
                <w:lang w:val="en-US"/>
              </w:rPr>
            </w:pPr>
            <w:r w:rsidRPr="00754A2D">
              <w:rPr>
                <w:lang w:val="en-US"/>
              </w:rPr>
              <w:t xml:space="preserve">    &lt;DataBalanceRecord&gt;</w:t>
            </w:r>
          </w:p>
          <w:p w14:paraId="29C831D0" w14:textId="77777777" w:rsidR="00393B1F" w:rsidRPr="00754A2D" w:rsidRDefault="00772F76">
            <w:pPr>
              <w:pStyle w:val="aff3"/>
              <w:rPr>
                <w:lang w:val="en-US"/>
              </w:rPr>
            </w:pPr>
            <w:r w:rsidRPr="00754A2D">
              <w:rPr>
                <w:lang w:val="en-US"/>
              </w:rPr>
              <w:t xml:space="preserve">      &lt;ORGANIZATION&gt;6&lt;/ORGANIZATION&gt;</w:t>
            </w:r>
          </w:p>
          <w:p w14:paraId="002BC093" w14:textId="77777777" w:rsidR="00393B1F" w:rsidRPr="00754A2D" w:rsidRDefault="00772F76">
            <w:pPr>
              <w:pStyle w:val="aff3"/>
              <w:rPr>
                <w:lang w:val="en-US"/>
              </w:rPr>
            </w:pPr>
            <w:r w:rsidRPr="00754A2D">
              <w:rPr>
                <w:lang w:val="en-US"/>
              </w:rPr>
              <w:t xml:space="preserve">      &lt;Date&gt;2024-08-01&lt;/Date&gt;</w:t>
            </w:r>
          </w:p>
          <w:p w14:paraId="298769DF" w14:textId="77777777" w:rsidR="00393B1F" w:rsidRPr="00754A2D" w:rsidRDefault="00772F76">
            <w:pPr>
              <w:pStyle w:val="aff3"/>
              <w:rPr>
                <w:lang w:val="en-US"/>
              </w:rPr>
            </w:pPr>
            <w:r w:rsidRPr="00754A2D">
              <w:rPr>
                <w:lang w:val="en-US"/>
              </w:rPr>
              <w:t xml:space="preserve">      &lt;Account&gt;03.1&lt;/Account&gt;</w:t>
            </w:r>
          </w:p>
          <w:p w14:paraId="4AF558C5" w14:textId="77777777" w:rsidR="00393B1F" w:rsidRPr="00754A2D" w:rsidRDefault="00772F76">
            <w:pPr>
              <w:pStyle w:val="aff3"/>
              <w:rPr>
                <w:lang w:val="en-US"/>
              </w:rPr>
            </w:pPr>
            <w:r w:rsidRPr="00754A2D">
              <w:rPr>
                <w:lang w:val="en-US"/>
              </w:rPr>
              <w:t xml:space="preserve">      &lt;KFO&gt;1&lt;/KFO&gt;</w:t>
            </w:r>
          </w:p>
          <w:p w14:paraId="415B4DBD" w14:textId="77777777" w:rsidR="00393B1F" w:rsidRPr="00754A2D" w:rsidRDefault="00772F76">
            <w:pPr>
              <w:pStyle w:val="aff3"/>
              <w:rPr>
                <w:lang w:val="en-US"/>
              </w:rPr>
            </w:pPr>
            <w:r w:rsidRPr="00754A2D">
              <w:rPr>
                <w:lang w:val="en-US"/>
              </w:rPr>
              <w:t xml:space="preserve">      &lt;KBK /&gt;</w:t>
            </w:r>
          </w:p>
          <w:p w14:paraId="66C23322" w14:textId="77777777" w:rsidR="00393B1F" w:rsidRPr="00754A2D" w:rsidRDefault="00772F76">
            <w:pPr>
              <w:pStyle w:val="aff3"/>
              <w:rPr>
                <w:lang w:val="en-US"/>
              </w:rPr>
            </w:pPr>
            <w:r w:rsidRPr="00754A2D">
              <w:rPr>
                <w:lang w:val="en-US"/>
              </w:rPr>
              <w:t xml:space="preserve">      &lt;TypeKBK /&gt;</w:t>
            </w:r>
          </w:p>
          <w:p w14:paraId="433099A2" w14:textId="77777777" w:rsidR="00393B1F" w:rsidRPr="00754A2D" w:rsidRDefault="00772F76">
            <w:pPr>
              <w:pStyle w:val="aff3"/>
              <w:rPr>
                <w:lang w:val="en-US"/>
              </w:rPr>
            </w:pPr>
            <w:r w:rsidRPr="00754A2D">
              <w:rPr>
                <w:lang w:val="en-US"/>
              </w:rPr>
              <w:t xml:space="preserve">      &lt;KOSGU&gt;000&lt;/KOSGU&gt;</w:t>
            </w:r>
          </w:p>
          <w:p w14:paraId="3A82C67A" w14:textId="77777777" w:rsidR="00393B1F" w:rsidRPr="00754A2D" w:rsidRDefault="00772F76">
            <w:pPr>
              <w:pStyle w:val="aff3"/>
              <w:rPr>
                <w:lang w:val="en-US"/>
              </w:rPr>
            </w:pPr>
            <w:r w:rsidRPr="00754A2D">
              <w:rPr>
                <w:lang w:val="en-US"/>
              </w:rPr>
              <w:t xml:space="preserve">      &lt;Analytics_1&gt;124&lt;/Analytics_1&gt;</w:t>
            </w:r>
          </w:p>
          <w:p w14:paraId="4604FC01" w14:textId="77777777" w:rsidR="00393B1F" w:rsidRPr="00754A2D" w:rsidRDefault="00772F76">
            <w:pPr>
              <w:pStyle w:val="aff3"/>
              <w:rPr>
                <w:lang w:val="en-US"/>
              </w:rPr>
            </w:pPr>
            <w:r w:rsidRPr="00754A2D">
              <w:rPr>
                <w:lang w:val="en-US"/>
              </w:rPr>
              <w:t xml:space="preserve">      &lt;Analytics_2&gt;511&lt;/Analytics_2&gt;</w:t>
            </w:r>
          </w:p>
          <w:p w14:paraId="4844895B" w14:textId="77777777" w:rsidR="00393B1F" w:rsidRPr="00754A2D" w:rsidRDefault="00772F76">
            <w:pPr>
              <w:pStyle w:val="aff3"/>
              <w:rPr>
                <w:lang w:val="en-US"/>
              </w:rPr>
            </w:pPr>
            <w:r w:rsidRPr="00754A2D">
              <w:rPr>
                <w:lang w:val="en-US"/>
              </w:rPr>
              <w:t xml:space="preserve">      &lt;Analytics_3&gt;51&lt;/Analytics_3&gt;</w:t>
            </w:r>
          </w:p>
          <w:p w14:paraId="08563D7B" w14:textId="77777777" w:rsidR="00393B1F" w:rsidRPr="00754A2D" w:rsidRDefault="00772F76">
            <w:pPr>
              <w:pStyle w:val="aff3"/>
              <w:rPr>
                <w:lang w:val="en-US"/>
              </w:rPr>
            </w:pPr>
            <w:r w:rsidRPr="00754A2D">
              <w:rPr>
                <w:lang w:val="en-US"/>
              </w:rPr>
              <w:t xml:space="preserve">      &lt;Analytics_4 /&gt;</w:t>
            </w:r>
          </w:p>
          <w:p w14:paraId="6F814DDB" w14:textId="77777777" w:rsidR="00393B1F" w:rsidRPr="00754A2D" w:rsidRDefault="00772F76">
            <w:pPr>
              <w:pStyle w:val="aff3"/>
              <w:rPr>
                <w:lang w:val="en-US"/>
              </w:rPr>
            </w:pPr>
            <w:r w:rsidRPr="00754A2D">
              <w:rPr>
                <w:lang w:val="en-US"/>
              </w:rPr>
              <w:t xml:space="preserve">      &lt;Analytics_5 /&gt;</w:t>
            </w:r>
          </w:p>
          <w:p w14:paraId="4E94B0E9" w14:textId="77777777" w:rsidR="00393B1F" w:rsidRPr="00754A2D" w:rsidRDefault="00772F76">
            <w:pPr>
              <w:pStyle w:val="aff3"/>
              <w:rPr>
                <w:lang w:val="en-US"/>
              </w:rPr>
            </w:pPr>
            <w:r w:rsidRPr="00754A2D">
              <w:rPr>
                <w:lang w:val="en-US"/>
              </w:rPr>
              <w:t xml:space="preserve">      &lt;Analytics_6 /&gt;</w:t>
            </w:r>
          </w:p>
          <w:p w14:paraId="3953B948" w14:textId="77777777" w:rsidR="00393B1F" w:rsidRPr="00754A2D" w:rsidRDefault="00772F76">
            <w:pPr>
              <w:pStyle w:val="aff3"/>
              <w:rPr>
                <w:lang w:val="en-US"/>
              </w:rPr>
            </w:pPr>
            <w:r w:rsidRPr="00754A2D">
              <w:rPr>
                <w:lang w:val="en-US"/>
              </w:rPr>
              <w:t xml:space="preserve">      &lt;Summa_Dt&gt;9&lt;/Summa_Dt&gt;</w:t>
            </w:r>
          </w:p>
          <w:p w14:paraId="5BF7C271" w14:textId="77777777" w:rsidR="00393B1F" w:rsidRPr="00754A2D" w:rsidRDefault="00772F76">
            <w:pPr>
              <w:pStyle w:val="aff3"/>
              <w:rPr>
                <w:lang w:val="en-US"/>
              </w:rPr>
            </w:pPr>
            <w:r w:rsidRPr="00754A2D">
              <w:rPr>
                <w:lang w:val="en-US"/>
              </w:rPr>
              <w:t xml:space="preserve">      &lt;Summa_Kt&gt;0&lt;/Summa_Kt&gt;</w:t>
            </w:r>
          </w:p>
          <w:p w14:paraId="4AEB473C" w14:textId="77777777" w:rsidR="00393B1F" w:rsidRPr="00754A2D" w:rsidRDefault="00772F76">
            <w:pPr>
              <w:pStyle w:val="aff3"/>
              <w:rPr>
                <w:lang w:val="en-US"/>
              </w:rPr>
            </w:pPr>
            <w:r w:rsidRPr="00754A2D">
              <w:rPr>
                <w:lang w:val="en-US"/>
              </w:rPr>
              <w:t xml:space="preserve">      &lt;Val /&gt;</w:t>
            </w:r>
          </w:p>
          <w:p w14:paraId="3F18AF00" w14:textId="77777777" w:rsidR="00393B1F" w:rsidRPr="00754A2D" w:rsidRDefault="00772F76">
            <w:pPr>
              <w:pStyle w:val="aff3"/>
              <w:rPr>
                <w:lang w:val="en-US"/>
              </w:rPr>
            </w:pPr>
            <w:r w:rsidRPr="00754A2D">
              <w:rPr>
                <w:lang w:val="en-US"/>
              </w:rPr>
              <w:t xml:space="preserve">    &lt;/DataBalanceRecord&gt;</w:t>
            </w:r>
          </w:p>
          <w:p w14:paraId="30FE638D" w14:textId="77777777" w:rsidR="00393B1F" w:rsidRPr="00754A2D" w:rsidRDefault="00772F76">
            <w:pPr>
              <w:pStyle w:val="aff3"/>
              <w:rPr>
                <w:lang w:val="en-US"/>
              </w:rPr>
            </w:pPr>
            <w:r w:rsidRPr="00754A2D">
              <w:rPr>
                <w:lang w:val="en-US"/>
              </w:rPr>
              <w:t xml:space="preserve">    &lt;DataBalanceRecord&gt;</w:t>
            </w:r>
          </w:p>
          <w:p w14:paraId="2A3DD5D1" w14:textId="77777777" w:rsidR="00393B1F" w:rsidRPr="00754A2D" w:rsidRDefault="00772F76">
            <w:pPr>
              <w:pStyle w:val="aff3"/>
              <w:rPr>
                <w:lang w:val="en-US"/>
              </w:rPr>
            </w:pPr>
            <w:r w:rsidRPr="00754A2D">
              <w:rPr>
                <w:lang w:val="en-US"/>
              </w:rPr>
              <w:t xml:space="preserve">      &lt;ORGANIZATION&gt;6&lt;/ORGANIZATION&gt;</w:t>
            </w:r>
          </w:p>
          <w:p w14:paraId="2140723E" w14:textId="77777777" w:rsidR="00393B1F" w:rsidRPr="00754A2D" w:rsidRDefault="00772F76">
            <w:pPr>
              <w:pStyle w:val="aff3"/>
              <w:rPr>
                <w:lang w:val="en-US"/>
              </w:rPr>
            </w:pPr>
            <w:r w:rsidRPr="00754A2D">
              <w:rPr>
                <w:lang w:val="en-US"/>
              </w:rPr>
              <w:t xml:space="preserve">      &lt;Date&gt;2024-08-01&lt;/Date&gt;</w:t>
            </w:r>
          </w:p>
          <w:p w14:paraId="406B7AA8" w14:textId="77777777" w:rsidR="00393B1F" w:rsidRPr="00754A2D" w:rsidRDefault="00772F76">
            <w:pPr>
              <w:pStyle w:val="aff3"/>
              <w:rPr>
                <w:lang w:val="en-US"/>
              </w:rPr>
            </w:pPr>
            <w:r w:rsidRPr="00754A2D">
              <w:rPr>
                <w:lang w:val="en-US"/>
              </w:rPr>
              <w:t xml:space="preserve">      &lt;Account&gt;03.1&lt;/Account&gt;</w:t>
            </w:r>
          </w:p>
          <w:p w14:paraId="764D5977" w14:textId="77777777" w:rsidR="00393B1F" w:rsidRPr="00754A2D" w:rsidRDefault="00772F76">
            <w:pPr>
              <w:pStyle w:val="aff3"/>
              <w:rPr>
                <w:lang w:val="en-US"/>
              </w:rPr>
            </w:pPr>
            <w:r w:rsidRPr="00754A2D">
              <w:rPr>
                <w:lang w:val="en-US"/>
              </w:rPr>
              <w:t xml:space="preserve">      &lt;KFO&gt;1&lt;/KFO&gt;</w:t>
            </w:r>
          </w:p>
          <w:p w14:paraId="106E33A7" w14:textId="77777777" w:rsidR="00393B1F" w:rsidRPr="00754A2D" w:rsidRDefault="00772F76">
            <w:pPr>
              <w:pStyle w:val="aff3"/>
              <w:rPr>
                <w:lang w:val="en-US"/>
              </w:rPr>
            </w:pPr>
            <w:r w:rsidRPr="00754A2D">
              <w:rPr>
                <w:lang w:val="en-US"/>
              </w:rPr>
              <w:t xml:space="preserve">      &lt;KBK /&gt;</w:t>
            </w:r>
          </w:p>
          <w:p w14:paraId="6EC0463C" w14:textId="77777777" w:rsidR="00393B1F" w:rsidRPr="00754A2D" w:rsidRDefault="00772F76">
            <w:pPr>
              <w:pStyle w:val="aff3"/>
              <w:rPr>
                <w:lang w:val="en-US"/>
              </w:rPr>
            </w:pPr>
            <w:r w:rsidRPr="00754A2D">
              <w:rPr>
                <w:lang w:val="en-US"/>
              </w:rPr>
              <w:t xml:space="preserve">      &lt;TypeKBK /&gt;</w:t>
            </w:r>
          </w:p>
          <w:p w14:paraId="61537151" w14:textId="77777777" w:rsidR="00393B1F" w:rsidRPr="00754A2D" w:rsidRDefault="00772F76">
            <w:pPr>
              <w:pStyle w:val="aff3"/>
              <w:rPr>
                <w:lang w:val="en-US"/>
              </w:rPr>
            </w:pPr>
            <w:r w:rsidRPr="00754A2D">
              <w:rPr>
                <w:lang w:val="en-US"/>
              </w:rPr>
              <w:t xml:space="preserve">      &lt;KOSGU&gt;000&lt;/KOSGU&gt;</w:t>
            </w:r>
          </w:p>
          <w:p w14:paraId="592F24A3" w14:textId="77777777" w:rsidR="00393B1F" w:rsidRPr="00754A2D" w:rsidRDefault="00772F76">
            <w:pPr>
              <w:pStyle w:val="aff3"/>
              <w:rPr>
                <w:lang w:val="en-US"/>
              </w:rPr>
            </w:pPr>
            <w:r w:rsidRPr="00754A2D">
              <w:rPr>
                <w:lang w:val="en-US"/>
              </w:rPr>
              <w:t xml:space="preserve">      &lt;Analytics_1&gt;124&lt;/Analytics_1&gt;</w:t>
            </w:r>
          </w:p>
          <w:p w14:paraId="009D76DB" w14:textId="77777777" w:rsidR="00393B1F" w:rsidRPr="00754A2D" w:rsidRDefault="00772F76">
            <w:pPr>
              <w:pStyle w:val="aff3"/>
              <w:rPr>
                <w:lang w:val="en-US"/>
              </w:rPr>
            </w:pPr>
            <w:r w:rsidRPr="00754A2D">
              <w:rPr>
                <w:lang w:val="en-US"/>
              </w:rPr>
              <w:t xml:space="preserve">      &lt;Analytics_2&gt;511&lt;/Analytics_2&gt;</w:t>
            </w:r>
          </w:p>
          <w:p w14:paraId="33E569C7" w14:textId="77777777" w:rsidR="00393B1F" w:rsidRPr="00754A2D" w:rsidRDefault="00772F76">
            <w:pPr>
              <w:pStyle w:val="aff3"/>
              <w:rPr>
                <w:lang w:val="en-US"/>
              </w:rPr>
            </w:pPr>
            <w:r w:rsidRPr="00754A2D">
              <w:rPr>
                <w:lang w:val="en-US"/>
              </w:rPr>
              <w:t xml:space="preserve">      &lt;Analytics_3&gt;52&lt;/Analytics_3&gt;</w:t>
            </w:r>
          </w:p>
          <w:p w14:paraId="0317D64F" w14:textId="77777777" w:rsidR="00393B1F" w:rsidRPr="00754A2D" w:rsidRDefault="00772F76">
            <w:pPr>
              <w:pStyle w:val="aff3"/>
              <w:rPr>
                <w:lang w:val="en-US"/>
              </w:rPr>
            </w:pPr>
            <w:r w:rsidRPr="00754A2D">
              <w:rPr>
                <w:lang w:val="en-US"/>
              </w:rPr>
              <w:t xml:space="preserve">      &lt;Summa_Dt&gt;1703&lt;/Summa_Dt&gt;</w:t>
            </w:r>
          </w:p>
          <w:p w14:paraId="4485399A" w14:textId="77777777" w:rsidR="00393B1F" w:rsidRPr="00754A2D" w:rsidRDefault="00772F76">
            <w:pPr>
              <w:pStyle w:val="aff3"/>
              <w:rPr>
                <w:lang w:val="en-US"/>
              </w:rPr>
            </w:pPr>
            <w:r w:rsidRPr="00754A2D">
              <w:rPr>
                <w:lang w:val="en-US"/>
              </w:rPr>
              <w:t xml:space="preserve">      &lt;Summa_Kt&gt;0&lt;/Summa_Kt&gt;</w:t>
            </w:r>
          </w:p>
          <w:p w14:paraId="45FFA12D" w14:textId="77777777" w:rsidR="00393B1F" w:rsidRPr="00754A2D" w:rsidRDefault="00772F76">
            <w:pPr>
              <w:pStyle w:val="aff3"/>
              <w:rPr>
                <w:lang w:val="en-US"/>
              </w:rPr>
            </w:pPr>
            <w:r w:rsidRPr="00754A2D">
              <w:rPr>
                <w:lang w:val="en-US"/>
              </w:rPr>
              <w:t xml:space="preserve">      &lt;Val /&gt;</w:t>
            </w:r>
          </w:p>
          <w:p w14:paraId="7AD7146F" w14:textId="77777777" w:rsidR="00393B1F" w:rsidRDefault="00772F76">
            <w:pPr>
              <w:pStyle w:val="aff3"/>
            </w:pPr>
            <w:r w:rsidRPr="00754A2D">
              <w:rPr>
                <w:lang w:val="en-US"/>
              </w:rPr>
              <w:t xml:space="preserve">    </w:t>
            </w:r>
            <w:r>
              <w:t>&lt;/DataBalanceRecord&gt;</w:t>
            </w:r>
          </w:p>
          <w:p w14:paraId="2837E568" w14:textId="77777777" w:rsidR="00393B1F" w:rsidRDefault="00772F76">
            <w:pPr>
              <w:pStyle w:val="aff3"/>
            </w:pPr>
            <w:r>
              <w:t xml:space="preserve">  &lt;/DataBalance&gt;</w:t>
            </w:r>
          </w:p>
          <w:p w14:paraId="03687CA9" w14:textId="77777777" w:rsidR="00393B1F" w:rsidRDefault="00772F76">
            <w:pPr>
              <w:pStyle w:val="aff3"/>
            </w:pPr>
            <w:r>
              <w:t>&lt;/Body&gt;</w:t>
            </w:r>
          </w:p>
        </w:tc>
      </w:tr>
    </w:tbl>
    <w:p w14:paraId="6F2A8131" w14:textId="77777777" w:rsidR="00393B1F" w:rsidRDefault="00772F76">
      <w:pPr>
        <w:pStyle w:val="a"/>
        <w:rPr>
          <w:rFonts w:hint="eastAsia"/>
        </w:rPr>
      </w:pPr>
      <w:bookmarkStart w:id="427" w:name="_Ref176773531"/>
      <w:bookmarkStart w:id="428" w:name="_Toc176529675"/>
      <w:bookmarkStart w:id="429" w:name="_Ref176773522"/>
      <w:bookmarkStart w:id="430" w:name="_Toc205154983"/>
      <w:bookmarkStart w:id="431" w:name="OLE_LINK_APP21"/>
      <w:r>
        <w:t xml:space="preserve">Пример </w:t>
      </w:r>
      <w:r>
        <w:rPr>
          <w:lang w:val="en-US"/>
        </w:rPr>
        <w:t>XML</w:t>
      </w:r>
      <w:r>
        <w:t>-файла оборотов DataTransactions_N.</w:t>
      </w:r>
      <w:r>
        <w:rPr>
          <w:lang w:val="en-US"/>
        </w:rPr>
        <w:t>xml</w:t>
      </w:r>
      <w:bookmarkEnd w:id="427"/>
      <w:bookmarkEnd w:id="428"/>
      <w:bookmarkEnd w:id="429"/>
      <w:bookmarkEnd w:id="430"/>
    </w:p>
    <w:tbl>
      <w:tblPr>
        <w:tblStyle w:val="afc"/>
        <w:tblW w:w="14596" w:type="dxa"/>
        <w:tblLook w:val="04A0" w:firstRow="1" w:lastRow="0" w:firstColumn="1" w:lastColumn="0" w:noHBand="0" w:noVBand="1"/>
      </w:tblPr>
      <w:tblGrid>
        <w:gridCol w:w="14596"/>
      </w:tblGrid>
      <w:tr w:rsidR="00393B1F" w14:paraId="2782510A" w14:textId="77777777">
        <w:tc>
          <w:tcPr>
            <w:tcW w:w="14596" w:type="dxa"/>
          </w:tcPr>
          <w:bookmarkEnd w:id="431"/>
          <w:p w14:paraId="4CAB3561" w14:textId="77777777" w:rsidR="00393B1F" w:rsidRPr="00754A2D" w:rsidRDefault="00772F76">
            <w:pPr>
              <w:pStyle w:val="aff3"/>
              <w:rPr>
                <w:lang w:val="en-US"/>
              </w:rPr>
            </w:pPr>
            <w:r w:rsidRPr="00754A2D">
              <w:rPr>
                <w:lang w:val="en-US"/>
              </w:rPr>
              <w:t>&lt;?xml version="1.0" encoding="utf-8"?&gt;</w:t>
            </w:r>
          </w:p>
          <w:p w14:paraId="5F2B9863" w14:textId="77777777" w:rsidR="00393B1F" w:rsidRPr="00754A2D" w:rsidRDefault="00772F76">
            <w:pPr>
              <w:pStyle w:val="aff3"/>
              <w:rPr>
                <w:lang w:val="en-US"/>
              </w:rPr>
            </w:pPr>
            <w:r w:rsidRPr="00754A2D">
              <w:rPr>
                <w:lang w:val="en-US"/>
              </w:rPr>
              <w:t>&lt;Body xmlns="MSD_DATA_FHD_1_0_1" xmlns:xs="http://www.w3.org/2001/XMLSchema" xmlns:xsi="http://www.w3.org/2001/XMLSchema-instance"&gt;</w:t>
            </w:r>
          </w:p>
          <w:p w14:paraId="2681F91D" w14:textId="77777777" w:rsidR="00393B1F" w:rsidRPr="00754A2D" w:rsidRDefault="00772F76">
            <w:pPr>
              <w:pStyle w:val="aff3"/>
              <w:rPr>
                <w:lang w:val="en-US"/>
              </w:rPr>
            </w:pPr>
            <w:r w:rsidRPr="00754A2D">
              <w:rPr>
                <w:lang w:val="en-US"/>
              </w:rPr>
              <w:t xml:space="preserve">  &lt;DataTransactions&gt;</w:t>
            </w:r>
          </w:p>
          <w:p w14:paraId="633E9DA2" w14:textId="77777777" w:rsidR="00393B1F" w:rsidRPr="00754A2D" w:rsidRDefault="00772F76">
            <w:pPr>
              <w:pStyle w:val="aff3"/>
              <w:rPr>
                <w:lang w:val="en-US"/>
              </w:rPr>
            </w:pPr>
            <w:r w:rsidRPr="00754A2D">
              <w:rPr>
                <w:lang w:val="en-US"/>
              </w:rPr>
              <w:t xml:space="preserve">    &lt;DataTransactionsDay&gt;</w:t>
            </w:r>
          </w:p>
          <w:p w14:paraId="7432305B" w14:textId="77777777" w:rsidR="00393B1F" w:rsidRPr="00754A2D" w:rsidRDefault="00772F76">
            <w:pPr>
              <w:pStyle w:val="aff3"/>
              <w:rPr>
                <w:lang w:val="en-US"/>
              </w:rPr>
            </w:pPr>
            <w:r w:rsidRPr="00754A2D">
              <w:rPr>
                <w:lang w:val="en-US"/>
              </w:rPr>
              <w:t xml:space="preserve">      &lt;ORGANIZATION&gt;6&lt;/ORGANIZATION&gt;</w:t>
            </w:r>
          </w:p>
          <w:p w14:paraId="44761176" w14:textId="77777777" w:rsidR="00393B1F" w:rsidRPr="00754A2D" w:rsidRDefault="00772F76">
            <w:pPr>
              <w:pStyle w:val="aff3"/>
              <w:rPr>
                <w:lang w:val="en-US"/>
              </w:rPr>
            </w:pPr>
            <w:r w:rsidRPr="00754A2D">
              <w:rPr>
                <w:lang w:val="en-US"/>
              </w:rPr>
              <w:t xml:space="preserve">      &lt;Date&gt;2024-08-01&lt;/Date&gt;</w:t>
            </w:r>
          </w:p>
          <w:p w14:paraId="0088C632" w14:textId="77777777" w:rsidR="00393B1F" w:rsidRPr="00754A2D" w:rsidRDefault="00772F76">
            <w:pPr>
              <w:pStyle w:val="aff3"/>
              <w:rPr>
                <w:lang w:val="en-US"/>
              </w:rPr>
            </w:pPr>
            <w:r w:rsidRPr="00754A2D">
              <w:rPr>
                <w:lang w:val="en-US"/>
              </w:rPr>
              <w:t xml:space="preserve">      &lt;Account_Dt&gt;401.20&lt;/Account_Dt&gt;</w:t>
            </w:r>
          </w:p>
          <w:p w14:paraId="1A2815FA" w14:textId="77777777" w:rsidR="00393B1F" w:rsidRPr="00754A2D" w:rsidRDefault="00772F76">
            <w:pPr>
              <w:pStyle w:val="aff3"/>
              <w:rPr>
                <w:lang w:val="en-US"/>
              </w:rPr>
            </w:pPr>
            <w:r w:rsidRPr="00754A2D">
              <w:rPr>
                <w:lang w:val="en-US"/>
              </w:rPr>
              <w:t xml:space="preserve">      &lt;Account_Kt&gt;104.36&lt;/Account_Kt&gt;</w:t>
            </w:r>
          </w:p>
          <w:p w14:paraId="0EDFD8F0" w14:textId="77777777" w:rsidR="00393B1F" w:rsidRPr="00754A2D" w:rsidRDefault="00772F76">
            <w:pPr>
              <w:pStyle w:val="aff3"/>
              <w:rPr>
                <w:lang w:val="en-US"/>
              </w:rPr>
            </w:pPr>
            <w:r w:rsidRPr="00754A2D">
              <w:rPr>
                <w:lang w:val="en-US"/>
              </w:rPr>
              <w:t xml:space="preserve">      &lt;KFO&gt;1&lt;/KFO&gt;</w:t>
            </w:r>
          </w:p>
          <w:p w14:paraId="3C92283F" w14:textId="77777777" w:rsidR="00393B1F" w:rsidRPr="00754A2D" w:rsidRDefault="00772F76">
            <w:pPr>
              <w:pStyle w:val="aff3"/>
              <w:rPr>
                <w:lang w:val="en-US"/>
              </w:rPr>
            </w:pPr>
            <w:r w:rsidRPr="00754A2D">
              <w:rPr>
                <w:lang w:val="en-US"/>
              </w:rPr>
              <w:t xml:space="preserve">      &lt;KBK_Dt&gt;01130000000000000&lt;/KBK_Dt&gt;</w:t>
            </w:r>
          </w:p>
          <w:p w14:paraId="4E1ECBCB" w14:textId="77777777" w:rsidR="00393B1F" w:rsidRPr="00754A2D" w:rsidRDefault="00772F76">
            <w:pPr>
              <w:pStyle w:val="aff3"/>
              <w:rPr>
                <w:lang w:val="en-US"/>
              </w:rPr>
            </w:pPr>
            <w:r w:rsidRPr="00754A2D">
              <w:rPr>
                <w:lang w:val="en-US"/>
              </w:rPr>
              <w:t xml:space="preserve">      &lt;TypeKBK_Dt&gt;2&lt;/TypeKBK_Dt&gt;</w:t>
            </w:r>
          </w:p>
          <w:p w14:paraId="0E7D173F" w14:textId="77777777" w:rsidR="00393B1F" w:rsidRPr="00754A2D" w:rsidRDefault="00772F76">
            <w:pPr>
              <w:pStyle w:val="aff3"/>
              <w:rPr>
                <w:lang w:val="en-US"/>
              </w:rPr>
            </w:pPr>
            <w:r w:rsidRPr="00754A2D">
              <w:rPr>
                <w:lang w:val="en-US"/>
              </w:rPr>
              <w:t xml:space="preserve">      &lt;KBK_Kt&gt;01130000000000000&lt;/KBK_Kt&gt;</w:t>
            </w:r>
          </w:p>
          <w:p w14:paraId="6FF17FF6" w14:textId="77777777" w:rsidR="00393B1F" w:rsidRPr="00754A2D" w:rsidRDefault="00772F76">
            <w:pPr>
              <w:pStyle w:val="aff3"/>
              <w:rPr>
                <w:lang w:val="en-US"/>
              </w:rPr>
            </w:pPr>
            <w:r w:rsidRPr="00754A2D">
              <w:rPr>
                <w:lang w:val="en-US"/>
              </w:rPr>
              <w:t xml:space="preserve">      &lt;TypeKBK_Kt&gt;2&lt;/TypeKBK_Kt&gt;</w:t>
            </w:r>
          </w:p>
          <w:p w14:paraId="1EC6E36D" w14:textId="77777777" w:rsidR="00393B1F" w:rsidRPr="00754A2D" w:rsidRDefault="00772F76">
            <w:pPr>
              <w:pStyle w:val="aff3"/>
              <w:rPr>
                <w:lang w:val="en-US"/>
              </w:rPr>
            </w:pPr>
            <w:r w:rsidRPr="00754A2D">
              <w:rPr>
                <w:lang w:val="en-US"/>
              </w:rPr>
              <w:t xml:space="preserve">      &lt;KOSGU_Dt&gt;271&lt;/KOSGU_Dt&gt;</w:t>
            </w:r>
          </w:p>
          <w:p w14:paraId="4F0F852B" w14:textId="77777777" w:rsidR="00393B1F" w:rsidRPr="00754A2D" w:rsidRDefault="00772F76">
            <w:pPr>
              <w:pStyle w:val="aff3"/>
              <w:rPr>
                <w:lang w:val="en-US"/>
              </w:rPr>
            </w:pPr>
            <w:r w:rsidRPr="00754A2D">
              <w:rPr>
                <w:lang w:val="en-US"/>
              </w:rPr>
              <w:t xml:space="preserve">      &lt;KOSGU_Kt&gt;411&lt;/KOSGU_Kt&gt;</w:t>
            </w:r>
          </w:p>
          <w:p w14:paraId="2174A1C8" w14:textId="77777777" w:rsidR="00393B1F" w:rsidRPr="00754A2D" w:rsidRDefault="00772F76">
            <w:pPr>
              <w:pStyle w:val="aff3"/>
              <w:rPr>
                <w:lang w:val="en-US"/>
              </w:rPr>
            </w:pPr>
            <w:r w:rsidRPr="00754A2D">
              <w:rPr>
                <w:lang w:val="en-US"/>
              </w:rPr>
              <w:t xml:space="preserve">      &lt;Analytics_Dt1 /&gt;</w:t>
            </w:r>
          </w:p>
          <w:p w14:paraId="126F435C" w14:textId="77777777" w:rsidR="00393B1F" w:rsidRPr="00754A2D" w:rsidRDefault="00772F76">
            <w:pPr>
              <w:pStyle w:val="aff3"/>
              <w:rPr>
                <w:lang w:val="en-US"/>
              </w:rPr>
            </w:pPr>
            <w:r w:rsidRPr="00754A2D">
              <w:rPr>
                <w:lang w:val="en-US"/>
              </w:rPr>
              <w:t xml:space="preserve">      &lt;Analytics_Dt2 /&gt;</w:t>
            </w:r>
          </w:p>
          <w:p w14:paraId="5177E1C2" w14:textId="77777777" w:rsidR="00393B1F" w:rsidRPr="00754A2D" w:rsidRDefault="00772F76">
            <w:pPr>
              <w:pStyle w:val="aff3"/>
              <w:rPr>
                <w:lang w:val="en-US"/>
              </w:rPr>
            </w:pPr>
            <w:r w:rsidRPr="00754A2D">
              <w:rPr>
                <w:lang w:val="en-US"/>
              </w:rPr>
              <w:t xml:space="preserve">      &lt;Analytics_Dt3 /&gt;</w:t>
            </w:r>
          </w:p>
          <w:p w14:paraId="7F1CB84C" w14:textId="77777777" w:rsidR="00393B1F" w:rsidRPr="00754A2D" w:rsidRDefault="00772F76">
            <w:pPr>
              <w:pStyle w:val="aff3"/>
              <w:rPr>
                <w:lang w:val="en-US"/>
              </w:rPr>
            </w:pPr>
            <w:r w:rsidRPr="00754A2D">
              <w:rPr>
                <w:lang w:val="en-US"/>
              </w:rPr>
              <w:t xml:space="preserve">      &lt;Analytics_Dt4 /&gt;</w:t>
            </w:r>
          </w:p>
          <w:p w14:paraId="0BD7403C" w14:textId="77777777" w:rsidR="00393B1F" w:rsidRPr="00754A2D" w:rsidRDefault="00772F76">
            <w:pPr>
              <w:pStyle w:val="aff3"/>
              <w:rPr>
                <w:lang w:val="en-US"/>
              </w:rPr>
            </w:pPr>
            <w:r w:rsidRPr="00754A2D">
              <w:rPr>
                <w:lang w:val="en-US"/>
              </w:rPr>
              <w:t xml:space="preserve">      &lt;Analytics_Dt5 /&gt;</w:t>
            </w:r>
          </w:p>
          <w:p w14:paraId="5BC804C1" w14:textId="77777777" w:rsidR="00393B1F" w:rsidRPr="00754A2D" w:rsidRDefault="00772F76">
            <w:pPr>
              <w:pStyle w:val="aff3"/>
              <w:rPr>
                <w:lang w:val="en-US"/>
              </w:rPr>
            </w:pPr>
            <w:r w:rsidRPr="00754A2D">
              <w:rPr>
                <w:lang w:val="en-US"/>
              </w:rPr>
              <w:t xml:space="preserve">      &lt;Analytics_Dt6 /&gt;</w:t>
            </w:r>
          </w:p>
          <w:p w14:paraId="236B3A7B" w14:textId="77777777" w:rsidR="00393B1F" w:rsidRPr="00754A2D" w:rsidRDefault="00772F76">
            <w:pPr>
              <w:pStyle w:val="aff3"/>
              <w:rPr>
                <w:lang w:val="en-US"/>
              </w:rPr>
            </w:pPr>
            <w:r w:rsidRPr="00754A2D">
              <w:rPr>
                <w:lang w:val="en-US"/>
              </w:rPr>
              <w:t xml:space="preserve">      &lt;Analytics_Kt1&gt;489&lt;/Analytics_Kt1&gt;</w:t>
            </w:r>
          </w:p>
          <w:p w14:paraId="63AF3668" w14:textId="77777777" w:rsidR="00393B1F" w:rsidRPr="00754A2D" w:rsidRDefault="00772F76">
            <w:pPr>
              <w:pStyle w:val="aff3"/>
              <w:rPr>
                <w:lang w:val="en-US"/>
              </w:rPr>
            </w:pPr>
            <w:r w:rsidRPr="00754A2D">
              <w:rPr>
                <w:lang w:val="en-US"/>
              </w:rPr>
              <w:t xml:space="preserve">      &lt;Analytics_Kt2 /&gt;</w:t>
            </w:r>
          </w:p>
          <w:p w14:paraId="53C716B0" w14:textId="77777777" w:rsidR="00393B1F" w:rsidRPr="00754A2D" w:rsidRDefault="00772F76">
            <w:pPr>
              <w:pStyle w:val="aff3"/>
              <w:rPr>
                <w:lang w:val="en-US"/>
              </w:rPr>
            </w:pPr>
            <w:r w:rsidRPr="00754A2D">
              <w:rPr>
                <w:lang w:val="en-US"/>
              </w:rPr>
              <w:t xml:space="preserve">      &lt;Analytics_Kt3 /&gt;</w:t>
            </w:r>
          </w:p>
          <w:p w14:paraId="17BE2ECA" w14:textId="77777777" w:rsidR="00393B1F" w:rsidRPr="00754A2D" w:rsidRDefault="00772F76">
            <w:pPr>
              <w:pStyle w:val="aff3"/>
              <w:rPr>
                <w:lang w:val="en-US"/>
              </w:rPr>
            </w:pPr>
            <w:r w:rsidRPr="00754A2D">
              <w:rPr>
                <w:lang w:val="en-US"/>
              </w:rPr>
              <w:t xml:space="preserve">      &lt;Analytics_Kt4 /&gt;</w:t>
            </w:r>
          </w:p>
          <w:p w14:paraId="7615AE7B" w14:textId="77777777" w:rsidR="00393B1F" w:rsidRPr="00754A2D" w:rsidRDefault="00772F76">
            <w:pPr>
              <w:pStyle w:val="aff3"/>
              <w:rPr>
                <w:lang w:val="en-US"/>
              </w:rPr>
            </w:pPr>
            <w:r w:rsidRPr="00754A2D">
              <w:rPr>
                <w:lang w:val="en-US"/>
              </w:rPr>
              <w:t xml:space="preserve">      &lt;Analytics_Kt5 /&gt;</w:t>
            </w:r>
          </w:p>
          <w:p w14:paraId="38D3A03E" w14:textId="77777777" w:rsidR="00393B1F" w:rsidRPr="00754A2D" w:rsidRDefault="00772F76">
            <w:pPr>
              <w:pStyle w:val="aff3"/>
              <w:rPr>
                <w:lang w:val="en-US"/>
              </w:rPr>
            </w:pPr>
            <w:r w:rsidRPr="00754A2D">
              <w:rPr>
                <w:lang w:val="en-US"/>
              </w:rPr>
              <w:t xml:space="preserve">      &lt;Analytics_Kt6 /&gt;</w:t>
            </w:r>
          </w:p>
          <w:p w14:paraId="29B7323B" w14:textId="77777777" w:rsidR="00393B1F" w:rsidRPr="00754A2D" w:rsidRDefault="00772F76">
            <w:pPr>
              <w:pStyle w:val="aff3"/>
              <w:rPr>
                <w:lang w:val="en-US"/>
              </w:rPr>
            </w:pPr>
            <w:r w:rsidRPr="00754A2D">
              <w:rPr>
                <w:lang w:val="en-US"/>
              </w:rPr>
              <w:t xml:space="preserve">      &lt;Summa&gt;3622.99&lt;/Summa&gt;</w:t>
            </w:r>
          </w:p>
          <w:p w14:paraId="740ED4C0" w14:textId="77777777" w:rsidR="00393B1F" w:rsidRPr="00754A2D" w:rsidRDefault="00772F76">
            <w:pPr>
              <w:pStyle w:val="aff3"/>
              <w:rPr>
                <w:lang w:val="en-US"/>
              </w:rPr>
            </w:pPr>
            <w:r w:rsidRPr="00754A2D">
              <w:rPr>
                <w:lang w:val="en-US"/>
              </w:rPr>
              <w:t xml:space="preserve">      &lt;Kol_Dt&gt;0&lt;/Kol_Dt&gt;</w:t>
            </w:r>
          </w:p>
          <w:p w14:paraId="7804C95A" w14:textId="77777777" w:rsidR="00393B1F" w:rsidRPr="00754A2D" w:rsidRDefault="00772F76">
            <w:pPr>
              <w:pStyle w:val="aff3"/>
              <w:rPr>
                <w:lang w:val="en-US"/>
              </w:rPr>
            </w:pPr>
            <w:r w:rsidRPr="00754A2D">
              <w:rPr>
                <w:lang w:val="en-US"/>
              </w:rPr>
              <w:t xml:space="preserve">      &lt;Kol_Kt&gt;0&lt;/Kol_Kt&gt;</w:t>
            </w:r>
          </w:p>
          <w:p w14:paraId="6AAD686B" w14:textId="77777777" w:rsidR="00393B1F" w:rsidRPr="00754A2D" w:rsidRDefault="00772F76">
            <w:pPr>
              <w:pStyle w:val="aff3"/>
              <w:rPr>
                <w:lang w:val="en-US"/>
              </w:rPr>
            </w:pPr>
            <w:r w:rsidRPr="00754A2D">
              <w:rPr>
                <w:lang w:val="en-US"/>
              </w:rPr>
              <w:t xml:space="preserve">      &lt;Val_Dt /&gt;</w:t>
            </w:r>
          </w:p>
          <w:p w14:paraId="198BD246" w14:textId="77777777" w:rsidR="00393B1F" w:rsidRPr="00754A2D" w:rsidRDefault="00772F76">
            <w:pPr>
              <w:pStyle w:val="aff3"/>
              <w:rPr>
                <w:lang w:val="en-US"/>
              </w:rPr>
            </w:pPr>
            <w:r w:rsidRPr="00754A2D">
              <w:rPr>
                <w:lang w:val="en-US"/>
              </w:rPr>
              <w:t xml:space="preserve">      &lt;Val_Kt /&gt;</w:t>
            </w:r>
          </w:p>
          <w:p w14:paraId="240E9582" w14:textId="77777777" w:rsidR="00393B1F" w:rsidRPr="00754A2D" w:rsidRDefault="00772F76">
            <w:pPr>
              <w:pStyle w:val="aff3"/>
              <w:rPr>
                <w:lang w:val="en-US"/>
              </w:rPr>
            </w:pPr>
            <w:r w:rsidRPr="00754A2D">
              <w:rPr>
                <w:lang w:val="en-US"/>
              </w:rPr>
              <w:t xml:space="preserve">      &lt;Val_Summa_Dt&gt;0&lt;/Val_Summa_Dt&gt;</w:t>
            </w:r>
          </w:p>
          <w:p w14:paraId="5E8A5A0A" w14:textId="77777777" w:rsidR="00393B1F" w:rsidRPr="00754A2D" w:rsidRDefault="00772F76">
            <w:pPr>
              <w:pStyle w:val="aff3"/>
              <w:rPr>
                <w:lang w:val="en-US"/>
              </w:rPr>
            </w:pPr>
            <w:r w:rsidRPr="00754A2D">
              <w:rPr>
                <w:lang w:val="en-US"/>
              </w:rPr>
              <w:t xml:space="preserve">      &lt;Val_Summa_Kt&gt;0&lt;/Val_Summa_Kt&gt;</w:t>
            </w:r>
          </w:p>
          <w:p w14:paraId="7CAD2C36" w14:textId="77777777" w:rsidR="00393B1F" w:rsidRPr="00754A2D" w:rsidRDefault="00772F76">
            <w:pPr>
              <w:pStyle w:val="aff3"/>
              <w:rPr>
                <w:lang w:val="en-US"/>
              </w:rPr>
            </w:pPr>
            <w:r w:rsidRPr="00754A2D">
              <w:rPr>
                <w:lang w:val="en-US"/>
              </w:rPr>
              <w:t xml:space="preserve">    &lt;/DataTransactionsDay&gt;</w:t>
            </w:r>
          </w:p>
          <w:p w14:paraId="1A861A1E" w14:textId="77777777" w:rsidR="00393B1F" w:rsidRPr="00754A2D" w:rsidRDefault="00772F76">
            <w:pPr>
              <w:pStyle w:val="aff3"/>
              <w:rPr>
                <w:lang w:val="en-US"/>
              </w:rPr>
            </w:pPr>
            <w:r w:rsidRPr="00754A2D">
              <w:rPr>
                <w:lang w:val="en-US"/>
              </w:rPr>
              <w:t xml:space="preserve">    &lt;DataTransactionsDay&gt;</w:t>
            </w:r>
          </w:p>
          <w:p w14:paraId="25A4A62D" w14:textId="77777777" w:rsidR="00393B1F" w:rsidRPr="00754A2D" w:rsidRDefault="00772F76">
            <w:pPr>
              <w:pStyle w:val="aff3"/>
              <w:rPr>
                <w:lang w:val="en-US"/>
              </w:rPr>
            </w:pPr>
            <w:r w:rsidRPr="00754A2D">
              <w:rPr>
                <w:lang w:val="en-US"/>
              </w:rPr>
              <w:t xml:space="preserve">      &lt;ORGANIZATION&gt;6&lt;/ORGANIZATION&gt;</w:t>
            </w:r>
          </w:p>
          <w:p w14:paraId="3887C572" w14:textId="77777777" w:rsidR="00393B1F" w:rsidRPr="00754A2D" w:rsidRDefault="00772F76">
            <w:pPr>
              <w:pStyle w:val="aff3"/>
              <w:rPr>
                <w:lang w:val="en-US"/>
              </w:rPr>
            </w:pPr>
            <w:r w:rsidRPr="00754A2D">
              <w:rPr>
                <w:lang w:val="en-US"/>
              </w:rPr>
              <w:t xml:space="preserve">      &lt;Date&gt;2024-08-01&lt;/Date&gt;</w:t>
            </w:r>
          </w:p>
          <w:p w14:paraId="4BAE69A0" w14:textId="77777777" w:rsidR="00393B1F" w:rsidRPr="00754A2D" w:rsidRDefault="00772F76">
            <w:pPr>
              <w:pStyle w:val="aff3"/>
              <w:rPr>
                <w:lang w:val="en-US"/>
              </w:rPr>
            </w:pPr>
            <w:r w:rsidRPr="00754A2D">
              <w:rPr>
                <w:lang w:val="en-US"/>
              </w:rPr>
              <w:t xml:space="preserve">      &lt;Account_Dt&gt;401.20&lt;/Account_Dt&gt;</w:t>
            </w:r>
          </w:p>
          <w:p w14:paraId="7D16F657" w14:textId="77777777" w:rsidR="00393B1F" w:rsidRPr="00754A2D" w:rsidRDefault="00772F76">
            <w:pPr>
              <w:pStyle w:val="aff3"/>
              <w:rPr>
                <w:lang w:val="en-US"/>
              </w:rPr>
            </w:pPr>
            <w:r w:rsidRPr="00754A2D">
              <w:rPr>
                <w:lang w:val="en-US"/>
              </w:rPr>
              <w:t xml:space="preserve">      &lt;Account_Kt&gt;104.34&lt;/Account_Kt&gt;</w:t>
            </w:r>
          </w:p>
          <w:p w14:paraId="74F551ED" w14:textId="77777777" w:rsidR="00393B1F" w:rsidRPr="00754A2D" w:rsidRDefault="00772F76">
            <w:pPr>
              <w:pStyle w:val="aff3"/>
              <w:rPr>
                <w:lang w:val="en-US"/>
              </w:rPr>
            </w:pPr>
            <w:r w:rsidRPr="00754A2D">
              <w:rPr>
                <w:lang w:val="en-US"/>
              </w:rPr>
              <w:t xml:space="preserve">      &lt;KFO&gt;1&lt;/KFO&gt;</w:t>
            </w:r>
          </w:p>
          <w:p w14:paraId="0254E7B7" w14:textId="77777777" w:rsidR="00393B1F" w:rsidRPr="00754A2D" w:rsidRDefault="00772F76">
            <w:pPr>
              <w:pStyle w:val="aff3"/>
              <w:rPr>
                <w:lang w:val="en-US"/>
              </w:rPr>
            </w:pPr>
            <w:r w:rsidRPr="00754A2D">
              <w:rPr>
                <w:lang w:val="en-US"/>
              </w:rPr>
              <w:t xml:space="preserve">      &lt;KBK_Dt&gt;01130000000000000&lt;/KBK_Dt&gt;</w:t>
            </w:r>
          </w:p>
          <w:p w14:paraId="0E49F947" w14:textId="77777777" w:rsidR="00393B1F" w:rsidRPr="00754A2D" w:rsidRDefault="00772F76">
            <w:pPr>
              <w:pStyle w:val="aff3"/>
              <w:rPr>
                <w:lang w:val="en-US"/>
              </w:rPr>
            </w:pPr>
            <w:r w:rsidRPr="00754A2D">
              <w:rPr>
                <w:lang w:val="en-US"/>
              </w:rPr>
              <w:t xml:space="preserve">      &lt;KBK_Kt&gt;01130000000000000&lt;/KBK_Kt&gt;</w:t>
            </w:r>
          </w:p>
          <w:p w14:paraId="46ECC933" w14:textId="77777777" w:rsidR="00393B1F" w:rsidRPr="00754A2D" w:rsidRDefault="00772F76">
            <w:pPr>
              <w:pStyle w:val="aff3"/>
              <w:rPr>
                <w:lang w:val="en-US"/>
              </w:rPr>
            </w:pPr>
            <w:r w:rsidRPr="00754A2D">
              <w:rPr>
                <w:lang w:val="en-US"/>
              </w:rPr>
              <w:t xml:space="preserve">      &lt;TypeKBK_Dt&gt;2&lt;/TypeKBK_Dt&gt;</w:t>
            </w:r>
          </w:p>
          <w:p w14:paraId="04EF810C" w14:textId="77777777" w:rsidR="00393B1F" w:rsidRPr="00754A2D" w:rsidRDefault="00772F76">
            <w:pPr>
              <w:pStyle w:val="aff3"/>
              <w:rPr>
                <w:lang w:val="en-US"/>
              </w:rPr>
            </w:pPr>
            <w:r w:rsidRPr="00754A2D">
              <w:rPr>
                <w:lang w:val="en-US"/>
              </w:rPr>
              <w:t xml:space="preserve">      &lt;TypeKBK_Kt&gt;2&lt;/TypeKBK_Kt&gt;</w:t>
            </w:r>
          </w:p>
          <w:p w14:paraId="733662D4" w14:textId="77777777" w:rsidR="00393B1F" w:rsidRPr="00754A2D" w:rsidRDefault="00772F76">
            <w:pPr>
              <w:pStyle w:val="aff3"/>
              <w:rPr>
                <w:lang w:val="en-US"/>
              </w:rPr>
            </w:pPr>
            <w:r w:rsidRPr="00754A2D">
              <w:rPr>
                <w:lang w:val="en-US"/>
              </w:rPr>
              <w:t xml:space="preserve">      &lt;KOSGU_Dt&gt;271&lt;/KOSGU_Dt&gt;</w:t>
            </w:r>
          </w:p>
          <w:p w14:paraId="087A4512" w14:textId="77777777" w:rsidR="00393B1F" w:rsidRPr="00754A2D" w:rsidRDefault="00772F76">
            <w:pPr>
              <w:pStyle w:val="aff3"/>
              <w:rPr>
                <w:lang w:val="en-US"/>
              </w:rPr>
            </w:pPr>
            <w:r w:rsidRPr="00754A2D">
              <w:rPr>
                <w:lang w:val="en-US"/>
              </w:rPr>
              <w:t xml:space="preserve">      &lt;KOSGU_Kt&gt;411&lt;/KOSGU_Kt&gt;</w:t>
            </w:r>
          </w:p>
          <w:p w14:paraId="55B8864D" w14:textId="77777777" w:rsidR="00393B1F" w:rsidRPr="00754A2D" w:rsidRDefault="00772F76">
            <w:pPr>
              <w:pStyle w:val="aff3"/>
              <w:rPr>
                <w:lang w:val="en-US"/>
              </w:rPr>
            </w:pPr>
            <w:r w:rsidRPr="00754A2D">
              <w:rPr>
                <w:lang w:val="en-US"/>
              </w:rPr>
              <w:t xml:space="preserve">      &lt;Analytics_Dt1 /&gt;</w:t>
            </w:r>
          </w:p>
          <w:p w14:paraId="23050BBF" w14:textId="77777777" w:rsidR="00393B1F" w:rsidRPr="00754A2D" w:rsidRDefault="00772F76">
            <w:pPr>
              <w:pStyle w:val="aff3"/>
              <w:rPr>
                <w:lang w:val="en-US"/>
              </w:rPr>
            </w:pPr>
            <w:r w:rsidRPr="00754A2D">
              <w:rPr>
                <w:lang w:val="en-US"/>
              </w:rPr>
              <w:t xml:space="preserve">      &lt;Analytics_Dt2 /&gt;</w:t>
            </w:r>
          </w:p>
          <w:p w14:paraId="13A054B6" w14:textId="77777777" w:rsidR="00393B1F" w:rsidRPr="00754A2D" w:rsidRDefault="00772F76">
            <w:pPr>
              <w:pStyle w:val="aff3"/>
              <w:rPr>
                <w:lang w:val="en-US"/>
              </w:rPr>
            </w:pPr>
            <w:r w:rsidRPr="00754A2D">
              <w:rPr>
                <w:lang w:val="en-US"/>
              </w:rPr>
              <w:t xml:space="preserve">      &lt;Analytics_Dt3 /&gt;</w:t>
            </w:r>
          </w:p>
          <w:p w14:paraId="08DE980C" w14:textId="77777777" w:rsidR="00393B1F" w:rsidRPr="00754A2D" w:rsidRDefault="00772F76">
            <w:pPr>
              <w:pStyle w:val="aff3"/>
              <w:rPr>
                <w:lang w:val="en-US"/>
              </w:rPr>
            </w:pPr>
            <w:r w:rsidRPr="00754A2D">
              <w:rPr>
                <w:lang w:val="en-US"/>
              </w:rPr>
              <w:t xml:space="preserve">      &lt;Analytics_Dt4 /&gt;</w:t>
            </w:r>
          </w:p>
          <w:p w14:paraId="5E7BB43D" w14:textId="77777777" w:rsidR="00393B1F" w:rsidRPr="00754A2D" w:rsidRDefault="00772F76">
            <w:pPr>
              <w:pStyle w:val="aff3"/>
              <w:rPr>
                <w:lang w:val="en-US"/>
              </w:rPr>
            </w:pPr>
            <w:r w:rsidRPr="00754A2D">
              <w:rPr>
                <w:lang w:val="en-US"/>
              </w:rPr>
              <w:t xml:space="preserve">      &lt;Analytics_Dt5 /&gt;</w:t>
            </w:r>
          </w:p>
          <w:p w14:paraId="4ABE649F" w14:textId="77777777" w:rsidR="00393B1F" w:rsidRPr="00754A2D" w:rsidRDefault="00772F76">
            <w:pPr>
              <w:pStyle w:val="aff3"/>
              <w:rPr>
                <w:lang w:val="en-US"/>
              </w:rPr>
            </w:pPr>
            <w:r w:rsidRPr="00754A2D">
              <w:rPr>
                <w:lang w:val="en-US"/>
              </w:rPr>
              <w:t xml:space="preserve">      &lt;Analytics_Dt6 /&gt;</w:t>
            </w:r>
          </w:p>
          <w:p w14:paraId="05270726" w14:textId="77777777" w:rsidR="00393B1F" w:rsidRPr="00754A2D" w:rsidRDefault="00772F76">
            <w:pPr>
              <w:pStyle w:val="aff3"/>
              <w:rPr>
                <w:lang w:val="en-US"/>
              </w:rPr>
            </w:pPr>
            <w:r w:rsidRPr="00754A2D">
              <w:rPr>
                <w:lang w:val="en-US"/>
              </w:rPr>
              <w:t xml:space="preserve">      &lt;Analytics_Kt1&gt;125&lt;/Analytics_Kt1&gt;</w:t>
            </w:r>
          </w:p>
          <w:p w14:paraId="4549F90C" w14:textId="77777777" w:rsidR="00393B1F" w:rsidRPr="00754A2D" w:rsidRDefault="00772F76">
            <w:pPr>
              <w:pStyle w:val="aff3"/>
              <w:rPr>
                <w:lang w:val="en-US"/>
              </w:rPr>
            </w:pPr>
            <w:r w:rsidRPr="00754A2D">
              <w:rPr>
                <w:lang w:val="en-US"/>
              </w:rPr>
              <w:t xml:space="preserve">      &lt;Analytics_Kt2 /&gt;</w:t>
            </w:r>
          </w:p>
          <w:p w14:paraId="41E41CB2" w14:textId="77777777" w:rsidR="00393B1F" w:rsidRPr="00754A2D" w:rsidRDefault="00772F76">
            <w:pPr>
              <w:pStyle w:val="aff3"/>
              <w:rPr>
                <w:lang w:val="en-US"/>
              </w:rPr>
            </w:pPr>
            <w:r w:rsidRPr="00754A2D">
              <w:rPr>
                <w:lang w:val="en-US"/>
              </w:rPr>
              <w:t xml:space="preserve">      &lt;Analytics_Kt3 /&gt;</w:t>
            </w:r>
          </w:p>
          <w:p w14:paraId="672DC29C" w14:textId="77777777" w:rsidR="00393B1F" w:rsidRPr="00754A2D" w:rsidRDefault="00772F76">
            <w:pPr>
              <w:pStyle w:val="aff3"/>
              <w:rPr>
                <w:lang w:val="en-US"/>
              </w:rPr>
            </w:pPr>
            <w:r w:rsidRPr="00754A2D">
              <w:rPr>
                <w:lang w:val="en-US"/>
              </w:rPr>
              <w:t xml:space="preserve">      &lt;Analytics_Kt4 /&gt;</w:t>
            </w:r>
          </w:p>
          <w:p w14:paraId="618FD4BA" w14:textId="77777777" w:rsidR="00393B1F" w:rsidRPr="00754A2D" w:rsidRDefault="00772F76">
            <w:pPr>
              <w:pStyle w:val="aff3"/>
              <w:rPr>
                <w:lang w:val="en-US"/>
              </w:rPr>
            </w:pPr>
            <w:r w:rsidRPr="00754A2D">
              <w:rPr>
                <w:lang w:val="en-US"/>
              </w:rPr>
              <w:t xml:space="preserve">      &lt;Analytics_Kt5 /&gt;</w:t>
            </w:r>
          </w:p>
          <w:p w14:paraId="65E0DFA6" w14:textId="77777777" w:rsidR="00393B1F" w:rsidRPr="00754A2D" w:rsidRDefault="00772F76">
            <w:pPr>
              <w:pStyle w:val="aff3"/>
              <w:rPr>
                <w:lang w:val="en-US"/>
              </w:rPr>
            </w:pPr>
            <w:r w:rsidRPr="00754A2D">
              <w:rPr>
                <w:lang w:val="en-US"/>
              </w:rPr>
              <w:t xml:space="preserve">      &lt;Analytics_Kt6 /&gt;</w:t>
            </w:r>
          </w:p>
          <w:p w14:paraId="7EF0DBB6" w14:textId="77777777" w:rsidR="00393B1F" w:rsidRPr="00754A2D" w:rsidRDefault="00772F76">
            <w:pPr>
              <w:pStyle w:val="aff3"/>
              <w:rPr>
                <w:lang w:val="en-US"/>
              </w:rPr>
            </w:pPr>
            <w:r w:rsidRPr="00754A2D">
              <w:rPr>
                <w:lang w:val="en-US"/>
              </w:rPr>
              <w:t xml:space="preserve">      &lt;Summa&gt;5277.78&lt;/Summa&gt;</w:t>
            </w:r>
          </w:p>
          <w:p w14:paraId="7929D158" w14:textId="77777777" w:rsidR="00393B1F" w:rsidRPr="00754A2D" w:rsidRDefault="00772F76">
            <w:pPr>
              <w:pStyle w:val="aff3"/>
              <w:rPr>
                <w:lang w:val="en-US"/>
              </w:rPr>
            </w:pPr>
            <w:r w:rsidRPr="00754A2D">
              <w:rPr>
                <w:lang w:val="en-US"/>
              </w:rPr>
              <w:t xml:space="preserve">      &lt;Kol_Dt&gt;0&lt;/Kol_Dt&gt;</w:t>
            </w:r>
          </w:p>
          <w:p w14:paraId="54512377" w14:textId="77777777" w:rsidR="00393B1F" w:rsidRPr="00754A2D" w:rsidRDefault="00772F76">
            <w:pPr>
              <w:pStyle w:val="aff3"/>
              <w:rPr>
                <w:lang w:val="en-US"/>
              </w:rPr>
            </w:pPr>
            <w:r w:rsidRPr="00754A2D">
              <w:rPr>
                <w:lang w:val="en-US"/>
              </w:rPr>
              <w:t xml:space="preserve">      &lt;Kol_Kt&gt;0&lt;/Kol_Kt&gt;</w:t>
            </w:r>
          </w:p>
          <w:p w14:paraId="47CA67DE" w14:textId="77777777" w:rsidR="00393B1F" w:rsidRPr="00754A2D" w:rsidRDefault="00772F76">
            <w:pPr>
              <w:pStyle w:val="aff3"/>
              <w:rPr>
                <w:lang w:val="en-US"/>
              </w:rPr>
            </w:pPr>
            <w:r w:rsidRPr="00754A2D">
              <w:rPr>
                <w:lang w:val="en-US"/>
              </w:rPr>
              <w:t xml:space="preserve">      &lt;Val_Dt /&gt;</w:t>
            </w:r>
          </w:p>
          <w:p w14:paraId="3AFF8F1C" w14:textId="77777777" w:rsidR="00393B1F" w:rsidRPr="00754A2D" w:rsidRDefault="00772F76">
            <w:pPr>
              <w:pStyle w:val="aff3"/>
              <w:rPr>
                <w:lang w:val="en-US"/>
              </w:rPr>
            </w:pPr>
            <w:r w:rsidRPr="00754A2D">
              <w:rPr>
                <w:lang w:val="en-US"/>
              </w:rPr>
              <w:t xml:space="preserve">      &lt;Val_Kt /&gt;</w:t>
            </w:r>
          </w:p>
          <w:p w14:paraId="7921E861" w14:textId="77777777" w:rsidR="00393B1F" w:rsidRPr="00754A2D" w:rsidRDefault="00772F76">
            <w:pPr>
              <w:pStyle w:val="aff3"/>
              <w:rPr>
                <w:lang w:val="en-US"/>
              </w:rPr>
            </w:pPr>
            <w:r w:rsidRPr="00754A2D">
              <w:rPr>
                <w:lang w:val="en-US"/>
              </w:rPr>
              <w:t xml:space="preserve">      &lt;ValSumma_Dt&gt;0&lt;/ValSumma_Dt&gt;</w:t>
            </w:r>
          </w:p>
          <w:p w14:paraId="24DCCED2" w14:textId="77777777" w:rsidR="00393B1F" w:rsidRPr="00754A2D" w:rsidRDefault="00772F76">
            <w:pPr>
              <w:pStyle w:val="aff3"/>
              <w:rPr>
                <w:lang w:val="en-US"/>
              </w:rPr>
            </w:pPr>
            <w:r w:rsidRPr="00754A2D">
              <w:rPr>
                <w:lang w:val="en-US"/>
              </w:rPr>
              <w:t xml:space="preserve">      &lt;ValSumma_Kt&gt;0&lt;/ValSumma_Kt&gt;</w:t>
            </w:r>
          </w:p>
          <w:p w14:paraId="45F71240" w14:textId="77777777" w:rsidR="00393B1F" w:rsidRPr="00754A2D" w:rsidRDefault="00772F76">
            <w:pPr>
              <w:pStyle w:val="aff3"/>
              <w:rPr>
                <w:lang w:val="en-US"/>
              </w:rPr>
            </w:pPr>
            <w:r w:rsidRPr="00754A2D">
              <w:rPr>
                <w:lang w:val="en-US"/>
              </w:rPr>
              <w:t xml:space="preserve">    &lt;/DataTransactionsDay&gt;</w:t>
            </w:r>
          </w:p>
          <w:p w14:paraId="3283F16D" w14:textId="77777777" w:rsidR="00393B1F" w:rsidRDefault="00772F76">
            <w:pPr>
              <w:pStyle w:val="aff3"/>
            </w:pPr>
            <w:r w:rsidRPr="00754A2D">
              <w:rPr>
                <w:lang w:val="en-US"/>
              </w:rPr>
              <w:t xml:space="preserve">  </w:t>
            </w:r>
            <w:r>
              <w:t>&lt;/DataTransactions&gt;</w:t>
            </w:r>
          </w:p>
          <w:p w14:paraId="0AD1A3B7" w14:textId="77777777" w:rsidR="00393B1F" w:rsidRDefault="00772F76">
            <w:pPr>
              <w:pStyle w:val="aff3"/>
            </w:pPr>
            <w:r>
              <w:t>&lt;/Body&gt;</w:t>
            </w:r>
          </w:p>
        </w:tc>
      </w:tr>
    </w:tbl>
    <w:p w14:paraId="4D6BB0E4" w14:textId="77777777" w:rsidR="00393B1F" w:rsidRDefault="00772F76">
      <w:pPr>
        <w:pStyle w:val="a"/>
        <w:rPr>
          <w:rFonts w:hint="eastAsia"/>
        </w:rPr>
      </w:pPr>
      <w:bookmarkStart w:id="432" w:name="_Ref176774026"/>
      <w:bookmarkStart w:id="433" w:name="_Ref11848"/>
      <w:bookmarkStart w:id="434" w:name="_Ref179751496"/>
      <w:bookmarkStart w:id="435" w:name="_Ref11845"/>
      <w:bookmarkStart w:id="436" w:name="_Ref176774020"/>
      <w:bookmarkStart w:id="437" w:name="_Ref179751495"/>
      <w:bookmarkStart w:id="438" w:name="_Toc205154984"/>
      <w:bookmarkStart w:id="439" w:name="OLE_LINK_APP22"/>
      <w:r>
        <w:t xml:space="preserve">Пример </w:t>
      </w:r>
      <w:r>
        <w:rPr>
          <w:lang w:val="en-US"/>
        </w:rPr>
        <w:t>XML</w:t>
      </w:r>
      <w:r>
        <w:t>-файла, содержащего правила выгрузки данных</w:t>
      </w:r>
      <w:bookmarkEnd w:id="432"/>
      <w:bookmarkEnd w:id="433"/>
      <w:bookmarkEnd w:id="434"/>
      <w:bookmarkEnd w:id="435"/>
      <w:bookmarkEnd w:id="436"/>
      <w:bookmarkEnd w:id="437"/>
      <w:bookmarkEnd w:id="438"/>
    </w:p>
    <w:tbl>
      <w:tblPr>
        <w:tblStyle w:val="afc"/>
        <w:tblW w:w="14596" w:type="dxa"/>
        <w:tblLook w:val="04A0" w:firstRow="1" w:lastRow="0" w:firstColumn="1" w:lastColumn="0" w:noHBand="0" w:noVBand="1"/>
      </w:tblPr>
      <w:tblGrid>
        <w:gridCol w:w="14596"/>
      </w:tblGrid>
      <w:tr w:rsidR="00393B1F" w14:paraId="0468A3C6" w14:textId="77777777">
        <w:tc>
          <w:tcPr>
            <w:tcW w:w="14596" w:type="dxa"/>
          </w:tcPr>
          <w:bookmarkEnd w:id="439"/>
          <w:p w14:paraId="376E06E0" w14:textId="77777777" w:rsidR="00393B1F" w:rsidRDefault="00772F76">
            <w:pPr>
              <w:pStyle w:val="aff3"/>
              <w:rPr>
                <w:lang w:val="en-US"/>
              </w:rPr>
            </w:pPr>
            <w:r>
              <w:rPr>
                <w:lang w:val="en-US"/>
              </w:rPr>
              <w:t>&lt;?xml version="1.0" encoding="utf-8"?&gt;</w:t>
            </w:r>
          </w:p>
          <w:p w14:paraId="130A965F" w14:textId="77777777" w:rsidR="00393B1F" w:rsidRDefault="00772F76">
            <w:pPr>
              <w:pStyle w:val="aff3"/>
              <w:rPr>
                <w:lang w:val="en-US"/>
              </w:rPr>
            </w:pPr>
            <w:r>
              <w:rPr>
                <w:lang w:val="en-US"/>
              </w:rPr>
              <w:t>&lt;Body xmlns="MSD_DATA_FHD/TransferRules" xmlns:xs="http://www.w3.org/2001/XMLSchema" xmlns:xsi="http://www.w3.org/2001/XMLSchema-instance"&gt;</w:t>
            </w:r>
          </w:p>
          <w:p w14:paraId="18376992" w14:textId="77777777" w:rsidR="00393B1F" w:rsidRDefault="00772F76">
            <w:pPr>
              <w:pStyle w:val="aff3"/>
              <w:rPr>
                <w:lang w:val="en-US"/>
              </w:rPr>
            </w:pPr>
            <w:r>
              <w:rPr>
                <w:lang w:val="en-US"/>
              </w:rPr>
              <w:t xml:space="preserve">  &lt;VersionDescription xsi:type="VersionDescription"&gt;</w:t>
            </w:r>
          </w:p>
          <w:p w14:paraId="20D9BC37" w14:textId="77777777" w:rsidR="00393B1F" w:rsidRDefault="00772F76">
            <w:pPr>
              <w:pStyle w:val="aff3"/>
              <w:rPr>
                <w:lang w:val="en-US"/>
              </w:rPr>
            </w:pPr>
            <w:r>
              <w:rPr>
                <w:lang w:val="en-US"/>
              </w:rPr>
              <w:t xml:space="preserve">    &lt;Version&gt;01.01&lt;/Version&gt;</w:t>
            </w:r>
          </w:p>
          <w:p w14:paraId="5C1649F8" w14:textId="77777777" w:rsidR="00393B1F" w:rsidRDefault="00772F76">
            <w:pPr>
              <w:pStyle w:val="aff3"/>
              <w:rPr>
                <w:lang w:val="en-US"/>
              </w:rPr>
            </w:pPr>
            <w:r>
              <w:rPr>
                <w:lang w:val="en-US"/>
              </w:rPr>
              <w:t xml:space="preserve">    &lt;DateStart&gt;2025-01-01&lt;/DateStart&gt;</w:t>
            </w:r>
          </w:p>
          <w:p w14:paraId="5E208D94" w14:textId="77777777" w:rsidR="00393B1F" w:rsidRDefault="00772F76">
            <w:pPr>
              <w:pStyle w:val="aff3"/>
              <w:rPr>
                <w:lang w:val="en-US"/>
              </w:rPr>
            </w:pPr>
            <w:r>
              <w:rPr>
                <w:lang w:val="en-US"/>
              </w:rPr>
              <w:t xml:space="preserve">    &lt;Status&gt;Утвержден&lt;/Status&gt;</w:t>
            </w:r>
          </w:p>
          <w:p w14:paraId="21E4427B" w14:textId="77777777" w:rsidR="00393B1F" w:rsidRDefault="00772F76">
            <w:pPr>
              <w:pStyle w:val="aff3"/>
              <w:rPr>
                <w:lang w:val="en-US"/>
              </w:rPr>
            </w:pPr>
            <w:r>
              <w:rPr>
                <w:lang w:val="en-US"/>
              </w:rPr>
              <w:t xml:space="preserve">    &lt;DateEnd /&gt;</w:t>
            </w:r>
          </w:p>
          <w:p w14:paraId="4CD728BF" w14:textId="77777777" w:rsidR="00393B1F" w:rsidRDefault="00772F76">
            <w:pPr>
              <w:pStyle w:val="aff3"/>
              <w:rPr>
                <w:lang w:val="en-US"/>
              </w:rPr>
            </w:pPr>
            <w:r>
              <w:rPr>
                <w:lang w:val="en-US"/>
              </w:rPr>
              <w:t xml:space="preserve">    &lt;DateApproval&gt;2025-01-01T00:00:00&lt;/DateApproval&gt;</w:t>
            </w:r>
          </w:p>
          <w:p w14:paraId="75430CD6" w14:textId="77777777" w:rsidR="00393B1F" w:rsidRDefault="00772F76">
            <w:pPr>
              <w:pStyle w:val="aff3"/>
              <w:rPr>
                <w:lang w:val="en-US"/>
              </w:rPr>
            </w:pPr>
            <w:r>
              <w:rPr>
                <w:lang w:val="en-US"/>
              </w:rPr>
              <w:t xml:space="preserve">  &lt;/VersionDescription&gt;</w:t>
            </w:r>
          </w:p>
          <w:p w14:paraId="28506BB3" w14:textId="77777777" w:rsidR="00393B1F" w:rsidRDefault="00772F76">
            <w:pPr>
              <w:pStyle w:val="aff3"/>
              <w:rPr>
                <w:lang w:val="en-US"/>
              </w:rPr>
            </w:pPr>
            <w:r>
              <w:rPr>
                <w:lang w:val="en-US"/>
              </w:rPr>
              <w:t xml:space="preserve">  &lt;AnalyticsList&gt;</w:t>
            </w:r>
          </w:p>
          <w:p w14:paraId="3040728B" w14:textId="77777777" w:rsidR="00393B1F" w:rsidRDefault="00772F76">
            <w:pPr>
              <w:pStyle w:val="aff3"/>
              <w:rPr>
                <w:lang w:val="en-US"/>
              </w:rPr>
            </w:pPr>
            <w:r>
              <w:rPr>
                <w:lang w:val="en-US"/>
              </w:rPr>
              <w:t xml:space="preserve">    &lt;Name&gt;VID_ZATRAT&lt;/Name&gt;</w:t>
            </w:r>
          </w:p>
          <w:p w14:paraId="33770109" w14:textId="77777777" w:rsidR="00393B1F" w:rsidRDefault="00772F76">
            <w:pPr>
              <w:pStyle w:val="aff3"/>
              <w:rPr>
                <w:lang w:val="en-US"/>
              </w:rPr>
            </w:pPr>
            <w:r>
              <w:rPr>
                <w:lang w:val="en-US"/>
              </w:rPr>
              <w:t xml:space="preserve">    &lt;Representation&gt;Вид затрат&lt;/Representation&gt;</w:t>
            </w:r>
          </w:p>
          <w:p w14:paraId="776F7522" w14:textId="77777777" w:rsidR="00393B1F" w:rsidRDefault="00772F76">
            <w:pPr>
              <w:pStyle w:val="aff3"/>
              <w:rPr>
                <w:lang w:val="en-US"/>
              </w:rPr>
            </w:pPr>
            <w:r>
              <w:rPr>
                <w:lang w:val="en-US"/>
              </w:rPr>
              <w:t xml:space="preserve">    &lt;Props&gt;</w:t>
            </w:r>
          </w:p>
          <w:p w14:paraId="09ED8268" w14:textId="77777777" w:rsidR="00393B1F" w:rsidRDefault="00772F76">
            <w:pPr>
              <w:pStyle w:val="aff3"/>
              <w:rPr>
                <w:lang w:val="en-US"/>
              </w:rPr>
            </w:pPr>
            <w:r>
              <w:rPr>
                <w:lang w:val="en-US"/>
              </w:rPr>
              <w:t xml:space="preserve">      &lt;Name&gt;GUID&lt;/Name&gt;</w:t>
            </w:r>
          </w:p>
          <w:p w14:paraId="77B0765E" w14:textId="77777777" w:rsidR="00393B1F" w:rsidRDefault="00772F76">
            <w:pPr>
              <w:pStyle w:val="aff3"/>
              <w:rPr>
                <w:lang w:val="en-US"/>
              </w:rPr>
            </w:pPr>
            <w:r>
              <w:rPr>
                <w:lang w:val="en-US"/>
              </w:rPr>
              <w:t xml:space="preserve">      &lt;Representation&gt;(GUID) Уникальный код в ИС СПО вида затрат&lt;/Representation&gt;</w:t>
            </w:r>
          </w:p>
          <w:p w14:paraId="47B9E2E4" w14:textId="77777777" w:rsidR="00393B1F" w:rsidRDefault="00772F76">
            <w:pPr>
              <w:pStyle w:val="aff3"/>
              <w:rPr>
                <w:lang w:val="en-US"/>
              </w:rPr>
            </w:pPr>
            <w:r>
              <w:rPr>
                <w:lang w:val="en-US"/>
              </w:rPr>
              <w:t xml:space="preserve">    &lt;/Props&gt;</w:t>
            </w:r>
          </w:p>
          <w:p w14:paraId="414230A6" w14:textId="77777777" w:rsidR="00393B1F" w:rsidRDefault="00772F76">
            <w:pPr>
              <w:pStyle w:val="aff3"/>
              <w:rPr>
                <w:lang w:val="en-US"/>
              </w:rPr>
            </w:pPr>
            <w:r>
              <w:rPr>
                <w:lang w:val="en-US"/>
              </w:rPr>
              <w:t xml:space="preserve">    &lt;Props&gt;</w:t>
            </w:r>
          </w:p>
          <w:p w14:paraId="235138C2" w14:textId="77777777" w:rsidR="00393B1F" w:rsidRDefault="00772F76">
            <w:pPr>
              <w:pStyle w:val="aff3"/>
              <w:rPr>
                <w:lang w:val="en-US"/>
              </w:rPr>
            </w:pPr>
            <w:r>
              <w:rPr>
                <w:lang w:val="en-US"/>
              </w:rPr>
              <w:t xml:space="preserve">      &lt;Name&gt;NAME&lt;/Name&gt;</w:t>
            </w:r>
          </w:p>
          <w:p w14:paraId="7DFB25E4" w14:textId="77777777" w:rsidR="00393B1F" w:rsidRDefault="00772F76">
            <w:pPr>
              <w:pStyle w:val="aff3"/>
              <w:rPr>
                <w:lang w:val="en-US"/>
              </w:rPr>
            </w:pPr>
            <w:r>
              <w:rPr>
                <w:lang w:val="en-US"/>
              </w:rPr>
              <w:t xml:space="preserve">      &lt;Representation&gt;Наименование вида затрат&lt;/Representation&gt;</w:t>
            </w:r>
          </w:p>
          <w:p w14:paraId="26E99D9B" w14:textId="77777777" w:rsidR="00393B1F" w:rsidRDefault="00772F76">
            <w:pPr>
              <w:pStyle w:val="aff3"/>
              <w:rPr>
                <w:lang w:val="en-US"/>
              </w:rPr>
            </w:pPr>
            <w:r>
              <w:rPr>
                <w:lang w:val="en-US"/>
              </w:rPr>
              <w:t xml:space="preserve">    &lt;/Props&gt;</w:t>
            </w:r>
          </w:p>
          <w:p w14:paraId="6B500DDC" w14:textId="77777777" w:rsidR="00393B1F" w:rsidRDefault="00772F76">
            <w:pPr>
              <w:pStyle w:val="aff3"/>
              <w:rPr>
                <w:lang w:val="en-US"/>
              </w:rPr>
            </w:pPr>
            <w:r>
              <w:rPr>
                <w:lang w:val="en-US"/>
              </w:rPr>
              <w:t xml:space="preserve">  &lt;/AnalyticsList&gt;</w:t>
            </w:r>
          </w:p>
          <w:p w14:paraId="7930A6DB" w14:textId="77777777" w:rsidR="00393B1F" w:rsidRDefault="00772F76">
            <w:pPr>
              <w:pStyle w:val="aff3"/>
              <w:rPr>
                <w:lang w:val="en-US"/>
              </w:rPr>
            </w:pPr>
            <w:r>
              <w:rPr>
                <w:lang w:val="en-US"/>
              </w:rPr>
              <w:t xml:space="preserve">  &lt;DataAnalytics&gt;</w:t>
            </w:r>
          </w:p>
          <w:p w14:paraId="5A7E1C2A" w14:textId="77777777" w:rsidR="00393B1F" w:rsidRDefault="00772F76">
            <w:pPr>
              <w:pStyle w:val="aff3"/>
              <w:rPr>
                <w:lang w:val="en-US"/>
              </w:rPr>
            </w:pPr>
            <w:r>
              <w:rPr>
                <w:lang w:val="en-US"/>
              </w:rPr>
              <w:t xml:space="preserve">    &lt;ORGANIZATION /&gt;</w:t>
            </w:r>
          </w:p>
          <w:p w14:paraId="330B53CC" w14:textId="77777777" w:rsidR="00393B1F" w:rsidRDefault="00772F76">
            <w:pPr>
              <w:pStyle w:val="aff3"/>
              <w:rPr>
                <w:lang w:val="en-US"/>
              </w:rPr>
            </w:pPr>
            <w:r>
              <w:rPr>
                <w:lang w:val="en-US"/>
              </w:rPr>
              <w:t xml:space="preserve">    &lt;Account&gt;04&lt;/Account&gt;</w:t>
            </w:r>
          </w:p>
          <w:p w14:paraId="549A7919" w14:textId="77777777" w:rsidR="00393B1F" w:rsidRDefault="00772F76">
            <w:pPr>
              <w:pStyle w:val="aff3"/>
              <w:rPr>
                <w:lang w:val="en-US"/>
              </w:rPr>
            </w:pPr>
            <w:r>
              <w:rPr>
                <w:lang w:val="en-US"/>
              </w:rPr>
              <w:t xml:space="preserve">    &lt;Currency&gt;true&lt;/Currency&gt;</w:t>
            </w:r>
          </w:p>
          <w:p w14:paraId="45249291" w14:textId="77777777" w:rsidR="00393B1F" w:rsidRDefault="00772F76">
            <w:pPr>
              <w:pStyle w:val="aff3"/>
              <w:rPr>
                <w:lang w:val="en-US"/>
              </w:rPr>
            </w:pPr>
            <w:r>
              <w:rPr>
                <w:lang w:val="en-US"/>
              </w:rPr>
              <w:t xml:space="preserve">    &lt;CBC&gt;true&lt;/CBC&gt;</w:t>
            </w:r>
          </w:p>
          <w:p w14:paraId="2717A064" w14:textId="77777777" w:rsidR="00393B1F" w:rsidRDefault="00772F76">
            <w:pPr>
              <w:pStyle w:val="aff3"/>
              <w:rPr>
                <w:lang w:val="en-US"/>
              </w:rPr>
            </w:pPr>
            <w:r>
              <w:rPr>
                <w:lang w:val="en-US"/>
              </w:rPr>
              <w:t xml:space="preserve">    &lt;CEQ&gt;true&lt;/CEQ&gt;</w:t>
            </w:r>
          </w:p>
          <w:p w14:paraId="5070DC64" w14:textId="77777777" w:rsidR="00393B1F" w:rsidRDefault="00772F76">
            <w:pPr>
              <w:pStyle w:val="aff3"/>
              <w:rPr>
                <w:lang w:val="en-US"/>
              </w:rPr>
            </w:pPr>
            <w:r>
              <w:rPr>
                <w:lang w:val="en-US"/>
              </w:rPr>
              <w:t xml:space="preserve">    &lt;Analytics_1&gt;KONTRAGENT&lt;/Analytics_1&gt;</w:t>
            </w:r>
          </w:p>
          <w:p w14:paraId="14C3CDC9" w14:textId="77777777" w:rsidR="00393B1F" w:rsidRDefault="00772F76">
            <w:pPr>
              <w:pStyle w:val="aff3"/>
              <w:rPr>
                <w:lang w:val="en-US"/>
              </w:rPr>
            </w:pPr>
            <w:r>
              <w:rPr>
                <w:lang w:val="en-US"/>
              </w:rPr>
              <w:t xml:space="preserve">    &lt;Analytics_2&gt;OSN_RASH&lt;/Analytics_2&gt;</w:t>
            </w:r>
          </w:p>
          <w:p w14:paraId="36BA4940" w14:textId="77777777" w:rsidR="00393B1F" w:rsidRDefault="00772F76">
            <w:pPr>
              <w:pStyle w:val="aff3"/>
              <w:rPr>
                <w:lang w:val="en-US"/>
              </w:rPr>
            </w:pPr>
            <w:r>
              <w:rPr>
                <w:lang w:val="en-US"/>
              </w:rPr>
              <w:t xml:space="preserve">    &lt;Analytics_3&gt;DOK_SPIS_ZAD&lt;/Analytics_3&gt;</w:t>
            </w:r>
          </w:p>
          <w:p w14:paraId="2398DCB1" w14:textId="77777777" w:rsidR="00393B1F" w:rsidRDefault="00772F76">
            <w:pPr>
              <w:pStyle w:val="aff3"/>
              <w:rPr>
                <w:lang w:val="en-US"/>
              </w:rPr>
            </w:pPr>
            <w:r>
              <w:rPr>
                <w:lang w:val="en-US"/>
              </w:rPr>
              <w:t xml:space="preserve">    &lt;Analytics_4 /&gt;</w:t>
            </w:r>
          </w:p>
          <w:p w14:paraId="3A572DDF" w14:textId="77777777" w:rsidR="00393B1F" w:rsidRDefault="00772F76">
            <w:pPr>
              <w:pStyle w:val="aff3"/>
              <w:rPr>
                <w:lang w:val="en-US"/>
              </w:rPr>
            </w:pPr>
            <w:r>
              <w:rPr>
                <w:lang w:val="en-US"/>
              </w:rPr>
              <w:t xml:space="preserve">    &lt;Analytics_5 /&gt;</w:t>
            </w:r>
          </w:p>
          <w:p w14:paraId="3D878700" w14:textId="77777777" w:rsidR="00393B1F" w:rsidRDefault="00772F76">
            <w:pPr>
              <w:pStyle w:val="aff3"/>
              <w:rPr>
                <w:lang w:val="en-US"/>
              </w:rPr>
            </w:pPr>
            <w:r>
              <w:rPr>
                <w:lang w:val="en-US"/>
              </w:rPr>
              <w:t xml:space="preserve">    &lt;Analytics_6 /&gt;</w:t>
            </w:r>
          </w:p>
          <w:p w14:paraId="1352CD51" w14:textId="77777777" w:rsidR="00393B1F" w:rsidRDefault="00772F76">
            <w:pPr>
              <w:pStyle w:val="aff3"/>
              <w:rPr>
                <w:lang w:val="en-US"/>
              </w:rPr>
            </w:pPr>
            <w:r>
              <w:rPr>
                <w:lang w:val="en-US"/>
              </w:rPr>
              <w:t xml:space="preserve">    &lt;EmptyValuesInBalance_1&gt;true&lt;/EmptyValuesInBalance_1&gt;</w:t>
            </w:r>
          </w:p>
          <w:p w14:paraId="6A9B4662" w14:textId="77777777" w:rsidR="00393B1F" w:rsidRDefault="00772F76">
            <w:pPr>
              <w:pStyle w:val="aff3"/>
              <w:rPr>
                <w:lang w:val="en-US"/>
              </w:rPr>
            </w:pPr>
            <w:r>
              <w:rPr>
                <w:lang w:val="en-US"/>
              </w:rPr>
              <w:t xml:space="preserve">    &lt;EmptyValuesInBalance_2&gt;true&lt;/EmptyValuesInBalance_2&gt;</w:t>
            </w:r>
          </w:p>
          <w:p w14:paraId="61E81303" w14:textId="77777777" w:rsidR="00393B1F" w:rsidRDefault="00772F76">
            <w:pPr>
              <w:pStyle w:val="aff3"/>
              <w:rPr>
                <w:lang w:val="en-US"/>
              </w:rPr>
            </w:pPr>
            <w:r>
              <w:rPr>
                <w:lang w:val="en-US"/>
              </w:rPr>
              <w:t xml:space="preserve">    &lt;EmptyValuesInBalance_3&gt;true&lt;/EmptyValuesInBalance_3&gt;</w:t>
            </w:r>
          </w:p>
          <w:p w14:paraId="1F2E4C22" w14:textId="77777777" w:rsidR="00393B1F" w:rsidRDefault="00772F76">
            <w:pPr>
              <w:pStyle w:val="aff3"/>
              <w:rPr>
                <w:lang w:val="en-US"/>
              </w:rPr>
            </w:pPr>
            <w:r>
              <w:rPr>
                <w:lang w:val="en-US"/>
              </w:rPr>
              <w:t xml:space="preserve">    &lt;EmptyValuesInBalance_4&gt;true&lt;/EmptyValuesInBalance_4&gt;</w:t>
            </w:r>
          </w:p>
          <w:p w14:paraId="4E2B795C" w14:textId="77777777" w:rsidR="00393B1F" w:rsidRDefault="00772F76">
            <w:pPr>
              <w:pStyle w:val="aff3"/>
              <w:rPr>
                <w:lang w:val="en-US"/>
              </w:rPr>
            </w:pPr>
            <w:r>
              <w:rPr>
                <w:lang w:val="en-US"/>
              </w:rPr>
              <w:t xml:space="preserve">    &lt;EmptyValuesInBalance_5&gt;true&lt;/EmptyValuesInBalance_5&gt;</w:t>
            </w:r>
          </w:p>
          <w:p w14:paraId="74DBA36C" w14:textId="77777777" w:rsidR="00393B1F" w:rsidRDefault="00772F76">
            <w:pPr>
              <w:pStyle w:val="aff3"/>
              <w:rPr>
                <w:lang w:val="en-US"/>
              </w:rPr>
            </w:pPr>
            <w:r>
              <w:rPr>
                <w:lang w:val="en-US"/>
              </w:rPr>
              <w:t xml:space="preserve">    &lt;EmptyValuesInBalance_6&gt;true&lt;/EmptyValuesInBalance_6&gt;</w:t>
            </w:r>
          </w:p>
          <w:p w14:paraId="291960BE" w14:textId="77777777" w:rsidR="00393B1F" w:rsidRDefault="00772F76">
            <w:pPr>
              <w:pStyle w:val="aff3"/>
              <w:rPr>
                <w:lang w:val="en-US"/>
              </w:rPr>
            </w:pPr>
            <w:r>
              <w:rPr>
                <w:lang w:val="en-US"/>
              </w:rPr>
              <w:t xml:space="preserve">    &lt;EmptyValuesInTransactions_1&gt;true&lt;/EmptyValuesInTransactions_1&gt;</w:t>
            </w:r>
          </w:p>
          <w:p w14:paraId="4DA13243" w14:textId="77777777" w:rsidR="00393B1F" w:rsidRDefault="00772F76">
            <w:pPr>
              <w:pStyle w:val="aff3"/>
              <w:rPr>
                <w:lang w:val="en-US"/>
              </w:rPr>
            </w:pPr>
            <w:r>
              <w:rPr>
                <w:lang w:val="en-US"/>
              </w:rPr>
              <w:t xml:space="preserve">    &lt;EmptyValuesInTransactions_2&gt;true&lt;/EmptyValuesInTransactions_2&gt;</w:t>
            </w:r>
          </w:p>
          <w:p w14:paraId="3C121AFE" w14:textId="77777777" w:rsidR="00393B1F" w:rsidRDefault="00772F76">
            <w:pPr>
              <w:pStyle w:val="aff3"/>
              <w:rPr>
                <w:lang w:val="en-US"/>
              </w:rPr>
            </w:pPr>
            <w:r>
              <w:rPr>
                <w:lang w:val="en-US"/>
              </w:rPr>
              <w:t xml:space="preserve">    &lt;EmptyValuesInTransactions_3&gt;true&lt;/EmptyValuesInTransactions_3&gt;</w:t>
            </w:r>
          </w:p>
          <w:p w14:paraId="1DA25645" w14:textId="77777777" w:rsidR="00393B1F" w:rsidRDefault="00772F76">
            <w:pPr>
              <w:pStyle w:val="aff3"/>
              <w:rPr>
                <w:lang w:val="en-US"/>
              </w:rPr>
            </w:pPr>
            <w:r>
              <w:rPr>
                <w:lang w:val="en-US"/>
              </w:rPr>
              <w:t xml:space="preserve">    &lt;EmptyValuesInTransactions_4&gt;true&lt;/EmptyValuesInTransactions_4&gt;</w:t>
            </w:r>
          </w:p>
          <w:p w14:paraId="77D4604B" w14:textId="77777777" w:rsidR="00393B1F" w:rsidRDefault="00772F76">
            <w:pPr>
              <w:pStyle w:val="aff3"/>
              <w:rPr>
                <w:lang w:val="en-US"/>
              </w:rPr>
            </w:pPr>
            <w:r>
              <w:rPr>
                <w:lang w:val="en-US"/>
              </w:rPr>
              <w:t xml:space="preserve">    &lt;EmptyValuesInTransactions_5&gt;true&lt;/EmptyValuesInTransactions_5&gt;</w:t>
            </w:r>
          </w:p>
          <w:p w14:paraId="297F052C" w14:textId="77777777" w:rsidR="00393B1F" w:rsidRDefault="00772F76">
            <w:pPr>
              <w:pStyle w:val="aff3"/>
              <w:rPr>
                <w:lang w:val="en-US"/>
              </w:rPr>
            </w:pPr>
            <w:r>
              <w:rPr>
                <w:lang w:val="en-US"/>
              </w:rPr>
              <w:t xml:space="preserve">    &lt;EmptyValuesInTransactions_6&gt;true&lt;/EmptyValuesInTransactions_6&gt;</w:t>
            </w:r>
          </w:p>
          <w:p w14:paraId="08F6406E" w14:textId="77777777" w:rsidR="00393B1F" w:rsidRDefault="00772F76">
            <w:pPr>
              <w:pStyle w:val="aff3"/>
              <w:rPr>
                <w:lang w:val="en-US"/>
              </w:rPr>
            </w:pPr>
            <w:r>
              <w:rPr>
                <w:lang w:val="en-US"/>
              </w:rPr>
              <w:t xml:space="preserve">    &lt;InBalance_1&gt;true&lt;/InBalance_1&gt;</w:t>
            </w:r>
          </w:p>
          <w:p w14:paraId="6A126E76" w14:textId="77777777" w:rsidR="00393B1F" w:rsidRDefault="00772F76">
            <w:pPr>
              <w:pStyle w:val="aff3"/>
              <w:rPr>
                <w:lang w:val="en-US"/>
              </w:rPr>
            </w:pPr>
            <w:r>
              <w:rPr>
                <w:lang w:val="en-US"/>
              </w:rPr>
              <w:t xml:space="preserve">    &lt;InBalance_2&gt;true&lt;/InBalance_2&gt;</w:t>
            </w:r>
          </w:p>
          <w:p w14:paraId="60248F0A" w14:textId="77777777" w:rsidR="00393B1F" w:rsidRDefault="00772F76">
            <w:pPr>
              <w:pStyle w:val="aff3"/>
              <w:rPr>
                <w:lang w:val="en-US"/>
              </w:rPr>
            </w:pPr>
            <w:r>
              <w:rPr>
                <w:lang w:val="en-US"/>
              </w:rPr>
              <w:t xml:space="preserve">    &lt;InBalance_3&gt;false&lt;/InBalance_3&gt;</w:t>
            </w:r>
          </w:p>
          <w:p w14:paraId="75905B3B" w14:textId="77777777" w:rsidR="00393B1F" w:rsidRDefault="00772F76">
            <w:pPr>
              <w:pStyle w:val="aff3"/>
              <w:rPr>
                <w:lang w:val="en-US"/>
              </w:rPr>
            </w:pPr>
            <w:r>
              <w:rPr>
                <w:lang w:val="en-US"/>
              </w:rPr>
              <w:t xml:space="preserve">    &lt;InBalance_4&gt;false&lt;/InBalance_4&gt;</w:t>
            </w:r>
          </w:p>
          <w:p w14:paraId="3E08D627" w14:textId="77777777" w:rsidR="00393B1F" w:rsidRDefault="00772F76">
            <w:pPr>
              <w:pStyle w:val="aff3"/>
              <w:rPr>
                <w:lang w:val="en-US"/>
              </w:rPr>
            </w:pPr>
            <w:r>
              <w:rPr>
                <w:lang w:val="en-US"/>
              </w:rPr>
              <w:t xml:space="preserve">    &lt;InBalance_5&gt;false&lt;/InBalance_5&gt;</w:t>
            </w:r>
          </w:p>
          <w:p w14:paraId="740C6969" w14:textId="77777777" w:rsidR="00393B1F" w:rsidRDefault="00772F76">
            <w:pPr>
              <w:pStyle w:val="aff3"/>
              <w:rPr>
                <w:lang w:val="en-US"/>
              </w:rPr>
            </w:pPr>
            <w:r>
              <w:rPr>
                <w:lang w:val="en-US"/>
              </w:rPr>
              <w:t xml:space="preserve">    &lt;InBalance_6&gt;false&lt;/InBalance_6&gt;</w:t>
            </w:r>
          </w:p>
          <w:p w14:paraId="1B34D9C8" w14:textId="77777777" w:rsidR="00393B1F" w:rsidRDefault="00772F76">
            <w:pPr>
              <w:pStyle w:val="aff3"/>
              <w:rPr>
                <w:lang w:val="en-US"/>
              </w:rPr>
            </w:pPr>
            <w:r>
              <w:rPr>
                <w:lang w:val="en-US"/>
              </w:rPr>
              <w:t xml:space="preserve">    &lt;InTransactions_1&gt;true&lt;/InTransactions_1&gt;</w:t>
            </w:r>
          </w:p>
          <w:p w14:paraId="55939237" w14:textId="77777777" w:rsidR="00393B1F" w:rsidRDefault="00772F76">
            <w:pPr>
              <w:pStyle w:val="aff3"/>
              <w:rPr>
                <w:lang w:val="en-US"/>
              </w:rPr>
            </w:pPr>
            <w:r>
              <w:rPr>
                <w:lang w:val="en-US"/>
              </w:rPr>
              <w:t xml:space="preserve">    &lt;InTransactions_2&gt;false&lt;/InTransactions_2&gt;</w:t>
            </w:r>
          </w:p>
          <w:p w14:paraId="195D298A" w14:textId="77777777" w:rsidR="00393B1F" w:rsidRDefault="00772F76">
            <w:pPr>
              <w:pStyle w:val="aff3"/>
              <w:rPr>
                <w:lang w:val="en-US"/>
              </w:rPr>
            </w:pPr>
            <w:r>
              <w:rPr>
                <w:lang w:val="en-US"/>
              </w:rPr>
              <w:t xml:space="preserve">    &lt;InTransactions_3&gt;false&lt;/InTransactions_3&gt;</w:t>
            </w:r>
          </w:p>
          <w:p w14:paraId="260F59A4" w14:textId="77777777" w:rsidR="00393B1F" w:rsidRDefault="00772F76">
            <w:pPr>
              <w:pStyle w:val="aff3"/>
              <w:rPr>
                <w:lang w:val="en-US"/>
              </w:rPr>
            </w:pPr>
            <w:r>
              <w:rPr>
                <w:lang w:val="en-US"/>
              </w:rPr>
              <w:t xml:space="preserve">    &lt;InTransactions_4&gt;false&lt;/InTransactions_4&gt;</w:t>
            </w:r>
          </w:p>
          <w:p w14:paraId="35EEBF7F" w14:textId="77777777" w:rsidR="00393B1F" w:rsidRDefault="00772F76">
            <w:pPr>
              <w:pStyle w:val="aff3"/>
              <w:rPr>
                <w:lang w:val="en-US"/>
              </w:rPr>
            </w:pPr>
            <w:r>
              <w:rPr>
                <w:lang w:val="en-US"/>
              </w:rPr>
              <w:t xml:space="preserve">    &lt;InTransactions_5&gt;false&lt;/InTransactions_5&gt;</w:t>
            </w:r>
          </w:p>
          <w:p w14:paraId="23353997" w14:textId="77777777" w:rsidR="00393B1F" w:rsidRDefault="00772F76">
            <w:pPr>
              <w:pStyle w:val="aff3"/>
              <w:rPr>
                <w:lang w:val="en-US"/>
              </w:rPr>
            </w:pPr>
            <w:r>
              <w:rPr>
                <w:lang w:val="en-US"/>
              </w:rPr>
              <w:t xml:space="preserve">    &lt;InTransactions_6&gt;false&lt;/InTransactions_6&gt;</w:t>
            </w:r>
          </w:p>
          <w:p w14:paraId="4BEF1026" w14:textId="77777777" w:rsidR="00393B1F" w:rsidRDefault="00772F76">
            <w:pPr>
              <w:pStyle w:val="aff3"/>
              <w:rPr>
                <w:lang w:val="en-US"/>
              </w:rPr>
            </w:pPr>
            <w:r>
              <w:rPr>
                <w:lang w:val="en-US"/>
              </w:rPr>
              <w:t xml:space="preserve">  &lt;/DataAnalytics&gt;</w:t>
            </w:r>
          </w:p>
          <w:p w14:paraId="2D4B67C9" w14:textId="77777777" w:rsidR="00393B1F" w:rsidRDefault="00772F76">
            <w:pPr>
              <w:pStyle w:val="aff3"/>
              <w:rPr>
                <w:lang w:val="en-US"/>
              </w:rPr>
            </w:pPr>
            <w:r>
              <w:rPr>
                <w:lang w:val="en-US"/>
              </w:rPr>
              <w:t xml:space="preserve">  &lt;DataAnalytics&gt;</w:t>
            </w:r>
          </w:p>
          <w:p w14:paraId="40D945AA" w14:textId="77777777" w:rsidR="00393B1F" w:rsidRDefault="00772F76">
            <w:pPr>
              <w:pStyle w:val="aff3"/>
              <w:rPr>
                <w:lang w:val="en-US"/>
              </w:rPr>
            </w:pPr>
            <w:r>
              <w:rPr>
                <w:lang w:val="en-US"/>
              </w:rPr>
              <w:t xml:space="preserve">    &lt;ORGANIZATION /&gt;</w:t>
            </w:r>
          </w:p>
          <w:p w14:paraId="6A5254B6" w14:textId="77777777" w:rsidR="00393B1F" w:rsidRDefault="00772F76">
            <w:pPr>
              <w:pStyle w:val="aff3"/>
              <w:rPr>
                <w:lang w:val="en-US"/>
              </w:rPr>
            </w:pPr>
            <w:r>
              <w:rPr>
                <w:lang w:val="en-US"/>
              </w:rPr>
              <w:t xml:space="preserve">    &lt;Account&gt;101.25&lt;/Account&gt;</w:t>
            </w:r>
          </w:p>
          <w:p w14:paraId="7388AEAB" w14:textId="77777777" w:rsidR="00393B1F" w:rsidRDefault="00772F76">
            <w:pPr>
              <w:pStyle w:val="aff3"/>
              <w:rPr>
                <w:lang w:val="en-US"/>
              </w:rPr>
            </w:pPr>
            <w:r>
              <w:rPr>
                <w:lang w:val="en-US"/>
              </w:rPr>
              <w:t xml:space="preserve">    &lt;Currency&gt;false&lt;/Currency&gt;</w:t>
            </w:r>
          </w:p>
          <w:p w14:paraId="5DA1CD2E" w14:textId="77777777" w:rsidR="00393B1F" w:rsidRDefault="00772F76">
            <w:pPr>
              <w:pStyle w:val="aff3"/>
              <w:rPr>
                <w:lang w:val="en-US"/>
              </w:rPr>
            </w:pPr>
            <w:r>
              <w:rPr>
                <w:lang w:val="en-US"/>
              </w:rPr>
              <w:t xml:space="preserve">    &lt;CBC&gt;true&lt;/CBC&gt;</w:t>
            </w:r>
          </w:p>
          <w:p w14:paraId="23494FAE" w14:textId="77777777" w:rsidR="00393B1F" w:rsidRDefault="00772F76">
            <w:pPr>
              <w:pStyle w:val="aff3"/>
              <w:rPr>
                <w:lang w:val="en-US"/>
              </w:rPr>
            </w:pPr>
            <w:r>
              <w:rPr>
                <w:lang w:val="en-US"/>
              </w:rPr>
              <w:t xml:space="preserve">    &lt;CEQ&gt;true&lt;/CEQ&gt;</w:t>
            </w:r>
          </w:p>
          <w:p w14:paraId="4E828440" w14:textId="77777777" w:rsidR="00393B1F" w:rsidRDefault="00772F76">
            <w:pPr>
              <w:pStyle w:val="aff3"/>
              <w:rPr>
                <w:lang w:val="en-US"/>
              </w:rPr>
            </w:pPr>
            <w:r>
              <w:rPr>
                <w:lang w:val="en-US"/>
              </w:rPr>
              <w:t xml:space="preserve">    &lt;Analytics_1&gt;OS&lt;/Analytics_1&gt;</w:t>
            </w:r>
          </w:p>
          <w:p w14:paraId="00187461" w14:textId="77777777" w:rsidR="00393B1F" w:rsidRDefault="00772F76">
            <w:pPr>
              <w:pStyle w:val="aff3"/>
              <w:rPr>
                <w:lang w:val="en-US"/>
              </w:rPr>
            </w:pPr>
            <w:r>
              <w:rPr>
                <w:lang w:val="en-US"/>
              </w:rPr>
              <w:t xml:space="preserve">    &lt;Analytics_2&gt;MESTO_ADDR_NFA&lt;/Analytics_2&gt;</w:t>
            </w:r>
          </w:p>
          <w:p w14:paraId="45355AA5" w14:textId="77777777" w:rsidR="00393B1F" w:rsidRDefault="00772F76">
            <w:pPr>
              <w:pStyle w:val="aff3"/>
              <w:rPr>
                <w:lang w:val="en-US"/>
              </w:rPr>
            </w:pPr>
            <w:r>
              <w:rPr>
                <w:lang w:val="en-US"/>
              </w:rPr>
              <w:t xml:space="preserve">    &lt;Analytics_3&gt;MOL_SOTRUDNIK&lt;/Analytics_3&gt;</w:t>
            </w:r>
          </w:p>
          <w:p w14:paraId="2AE348A1" w14:textId="77777777" w:rsidR="00393B1F" w:rsidRDefault="00772F76">
            <w:pPr>
              <w:pStyle w:val="aff3"/>
              <w:rPr>
                <w:lang w:val="en-US"/>
              </w:rPr>
            </w:pPr>
            <w:r>
              <w:rPr>
                <w:lang w:val="en-US"/>
              </w:rPr>
              <w:t xml:space="preserve">    &lt;Analytics_4&gt;VID_IMUCH&lt;/Analytics_4&gt;</w:t>
            </w:r>
          </w:p>
          <w:p w14:paraId="6C66240C" w14:textId="77777777" w:rsidR="00393B1F" w:rsidRDefault="00772F76">
            <w:pPr>
              <w:pStyle w:val="aff3"/>
              <w:rPr>
                <w:lang w:val="en-US"/>
              </w:rPr>
            </w:pPr>
            <w:r>
              <w:rPr>
                <w:lang w:val="en-US"/>
              </w:rPr>
              <w:t xml:space="preserve">    &lt;Analytics_5 /&gt;</w:t>
            </w:r>
          </w:p>
          <w:p w14:paraId="2581DF37" w14:textId="77777777" w:rsidR="00393B1F" w:rsidRDefault="00772F76">
            <w:pPr>
              <w:pStyle w:val="aff3"/>
              <w:rPr>
                <w:lang w:val="en-US"/>
              </w:rPr>
            </w:pPr>
            <w:r>
              <w:rPr>
                <w:lang w:val="en-US"/>
              </w:rPr>
              <w:t xml:space="preserve">    &lt;Analytics_6 /&gt;</w:t>
            </w:r>
          </w:p>
          <w:p w14:paraId="025D0864" w14:textId="77777777" w:rsidR="00393B1F" w:rsidRDefault="00772F76">
            <w:pPr>
              <w:pStyle w:val="aff3"/>
              <w:rPr>
                <w:lang w:val="en-US"/>
              </w:rPr>
            </w:pPr>
            <w:r>
              <w:rPr>
                <w:lang w:val="en-US"/>
              </w:rPr>
              <w:t xml:space="preserve">    &lt;EmptyValuesInBalance_1&gt;true&lt;/EmptyValuesInBalance_1&gt;</w:t>
            </w:r>
          </w:p>
          <w:p w14:paraId="46179BC6" w14:textId="77777777" w:rsidR="00393B1F" w:rsidRDefault="00772F76">
            <w:pPr>
              <w:pStyle w:val="aff3"/>
              <w:rPr>
                <w:lang w:val="en-US"/>
              </w:rPr>
            </w:pPr>
            <w:r>
              <w:rPr>
                <w:lang w:val="en-US"/>
              </w:rPr>
              <w:t xml:space="preserve">    &lt;EmptyValuesInBalance_2&gt;true&lt;/EmptyValuesInBalance_2&gt;</w:t>
            </w:r>
          </w:p>
          <w:p w14:paraId="12BFE4A9" w14:textId="77777777" w:rsidR="00393B1F" w:rsidRDefault="00772F76">
            <w:pPr>
              <w:pStyle w:val="aff3"/>
              <w:rPr>
                <w:lang w:val="en-US"/>
              </w:rPr>
            </w:pPr>
            <w:r>
              <w:rPr>
                <w:lang w:val="en-US"/>
              </w:rPr>
              <w:t xml:space="preserve">    &lt;EmptyValuesInBalance_3&gt;true&lt;/EmptyValuesInBalance_3&gt;</w:t>
            </w:r>
          </w:p>
          <w:p w14:paraId="66B3D6D2" w14:textId="77777777" w:rsidR="00393B1F" w:rsidRDefault="00772F76">
            <w:pPr>
              <w:pStyle w:val="aff3"/>
              <w:rPr>
                <w:lang w:val="en-US"/>
              </w:rPr>
            </w:pPr>
            <w:r>
              <w:rPr>
                <w:lang w:val="en-US"/>
              </w:rPr>
              <w:t xml:space="preserve">    &lt;EmptyValuesInBalance_4&gt;true&lt;/EmptyValuesInBalance_4&gt;</w:t>
            </w:r>
          </w:p>
          <w:p w14:paraId="1C4535AB" w14:textId="77777777" w:rsidR="00393B1F" w:rsidRDefault="00772F76">
            <w:pPr>
              <w:pStyle w:val="aff3"/>
              <w:rPr>
                <w:lang w:val="en-US"/>
              </w:rPr>
            </w:pPr>
            <w:r>
              <w:rPr>
                <w:lang w:val="en-US"/>
              </w:rPr>
              <w:t xml:space="preserve">    &lt;EmptyValuesInBalance_5&gt;true&lt;/EmptyValuesInBalance_5&gt;</w:t>
            </w:r>
          </w:p>
          <w:p w14:paraId="2628B2DF" w14:textId="77777777" w:rsidR="00393B1F" w:rsidRDefault="00772F76">
            <w:pPr>
              <w:pStyle w:val="aff3"/>
              <w:rPr>
                <w:lang w:val="en-US"/>
              </w:rPr>
            </w:pPr>
            <w:r>
              <w:rPr>
                <w:lang w:val="en-US"/>
              </w:rPr>
              <w:t xml:space="preserve">    &lt;EmptyValuesInBalance_6&gt;true&lt;/EmptyValuesInBalance_6&gt;</w:t>
            </w:r>
          </w:p>
          <w:p w14:paraId="0262CF03" w14:textId="77777777" w:rsidR="00393B1F" w:rsidRDefault="00772F76">
            <w:pPr>
              <w:pStyle w:val="aff3"/>
              <w:rPr>
                <w:lang w:val="en-US"/>
              </w:rPr>
            </w:pPr>
            <w:r>
              <w:rPr>
                <w:lang w:val="en-US"/>
              </w:rPr>
              <w:t xml:space="preserve">    &lt;EmptyValuesInTransactions_1&gt;true&lt;/EmptyValuesInTransactions_1&gt;</w:t>
            </w:r>
          </w:p>
          <w:p w14:paraId="23AC49D5" w14:textId="77777777" w:rsidR="00393B1F" w:rsidRDefault="00772F76">
            <w:pPr>
              <w:pStyle w:val="aff3"/>
              <w:rPr>
                <w:lang w:val="en-US"/>
              </w:rPr>
            </w:pPr>
            <w:r>
              <w:rPr>
                <w:lang w:val="en-US"/>
              </w:rPr>
              <w:t xml:space="preserve">    &lt;EmptyValuesInTransactions_2&gt;true&lt;/EmptyValuesInTransactions_2&gt;</w:t>
            </w:r>
          </w:p>
          <w:p w14:paraId="23993C83" w14:textId="77777777" w:rsidR="00393B1F" w:rsidRDefault="00772F76">
            <w:pPr>
              <w:pStyle w:val="aff3"/>
              <w:rPr>
                <w:lang w:val="en-US"/>
              </w:rPr>
            </w:pPr>
            <w:r>
              <w:rPr>
                <w:lang w:val="en-US"/>
              </w:rPr>
              <w:t xml:space="preserve">    &lt;EmptyValuesInTransactions_3&gt;true&lt;/EmptyValuesInTransactions_3&gt;</w:t>
            </w:r>
          </w:p>
          <w:p w14:paraId="48B326AF" w14:textId="77777777" w:rsidR="00393B1F" w:rsidRDefault="00772F76">
            <w:pPr>
              <w:pStyle w:val="aff3"/>
              <w:rPr>
                <w:lang w:val="en-US"/>
              </w:rPr>
            </w:pPr>
            <w:r>
              <w:rPr>
                <w:lang w:val="en-US"/>
              </w:rPr>
              <w:t xml:space="preserve">    &lt;EmptyValuesInTransactions_4&gt;true&lt;/EmptyValuesInTransactions_4&gt;</w:t>
            </w:r>
          </w:p>
          <w:p w14:paraId="1BDFF127" w14:textId="77777777" w:rsidR="00393B1F" w:rsidRDefault="00772F76">
            <w:pPr>
              <w:pStyle w:val="aff3"/>
              <w:rPr>
                <w:lang w:val="en-US"/>
              </w:rPr>
            </w:pPr>
            <w:r>
              <w:rPr>
                <w:lang w:val="en-US"/>
              </w:rPr>
              <w:t xml:space="preserve">    &lt;EmptyValuesInTransactions_5&gt;true&lt;/EmptyValuesInTransactions_5&gt;</w:t>
            </w:r>
          </w:p>
          <w:p w14:paraId="79331605" w14:textId="77777777" w:rsidR="00393B1F" w:rsidRDefault="00772F76">
            <w:pPr>
              <w:pStyle w:val="aff3"/>
              <w:rPr>
                <w:lang w:val="en-US"/>
              </w:rPr>
            </w:pPr>
            <w:r>
              <w:rPr>
                <w:lang w:val="en-US"/>
              </w:rPr>
              <w:t xml:space="preserve">    &lt;EmptyValuesInTransactions_6&gt;true&lt;/EmptyValuesInTransactions_6&gt;</w:t>
            </w:r>
          </w:p>
          <w:p w14:paraId="37E0A824" w14:textId="77777777" w:rsidR="00393B1F" w:rsidRDefault="00772F76">
            <w:pPr>
              <w:pStyle w:val="aff3"/>
              <w:rPr>
                <w:lang w:val="en-US"/>
              </w:rPr>
            </w:pPr>
            <w:r>
              <w:rPr>
                <w:lang w:val="en-US"/>
              </w:rPr>
              <w:t xml:space="preserve">    &lt;InBalance_1&gt;true&lt;/InBalance_1&gt;</w:t>
            </w:r>
          </w:p>
          <w:p w14:paraId="409F3D54" w14:textId="77777777" w:rsidR="00393B1F" w:rsidRDefault="00772F76">
            <w:pPr>
              <w:pStyle w:val="aff3"/>
              <w:rPr>
                <w:lang w:val="en-US"/>
              </w:rPr>
            </w:pPr>
            <w:r>
              <w:rPr>
                <w:lang w:val="en-US"/>
              </w:rPr>
              <w:t xml:space="preserve">    &lt;InBalance_2&gt;true&lt;/InBalance_2&gt;</w:t>
            </w:r>
          </w:p>
          <w:p w14:paraId="38008799" w14:textId="77777777" w:rsidR="00393B1F" w:rsidRDefault="00772F76">
            <w:pPr>
              <w:pStyle w:val="aff3"/>
              <w:rPr>
                <w:lang w:val="en-US"/>
              </w:rPr>
            </w:pPr>
            <w:r>
              <w:rPr>
                <w:lang w:val="en-US"/>
              </w:rPr>
              <w:t xml:space="preserve">    &lt;InBalance_3&gt;false&lt;/InBalance_3&gt;</w:t>
            </w:r>
          </w:p>
          <w:p w14:paraId="075EC862" w14:textId="77777777" w:rsidR="00393B1F" w:rsidRDefault="00772F76">
            <w:pPr>
              <w:pStyle w:val="aff3"/>
              <w:rPr>
                <w:lang w:val="en-US"/>
              </w:rPr>
            </w:pPr>
            <w:r>
              <w:rPr>
                <w:lang w:val="en-US"/>
              </w:rPr>
              <w:t xml:space="preserve">    &lt;InBalance_4&gt;false&lt;/InBalance_4&gt;</w:t>
            </w:r>
          </w:p>
          <w:p w14:paraId="5A3A1C3C" w14:textId="77777777" w:rsidR="00393B1F" w:rsidRDefault="00772F76">
            <w:pPr>
              <w:pStyle w:val="aff3"/>
              <w:rPr>
                <w:lang w:val="en-US"/>
              </w:rPr>
            </w:pPr>
            <w:r>
              <w:rPr>
                <w:lang w:val="en-US"/>
              </w:rPr>
              <w:t xml:space="preserve">    &lt;InBalance_5&gt;false&lt;/InBalance_5&gt;</w:t>
            </w:r>
          </w:p>
          <w:p w14:paraId="025A1253" w14:textId="77777777" w:rsidR="00393B1F" w:rsidRDefault="00772F76">
            <w:pPr>
              <w:pStyle w:val="aff3"/>
              <w:rPr>
                <w:lang w:val="en-US"/>
              </w:rPr>
            </w:pPr>
            <w:r>
              <w:rPr>
                <w:lang w:val="en-US"/>
              </w:rPr>
              <w:t xml:space="preserve">    &lt;InBalance_6&gt;false&lt;/InBalance_6&gt;</w:t>
            </w:r>
          </w:p>
          <w:p w14:paraId="547DBC8A" w14:textId="77777777" w:rsidR="00393B1F" w:rsidRDefault="00772F76">
            <w:pPr>
              <w:pStyle w:val="aff3"/>
              <w:rPr>
                <w:lang w:val="en-US"/>
              </w:rPr>
            </w:pPr>
            <w:r>
              <w:rPr>
                <w:lang w:val="en-US"/>
              </w:rPr>
              <w:t xml:space="preserve">    &lt;InTransactions_1&gt;true&lt;/InTransactions_1&gt;</w:t>
            </w:r>
          </w:p>
          <w:p w14:paraId="76B6D16C" w14:textId="77777777" w:rsidR="00393B1F" w:rsidRDefault="00772F76">
            <w:pPr>
              <w:pStyle w:val="aff3"/>
              <w:rPr>
                <w:lang w:val="en-US"/>
              </w:rPr>
            </w:pPr>
            <w:r>
              <w:rPr>
                <w:lang w:val="en-US"/>
              </w:rPr>
              <w:t xml:space="preserve">    &lt;InTransactions_2&gt;false&lt;/InTransactions_2&gt;</w:t>
            </w:r>
          </w:p>
          <w:p w14:paraId="5E8D2487" w14:textId="77777777" w:rsidR="00393B1F" w:rsidRDefault="00772F76">
            <w:pPr>
              <w:pStyle w:val="aff3"/>
              <w:rPr>
                <w:lang w:val="en-US"/>
              </w:rPr>
            </w:pPr>
            <w:r>
              <w:rPr>
                <w:lang w:val="en-US"/>
              </w:rPr>
              <w:t xml:space="preserve">    &lt;InTransactions_3&gt;false&lt;/InTransactions_3&gt;</w:t>
            </w:r>
          </w:p>
          <w:p w14:paraId="67BF3877" w14:textId="77777777" w:rsidR="00393B1F" w:rsidRDefault="00772F76">
            <w:pPr>
              <w:pStyle w:val="aff3"/>
              <w:rPr>
                <w:lang w:val="en-US"/>
              </w:rPr>
            </w:pPr>
            <w:r>
              <w:rPr>
                <w:lang w:val="en-US"/>
              </w:rPr>
              <w:t xml:space="preserve">    &lt;InTransactions_4&gt;false&lt;/InTransactions_4&gt;</w:t>
            </w:r>
          </w:p>
          <w:p w14:paraId="2DE61CE0" w14:textId="77777777" w:rsidR="00393B1F" w:rsidRDefault="00772F76">
            <w:pPr>
              <w:pStyle w:val="aff3"/>
              <w:rPr>
                <w:lang w:val="en-US"/>
              </w:rPr>
            </w:pPr>
            <w:r>
              <w:rPr>
                <w:lang w:val="en-US"/>
              </w:rPr>
              <w:t xml:space="preserve">    &lt;InTransactions_5&gt;false&lt;/InTransactions_5&gt;</w:t>
            </w:r>
          </w:p>
          <w:p w14:paraId="6FEE8993" w14:textId="77777777" w:rsidR="00393B1F" w:rsidRDefault="00772F76">
            <w:pPr>
              <w:pStyle w:val="aff3"/>
              <w:rPr>
                <w:lang w:val="en-US"/>
              </w:rPr>
            </w:pPr>
            <w:r>
              <w:rPr>
                <w:lang w:val="en-US"/>
              </w:rPr>
              <w:t xml:space="preserve">    &lt;InTransactions_6&gt;false&lt;/InTransactions_6&gt;</w:t>
            </w:r>
          </w:p>
          <w:p w14:paraId="2D20C231" w14:textId="77777777" w:rsidR="00393B1F" w:rsidRDefault="00772F76">
            <w:pPr>
              <w:pStyle w:val="aff3"/>
              <w:rPr>
                <w:lang w:val="en-US"/>
              </w:rPr>
            </w:pPr>
            <w:r>
              <w:rPr>
                <w:lang w:val="en-US"/>
              </w:rPr>
              <w:t xml:space="preserve">  &lt;/DataAnalytics&gt;</w:t>
            </w:r>
          </w:p>
          <w:p w14:paraId="5CC699F5" w14:textId="77777777" w:rsidR="00393B1F" w:rsidRDefault="00772F76">
            <w:pPr>
              <w:pStyle w:val="aff3"/>
              <w:rPr>
                <w:lang w:val="en-US"/>
              </w:rPr>
            </w:pPr>
            <w:r>
              <w:rPr>
                <w:lang w:val="en-US"/>
              </w:rPr>
              <w:t xml:space="preserve">  &lt;DataProps&gt;</w:t>
            </w:r>
          </w:p>
          <w:p w14:paraId="4A0D22C5" w14:textId="77777777" w:rsidR="00393B1F" w:rsidRDefault="00772F76">
            <w:pPr>
              <w:pStyle w:val="aff3"/>
              <w:rPr>
                <w:lang w:val="en-US"/>
              </w:rPr>
            </w:pPr>
            <w:r>
              <w:rPr>
                <w:lang w:val="en-US"/>
              </w:rPr>
              <w:t xml:space="preserve">    &lt;ORGANIZATION /&gt;</w:t>
            </w:r>
          </w:p>
          <w:p w14:paraId="74FBC671" w14:textId="77777777" w:rsidR="00393B1F" w:rsidRDefault="00772F76">
            <w:pPr>
              <w:pStyle w:val="aff3"/>
              <w:rPr>
                <w:lang w:val="en-US"/>
              </w:rPr>
            </w:pPr>
            <w:r>
              <w:rPr>
                <w:lang w:val="en-US"/>
              </w:rPr>
              <w:t xml:space="preserve">    &lt;Analytics&gt;VID_ZATRAT&lt;/Analytics&gt;</w:t>
            </w:r>
          </w:p>
          <w:p w14:paraId="79F8C5F2" w14:textId="77777777" w:rsidR="00393B1F" w:rsidRDefault="00772F76">
            <w:pPr>
              <w:pStyle w:val="aff3"/>
              <w:rPr>
                <w:lang w:val="en-US"/>
              </w:rPr>
            </w:pPr>
            <w:r>
              <w:rPr>
                <w:lang w:val="en-US"/>
              </w:rPr>
              <w:t xml:space="preserve">    &lt;Property&gt;NAME&lt;/Property&gt;</w:t>
            </w:r>
          </w:p>
          <w:p w14:paraId="57CEE081" w14:textId="77777777" w:rsidR="00393B1F" w:rsidRDefault="00772F76">
            <w:pPr>
              <w:pStyle w:val="aff3"/>
              <w:rPr>
                <w:lang w:val="en-US"/>
              </w:rPr>
            </w:pPr>
            <w:r>
              <w:rPr>
                <w:lang w:val="en-US"/>
              </w:rPr>
              <w:t xml:space="preserve">    &lt;Used&gt;true&lt;/Used&gt;</w:t>
            </w:r>
          </w:p>
          <w:p w14:paraId="36879DFD" w14:textId="77777777" w:rsidR="00393B1F" w:rsidRDefault="00772F76">
            <w:pPr>
              <w:pStyle w:val="aff3"/>
              <w:rPr>
                <w:lang w:val="en-US"/>
              </w:rPr>
            </w:pPr>
            <w:r>
              <w:rPr>
                <w:lang w:val="en-US"/>
              </w:rPr>
              <w:t xml:space="preserve">    &lt;Required&gt;true&lt;/Required&gt;</w:t>
            </w:r>
          </w:p>
          <w:p w14:paraId="0BC4C6AF" w14:textId="77777777" w:rsidR="00393B1F" w:rsidRDefault="00772F76">
            <w:pPr>
              <w:pStyle w:val="aff3"/>
              <w:rPr>
                <w:lang w:val="en-US"/>
              </w:rPr>
            </w:pPr>
            <w:r>
              <w:rPr>
                <w:lang w:val="en-US"/>
              </w:rPr>
              <w:t xml:space="preserve">  &lt;/DataProps&gt;</w:t>
            </w:r>
          </w:p>
          <w:p w14:paraId="1706DDE6" w14:textId="77777777" w:rsidR="00393B1F" w:rsidRDefault="00772F76">
            <w:pPr>
              <w:pStyle w:val="aff3"/>
              <w:rPr>
                <w:lang w:val="en-US"/>
              </w:rPr>
            </w:pPr>
            <w:r>
              <w:rPr>
                <w:lang w:val="en-US"/>
              </w:rPr>
              <w:t xml:space="preserve">  &lt;DataProps&gt;</w:t>
            </w:r>
          </w:p>
          <w:p w14:paraId="7D7B8E7A" w14:textId="77777777" w:rsidR="00393B1F" w:rsidRDefault="00772F76">
            <w:pPr>
              <w:pStyle w:val="aff3"/>
              <w:rPr>
                <w:lang w:val="en-US"/>
              </w:rPr>
            </w:pPr>
            <w:r>
              <w:rPr>
                <w:lang w:val="en-US"/>
              </w:rPr>
              <w:t xml:space="preserve">    &lt;ORGANIZATION /&gt;</w:t>
            </w:r>
          </w:p>
          <w:p w14:paraId="0815DAEE" w14:textId="77777777" w:rsidR="00393B1F" w:rsidRDefault="00772F76">
            <w:pPr>
              <w:pStyle w:val="aff3"/>
              <w:rPr>
                <w:lang w:val="en-US"/>
              </w:rPr>
            </w:pPr>
            <w:r>
              <w:rPr>
                <w:lang w:val="en-US"/>
              </w:rPr>
              <w:t xml:space="preserve">    &lt;Analytics&gt;OS_NMA_NPA_KAZNA&lt;/Analytics&gt;</w:t>
            </w:r>
          </w:p>
          <w:p w14:paraId="497C92A2" w14:textId="77777777" w:rsidR="00393B1F" w:rsidRDefault="00772F76">
            <w:pPr>
              <w:pStyle w:val="aff3"/>
              <w:rPr>
                <w:lang w:val="en-US"/>
              </w:rPr>
            </w:pPr>
            <w:r>
              <w:rPr>
                <w:lang w:val="en-US"/>
              </w:rPr>
              <w:t xml:space="preserve">    &lt;Property&gt;NUM_REESTR&lt;/Property&gt;</w:t>
            </w:r>
          </w:p>
          <w:p w14:paraId="4B123734" w14:textId="77777777" w:rsidR="00393B1F" w:rsidRDefault="00772F76">
            <w:pPr>
              <w:pStyle w:val="aff3"/>
              <w:rPr>
                <w:lang w:val="en-US"/>
              </w:rPr>
            </w:pPr>
            <w:r>
              <w:rPr>
                <w:lang w:val="en-US"/>
              </w:rPr>
              <w:t xml:space="preserve">    &lt;Used&gt;true&lt;/Used&gt;</w:t>
            </w:r>
          </w:p>
          <w:p w14:paraId="14DCA461" w14:textId="77777777" w:rsidR="00393B1F" w:rsidRDefault="00772F76">
            <w:pPr>
              <w:pStyle w:val="aff3"/>
              <w:rPr>
                <w:lang w:val="en-US"/>
              </w:rPr>
            </w:pPr>
            <w:r>
              <w:rPr>
                <w:lang w:val="en-US"/>
              </w:rPr>
              <w:t xml:space="preserve">    &lt;Required&gt;true&lt;/Required&gt;</w:t>
            </w:r>
          </w:p>
          <w:p w14:paraId="6F9AD296" w14:textId="77777777" w:rsidR="00393B1F" w:rsidRDefault="00772F76">
            <w:pPr>
              <w:pStyle w:val="aff3"/>
              <w:rPr>
                <w:lang w:val="en-US"/>
              </w:rPr>
            </w:pPr>
            <w:r>
              <w:rPr>
                <w:lang w:val="en-US"/>
              </w:rPr>
              <w:t xml:space="preserve">  &lt;/DataProps&gt;</w:t>
            </w:r>
          </w:p>
          <w:p w14:paraId="218DAAEC" w14:textId="77777777" w:rsidR="00393B1F" w:rsidRDefault="00772F76">
            <w:pPr>
              <w:pStyle w:val="aff3"/>
              <w:rPr>
                <w:lang w:val="en-US"/>
              </w:rPr>
            </w:pPr>
            <w:r>
              <w:rPr>
                <w:lang w:val="en-US"/>
              </w:rPr>
              <w:t xml:space="preserve">  &lt;ControlRatios&gt;</w:t>
            </w:r>
          </w:p>
          <w:p w14:paraId="52E2DEE6" w14:textId="77777777" w:rsidR="00393B1F" w:rsidRDefault="00772F76">
            <w:pPr>
              <w:pStyle w:val="aff3"/>
              <w:rPr>
                <w:lang w:val="en-US"/>
              </w:rPr>
            </w:pPr>
            <w:r>
              <w:rPr>
                <w:lang w:val="en-US"/>
              </w:rPr>
              <w:t xml:space="preserve">    &lt;ControlRatio&gt;</w:t>
            </w:r>
          </w:p>
          <w:p w14:paraId="648DFC1D" w14:textId="77777777" w:rsidR="00393B1F" w:rsidRDefault="00772F76">
            <w:pPr>
              <w:pStyle w:val="aff3"/>
              <w:rPr>
                <w:lang w:val="en-US"/>
              </w:rPr>
            </w:pPr>
            <w:r>
              <w:rPr>
                <w:lang w:val="en-US"/>
              </w:rPr>
              <w:t xml:space="preserve">      &lt;GUID&gt;8f42d831-e8c8-4412-8d0b-6cfa7e41e269&lt;/GUID&gt;</w:t>
            </w:r>
          </w:p>
          <w:p w14:paraId="360DC737" w14:textId="77777777" w:rsidR="00393B1F" w:rsidRPr="00754A2D" w:rsidRDefault="00772F76">
            <w:pPr>
              <w:pStyle w:val="aff3"/>
            </w:pPr>
            <w:r>
              <w:rPr>
                <w:lang w:val="en-US"/>
              </w:rPr>
              <w:t xml:space="preserve">      </w:t>
            </w:r>
            <w:r w:rsidRPr="00754A2D">
              <w:t>&lt;</w:t>
            </w:r>
            <w:r>
              <w:rPr>
                <w:lang w:val="en-US"/>
              </w:rPr>
              <w:t>Name</w:t>
            </w:r>
            <w:r w:rsidRPr="00754A2D">
              <w:t>&gt;Недопустимые КФО для КУ в остатках&lt;/</w:t>
            </w:r>
            <w:r>
              <w:rPr>
                <w:lang w:val="en-US"/>
              </w:rPr>
              <w:t>Name</w:t>
            </w:r>
            <w:r w:rsidRPr="00754A2D">
              <w:t>&gt;</w:t>
            </w:r>
          </w:p>
          <w:p w14:paraId="49A06B49" w14:textId="77777777" w:rsidR="00393B1F" w:rsidRPr="00754A2D" w:rsidRDefault="00772F76">
            <w:pPr>
              <w:pStyle w:val="aff3"/>
            </w:pPr>
            <w:r w:rsidRPr="00754A2D">
              <w:t xml:space="preserve">      &lt;</w:t>
            </w:r>
            <w:r>
              <w:rPr>
                <w:lang w:val="en-US"/>
              </w:rPr>
              <w:t>Code</w:t>
            </w:r>
            <w:r w:rsidRPr="00754A2D">
              <w:t>&gt;000000010&lt;/</w:t>
            </w:r>
            <w:r>
              <w:rPr>
                <w:lang w:val="en-US"/>
              </w:rPr>
              <w:t>Code</w:t>
            </w:r>
            <w:r w:rsidRPr="00754A2D">
              <w:t>&gt;</w:t>
            </w:r>
          </w:p>
          <w:p w14:paraId="2A40B559" w14:textId="77777777" w:rsidR="00393B1F" w:rsidRPr="00754A2D" w:rsidRDefault="00772F76">
            <w:pPr>
              <w:pStyle w:val="aff3"/>
            </w:pPr>
            <w:r w:rsidRPr="00754A2D">
              <w:t xml:space="preserve">      &lt;</w:t>
            </w:r>
            <w:r>
              <w:rPr>
                <w:lang w:val="en-US"/>
              </w:rPr>
              <w:t>Description</w:t>
            </w:r>
            <w:r w:rsidRPr="00754A2D">
              <w:t>&gt;Недопустимые КФО для КУ в остатках&lt;/</w:t>
            </w:r>
            <w:r>
              <w:rPr>
                <w:lang w:val="en-US"/>
              </w:rPr>
              <w:t>Description</w:t>
            </w:r>
            <w:r w:rsidRPr="00754A2D">
              <w:t>&gt;</w:t>
            </w:r>
          </w:p>
          <w:p w14:paraId="0F79EB68" w14:textId="77777777" w:rsidR="00393B1F" w:rsidRDefault="00772F76">
            <w:pPr>
              <w:pStyle w:val="aff3"/>
              <w:rPr>
                <w:lang w:val="en-US"/>
              </w:rPr>
            </w:pPr>
            <w:r w:rsidRPr="00754A2D">
              <w:t xml:space="preserve">      </w:t>
            </w:r>
            <w:r>
              <w:rPr>
                <w:lang w:val="en-US"/>
              </w:rPr>
              <w:t>&lt;CheckOperationalData&gt;true&lt;/CheckOperationalData&gt;</w:t>
            </w:r>
          </w:p>
          <w:p w14:paraId="5348A09D" w14:textId="77777777" w:rsidR="00393B1F" w:rsidRDefault="00772F76">
            <w:pPr>
              <w:pStyle w:val="aff3"/>
              <w:rPr>
                <w:lang w:val="en-US"/>
              </w:rPr>
            </w:pPr>
            <w:r>
              <w:rPr>
                <w:lang w:val="en-US"/>
              </w:rPr>
              <w:t xml:space="preserve">      &lt;AdditionalOperationalData&gt;true&lt;/AdditionalOperationalData&gt;</w:t>
            </w:r>
          </w:p>
          <w:p w14:paraId="24468AD7" w14:textId="77777777" w:rsidR="00393B1F" w:rsidRDefault="00772F76">
            <w:pPr>
              <w:pStyle w:val="aff3"/>
              <w:rPr>
                <w:lang w:val="en-US"/>
              </w:rPr>
            </w:pPr>
            <w:r>
              <w:rPr>
                <w:lang w:val="en-US"/>
              </w:rPr>
              <w:t xml:space="preserve">      &lt;CheckReportData&gt;true&lt;/CheckReportData&gt;</w:t>
            </w:r>
          </w:p>
          <w:p w14:paraId="414931D9" w14:textId="77777777" w:rsidR="00393B1F" w:rsidRDefault="00772F76">
            <w:pPr>
              <w:pStyle w:val="aff3"/>
              <w:rPr>
                <w:lang w:val="en-US"/>
              </w:rPr>
            </w:pPr>
            <w:r>
              <w:rPr>
                <w:lang w:val="en-US"/>
              </w:rPr>
              <w:t xml:space="preserve">      &lt;AdditionalReportData&gt;true&lt;/AdditionalReportData&gt;</w:t>
            </w:r>
          </w:p>
          <w:p w14:paraId="300A2035" w14:textId="77777777" w:rsidR="00393B1F" w:rsidRDefault="00772F76">
            <w:pPr>
              <w:pStyle w:val="aff3"/>
              <w:rPr>
                <w:lang w:val="en-US"/>
              </w:rPr>
            </w:pPr>
            <w:r>
              <w:rPr>
                <w:lang w:val="en-US"/>
              </w:rPr>
              <w:t xml:space="preserve">      &lt;ControlType&gt;ФЛК&lt;/ControlType&gt;</w:t>
            </w:r>
          </w:p>
          <w:p w14:paraId="0F826AF2" w14:textId="77777777" w:rsidR="00393B1F" w:rsidRDefault="00772F76">
            <w:pPr>
              <w:pStyle w:val="aff3"/>
              <w:rPr>
                <w:lang w:val="en-US"/>
              </w:rPr>
            </w:pPr>
            <w:r>
              <w:rPr>
                <w:lang w:val="en-US"/>
              </w:rPr>
              <w:t xml:space="preserve">      &lt;IsOutput&gt;false&lt;/IsOutput&gt;</w:t>
            </w:r>
          </w:p>
          <w:p w14:paraId="194D89A7" w14:textId="77777777" w:rsidR="00393B1F" w:rsidRDefault="00772F76">
            <w:pPr>
              <w:pStyle w:val="aff3"/>
              <w:rPr>
                <w:lang w:val="en-US"/>
              </w:rPr>
            </w:pPr>
            <w:r>
              <w:rPr>
                <w:lang w:val="en-US"/>
              </w:rPr>
              <w:t xml:space="preserve">      &lt;Filter&gt;</w:t>
            </w:r>
          </w:p>
          <w:p w14:paraId="4EA686F0" w14:textId="77777777" w:rsidR="00393B1F" w:rsidRDefault="00772F76">
            <w:pPr>
              <w:pStyle w:val="aff3"/>
              <w:rPr>
                <w:lang w:val="en-US"/>
              </w:rPr>
            </w:pPr>
            <w:r>
              <w:rPr>
                <w:lang w:val="en-US"/>
              </w:rPr>
              <w:t xml:space="preserve">        &lt;Item&gt;</w:t>
            </w:r>
          </w:p>
          <w:p w14:paraId="659372A9" w14:textId="77777777" w:rsidR="00393B1F" w:rsidRDefault="00772F76">
            <w:pPr>
              <w:pStyle w:val="aff3"/>
              <w:rPr>
                <w:lang w:val="en-US"/>
              </w:rPr>
            </w:pPr>
            <w:r>
              <w:rPr>
                <w:lang w:val="en-US"/>
              </w:rPr>
              <w:t xml:space="preserve">          &lt;Path&gt;ORGANIZATION.VID_PLAN_SCHET&lt;/Path&gt;</w:t>
            </w:r>
          </w:p>
          <w:p w14:paraId="64A2B68D" w14:textId="77777777" w:rsidR="00393B1F" w:rsidRDefault="00772F76">
            <w:pPr>
              <w:pStyle w:val="aff3"/>
              <w:rPr>
                <w:lang w:val="en-US"/>
              </w:rPr>
            </w:pPr>
            <w:r>
              <w:rPr>
                <w:lang w:val="en-US"/>
              </w:rPr>
              <w:t xml:space="preserve">          &lt;ComparisonType&gt;Равно&lt;/ComparisonType&gt;</w:t>
            </w:r>
          </w:p>
          <w:p w14:paraId="51423469" w14:textId="77777777" w:rsidR="00393B1F" w:rsidRDefault="00772F76">
            <w:pPr>
              <w:pStyle w:val="aff3"/>
              <w:rPr>
                <w:lang w:val="en-US"/>
              </w:rPr>
            </w:pPr>
            <w:r>
              <w:rPr>
                <w:lang w:val="en-US"/>
              </w:rPr>
              <w:t xml:space="preserve">          &lt;Value xsi:type="xs:decimal"&gt;1&lt;/Value&gt;</w:t>
            </w:r>
          </w:p>
          <w:p w14:paraId="73E17D47" w14:textId="77777777" w:rsidR="00393B1F" w:rsidRDefault="00772F76">
            <w:pPr>
              <w:pStyle w:val="aff3"/>
              <w:rPr>
                <w:lang w:val="en-US"/>
              </w:rPr>
            </w:pPr>
            <w:r>
              <w:rPr>
                <w:lang w:val="en-US"/>
              </w:rPr>
              <w:t xml:space="preserve">        &lt;/Item&gt;</w:t>
            </w:r>
          </w:p>
          <w:p w14:paraId="2C900488" w14:textId="77777777" w:rsidR="00393B1F" w:rsidRDefault="00772F76">
            <w:pPr>
              <w:pStyle w:val="aff3"/>
              <w:rPr>
                <w:lang w:val="en-US"/>
              </w:rPr>
            </w:pPr>
            <w:r>
              <w:rPr>
                <w:lang w:val="en-US"/>
              </w:rPr>
              <w:t xml:space="preserve">      &lt;/Filter&gt;</w:t>
            </w:r>
          </w:p>
          <w:p w14:paraId="2C0A9313" w14:textId="77777777" w:rsidR="00393B1F" w:rsidRDefault="00772F76">
            <w:pPr>
              <w:pStyle w:val="aff3"/>
              <w:rPr>
                <w:lang w:val="en-US"/>
              </w:rPr>
            </w:pPr>
            <w:r>
              <w:rPr>
                <w:lang w:val="en-US"/>
              </w:rPr>
              <w:t xml:space="preserve">      &lt;FormatControl&gt;</w:t>
            </w:r>
          </w:p>
          <w:p w14:paraId="2CB90630" w14:textId="77777777" w:rsidR="00393B1F" w:rsidRDefault="00772F76">
            <w:pPr>
              <w:pStyle w:val="aff3"/>
              <w:rPr>
                <w:lang w:val="en-US"/>
              </w:rPr>
            </w:pPr>
            <w:r>
              <w:rPr>
                <w:lang w:val="en-US"/>
              </w:rPr>
              <w:t xml:space="preserve">        &lt;MessageTemplate /&gt;</w:t>
            </w:r>
          </w:p>
          <w:p w14:paraId="512F2173" w14:textId="77777777" w:rsidR="00393B1F" w:rsidRDefault="00772F76">
            <w:pPr>
              <w:pStyle w:val="aff3"/>
              <w:rPr>
                <w:lang w:val="en-US"/>
              </w:rPr>
            </w:pPr>
            <w:r>
              <w:rPr>
                <w:lang w:val="en-US"/>
              </w:rPr>
              <w:t xml:space="preserve">        &lt;FormatControlType&gt;Остатки&lt;/FormatControlType&gt;</w:t>
            </w:r>
          </w:p>
          <w:p w14:paraId="18231398" w14:textId="77777777" w:rsidR="00393B1F" w:rsidRDefault="00772F76">
            <w:pPr>
              <w:pStyle w:val="aff3"/>
              <w:rPr>
                <w:lang w:val="en-US"/>
              </w:rPr>
            </w:pPr>
            <w:r>
              <w:rPr>
                <w:lang w:val="en-US"/>
              </w:rPr>
              <w:t xml:space="preserve">        &lt;AnalyticsTypes&gt;</w:t>
            </w:r>
          </w:p>
          <w:p w14:paraId="14B36764" w14:textId="77777777" w:rsidR="00393B1F" w:rsidRDefault="00772F76">
            <w:pPr>
              <w:pStyle w:val="aff3"/>
              <w:rPr>
                <w:lang w:val="en-US"/>
              </w:rPr>
            </w:pPr>
            <w:r>
              <w:rPr>
                <w:lang w:val="en-US"/>
              </w:rPr>
              <w:t xml:space="preserve">          &lt;Analytic&gt;КФО&lt;/Analytic&gt;</w:t>
            </w:r>
          </w:p>
          <w:p w14:paraId="41923182" w14:textId="77777777" w:rsidR="00393B1F" w:rsidRDefault="00772F76">
            <w:pPr>
              <w:pStyle w:val="aff3"/>
              <w:rPr>
                <w:lang w:val="en-US"/>
              </w:rPr>
            </w:pPr>
            <w:r>
              <w:rPr>
                <w:lang w:val="en-US"/>
              </w:rPr>
              <w:t xml:space="preserve">        &lt;/AnalyticsTypes&gt;</w:t>
            </w:r>
          </w:p>
          <w:p w14:paraId="20821B53" w14:textId="77777777" w:rsidR="00393B1F" w:rsidRDefault="00772F76">
            <w:pPr>
              <w:pStyle w:val="aff3"/>
              <w:rPr>
                <w:lang w:val="en-US"/>
              </w:rPr>
            </w:pPr>
            <w:r>
              <w:rPr>
                <w:lang w:val="en-US"/>
              </w:rPr>
              <w:t xml:space="preserve">        &lt;ReversedControl&gt;false&lt;/ReversedControl&gt;</w:t>
            </w:r>
          </w:p>
          <w:p w14:paraId="3A5F037D" w14:textId="77777777" w:rsidR="00393B1F" w:rsidRDefault="00772F76">
            <w:pPr>
              <w:pStyle w:val="aff3"/>
              <w:rPr>
                <w:lang w:val="en-US"/>
              </w:rPr>
            </w:pPr>
            <w:r>
              <w:rPr>
                <w:lang w:val="en-US"/>
              </w:rPr>
              <w:t xml:space="preserve">        &lt;FormatControls&gt;</w:t>
            </w:r>
          </w:p>
          <w:p w14:paraId="6A159F0F" w14:textId="77777777" w:rsidR="00393B1F" w:rsidRDefault="00772F76">
            <w:pPr>
              <w:pStyle w:val="aff3"/>
              <w:rPr>
                <w:lang w:val="en-US"/>
              </w:rPr>
            </w:pPr>
            <w:r>
              <w:rPr>
                <w:lang w:val="en-US"/>
              </w:rPr>
              <w:t xml:space="preserve">          &lt;Control&gt;</w:t>
            </w:r>
          </w:p>
          <w:p w14:paraId="5A83FBAF" w14:textId="77777777" w:rsidR="00393B1F" w:rsidRDefault="00772F76">
            <w:pPr>
              <w:pStyle w:val="aff3"/>
              <w:rPr>
                <w:lang w:val="en-US"/>
              </w:rPr>
            </w:pPr>
            <w:r>
              <w:rPr>
                <w:lang w:val="en-US"/>
              </w:rPr>
              <w:t xml:space="preserve">            &lt;Disabled&gt;false&lt;/Disabled&gt;</w:t>
            </w:r>
          </w:p>
          <w:p w14:paraId="145B3E5F" w14:textId="77777777" w:rsidR="00393B1F" w:rsidRDefault="00772F76">
            <w:pPr>
              <w:pStyle w:val="aff3"/>
              <w:rPr>
                <w:lang w:val="en-US"/>
              </w:rPr>
            </w:pPr>
            <w:r>
              <w:rPr>
                <w:lang w:val="en-US"/>
              </w:rPr>
              <w:t xml:space="preserve">            &lt;Condition /&gt;</w:t>
            </w:r>
          </w:p>
          <w:p w14:paraId="0B74752B" w14:textId="77777777" w:rsidR="00393B1F" w:rsidRDefault="00772F76">
            <w:pPr>
              <w:pStyle w:val="aff3"/>
              <w:rPr>
                <w:lang w:val="en-US"/>
              </w:rPr>
            </w:pPr>
            <w:r>
              <w:rPr>
                <w:lang w:val="en-US"/>
              </w:rPr>
              <w:t xml:space="preserve">            &lt;AnalitycsContol&gt;</w:t>
            </w:r>
          </w:p>
          <w:p w14:paraId="0DBF9E02" w14:textId="77777777" w:rsidR="00393B1F" w:rsidRDefault="00772F76">
            <w:pPr>
              <w:pStyle w:val="aff3"/>
              <w:rPr>
                <w:lang w:val="en-US"/>
              </w:rPr>
            </w:pPr>
            <w:r>
              <w:rPr>
                <w:lang w:val="en-US"/>
              </w:rPr>
              <w:t xml:space="preserve">              &lt;Analytic&gt;КФО&lt;/Analytic&gt;</w:t>
            </w:r>
          </w:p>
          <w:p w14:paraId="0B1D6CBA" w14:textId="77777777" w:rsidR="00393B1F" w:rsidRDefault="00772F76">
            <w:pPr>
              <w:pStyle w:val="aff3"/>
              <w:rPr>
                <w:lang w:val="en-US"/>
              </w:rPr>
            </w:pPr>
            <w:r>
              <w:rPr>
                <w:lang w:val="en-US"/>
              </w:rPr>
              <w:t xml:space="preserve">              &lt;ComparisonType&gt;НЕВ&lt;/ComparisonType&gt;</w:t>
            </w:r>
          </w:p>
          <w:p w14:paraId="02E0BF51" w14:textId="77777777" w:rsidR="00393B1F" w:rsidRDefault="00772F76">
            <w:pPr>
              <w:pStyle w:val="aff3"/>
              <w:rPr>
                <w:lang w:val="en-US"/>
              </w:rPr>
            </w:pPr>
            <w:r>
              <w:rPr>
                <w:lang w:val="en-US"/>
              </w:rPr>
              <w:t xml:space="preserve">              &lt;Value&gt;2&lt;/Value&gt;</w:t>
            </w:r>
          </w:p>
          <w:p w14:paraId="03182C32" w14:textId="77777777" w:rsidR="00393B1F" w:rsidRDefault="00772F76">
            <w:pPr>
              <w:pStyle w:val="aff3"/>
              <w:rPr>
                <w:lang w:val="en-US"/>
              </w:rPr>
            </w:pPr>
            <w:r>
              <w:rPr>
                <w:lang w:val="en-US"/>
              </w:rPr>
              <w:t xml:space="preserve">              &lt;Value&gt;4&lt;/Value&gt;</w:t>
            </w:r>
          </w:p>
          <w:p w14:paraId="51641C42" w14:textId="77777777" w:rsidR="00393B1F" w:rsidRDefault="00772F76">
            <w:pPr>
              <w:pStyle w:val="aff3"/>
              <w:rPr>
                <w:lang w:val="en-US"/>
              </w:rPr>
            </w:pPr>
            <w:r>
              <w:rPr>
                <w:lang w:val="en-US"/>
              </w:rPr>
              <w:t xml:space="preserve">              &lt;Value&gt;5&lt;/Value&gt;</w:t>
            </w:r>
          </w:p>
          <w:p w14:paraId="089CF341" w14:textId="77777777" w:rsidR="00393B1F" w:rsidRDefault="00772F76">
            <w:pPr>
              <w:pStyle w:val="aff3"/>
              <w:rPr>
                <w:lang w:val="en-US"/>
              </w:rPr>
            </w:pPr>
            <w:r>
              <w:rPr>
                <w:lang w:val="en-US"/>
              </w:rPr>
              <w:t xml:space="preserve">              &lt;Value&gt;6&lt;/Value&gt;</w:t>
            </w:r>
          </w:p>
          <w:p w14:paraId="082CCA4D" w14:textId="77777777" w:rsidR="00393B1F" w:rsidRDefault="00772F76">
            <w:pPr>
              <w:pStyle w:val="aff3"/>
              <w:rPr>
                <w:lang w:val="en-US"/>
              </w:rPr>
            </w:pPr>
            <w:r>
              <w:rPr>
                <w:lang w:val="en-US"/>
              </w:rPr>
              <w:t xml:space="preserve">              &lt;Value&gt;7&lt;/Value&gt;</w:t>
            </w:r>
          </w:p>
          <w:p w14:paraId="39599C9A" w14:textId="77777777" w:rsidR="00393B1F" w:rsidRDefault="00772F76">
            <w:pPr>
              <w:pStyle w:val="aff3"/>
              <w:rPr>
                <w:lang w:val="en-US"/>
              </w:rPr>
            </w:pPr>
            <w:r>
              <w:rPr>
                <w:lang w:val="en-US"/>
              </w:rPr>
              <w:t xml:space="preserve">              &lt;Value&gt;8&lt;/Value&gt;</w:t>
            </w:r>
          </w:p>
          <w:p w14:paraId="3DD9955D" w14:textId="77777777" w:rsidR="00393B1F" w:rsidRDefault="00772F76">
            <w:pPr>
              <w:pStyle w:val="aff3"/>
              <w:rPr>
                <w:lang w:val="en-US"/>
              </w:rPr>
            </w:pPr>
            <w:r>
              <w:rPr>
                <w:lang w:val="en-US"/>
              </w:rPr>
              <w:t xml:space="preserve">              &lt;Value&gt;9&lt;/Value&gt;</w:t>
            </w:r>
          </w:p>
          <w:p w14:paraId="5F43ED52" w14:textId="77777777" w:rsidR="00393B1F" w:rsidRDefault="00772F76">
            <w:pPr>
              <w:pStyle w:val="aff3"/>
              <w:rPr>
                <w:lang w:val="en-US"/>
              </w:rPr>
            </w:pPr>
            <w:r>
              <w:rPr>
                <w:lang w:val="en-US"/>
              </w:rPr>
              <w:t xml:space="preserve">            &lt;/AnalitycsContol&gt;</w:t>
            </w:r>
          </w:p>
          <w:p w14:paraId="4BF44924" w14:textId="77777777" w:rsidR="00393B1F" w:rsidRDefault="00772F76">
            <w:pPr>
              <w:pStyle w:val="aff3"/>
              <w:rPr>
                <w:lang w:val="en-US"/>
              </w:rPr>
            </w:pPr>
            <w:r>
              <w:rPr>
                <w:lang w:val="en-US"/>
              </w:rPr>
              <w:t xml:space="preserve">          &lt;/Control&gt;</w:t>
            </w:r>
          </w:p>
          <w:p w14:paraId="75A6C88F" w14:textId="77777777" w:rsidR="00393B1F" w:rsidRDefault="00772F76">
            <w:pPr>
              <w:pStyle w:val="aff3"/>
              <w:rPr>
                <w:lang w:val="en-US"/>
              </w:rPr>
            </w:pPr>
            <w:r>
              <w:rPr>
                <w:lang w:val="en-US"/>
              </w:rPr>
              <w:t xml:space="preserve">        &lt;/FormatControls&gt;</w:t>
            </w:r>
          </w:p>
          <w:p w14:paraId="1A691807" w14:textId="77777777" w:rsidR="00393B1F" w:rsidRPr="00754A2D" w:rsidRDefault="00772F76">
            <w:pPr>
              <w:pStyle w:val="aff3"/>
            </w:pPr>
            <w:r>
              <w:rPr>
                <w:lang w:val="en-US"/>
              </w:rPr>
              <w:t xml:space="preserve">      </w:t>
            </w:r>
            <w:r w:rsidRPr="00754A2D">
              <w:t>&lt;/</w:t>
            </w:r>
            <w:r>
              <w:rPr>
                <w:lang w:val="en-US"/>
              </w:rPr>
              <w:t>FormatControl</w:t>
            </w:r>
            <w:r w:rsidRPr="00754A2D">
              <w:t>&gt;</w:t>
            </w:r>
          </w:p>
          <w:p w14:paraId="4CCB849B" w14:textId="77777777" w:rsidR="00393B1F" w:rsidRPr="00754A2D" w:rsidRDefault="00772F76">
            <w:pPr>
              <w:pStyle w:val="aff3"/>
            </w:pPr>
            <w:r w:rsidRPr="00754A2D">
              <w:t xml:space="preserve">      &lt;</w:t>
            </w:r>
            <w:r>
              <w:rPr>
                <w:lang w:val="en-US"/>
              </w:rPr>
              <w:t>Group</w:t>
            </w:r>
            <w:r w:rsidRPr="00754A2D">
              <w:t>&gt;01 Допустимые счета и КФО в остатках и оборотах&lt;/</w:t>
            </w:r>
            <w:r>
              <w:rPr>
                <w:lang w:val="en-US"/>
              </w:rPr>
              <w:t>Group</w:t>
            </w:r>
            <w:r w:rsidRPr="00754A2D">
              <w:t>&gt;</w:t>
            </w:r>
          </w:p>
          <w:p w14:paraId="36AB13C3" w14:textId="77777777" w:rsidR="00393B1F" w:rsidRDefault="00772F76">
            <w:pPr>
              <w:pStyle w:val="aff3"/>
              <w:rPr>
                <w:lang w:val="en-US"/>
              </w:rPr>
            </w:pPr>
            <w:r w:rsidRPr="00754A2D">
              <w:t xml:space="preserve">    </w:t>
            </w:r>
            <w:r>
              <w:rPr>
                <w:lang w:val="en-US"/>
              </w:rPr>
              <w:t>&lt;/ControlRatio&gt;</w:t>
            </w:r>
          </w:p>
          <w:p w14:paraId="5C21F76E" w14:textId="77777777" w:rsidR="00393B1F" w:rsidRDefault="00772F76">
            <w:pPr>
              <w:pStyle w:val="aff3"/>
              <w:rPr>
                <w:lang w:val="en-US"/>
              </w:rPr>
            </w:pPr>
            <w:r>
              <w:rPr>
                <w:lang w:val="en-US"/>
              </w:rPr>
              <w:t xml:space="preserve">  &lt;/ControlRatios&gt;</w:t>
            </w:r>
          </w:p>
          <w:p w14:paraId="1E1E1DC4" w14:textId="77777777" w:rsidR="00393B1F" w:rsidRDefault="00772F76">
            <w:pPr>
              <w:pStyle w:val="aff3"/>
              <w:rPr>
                <w:lang w:val="en-US"/>
              </w:rPr>
            </w:pPr>
            <w:r>
              <w:rPr>
                <w:lang w:val="en-US"/>
              </w:rPr>
              <w:t>&lt;/Body&gt;</w:t>
            </w:r>
          </w:p>
        </w:tc>
      </w:tr>
    </w:tbl>
    <w:p w14:paraId="3D5FA5EB" w14:textId="77777777" w:rsidR="00393B1F" w:rsidRDefault="00393B1F">
      <w:pPr>
        <w:pStyle w:val="a2"/>
        <w:ind w:firstLine="0"/>
        <w:rPr>
          <w:lang w:val="en-US"/>
        </w:rPr>
      </w:pPr>
    </w:p>
    <w:p w14:paraId="196CEAAF" w14:textId="77777777" w:rsidR="00393B1F" w:rsidRDefault="00772F76">
      <w:pPr>
        <w:pStyle w:val="a"/>
        <w:rPr>
          <w:rFonts w:hint="eastAsia"/>
        </w:rPr>
      </w:pPr>
      <w:bookmarkStart w:id="440" w:name="_Ref190103355"/>
      <w:bookmarkStart w:id="441" w:name="_Ref18935"/>
      <w:bookmarkStart w:id="442" w:name="_Toc205154985"/>
      <w:bookmarkStart w:id="443" w:name="_Hlk190165329"/>
      <w:bookmarkStart w:id="444" w:name="_Toc176529676"/>
      <w:r>
        <w:t xml:space="preserve">Пример </w:t>
      </w:r>
      <w:r>
        <w:rPr>
          <w:lang w:val="en-US"/>
        </w:rPr>
        <w:t>XML</w:t>
      </w:r>
      <w:r>
        <w:t xml:space="preserve">-файла, содержащего </w:t>
      </w:r>
      <w:bookmarkEnd w:id="440"/>
      <w:r>
        <w:t>протокол загрузки данных</w:t>
      </w:r>
      <w:bookmarkEnd w:id="441"/>
      <w:bookmarkEnd w:id="442"/>
    </w:p>
    <w:tbl>
      <w:tblPr>
        <w:tblStyle w:val="afc"/>
        <w:tblW w:w="0" w:type="auto"/>
        <w:tblLook w:val="04A0" w:firstRow="1" w:lastRow="0" w:firstColumn="1" w:lastColumn="0" w:noHBand="0" w:noVBand="1"/>
      </w:tblPr>
      <w:tblGrid>
        <w:gridCol w:w="14454"/>
      </w:tblGrid>
      <w:tr w:rsidR="00393B1F" w14:paraId="096625F1" w14:textId="77777777">
        <w:tc>
          <w:tcPr>
            <w:tcW w:w="14454" w:type="dxa"/>
          </w:tcPr>
          <w:p w14:paraId="02740BE7" w14:textId="77777777" w:rsidR="00393B1F" w:rsidRDefault="00772F76">
            <w:pPr>
              <w:pStyle w:val="aff3"/>
              <w:rPr>
                <w:lang w:val="en-US"/>
              </w:rPr>
            </w:pPr>
            <w:r>
              <w:rPr>
                <w:lang w:val="en-US"/>
              </w:rPr>
              <w:t>&lt;?xml version="1.0" encoding="utf-8"?&gt;</w:t>
            </w:r>
          </w:p>
          <w:p w14:paraId="38F9459B" w14:textId="77777777" w:rsidR="00393B1F" w:rsidRDefault="00772F76">
            <w:pPr>
              <w:pStyle w:val="aff3"/>
              <w:rPr>
                <w:lang w:val="en-US"/>
              </w:rPr>
            </w:pPr>
            <w:r>
              <w:rPr>
                <w:lang w:val="en-US"/>
              </w:rPr>
              <w:t>&lt;Body xmlns="MSD_DATA_FHD/VerificationProtocol_1_0_2" xmlns:xs="http://www.w3.org/2001/XMLSchema" xmlns:xsi="http://www.w3.org/2001/XMLSchema-instance"&gt;</w:t>
            </w:r>
          </w:p>
          <w:p w14:paraId="4DF016FD" w14:textId="77777777" w:rsidR="00393B1F" w:rsidRDefault="00772F76">
            <w:pPr>
              <w:pStyle w:val="aff3"/>
              <w:rPr>
                <w:lang w:val="en-US"/>
              </w:rPr>
            </w:pPr>
            <w:r>
              <w:rPr>
                <w:lang w:val="en-US"/>
              </w:rPr>
              <w:t xml:space="preserve">  &lt;Header VersionScheme="1.0.1"&gt;</w:t>
            </w:r>
          </w:p>
          <w:p w14:paraId="0EAEC3ED" w14:textId="77777777" w:rsidR="00393B1F" w:rsidRDefault="00772F76">
            <w:pPr>
              <w:pStyle w:val="aff3"/>
              <w:rPr>
                <w:lang w:val="en-US"/>
              </w:rPr>
            </w:pPr>
            <w:r>
              <w:rPr>
                <w:lang w:val="en-US"/>
              </w:rPr>
              <w:t xml:space="preserve">    &lt;Preparatory&gt;false&lt;/Preparatory&gt;</w:t>
            </w:r>
          </w:p>
          <w:p w14:paraId="619F10AB" w14:textId="77777777" w:rsidR="00393B1F" w:rsidRDefault="00772F76">
            <w:pPr>
              <w:pStyle w:val="aff3"/>
              <w:rPr>
                <w:lang w:val="en-US"/>
              </w:rPr>
            </w:pPr>
            <w:r>
              <w:rPr>
                <w:lang w:val="en-US"/>
              </w:rPr>
              <w:t xml:space="preserve">    &lt;Status&gt;7&lt;/Status&gt;</w:t>
            </w:r>
          </w:p>
          <w:p w14:paraId="2E4F6B74" w14:textId="77777777" w:rsidR="00393B1F" w:rsidRDefault="00772F76">
            <w:pPr>
              <w:pStyle w:val="aff3"/>
              <w:rPr>
                <w:lang w:val="en-US"/>
              </w:rPr>
            </w:pPr>
            <w:r>
              <w:rPr>
                <w:lang w:val="en-US"/>
              </w:rPr>
              <w:t xml:space="preserve">  &lt;/Header&gt;</w:t>
            </w:r>
          </w:p>
          <w:p w14:paraId="37DA1A3B" w14:textId="77777777" w:rsidR="00393B1F" w:rsidRDefault="00772F76">
            <w:pPr>
              <w:pStyle w:val="aff3"/>
              <w:rPr>
                <w:lang w:val="en-US"/>
              </w:rPr>
            </w:pPr>
            <w:r>
              <w:rPr>
                <w:lang w:val="en-US"/>
              </w:rPr>
              <w:t xml:space="preserve">  &lt;Partition1&gt;</w:t>
            </w:r>
          </w:p>
          <w:p w14:paraId="452D2226" w14:textId="77777777" w:rsidR="00393B1F" w:rsidRDefault="00772F76">
            <w:pPr>
              <w:pStyle w:val="aff3"/>
              <w:rPr>
                <w:lang w:val="en-US"/>
              </w:rPr>
            </w:pPr>
            <w:r>
              <w:rPr>
                <w:lang w:val="en-US"/>
              </w:rPr>
              <w:t xml:space="preserve">    &lt;GUID&gt;c2dbe21e-94d2-4af2-937b-6ccb5cbc7be7&lt;/GUID&gt;</w:t>
            </w:r>
          </w:p>
          <w:p w14:paraId="6F83E80A" w14:textId="77777777" w:rsidR="00393B1F" w:rsidRDefault="00772F76">
            <w:pPr>
              <w:pStyle w:val="aff3"/>
              <w:rPr>
                <w:lang w:val="en-US"/>
              </w:rPr>
            </w:pPr>
            <w:r>
              <w:rPr>
                <w:lang w:val="en-US"/>
              </w:rPr>
              <w:t xml:space="preserve">    &lt;FileName&gt;123_12345678_1_202501_0_01-01.zip&lt;/FileName&gt;</w:t>
            </w:r>
          </w:p>
          <w:p w14:paraId="3269B87A" w14:textId="77777777" w:rsidR="00393B1F" w:rsidRDefault="00772F76">
            <w:pPr>
              <w:pStyle w:val="aff3"/>
              <w:rPr>
                <w:lang w:val="en-US"/>
              </w:rPr>
            </w:pPr>
            <w:r>
              <w:rPr>
                <w:lang w:val="en-US"/>
              </w:rPr>
              <w:t xml:space="preserve">    &lt;Details&gt;</w:t>
            </w:r>
          </w:p>
          <w:p w14:paraId="1CD6E914" w14:textId="77777777" w:rsidR="00393B1F" w:rsidRDefault="00772F76">
            <w:pPr>
              <w:pStyle w:val="aff3"/>
              <w:rPr>
                <w:lang w:val="en-US"/>
              </w:rPr>
            </w:pPr>
            <w:r>
              <w:rPr>
                <w:lang w:val="en-US"/>
              </w:rPr>
              <w:t xml:space="preserve">      &lt;Date&gt;2025-07-25T19:25:46&lt;/Date&gt;</w:t>
            </w:r>
          </w:p>
          <w:p w14:paraId="7BB8660D" w14:textId="77777777" w:rsidR="00393B1F" w:rsidRDefault="00772F76">
            <w:pPr>
              <w:pStyle w:val="aff3"/>
              <w:rPr>
                <w:lang w:val="en-US"/>
              </w:rPr>
            </w:pPr>
            <w:r>
              <w:rPr>
                <w:lang w:val="en-US"/>
              </w:rPr>
              <w:t xml:space="preserve">      &lt;Status&gt;Новый&lt;/Status&gt;</w:t>
            </w:r>
          </w:p>
          <w:p w14:paraId="6C2FECFE" w14:textId="77777777" w:rsidR="00393B1F" w:rsidRDefault="00772F76">
            <w:pPr>
              <w:pStyle w:val="aff3"/>
              <w:rPr>
                <w:lang w:val="en-US"/>
              </w:rPr>
            </w:pPr>
            <w:r>
              <w:rPr>
                <w:lang w:val="en-US"/>
              </w:rPr>
              <w:t xml:space="preserve">      &lt;StatusMessage /&gt;</w:t>
            </w:r>
          </w:p>
          <w:p w14:paraId="05A3B840" w14:textId="77777777" w:rsidR="00393B1F" w:rsidRDefault="00772F76">
            <w:pPr>
              <w:pStyle w:val="aff3"/>
              <w:rPr>
                <w:lang w:val="en-US"/>
              </w:rPr>
            </w:pPr>
            <w:r>
              <w:rPr>
                <w:lang w:val="en-US"/>
              </w:rPr>
              <w:t xml:space="preserve">    &lt;/Details&gt;</w:t>
            </w:r>
          </w:p>
          <w:p w14:paraId="74E018FB" w14:textId="77777777" w:rsidR="00393B1F" w:rsidRDefault="00772F76">
            <w:pPr>
              <w:pStyle w:val="aff3"/>
              <w:rPr>
                <w:lang w:val="en-US"/>
              </w:rPr>
            </w:pPr>
            <w:r>
              <w:rPr>
                <w:lang w:val="en-US"/>
              </w:rPr>
              <w:t xml:space="preserve">    &lt;Details&gt;</w:t>
            </w:r>
          </w:p>
          <w:p w14:paraId="542B5C0E" w14:textId="77777777" w:rsidR="00393B1F" w:rsidRDefault="00772F76">
            <w:pPr>
              <w:pStyle w:val="aff3"/>
              <w:rPr>
                <w:lang w:val="en-US"/>
              </w:rPr>
            </w:pPr>
            <w:r>
              <w:rPr>
                <w:lang w:val="en-US"/>
              </w:rPr>
              <w:t xml:space="preserve">      &lt;Date&gt;2025-07-25T19:25:49&lt;/Date&gt;</w:t>
            </w:r>
          </w:p>
          <w:p w14:paraId="1E775D21" w14:textId="77777777" w:rsidR="00393B1F" w:rsidRDefault="00772F76">
            <w:pPr>
              <w:pStyle w:val="aff3"/>
              <w:rPr>
                <w:lang w:val="en-US"/>
              </w:rPr>
            </w:pPr>
            <w:r>
              <w:rPr>
                <w:lang w:val="en-US"/>
              </w:rPr>
              <w:t xml:space="preserve">      &lt;Status&gt;Начало загрузки&lt;/Status&gt;</w:t>
            </w:r>
          </w:p>
          <w:p w14:paraId="643C7EDF" w14:textId="77777777" w:rsidR="00393B1F" w:rsidRDefault="00772F76">
            <w:pPr>
              <w:pStyle w:val="aff3"/>
              <w:rPr>
                <w:lang w:val="en-US"/>
              </w:rPr>
            </w:pPr>
            <w:r>
              <w:rPr>
                <w:lang w:val="en-US"/>
              </w:rPr>
              <w:t xml:space="preserve">      &lt;StatusMessage /&gt;</w:t>
            </w:r>
          </w:p>
          <w:p w14:paraId="7FDC2094" w14:textId="77777777" w:rsidR="00393B1F" w:rsidRDefault="00772F76">
            <w:pPr>
              <w:pStyle w:val="aff3"/>
              <w:rPr>
                <w:lang w:val="en-US"/>
              </w:rPr>
            </w:pPr>
            <w:r>
              <w:rPr>
                <w:lang w:val="en-US"/>
              </w:rPr>
              <w:t xml:space="preserve">    &lt;/Details&gt;</w:t>
            </w:r>
          </w:p>
          <w:p w14:paraId="3ADAB95D" w14:textId="77777777" w:rsidR="00393B1F" w:rsidRDefault="00772F76">
            <w:pPr>
              <w:pStyle w:val="aff3"/>
              <w:rPr>
                <w:lang w:val="en-US"/>
              </w:rPr>
            </w:pPr>
            <w:r>
              <w:rPr>
                <w:lang w:val="en-US"/>
              </w:rPr>
              <w:t xml:space="preserve">    &lt;Details&gt;</w:t>
            </w:r>
          </w:p>
          <w:p w14:paraId="7405F854" w14:textId="77777777" w:rsidR="00393B1F" w:rsidRDefault="00772F76">
            <w:pPr>
              <w:pStyle w:val="aff3"/>
              <w:rPr>
                <w:lang w:val="en-US"/>
              </w:rPr>
            </w:pPr>
            <w:r>
              <w:rPr>
                <w:lang w:val="en-US"/>
              </w:rPr>
              <w:t xml:space="preserve">      &lt;Date&gt;2025-07-25T19:25:52&lt;/Date&gt;</w:t>
            </w:r>
          </w:p>
          <w:p w14:paraId="24149CAA" w14:textId="77777777" w:rsidR="00393B1F" w:rsidRDefault="00772F76">
            <w:pPr>
              <w:pStyle w:val="aff3"/>
              <w:rPr>
                <w:lang w:val="en-US"/>
              </w:rPr>
            </w:pPr>
            <w:r>
              <w:rPr>
                <w:lang w:val="en-US"/>
              </w:rPr>
              <w:t xml:space="preserve">      &lt;Status&gt;Контроль ЭП&lt;/Status&gt;</w:t>
            </w:r>
          </w:p>
          <w:p w14:paraId="45CAD9D5" w14:textId="77777777" w:rsidR="00393B1F" w:rsidRDefault="00772F76">
            <w:pPr>
              <w:pStyle w:val="aff3"/>
              <w:rPr>
                <w:lang w:val="en-US"/>
              </w:rPr>
            </w:pPr>
            <w:r>
              <w:rPr>
                <w:lang w:val="en-US"/>
              </w:rPr>
              <w:t xml:space="preserve">      &lt;StatusMessage /&gt;</w:t>
            </w:r>
          </w:p>
          <w:p w14:paraId="1213A370" w14:textId="77777777" w:rsidR="00393B1F" w:rsidRDefault="00772F76">
            <w:pPr>
              <w:pStyle w:val="aff3"/>
              <w:rPr>
                <w:lang w:val="en-US"/>
              </w:rPr>
            </w:pPr>
            <w:r>
              <w:rPr>
                <w:lang w:val="en-US"/>
              </w:rPr>
              <w:t xml:space="preserve">    &lt;/Details&gt;</w:t>
            </w:r>
          </w:p>
          <w:p w14:paraId="1671B81D" w14:textId="77777777" w:rsidR="00393B1F" w:rsidRDefault="00772F76">
            <w:pPr>
              <w:pStyle w:val="aff3"/>
              <w:rPr>
                <w:lang w:val="en-US"/>
              </w:rPr>
            </w:pPr>
            <w:r>
              <w:rPr>
                <w:lang w:val="en-US"/>
              </w:rPr>
              <w:t xml:space="preserve">    &lt;Details&gt;</w:t>
            </w:r>
          </w:p>
          <w:p w14:paraId="23B0DB65" w14:textId="77777777" w:rsidR="00393B1F" w:rsidRDefault="00772F76">
            <w:pPr>
              <w:pStyle w:val="aff3"/>
              <w:rPr>
                <w:lang w:val="en-US"/>
              </w:rPr>
            </w:pPr>
            <w:r>
              <w:rPr>
                <w:lang w:val="en-US"/>
              </w:rPr>
              <w:t xml:space="preserve">      &lt;Date&gt;2025-07-25T19:25:55&lt;/Date&gt;</w:t>
            </w:r>
          </w:p>
          <w:p w14:paraId="52DD87A2" w14:textId="77777777" w:rsidR="00393B1F" w:rsidRDefault="00772F76">
            <w:pPr>
              <w:pStyle w:val="aff3"/>
              <w:rPr>
                <w:lang w:val="en-US"/>
              </w:rPr>
            </w:pPr>
            <w:r>
              <w:rPr>
                <w:lang w:val="en-US"/>
              </w:rPr>
              <w:t xml:space="preserve">      &lt;Status&gt;Контроль таксономии&lt;/Status&gt;</w:t>
            </w:r>
          </w:p>
          <w:p w14:paraId="17A938CE" w14:textId="77777777" w:rsidR="00393B1F" w:rsidRDefault="00772F76">
            <w:pPr>
              <w:pStyle w:val="aff3"/>
              <w:rPr>
                <w:lang w:val="en-US"/>
              </w:rPr>
            </w:pPr>
            <w:r>
              <w:rPr>
                <w:lang w:val="en-US"/>
              </w:rPr>
              <w:t xml:space="preserve">      &lt;StatusMessage /&gt;</w:t>
            </w:r>
          </w:p>
          <w:p w14:paraId="51F50057" w14:textId="77777777" w:rsidR="00393B1F" w:rsidRDefault="00772F76">
            <w:pPr>
              <w:pStyle w:val="aff3"/>
              <w:rPr>
                <w:lang w:val="en-US"/>
              </w:rPr>
            </w:pPr>
            <w:r>
              <w:rPr>
                <w:lang w:val="en-US"/>
              </w:rPr>
              <w:t xml:space="preserve">    &lt;/Details&gt;</w:t>
            </w:r>
          </w:p>
          <w:p w14:paraId="3F1AEAB7" w14:textId="77777777" w:rsidR="00393B1F" w:rsidRDefault="00772F76">
            <w:pPr>
              <w:pStyle w:val="aff3"/>
              <w:rPr>
                <w:lang w:val="en-US"/>
              </w:rPr>
            </w:pPr>
            <w:r>
              <w:rPr>
                <w:lang w:val="en-US"/>
              </w:rPr>
              <w:t xml:space="preserve">    &lt;Details&gt;</w:t>
            </w:r>
          </w:p>
          <w:p w14:paraId="06AB318C" w14:textId="77777777" w:rsidR="00393B1F" w:rsidRDefault="00772F76">
            <w:pPr>
              <w:pStyle w:val="aff3"/>
              <w:rPr>
                <w:lang w:val="en-US"/>
              </w:rPr>
            </w:pPr>
            <w:r>
              <w:rPr>
                <w:lang w:val="en-US"/>
              </w:rPr>
              <w:t xml:space="preserve">      &lt;Date&gt;2025-07-25T19:26:19&lt;/Date&gt;</w:t>
            </w:r>
          </w:p>
          <w:p w14:paraId="70986AC6" w14:textId="77777777" w:rsidR="00393B1F" w:rsidRPr="00754A2D" w:rsidRDefault="00772F76">
            <w:pPr>
              <w:pStyle w:val="aff3"/>
            </w:pPr>
            <w:r>
              <w:rPr>
                <w:lang w:val="en-US"/>
              </w:rPr>
              <w:t xml:space="preserve">      </w:t>
            </w:r>
            <w:r w:rsidRPr="00754A2D">
              <w:t>&lt;</w:t>
            </w:r>
            <w:r>
              <w:rPr>
                <w:lang w:val="en-US"/>
              </w:rPr>
              <w:t>Status</w:t>
            </w:r>
            <w:r w:rsidRPr="00754A2D">
              <w:t>&gt;Контроль блокирующих КС&lt;/</w:t>
            </w:r>
            <w:r>
              <w:rPr>
                <w:lang w:val="en-US"/>
              </w:rPr>
              <w:t>Status</w:t>
            </w:r>
            <w:r w:rsidRPr="00754A2D">
              <w:t>&gt;</w:t>
            </w:r>
          </w:p>
          <w:p w14:paraId="2245207F" w14:textId="77777777" w:rsidR="00393B1F" w:rsidRDefault="00772F76">
            <w:pPr>
              <w:pStyle w:val="aff3"/>
              <w:rPr>
                <w:lang w:val="en-US"/>
              </w:rPr>
            </w:pPr>
            <w:r w:rsidRPr="00754A2D">
              <w:t xml:space="preserve">      </w:t>
            </w:r>
            <w:r>
              <w:rPr>
                <w:lang w:val="en-US"/>
              </w:rPr>
              <w:t>&lt;StatusMessage /&gt;</w:t>
            </w:r>
          </w:p>
          <w:p w14:paraId="50FC77A3" w14:textId="77777777" w:rsidR="00393B1F" w:rsidRDefault="00772F76">
            <w:pPr>
              <w:pStyle w:val="aff3"/>
              <w:rPr>
                <w:lang w:val="en-US"/>
              </w:rPr>
            </w:pPr>
            <w:r>
              <w:rPr>
                <w:lang w:val="en-US"/>
              </w:rPr>
              <w:t xml:space="preserve">    &lt;/Details&gt;</w:t>
            </w:r>
          </w:p>
          <w:p w14:paraId="00867758" w14:textId="77777777" w:rsidR="00393B1F" w:rsidRDefault="00772F76">
            <w:pPr>
              <w:pStyle w:val="aff3"/>
              <w:rPr>
                <w:lang w:val="en-US"/>
              </w:rPr>
            </w:pPr>
            <w:r>
              <w:rPr>
                <w:lang w:val="en-US"/>
              </w:rPr>
              <w:t xml:space="preserve">    &lt;Details&gt;</w:t>
            </w:r>
          </w:p>
          <w:p w14:paraId="419D1740" w14:textId="77777777" w:rsidR="00393B1F" w:rsidRDefault="00772F76">
            <w:pPr>
              <w:pStyle w:val="aff3"/>
              <w:rPr>
                <w:lang w:val="en-US"/>
              </w:rPr>
            </w:pPr>
            <w:r>
              <w:rPr>
                <w:lang w:val="en-US"/>
              </w:rPr>
              <w:t xml:space="preserve">      &lt;Date&gt;2025-07-25T19:26:24&lt;/Date&gt;</w:t>
            </w:r>
          </w:p>
          <w:p w14:paraId="4291D981" w14:textId="77777777" w:rsidR="00393B1F" w:rsidRPr="00754A2D" w:rsidRDefault="00772F76">
            <w:pPr>
              <w:pStyle w:val="aff3"/>
            </w:pPr>
            <w:r>
              <w:rPr>
                <w:lang w:val="en-US"/>
              </w:rPr>
              <w:t xml:space="preserve">      </w:t>
            </w:r>
            <w:r w:rsidRPr="00754A2D">
              <w:t>&lt;</w:t>
            </w:r>
            <w:r>
              <w:rPr>
                <w:lang w:val="en-US"/>
              </w:rPr>
              <w:t>Status</w:t>
            </w:r>
            <w:r w:rsidRPr="00754A2D">
              <w:t>&gt;Контроль НСИ (без ЗМ)&lt;/</w:t>
            </w:r>
            <w:r>
              <w:rPr>
                <w:lang w:val="en-US"/>
              </w:rPr>
              <w:t>Status</w:t>
            </w:r>
            <w:r w:rsidRPr="00754A2D">
              <w:t>&gt;</w:t>
            </w:r>
          </w:p>
          <w:p w14:paraId="7051F457" w14:textId="77777777" w:rsidR="00393B1F" w:rsidRDefault="00772F76">
            <w:pPr>
              <w:pStyle w:val="aff3"/>
              <w:rPr>
                <w:lang w:val="en-US"/>
              </w:rPr>
            </w:pPr>
            <w:r w:rsidRPr="00754A2D">
              <w:t xml:space="preserve">      </w:t>
            </w:r>
            <w:r>
              <w:rPr>
                <w:lang w:val="en-US"/>
              </w:rPr>
              <w:t>&lt;StatusMessage /&gt;</w:t>
            </w:r>
          </w:p>
          <w:p w14:paraId="13179C94" w14:textId="77777777" w:rsidR="00393B1F" w:rsidRDefault="00772F76">
            <w:pPr>
              <w:pStyle w:val="aff3"/>
              <w:rPr>
                <w:lang w:val="en-US"/>
              </w:rPr>
            </w:pPr>
            <w:r>
              <w:rPr>
                <w:lang w:val="en-US"/>
              </w:rPr>
              <w:t xml:space="preserve">    &lt;/Details&gt;</w:t>
            </w:r>
          </w:p>
          <w:p w14:paraId="0BDE8DB2" w14:textId="77777777" w:rsidR="00393B1F" w:rsidRDefault="00772F76">
            <w:pPr>
              <w:pStyle w:val="aff3"/>
              <w:rPr>
                <w:lang w:val="en-US"/>
              </w:rPr>
            </w:pPr>
            <w:r>
              <w:rPr>
                <w:lang w:val="en-US"/>
              </w:rPr>
              <w:t xml:space="preserve">    &lt;Details&gt;</w:t>
            </w:r>
          </w:p>
          <w:p w14:paraId="73EE946B" w14:textId="77777777" w:rsidR="00393B1F" w:rsidRDefault="00772F76">
            <w:pPr>
              <w:pStyle w:val="aff3"/>
              <w:rPr>
                <w:lang w:val="en-US"/>
              </w:rPr>
            </w:pPr>
            <w:r>
              <w:rPr>
                <w:lang w:val="en-US"/>
              </w:rPr>
              <w:t xml:space="preserve">      &lt;Date&gt;2025-07-25T19:26:27&lt;/Date&gt;</w:t>
            </w:r>
          </w:p>
          <w:p w14:paraId="22C0B3E6" w14:textId="77777777" w:rsidR="00393B1F" w:rsidRDefault="00772F76">
            <w:pPr>
              <w:pStyle w:val="aff3"/>
              <w:rPr>
                <w:lang w:val="en-US"/>
              </w:rPr>
            </w:pPr>
            <w:r>
              <w:rPr>
                <w:lang w:val="en-US"/>
              </w:rPr>
              <w:t xml:space="preserve">      &lt;Status&gt;Блокирующая ошибка&lt;/Status&gt;</w:t>
            </w:r>
          </w:p>
          <w:p w14:paraId="55C24F1A" w14:textId="77777777" w:rsidR="00393B1F" w:rsidRDefault="00772F76">
            <w:pPr>
              <w:pStyle w:val="aff3"/>
              <w:rPr>
                <w:lang w:val="en-US"/>
              </w:rPr>
            </w:pPr>
            <w:r>
              <w:rPr>
                <w:lang w:val="en-US"/>
              </w:rPr>
              <w:t xml:space="preserve">      &lt;StatusMessage /&gt;</w:t>
            </w:r>
          </w:p>
          <w:p w14:paraId="1A617C67" w14:textId="77777777" w:rsidR="00393B1F" w:rsidRDefault="00772F76">
            <w:pPr>
              <w:pStyle w:val="aff3"/>
              <w:rPr>
                <w:lang w:val="en-US"/>
              </w:rPr>
            </w:pPr>
            <w:r>
              <w:rPr>
                <w:lang w:val="en-US"/>
              </w:rPr>
              <w:t xml:space="preserve">    &lt;/Details&gt;</w:t>
            </w:r>
          </w:p>
          <w:p w14:paraId="28EE3ABC" w14:textId="77777777" w:rsidR="00393B1F" w:rsidRDefault="00772F76">
            <w:pPr>
              <w:pStyle w:val="aff3"/>
              <w:rPr>
                <w:lang w:val="en-US"/>
              </w:rPr>
            </w:pPr>
            <w:r>
              <w:rPr>
                <w:lang w:val="en-US"/>
              </w:rPr>
              <w:t xml:space="preserve">  &lt;/Partition1&gt;</w:t>
            </w:r>
          </w:p>
          <w:p w14:paraId="5650046E" w14:textId="77777777" w:rsidR="00393B1F" w:rsidRDefault="00772F76">
            <w:pPr>
              <w:pStyle w:val="aff3"/>
              <w:rPr>
                <w:lang w:val="en-US"/>
              </w:rPr>
            </w:pPr>
            <w:r>
              <w:rPr>
                <w:lang w:val="en-US"/>
              </w:rPr>
              <w:t xml:space="preserve">  &lt;Partition3&gt;</w:t>
            </w:r>
          </w:p>
          <w:p w14:paraId="56C6CA66" w14:textId="77777777" w:rsidR="00393B1F" w:rsidRDefault="00772F76">
            <w:pPr>
              <w:pStyle w:val="aff3"/>
              <w:rPr>
                <w:lang w:val="en-US"/>
              </w:rPr>
            </w:pPr>
            <w:r>
              <w:rPr>
                <w:lang w:val="en-US"/>
              </w:rPr>
              <w:t xml:space="preserve">    &lt;BlockingErr DataType="РеквизитыАналитик"&gt;</w:t>
            </w:r>
          </w:p>
          <w:p w14:paraId="234F8E1D" w14:textId="77777777" w:rsidR="00393B1F" w:rsidRDefault="00772F76">
            <w:pPr>
              <w:pStyle w:val="aff3"/>
              <w:rPr>
                <w:lang w:val="en-US"/>
              </w:rPr>
            </w:pPr>
            <w:r>
              <w:rPr>
                <w:lang w:val="en-US"/>
              </w:rPr>
              <w:t xml:space="preserve">      &lt;Account AccountCode="302.34"&gt;</w:t>
            </w:r>
          </w:p>
          <w:p w14:paraId="3E0BA6F5" w14:textId="77777777" w:rsidR="00393B1F" w:rsidRDefault="00772F76">
            <w:pPr>
              <w:pStyle w:val="aff3"/>
              <w:rPr>
                <w:lang w:val="en-US"/>
              </w:rPr>
            </w:pPr>
            <w:r>
              <w:rPr>
                <w:lang w:val="en-US"/>
              </w:rPr>
              <w:t xml:space="preserve">        &lt;RecordAnalytics&gt;</w:t>
            </w:r>
          </w:p>
          <w:p w14:paraId="6010D639" w14:textId="77777777" w:rsidR="00393B1F" w:rsidRDefault="00772F76">
            <w:pPr>
              <w:pStyle w:val="aff3"/>
              <w:rPr>
                <w:lang w:val="en-US"/>
              </w:rPr>
            </w:pPr>
            <w:r>
              <w:rPr>
                <w:lang w:val="en-US"/>
              </w:rPr>
              <w:t xml:space="preserve">          &lt;AnalyticName&gt;KONTRAGENT&lt;/AnalyticName&gt;</w:t>
            </w:r>
          </w:p>
          <w:p w14:paraId="00F74504" w14:textId="77777777" w:rsidR="00393B1F" w:rsidRDefault="00772F76">
            <w:pPr>
              <w:pStyle w:val="aff3"/>
              <w:rPr>
                <w:lang w:val="en-US"/>
              </w:rPr>
            </w:pPr>
            <w:r>
              <w:rPr>
                <w:lang w:val="en-US"/>
              </w:rPr>
              <w:t xml:space="preserve">          &lt;Message&gt;</w:t>
            </w:r>
          </w:p>
          <w:p w14:paraId="291F6B0B" w14:textId="77777777" w:rsidR="00393B1F" w:rsidRDefault="00772F76">
            <w:pPr>
              <w:pStyle w:val="aff3"/>
              <w:rPr>
                <w:lang w:val="en-US"/>
              </w:rPr>
            </w:pPr>
            <w:r>
              <w:rPr>
                <w:lang w:val="en-US"/>
              </w:rPr>
              <w:t xml:space="preserve">            &lt;DetailErrorDescription&gt;Ошибка! Не заполнен обязательный реквизит Вид контрагента в аналитике: Контрагент, GUID: 07d8529a-b7be-4374-948c-54adbc9c98cd&lt;/DetailErrorDescription&gt;</w:t>
            </w:r>
          </w:p>
          <w:p w14:paraId="355A4E81" w14:textId="77777777" w:rsidR="00393B1F" w:rsidRDefault="00772F76">
            <w:pPr>
              <w:pStyle w:val="aff3"/>
              <w:rPr>
                <w:lang w:val="en-US"/>
              </w:rPr>
            </w:pPr>
            <w:r>
              <w:rPr>
                <w:lang w:val="en-US"/>
              </w:rPr>
              <w:t xml:space="preserve">          &lt;/Message&gt;</w:t>
            </w:r>
          </w:p>
          <w:p w14:paraId="6482711B" w14:textId="77777777" w:rsidR="00393B1F" w:rsidRDefault="00772F76">
            <w:pPr>
              <w:pStyle w:val="aff3"/>
              <w:rPr>
                <w:lang w:val="en-US"/>
              </w:rPr>
            </w:pPr>
            <w:r>
              <w:rPr>
                <w:lang w:val="en-US"/>
              </w:rPr>
              <w:t xml:space="preserve">        &lt;/RecordAnalytics&gt;</w:t>
            </w:r>
          </w:p>
          <w:p w14:paraId="7B3A10E1" w14:textId="77777777" w:rsidR="00393B1F" w:rsidRDefault="00772F76">
            <w:pPr>
              <w:pStyle w:val="aff3"/>
              <w:rPr>
                <w:lang w:val="en-US"/>
              </w:rPr>
            </w:pPr>
            <w:r>
              <w:rPr>
                <w:lang w:val="en-US"/>
              </w:rPr>
              <w:t xml:space="preserve">      &lt;/Account&gt;</w:t>
            </w:r>
          </w:p>
          <w:p w14:paraId="7DA677D4" w14:textId="77777777" w:rsidR="00393B1F" w:rsidRDefault="00772F76">
            <w:pPr>
              <w:pStyle w:val="aff3"/>
              <w:rPr>
                <w:lang w:val="en-US"/>
              </w:rPr>
            </w:pPr>
            <w:r>
              <w:rPr>
                <w:lang w:val="en-US"/>
              </w:rPr>
              <w:t xml:space="preserve">    &lt;/BlockingErr&gt;</w:t>
            </w:r>
          </w:p>
          <w:p w14:paraId="764FF606" w14:textId="77777777" w:rsidR="00393B1F" w:rsidRDefault="00772F76">
            <w:pPr>
              <w:pStyle w:val="aff3"/>
              <w:rPr>
                <w:lang w:val="en-US"/>
              </w:rPr>
            </w:pPr>
            <w:r>
              <w:rPr>
                <w:lang w:val="en-US"/>
              </w:rPr>
              <w:t xml:space="preserve">    &lt;BlockingErr DataType="НачальныйОстаток"&gt;</w:t>
            </w:r>
          </w:p>
          <w:p w14:paraId="749E47AD" w14:textId="77777777" w:rsidR="00393B1F" w:rsidRDefault="00772F76">
            <w:pPr>
              <w:pStyle w:val="aff3"/>
              <w:rPr>
                <w:lang w:val="en-US"/>
              </w:rPr>
            </w:pPr>
            <w:r>
              <w:rPr>
                <w:lang w:val="en-US"/>
              </w:rPr>
              <w:t xml:space="preserve">      &lt;Account AccountCode="01"&gt;</w:t>
            </w:r>
          </w:p>
          <w:p w14:paraId="7730AFA8" w14:textId="77777777" w:rsidR="00393B1F" w:rsidRDefault="00772F76">
            <w:pPr>
              <w:pStyle w:val="aff3"/>
              <w:rPr>
                <w:lang w:val="en-US"/>
              </w:rPr>
            </w:pPr>
            <w:r>
              <w:rPr>
                <w:lang w:val="en-US"/>
              </w:rPr>
              <w:t xml:space="preserve">        &lt;RecordAnalytics&gt;</w:t>
            </w:r>
          </w:p>
          <w:p w14:paraId="21CFAAF5" w14:textId="77777777" w:rsidR="00393B1F" w:rsidRDefault="00772F76">
            <w:pPr>
              <w:pStyle w:val="aff3"/>
              <w:rPr>
                <w:lang w:val="en-US"/>
              </w:rPr>
            </w:pPr>
            <w:r>
              <w:rPr>
                <w:lang w:val="en-US"/>
              </w:rPr>
              <w:t xml:space="preserve">          &lt;AnalyticName&gt;KONTRAGENT&lt;/AnalyticName&gt;</w:t>
            </w:r>
          </w:p>
          <w:p w14:paraId="36DE3446" w14:textId="77777777" w:rsidR="00393B1F" w:rsidRPr="00754A2D" w:rsidRDefault="00772F76">
            <w:pPr>
              <w:pStyle w:val="aff3"/>
            </w:pPr>
            <w:r>
              <w:rPr>
                <w:lang w:val="en-US"/>
              </w:rPr>
              <w:t xml:space="preserve">          </w:t>
            </w:r>
            <w:r w:rsidRPr="00754A2D">
              <w:t>&lt;</w:t>
            </w:r>
            <w:r>
              <w:rPr>
                <w:lang w:val="en-US"/>
              </w:rPr>
              <w:t>Message</w:t>
            </w:r>
            <w:r w:rsidRPr="00754A2D">
              <w:t>&gt;</w:t>
            </w:r>
          </w:p>
          <w:p w14:paraId="05882EE9" w14:textId="77777777" w:rsidR="00393B1F" w:rsidRPr="00754A2D" w:rsidRDefault="00772F76">
            <w:pPr>
              <w:pStyle w:val="aff3"/>
            </w:pPr>
            <w:r w:rsidRPr="00754A2D">
              <w:t xml:space="preserve">            &lt;</w:t>
            </w:r>
            <w:r>
              <w:rPr>
                <w:lang w:val="en-US"/>
              </w:rPr>
              <w:t>DetailErrorDescription</w:t>
            </w:r>
            <w:r w:rsidRPr="00754A2D">
              <w:t xml:space="preserve">&gt;Ошибка! Не заполнена аналитика в строке Дата остатка: 01.01.2025, КФО: 2, КБК: , Счет: 01, КОСГУ: 000, Основное средство: Установочный комплект. Средство защиты информации </w:t>
            </w:r>
            <w:r>
              <w:rPr>
                <w:lang w:val="en-US"/>
              </w:rPr>
              <w:t>Secret</w:t>
            </w:r>
            <w:r w:rsidRPr="00754A2D">
              <w:t xml:space="preserve"> </w:t>
            </w:r>
            <w:r>
              <w:rPr>
                <w:lang w:val="en-US"/>
              </w:rPr>
              <w:t>Net</w:t>
            </w:r>
            <w:r w:rsidRPr="00754A2D">
              <w:t xml:space="preserve"> </w:t>
            </w:r>
            <w:r>
              <w:rPr>
                <w:lang w:val="en-US"/>
              </w:rPr>
              <w:t>Studio</w:t>
            </w:r>
            <w:r w:rsidRPr="00754A2D">
              <w:t xml:space="preserve"> 8(бессрочно), Нет: &amp;</w:t>
            </w:r>
            <w:r>
              <w:rPr>
                <w:lang w:val="en-US"/>
              </w:rPr>
              <w:t>lt</w:t>
            </w:r>
            <w:r w:rsidRPr="00754A2D">
              <w:t>;Пустое значение&amp;</w:t>
            </w:r>
            <w:r>
              <w:rPr>
                <w:lang w:val="en-US"/>
              </w:rPr>
              <w:t>gt</w:t>
            </w:r>
            <w:r w:rsidRPr="00754A2D">
              <w:t>;, Нет: 13062, Да: 16848, Да: 16822, Контрагент: &amp;</w:t>
            </w:r>
            <w:r>
              <w:rPr>
                <w:lang w:val="en-US"/>
              </w:rPr>
              <w:t>lt</w:t>
            </w:r>
            <w:r w:rsidRPr="00754A2D">
              <w:t>;Пустое значение&amp;</w:t>
            </w:r>
            <w:r>
              <w:rPr>
                <w:lang w:val="en-US"/>
              </w:rPr>
              <w:t>gt</w:t>
            </w:r>
            <w:r w:rsidRPr="00754A2D">
              <w:t>;&lt;/</w:t>
            </w:r>
            <w:r>
              <w:rPr>
                <w:lang w:val="en-US"/>
              </w:rPr>
              <w:t>DetailErrorDescription</w:t>
            </w:r>
            <w:r w:rsidRPr="00754A2D">
              <w:t>&gt;</w:t>
            </w:r>
          </w:p>
          <w:p w14:paraId="547C4D13" w14:textId="77777777" w:rsidR="00393B1F" w:rsidRPr="00754A2D" w:rsidRDefault="00772F76">
            <w:pPr>
              <w:pStyle w:val="aff3"/>
            </w:pPr>
            <w:r w:rsidRPr="00754A2D">
              <w:t xml:space="preserve">          &lt;/</w:t>
            </w:r>
            <w:r>
              <w:rPr>
                <w:lang w:val="en-US"/>
              </w:rPr>
              <w:t>Message</w:t>
            </w:r>
            <w:r w:rsidRPr="00754A2D">
              <w:t>&gt;</w:t>
            </w:r>
          </w:p>
          <w:p w14:paraId="3FA5C717" w14:textId="77777777" w:rsidR="00393B1F" w:rsidRPr="00754A2D" w:rsidRDefault="00772F76">
            <w:pPr>
              <w:pStyle w:val="aff3"/>
            </w:pPr>
            <w:r w:rsidRPr="00754A2D">
              <w:t xml:space="preserve">          &lt;</w:t>
            </w:r>
            <w:r>
              <w:rPr>
                <w:lang w:val="en-US"/>
              </w:rPr>
              <w:t>Message</w:t>
            </w:r>
            <w:r w:rsidRPr="00754A2D">
              <w:t>&gt;</w:t>
            </w:r>
          </w:p>
          <w:p w14:paraId="55D39A7E" w14:textId="77777777" w:rsidR="00393B1F" w:rsidRPr="00754A2D" w:rsidRDefault="00772F76">
            <w:pPr>
              <w:pStyle w:val="aff3"/>
            </w:pPr>
            <w:r w:rsidRPr="00754A2D">
              <w:t xml:space="preserve">            &lt;</w:t>
            </w:r>
            <w:r>
              <w:rPr>
                <w:lang w:val="en-US"/>
              </w:rPr>
              <w:t>DetailErrorDescription</w:t>
            </w:r>
            <w:r w:rsidRPr="00754A2D">
              <w:t xml:space="preserve">&gt;Ошибка! Не заполнена аналитика в строке Дата остатка: 01.01.2025, КФО: 1, КБК: , Счет: 01, КОСГУ: 000, Основное средство: Установочный комплект. Средство защиты информации </w:t>
            </w:r>
            <w:r>
              <w:rPr>
                <w:lang w:val="en-US"/>
              </w:rPr>
              <w:t>Secret</w:t>
            </w:r>
            <w:r w:rsidRPr="00754A2D">
              <w:t xml:space="preserve"> </w:t>
            </w:r>
            <w:r>
              <w:rPr>
                <w:lang w:val="en-US"/>
              </w:rPr>
              <w:t>Net</w:t>
            </w:r>
            <w:r w:rsidRPr="00754A2D">
              <w:t xml:space="preserve"> </w:t>
            </w:r>
            <w:r>
              <w:rPr>
                <w:lang w:val="en-US"/>
              </w:rPr>
              <w:t>Studio</w:t>
            </w:r>
            <w:r w:rsidRPr="00754A2D">
              <w:t xml:space="preserve"> 8(бессрочно), Нет: &amp;</w:t>
            </w:r>
            <w:r>
              <w:rPr>
                <w:lang w:val="en-US"/>
              </w:rPr>
              <w:t>lt</w:t>
            </w:r>
            <w:r w:rsidRPr="00754A2D">
              <w:t>;Пустое значение&amp;</w:t>
            </w:r>
            <w:r>
              <w:rPr>
                <w:lang w:val="en-US"/>
              </w:rPr>
              <w:t>gt</w:t>
            </w:r>
            <w:r w:rsidRPr="00754A2D">
              <w:t>;, Нет: 13062, Да: 16848, Да: 16822, Контрагент: &amp;</w:t>
            </w:r>
            <w:r>
              <w:rPr>
                <w:lang w:val="en-US"/>
              </w:rPr>
              <w:t>lt</w:t>
            </w:r>
            <w:r w:rsidRPr="00754A2D">
              <w:t>;Пустое значение&amp;</w:t>
            </w:r>
            <w:r>
              <w:rPr>
                <w:lang w:val="en-US"/>
              </w:rPr>
              <w:t>gt</w:t>
            </w:r>
            <w:r w:rsidRPr="00754A2D">
              <w:t>;&lt;/</w:t>
            </w:r>
            <w:r>
              <w:rPr>
                <w:lang w:val="en-US"/>
              </w:rPr>
              <w:t>DetailErrorDescription</w:t>
            </w:r>
            <w:r w:rsidRPr="00754A2D">
              <w:t>&gt;</w:t>
            </w:r>
          </w:p>
          <w:p w14:paraId="31DAA526" w14:textId="77777777" w:rsidR="00393B1F" w:rsidRDefault="00772F76">
            <w:pPr>
              <w:pStyle w:val="aff3"/>
              <w:rPr>
                <w:lang w:val="en-US"/>
              </w:rPr>
            </w:pPr>
            <w:r w:rsidRPr="00754A2D">
              <w:t xml:space="preserve">          </w:t>
            </w:r>
            <w:r>
              <w:rPr>
                <w:lang w:val="en-US"/>
              </w:rPr>
              <w:t>&lt;/Message&gt;</w:t>
            </w:r>
          </w:p>
          <w:p w14:paraId="2BFE6053" w14:textId="77777777" w:rsidR="00393B1F" w:rsidRDefault="00772F76">
            <w:pPr>
              <w:pStyle w:val="aff3"/>
              <w:rPr>
                <w:lang w:val="en-US"/>
              </w:rPr>
            </w:pPr>
            <w:r>
              <w:rPr>
                <w:lang w:val="en-US"/>
              </w:rPr>
              <w:t xml:space="preserve">        &lt;/RecordAnalytics&gt;</w:t>
            </w:r>
          </w:p>
          <w:p w14:paraId="58C2087F" w14:textId="77777777" w:rsidR="00393B1F" w:rsidRDefault="00772F76">
            <w:pPr>
              <w:pStyle w:val="aff3"/>
              <w:rPr>
                <w:lang w:val="en-US"/>
              </w:rPr>
            </w:pPr>
            <w:r>
              <w:rPr>
                <w:lang w:val="en-US"/>
              </w:rPr>
              <w:t xml:space="preserve">      &lt;/Account&gt;</w:t>
            </w:r>
          </w:p>
          <w:p w14:paraId="26CCE0C1" w14:textId="77777777" w:rsidR="00393B1F" w:rsidRDefault="00772F76">
            <w:pPr>
              <w:pStyle w:val="aff3"/>
              <w:rPr>
                <w:lang w:val="en-US"/>
              </w:rPr>
            </w:pPr>
            <w:r>
              <w:rPr>
                <w:lang w:val="en-US"/>
              </w:rPr>
              <w:t xml:space="preserve">    &lt;/BlockingErr&gt;</w:t>
            </w:r>
          </w:p>
          <w:p w14:paraId="1CD7262E" w14:textId="77777777" w:rsidR="00393B1F" w:rsidRDefault="00772F76">
            <w:pPr>
              <w:pStyle w:val="aff3"/>
              <w:rPr>
                <w:lang w:val="en-US"/>
              </w:rPr>
            </w:pPr>
            <w:r>
              <w:rPr>
                <w:lang w:val="en-US"/>
              </w:rPr>
              <w:t xml:space="preserve">    &lt;Notifications DataType="НачальныйОстаток"&gt;</w:t>
            </w:r>
          </w:p>
          <w:p w14:paraId="04E072EE" w14:textId="77777777" w:rsidR="00393B1F" w:rsidRDefault="00772F76">
            <w:pPr>
              <w:pStyle w:val="aff3"/>
              <w:rPr>
                <w:lang w:val="en-US"/>
              </w:rPr>
            </w:pPr>
            <w:r>
              <w:rPr>
                <w:lang w:val="en-US"/>
              </w:rPr>
              <w:t xml:space="preserve">      &lt;Account AccountCode="01"&gt;</w:t>
            </w:r>
          </w:p>
          <w:p w14:paraId="31A5BB20" w14:textId="77777777" w:rsidR="00393B1F" w:rsidRDefault="00772F76">
            <w:pPr>
              <w:pStyle w:val="aff3"/>
              <w:rPr>
                <w:lang w:val="en-US"/>
              </w:rPr>
            </w:pPr>
            <w:r>
              <w:rPr>
                <w:lang w:val="en-US"/>
              </w:rPr>
              <w:t xml:space="preserve">        &lt;RecordAnalytics&gt;</w:t>
            </w:r>
          </w:p>
          <w:p w14:paraId="3E0889F9" w14:textId="77777777" w:rsidR="00393B1F" w:rsidRDefault="00772F76">
            <w:pPr>
              <w:pStyle w:val="aff3"/>
              <w:rPr>
                <w:lang w:val="en-US"/>
              </w:rPr>
            </w:pPr>
            <w:r>
              <w:rPr>
                <w:lang w:val="en-US"/>
              </w:rPr>
              <w:t xml:space="preserve">          &lt;AnalyticName&gt;KONTRAGENT&lt;/AnalyticName&gt;</w:t>
            </w:r>
          </w:p>
          <w:p w14:paraId="68A1FD01" w14:textId="77777777" w:rsidR="00393B1F" w:rsidRPr="00754A2D" w:rsidRDefault="00772F76">
            <w:pPr>
              <w:pStyle w:val="aff3"/>
            </w:pPr>
            <w:r>
              <w:rPr>
                <w:lang w:val="en-US"/>
              </w:rPr>
              <w:t xml:space="preserve">          </w:t>
            </w:r>
            <w:r w:rsidRPr="00754A2D">
              <w:t>&lt;</w:t>
            </w:r>
            <w:r>
              <w:rPr>
                <w:lang w:val="en-US"/>
              </w:rPr>
              <w:t>Message</w:t>
            </w:r>
            <w:r w:rsidRPr="00754A2D">
              <w:t>&gt;</w:t>
            </w:r>
          </w:p>
          <w:p w14:paraId="2974109E" w14:textId="77777777" w:rsidR="00393B1F" w:rsidRPr="00754A2D" w:rsidRDefault="00772F76">
            <w:pPr>
              <w:pStyle w:val="aff3"/>
            </w:pPr>
            <w:r w:rsidRPr="00754A2D">
              <w:t xml:space="preserve">            &lt;</w:t>
            </w:r>
            <w:r>
              <w:rPr>
                <w:lang w:val="en-US"/>
              </w:rPr>
              <w:t>DetailErrorDescription</w:t>
            </w:r>
            <w:r w:rsidRPr="00754A2D">
              <w:t>&gt;Ошибка! Не заполнена аналитика в строке Дата остатка: 01.01.2025, КФО: 1, КБК: , Счет: 01, КОСГУ: 410, Основное средство: Земельный участок, Нет: &amp;</w:t>
            </w:r>
            <w:r>
              <w:rPr>
                <w:lang w:val="en-US"/>
              </w:rPr>
              <w:t>lt</w:t>
            </w:r>
            <w:r w:rsidRPr="00754A2D">
              <w:t>;Пустое значение&amp;</w:t>
            </w:r>
            <w:r>
              <w:rPr>
                <w:lang w:val="en-US"/>
              </w:rPr>
              <w:t>gt</w:t>
            </w:r>
            <w:r w:rsidRPr="00754A2D">
              <w:t>;, Нет: 12687, Да: 16859, Да: 16831, Контрагент: &amp;</w:t>
            </w:r>
            <w:r>
              <w:rPr>
                <w:lang w:val="en-US"/>
              </w:rPr>
              <w:t>lt</w:t>
            </w:r>
            <w:r w:rsidRPr="00754A2D">
              <w:t>;Пустое значение&amp;</w:t>
            </w:r>
            <w:r>
              <w:rPr>
                <w:lang w:val="en-US"/>
              </w:rPr>
              <w:t>gt</w:t>
            </w:r>
            <w:r w:rsidRPr="00754A2D">
              <w:t>;, Сумма (Дт): -1</w:t>
            </w:r>
            <w:r>
              <w:rPr>
                <w:lang w:val="en-US"/>
              </w:rPr>
              <w:t> </w:t>
            </w:r>
            <w:r w:rsidRPr="00754A2D">
              <w:t>039</w:t>
            </w:r>
            <w:r>
              <w:rPr>
                <w:lang w:val="en-US"/>
              </w:rPr>
              <w:t> </w:t>
            </w:r>
            <w:r w:rsidRPr="00754A2D">
              <w:t>176</w:t>
            </w:r>
            <w:r>
              <w:rPr>
                <w:lang w:val="en-US"/>
              </w:rPr>
              <w:t> </w:t>
            </w:r>
            <w:r w:rsidRPr="00754A2D">
              <w:t>735,45&lt;/</w:t>
            </w:r>
            <w:r>
              <w:rPr>
                <w:lang w:val="en-US"/>
              </w:rPr>
              <w:t>DetailErrorDescription</w:t>
            </w:r>
            <w:r w:rsidRPr="00754A2D">
              <w:t>&gt;</w:t>
            </w:r>
          </w:p>
          <w:p w14:paraId="64AE3D89" w14:textId="77777777" w:rsidR="00393B1F" w:rsidRDefault="00772F76">
            <w:pPr>
              <w:pStyle w:val="aff3"/>
              <w:rPr>
                <w:lang w:val="en-US"/>
              </w:rPr>
            </w:pPr>
            <w:r w:rsidRPr="00754A2D">
              <w:t xml:space="preserve">          </w:t>
            </w:r>
            <w:r>
              <w:rPr>
                <w:lang w:val="en-US"/>
              </w:rPr>
              <w:t>&lt;/Message&gt;</w:t>
            </w:r>
          </w:p>
          <w:p w14:paraId="0B7B9D32" w14:textId="77777777" w:rsidR="00393B1F" w:rsidRDefault="00772F76">
            <w:pPr>
              <w:pStyle w:val="aff3"/>
              <w:rPr>
                <w:lang w:val="en-US"/>
              </w:rPr>
            </w:pPr>
            <w:r>
              <w:rPr>
                <w:lang w:val="en-US"/>
              </w:rPr>
              <w:t xml:space="preserve">        &lt;/RecordAnalytics&gt;</w:t>
            </w:r>
          </w:p>
          <w:p w14:paraId="204A3446" w14:textId="77777777" w:rsidR="00393B1F" w:rsidRDefault="00772F76">
            <w:pPr>
              <w:pStyle w:val="aff3"/>
              <w:rPr>
                <w:lang w:val="en-US"/>
              </w:rPr>
            </w:pPr>
            <w:r>
              <w:rPr>
                <w:lang w:val="en-US"/>
              </w:rPr>
              <w:t xml:space="preserve">      &lt;/Account&gt;</w:t>
            </w:r>
          </w:p>
          <w:p w14:paraId="59C4223E" w14:textId="77777777" w:rsidR="00393B1F" w:rsidRDefault="00772F76">
            <w:pPr>
              <w:pStyle w:val="aff3"/>
              <w:rPr>
                <w:lang w:val="en-US"/>
              </w:rPr>
            </w:pPr>
            <w:r>
              <w:rPr>
                <w:lang w:val="en-US"/>
              </w:rPr>
              <w:t xml:space="preserve">    &lt;/Notifications&gt;</w:t>
            </w:r>
          </w:p>
          <w:p w14:paraId="546282EF" w14:textId="77777777" w:rsidR="00393B1F" w:rsidRDefault="00772F76">
            <w:pPr>
              <w:pStyle w:val="aff3"/>
              <w:rPr>
                <w:lang w:val="en-US"/>
              </w:rPr>
            </w:pPr>
            <w:r>
              <w:rPr>
                <w:lang w:val="en-US"/>
              </w:rPr>
              <w:t xml:space="preserve">  &lt;/Partition3&gt;</w:t>
            </w:r>
          </w:p>
          <w:p w14:paraId="6245DF91" w14:textId="77777777" w:rsidR="00393B1F" w:rsidRDefault="00772F76">
            <w:pPr>
              <w:pStyle w:val="aff3"/>
              <w:rPr>
                <w:lang w:val="en-US"/>
              </w:rPr>
            </w:pPr>
            <w:r>
              <w:rPr>
                <w:lang w:val="en-US"/>
              </w:rPr>
              <w:t xml:space="preserve">  &lt;Partition4&gt;</w:t>
            </w:r>
          </w:p>
          <w:p w14:paraId="2D9EA83A" w14:textId="77777777" w:rsidR="00393B1F" w:rsidRDefault="00772F76">
            <w:pPr>
              <w:pStyle w:val="aff3"/>
              <w:rPr>
                <w:lang w:val="en-US"/>
              </w:rPr>
            </w:pPr>
            <w:r>
              <w:rPr>
                <w:lang w:val="en-US"/>
              </w:rPr>
              <w:t xml:space="preserve">    &lt;RequestMechanism&gt;</w:t>
            </w:r>
          </w:p>
          <w:p w14:paraId="3AA877C9" w14:textId="77777777" w:rsidR="00393B1F" w:rsidRDefault="00772F76">
            <w:pPr>
              <w:pStyle w:val="aff3"/>
              <w:rPr>
                <w:lang w:val="en-US"/>
              </w:rPr>
            </w:pPr>
            <w:r>
              <w:rPr>
                <w:lang w:val="en-US"/>
              </w:rPr>
              <w:t xml:space="preserve">      &lt;NSI&gt;</w:t>
            </w:r>
          </w:p>
          <w:p w14:paraId="6C083521" w14:textId="77777777" w:rsidR="00393B1F" w:rsidRDefault="00772F76">
            <w:pPr>
              <w:pStyle w:val="aff3"/>
              <w:rPr>
                <w:lang w:val="en-US"/>
              </w:rPr>
            </w:pPr>
            <w:r>
              <w:rPr>
                <w:lang w:val="en-US"/>
              </w:rPr>
              <w:t xml:space="preserve">        &lt;ClassifierName&gt;Страны мира (Справочник)&lt;/ClassifierName&gt;</w:t>
            </w:r>
          </w:p>
          <w:p w14:paraId="11EB2E66" w14:textId="77777777" w:rsidR="00393B1F" w:rsidRDefault="00772F76">
            <w:pPr>
              <w:pStyle w:val="aff3"/>
              <w:rPr>
                <w:lang w:val="en-US"/>
              </w:rPr>
            </w:pPr>
            <w:r>
              <w:rPr>
                <w:lang w:val="en-US"/>
              </w:rPr>
              <w:t xml:space="preserve">        &lt;isBlockingErr&gt;true&lt;/isBlockingErr&gt;</w:t>
            </w:r>
          </w:p>
          <w:p w14:paraId="065FB8D4" w14:textId="77777777" w:rsidR="00393B1F" w:rsidRPr="00754A2D" w:rsidRDefault="00772F76">
            <w:pPr>
              <w:pStyle w:val="aff3"/>
            </w:pPr>
            <w:r>
              <w:rPr>
                <w:lang w:val="en-US"/>
              </w:rPr>
              <w:t xml:space="preserve">        &lt;DetailErrorDescription&gt;Ошибка! </w:t>
            </w:r>
            <w:r w:rsidRPr="00754A2D">
              <w:t>Элемент классификатора не найден. Созданная заявка на добавление классификатора отклонена&lt;/</w:t>
            </w:r>
            <w:r>
              <w:rPr>
                <w:lang w:val="en-US"/>
              </w:rPr>
              <w:t>DetailErrorDescription</w:t>
            </w:r>
            <w:r w:rsidRPr="00754A2D">
              <w:t>&gt;</w:t>
            </w:r>
          </w:p>
          <w:p w14:paraId="21425238" w14:textId="77777777" w:rsidR="00393B1F" w:rsidRDefault="00772F76">
            <w:pPr>
              <w:pStyle w:val="aff3"/>
              <w:rPr>
                <w:lang w:val="en-US"/>
              </w:rPr>
            </w:pPr>
            <w:r w:rsidRPr="00754A2D">
              <w:t xml:space="preserve">        </w:t>
            </w:r>
            <w:r>
              <w:rPr>
                <w:lang w:val="en-US"/>
              </w:rPr>
              <w:t>&lt;Value&gt;АБХАЗИЯ&lt;/Value&gt;</w:t>
            </w:r>
          </w:p>
          <w:p w14:paraId="0858E079" w14:textId="77777777" w:rsidR="00393B1F" w:rsidRDefault="00772F76">
            <w:pPr>
              <w:pStyle w:val="aff3"/>
              <w:rPr>
                <w:lang w:val="en-US"/>
              </w:rPr>
            </w:pPr>
            <w:r>
              <w:rPr>
                <w:lang w:val="en-US"/>
              </w:rPr>
              <w:t xml:space="preserve">      &lt;/NSI&gt;</w:t>
            </w:r>
          </w:p>
          <w:p w14:paraId="54A8494A" w14:textId="77777777" w:rsidR="00393B1F" w:rsidRDefault="00772F76">
            <w:pPr>
              <w:pStyle w:val="aff3"/>
              <w:rPr>
                <w:lang w:val="en-US"/>
              </w:rPr>
            </w:pPr>
            <w:r>
              <w:rPr>
                <w:lang w:val="en-US"/>
              </w:rPr>
              <w:t xml:space="preserve">    &lt;/RequestMechanism&gt;</w:t>
            </w:r>
          </w:p>
          <w:p w14:paraId="571072B9" w14:textId="77777777" w:rsidR="00393B1F" w:rsidRPr="00754A2D" w:rsidRDefault="00772F76">
            <w:pPr>
              <w:pStyle w:val="aff3"/>
            </w:pPr>
            <w:r>
              <w:rPr>
                <w:lang w:val="en-US"/>
              </w:rPr>
              <w:t xml:space="preserve">  </w:t>
            </w:r>
            <w:r w:rsidRPr="00754A2D">
              <w:t>&lt;/</w:t>
            </w:r>
            <w:r>
              <w:rPr>
                <w:lang w:val="en-US"/>
              </w:rPr>
              <w:t>Partition</w:t>
            </w:r>
            <w:r w:rsidRPr="00754A2D">
              <w:t>4&gt;</w:t>
            </w:r>
          </w:p>
          <w:p w14:paraId="2D0E110E" w14:textId="77777777" w:rsidR="00393B1F" w:rsidRPr="00754A2D" w:rsidRDefault="00772F76">
            <w:pPr>
              <w:pStyle w:val="aff3"/>
            </w:pPr>
            <w:r w:rsidRPr="00754A2D">
              <w:t xml:space="preserve">  &lt;</w:t>
            </w:r>
            <w:r>
              <w:rPr>
                <w:lang w:val="en-US"/>
              </w:rPr>
              <w:t>Partition</w:t>
            </w:r>
            <w:r w:rsidRPr="00754A2D">
              <w:t>5&gt;</w:t>
            </w:r>
          </w:p>
          <w:p w14:paraId="0FB10481" w14:textId="77777777" w:rsidR="00393B1F" w:rsidRPr="00754A2D" w:rsidRDefault="00772F76">
            <w:pPr>
              <w:pStyle w:val="aff3"/>
            </w:pPr>
            <w:r w:rsidRPr="00754A2D">
              <w:t xml:space="preserve">    &lt;</w:t>
            </w:r>
            <w:r>
              <w:rPr>
                <w:lang w:val="en-US"/>
              </w:rPr>
              <w:t>Description</w:t>
            </w:r>
            <w:r w:rsidRPr="00754A2D">
              <w:t>&gt;По счетам группы 106.00 в разрезе КФО, КБК и аналитики не должно быть отрицательных сумм остатков&lt;/</w:t>
            </w:r>
            <w:r>
              <w:rPr>
                <w:lang w:val="en-US"/>
              </w:rPr>
              <w:t>Description</w:t>
            </w:r>
            <w:r w:rsidRPr="00754A2D">
              <w:t>&gt;</w:t>
            </w:r>
          </w:p>
          <w:p w14:paraId="1506881B" w14:textId="77777777" w:rsidR="00393B1F" w:rsidRDefault="00772F76">
            <w:pPr>
              <w:pStyle w:val="aff3"/>
              <w:rPr>
                <w:lang w:val="en-US"/>
              </w:rPr>
            </w:pPr>
            <w:r w:rsidRPr="00754A2D">
              <w:t xml:space="preserve">    </w:t>
            </w:r>
            <w:r>
              <w:rPr>
                <w:lang w:val="en-US"/>
              </w:rPr>
              <w:t>&lt;ControlRatio&gt;314edfaa-b3c9-11ef-88a1-00505683f3bf&lt;/ControlRatio&gt;</w:t>
            </w:r>
          </w:p>
          <w:p w14:paraId="36A032F9" w14:textId="77777777" w:rsidR="00393B1F" w:rsidRPr="00754A2D" w:rsidRDefault="00772F76">
            <w:pPr>
              <w:pStyle w:val="aff3"/>
            </w:pPr>
            <w:r>
              <w:rPr>
                <w:lang w:val="en-US"/>
              </w:rPr>
              <w:t xml:space="preserve">    </w:t>
            </w:r>
            <w:r w:rsidRPr="00754A2D">
              <w:t>&lt;</w:t>
            </w:r>
            <w:r>
              <w:rPr>
                <w:lang w:val="en-US"/>
              </w:rPr>
              <w:t>isBlockingErr</w:t>
            </w:r>
            <w:r w:rsidRPr="00754A2D">
              <w:t>&gt;</w:t>
            </w:r>
            <w:r>
              <w:rPr>
                <w:lang w:val="en-US"/>
              </w:rPr>
              <w:t>true</w:t>
            </w:r>
            <w:r w:rsidRPr="00754A2D">
              <w:t>&lt;/</w:t>
            </w:r>
            <w:r>
              <w:rPr>
                <w:lang w:val="en-US"/>
              </w:rPr>
              <w:t>isBlockingErr</w:t>
            </w:r>
            <w:r w:rsidRPr="00754A2D">
              <w:t>&gt;</w:t>
            </w:r>
          </w:p>
          <w:p w14:paraId="3AD05904" w14:textId="77777777" w:rsidR="00393B1F" w:rsidRPr="00754A2D" w:rsidRDefault="00772F76">
            <w:pPr>
              <w:pStyle w:val="aff3"/>
            </w:pPr>
            <w:r w:rsidRPr="00754A2D">
              <w:t xml:space="preserve">    &lt;</w:t>
            </w:r>
            <w:r>
              <w:rPr>
                <w:lang w:val="en-US"/>
              </w:rPr>
              <w:t>Name</w:t>
            </w:r>
            <w:r w:rsidRPr="00754A2D">
              <w:t>&gt;Положительный конечный остаток Дт по счетам группы 106.00&lt;/</w:t>
            </w:r>
            <w:r>
              <w:rPr>
                <w:lang w:val="en-US"/>
              </w:rPr>
              <w:t>Name</w:t>
            </w:r>
            <w:r w:rsidRPr="00754A2D">
              <w:t>&gt;</w:t>
            </w:r>
          </w:p>
          <w:p w14:paraId="65F3D122" w14:textId="77777777" w:rsidR="00393B1F" w:rsidRDefault="00772F76">
            <w:pPr>
              <w:pStyle w:val="aff3"/>
              <w:rPr>
                <w:lang w:val="en-US"/>
              </w:rPr>
            </w:pPr>
            <w:r w:rsidRPr="00754A2D">
              <w:t xml:space="preserve">    </w:t>
            </w:r>
            <w:r>
              <w:rPr>
                <w:lang w:val="en-US"/>
              </w:rPr>
              <w:t>&lt;Code&gt;000000007&lt;/Code&gt;</w:t>
            </w:r>
          </w:p>
          <w:p w14:paraId="55AAE7A8" w14:textId="77777777" w:rsidR="00393B1F" w:rsidRDefault="00772F76">
            <w:pPr>
              <w:pStyle w:val="aff3"/>
              <w:rPr>
                <w:lang w:val="en-US"/>
              </w:rPr>
            </w:pPr>
            <w:r>
              <w:rPr>
                <w:lang w:val="en-US"/>
              </w:rPr>
              <w:t xml:space="preserve">    &lt;Message&gt;</w:t>
            </w:r>
          </w:p>
          <w:p w14:paraId="1885FDDD" w14:textId="77777777" w:rsidR="00393B1F" w:rsidRDefault="00772F76">
            <w:pPr>
              <w:pStyle w:val="aff3"/>
              <w:rPr>
                <w:lang w:val="en-US"/>
              </w:rPr>
            </w:pPr>
            <w:r>
              <w:rPr>
                <w:lang w:val="en-US"/>
              </w:rPr>
              <w:t xml:space="preserve">      &lt;DetailErrorDescription /&gt;</w:t>
            </w:r>
          </w:p>
          <w:p w14:paraId="6768B4FD" w14:textId="77777777" w:rsidR="00393B1F" w:rsidRDefault="00772F76">
            <w:pPr>
              <w:pStyle w:val="aff3"/>
              <w:rPr>
                <w:lang w:val="en-US"/>
              </w:rPr>
            </w:pPr>
            <w:r>
              <w:rPr>
                <w:lang w:val="en-US"/>
              </w:rPr>
              <w:t xml:space="preserve">    &lt;/Message&gt;</w:t>
            </w:r>
          </w:p>
          <w:p w14:paraId="36F44678" w14:textId="77777777" w:rsidR="00393B1F" w:rsidRPr="00754A2D" w:rsidRDefault="00772F76">
            <w:pPr>
              <w:pStyle w:val="aff3"/>
            </w:pPr>
            <w:r>
              <w:rPr>
                <w:lang w:val="en-US"/>
              </w:rPr>
              <w:t xml:space="preserve">  </w:t>
            </w:r>
            <w:r w:rsidRPr="00754A2D">
              <w:t>&lt;/</w:t>
            </w:r>
            <w:r>
              <w:rPr>
                <w:lang w:val="en-US"/>
              </w:rPr>
              <w:t>Partition</w:t>
            </w:r>
            <w:r w:rsidRPr="00754A2D">
              <w:t>5&gt;</w:t>
            </w:r>
          </w:p>
          <w:p w14:paraId="54404D66" w14:textId="77777777" w:rsidR="00393B1F" w:rsidRPr="00754A2D" w:rsidRDefault="00772F76">
            <w:pPr>
              <w:pStyle w:val="aff3"/>
            </w:pPr>
            <w:r w:rsidRPr="00754A2D">
              <w:t xml:space="preserve">  &lt;</w:t>
            </w:r>
            <w:r>
              <w:rPr>
                <w:lang w:val="en-US"/>
              </w:rPr>
              <w:t>Partition</w:t>
            </w:r>
            <w:r w:rsidRPr="00754A2D">
              <w:t>5&gt;</w:t>
            </w:r>
          </w:p>
          <w:p w14:paraId="41E619CC" w14:textId="77777777" w:rsidR="00393B1F" w:rsidRPr="00754A2D" w:rsidRDefault="00772F76">
            <w:pPr>
              <w:pStyle w:val="aff3"/>
            </w:pPr>
            <w:r w:rsidRPr="00754A2D">
              <w:t xml:space="preserve">    &lt;</w:t>
            </w:r>
            <w:r>
              <w:rPr>
                <w:lang w:val="en-US"/>
              </w:rPr>
              <w:t>Description</w:t>
            </w:r>
            <w:r w:rsidRPr="00754A2D">
              <w:t>&gt;По счетам группы 103.00 в разрезе КФО, КБК и аналитики не должно быть отрицательных сумм остатков&lt;/</w:t>
            </w:r>
            <w:r>
              <w:rPr>
                <w:lang w:val="en-US"/>
              </w:rPr>
              <w:t>Description</w:t>
            </w:r>
            <w:r w:rsidRPr="00754A2D">
              <w:t>&gt;</w:t>
            </w:r>
          </w:p>
          <w:p w14:paraId="3378757C" w14:textId="77777777" w:rsidR="00393B1F" w:rsidRDefault="00772F76">
            <w:pPr>
              <w:pStyle w:val="aff3"/>
              <w:rPr>
                <w:lang w:val="en-US"/>
              </w:rPr>
            </w:pPr>
            <w:r w:rsidRPr="00754A2D">
              <w:t xml:space="preserve">    </w:t>
            </w:r>
            <w:r>
              <w:rPr>
                <w:lang w:val="en-US"/>
              </w:rPr>
              <w:t>&lt;ControlRatio&gt;31517cd8-b3c9-11ef-88a1-00505683f3bf&lt;/ControlRatio&gt;</w:t>
            </w:r>
          </w:p>
          <w:p w14:paraId="2F3FEFBD" w14:textId="77777777" w:rsidR="00393B1F" w:rsidRPr="00754A2D" w:rsidRDefault="00772F76">
            <w:pPr>
              <w:pStyle w:val="aff3"/>
            </w:pPr>
            <w:r>
              <w:rPr>
                <w:lang w:val="en-US"/>
              </w:rPr>
              <w:t xml:space="preserve">    </w:t>
            </w:r>
            <w:r w:rsidRPr="00754A2D">
              <w:t>&lt;</w:t>
            </w:r>
            <w:r>
              <w:rPr>
                <w:lang w:val="en-US"/>
              </w:rPr>
              <w:t>isBlockingErr</w:t>
            </w:r>
            <w:r w:rsidRPr="00754A2D">
              <w:t>&gt;</w:t>
            </w:r>
            <w:r>
              <w:rPr>
                <w:lang w:val="en-US"/>
              </w:rPr>
              <w:t>true</w:t>
            </w:r>
            <w:r w:rsidRPr="00754A2D">
              <w:t>&lt;/</w:t>
            </w:r>
            <w:r>
              <w:rPr>
                <w:lang w:val="en-US"/>
              </w:rPr>
              <w:t>isBlockingErr</w:t>
            </w:r>
            <w:r w:rsidRPr="00754A2D">
              <w:t>&gt;</w:t>
            </w:r>
          </w:p>
          <w:p w14:paraId="42DCE965" w14:textId="77777777" w:rsidR="00393B1F" w:rsidRPr="00754A2D" w:rsidRDefault="00772F76">
            <w:pPr>
              <w:pStyle w:val="aff3"/>
            </w:pPr>
            <w:r w:rsidRPr="00754A2D">
              <w:t xml:space="preserve">    &lt;</w:t>
            </w:r>
            <w:r>
              <w:rPr>
                <w:lang w:val="en-US"/>
              </w:rPr>
              <w:t>Name</w:t>
            </w:r>
            <w:r w:rsidRPr="00754A2D">
              <w:t>&gt;Положительный конечный остаток Дт по счетам группы 103.00&lt;/</w:t>
            </w:r>
            <w:r>
              <w:rPr>
                <w:lang w:val="en-US"/>
              </w:rPr>
              <w:t>Name</w:t>
            </w:r>
            <w:r w:rsidRPr="00754A2D">
              <w:t>&gt;</w:t>
            </w:r>
          </w:p>
          <w:p w14:paraId="2FF2A953" w14:textId="77777777" w:rsidR="00393B1F" w:rsidRDefault="00772F76">
            <w:pPr>
              <w:pStyle w:val="aff3"/>
              <w:rPr>
                <w:lang w:val="en-US"/>
              </w:rPr>
            </w:pPr>
            <w:r w:rsidRPr="00754A2D">
              <w:t xml:space="preserve">    </w:t>
            </w:r>
            <w:r>
              <w:rPr>
                <w:lang w:val="en-US"/>
              </w:rPr>
              <w:t>&lt;Code&gt;000000005&lt;/Code&gt;</w:t>
            </w:r>
          </w:p>
          <w:p w14:paraId="0B56A2A2" w14:textId="77777777" w:rsidR="00393B1F" w:rsidRDefault="00772F76">
            <w:pPr>
              <w:pStyle w:val="aff3"/>
              <w:rPr>
                <w:lang w:val="en-US"/>
              </w:rPr>
            </w:pPr>
            <w:r>
              <w:rPr>
                <w:lang w:val="en-US"/>
              </w:rPr>
              <w:t xml:space="preserve">    &lt;Message&gt;</w:t>
            </w:r>
          </w:p>
          <w:p w14:paraId="15A9CD49" w14:textId="77777777" w:rsidR="00393B1F" w:rsidRDefault="00772F76">
            <w:pPr>
              <w:pStyle w:val="aff3"/>
              <w:rPr>
                <w:lang w:val="en-US"/>
              </w:rPr>
            </w:pPr>
            <w:r>
              <w:rPr>
                <w:lang w:val="en-US"/>
              </w:rPr>
              <w:t xml:space="preserve">      &lt;DetailErrorDescription /&gt;</w:t>
            </w:r>
          </w:p>
          <w:p w14:paraId="2E353858" w14:textId="77777777" w:rsidR="00393B1F" w:rsidRDefault="00772F76">
            <w:pPr>
              <w:pStyle w:val="aff3"/>
              <w:rPr>
                <w:lang w:val="en-US"/>
              </w:rPr>
            </w:pPr>
            <w:r>
              <w:rPr>
                <w:lang w:val="en-US"/>
              </w:rPr>
              <w:t xml:space="preserve">    &lt;/Message&gt;</w:t>
            </w:r>
          </w:p>
          <w:p w14:paraId="4ABF651B" w14:textId="77777777" w:rsidR="00393B1F" w:rsidRPr="00754A2D" w:rsidRDefault="00772F76">
            <w:pPr>
              <w:pStyle w:val="aff3"/>
            </w:pPr>
            <w:r>
              <w:rPr>
                <w:lang w:val="en-US"/>
              </w:rPr>
              <w:t xml:space="preserve">  </w:t>
            </w:r>
            <w:r w:rsidRPr="00754A2D">
              <w:t>&lt;/</w:t>
            </w:r>
            <w:r>
              <w:rPr>
                <w:lang w:val="en-US"/>
              </w:rPr>
              <w:t>Partition</w:t>
            </w:r>
            <w:r w:rsidRPr="00754A2D">
              <w:t>5&gt;</w:t>
            </w:r>
          </w:p>
          <w:p w14:paraId="2B968E2F" w14:textId="77777777" w:rsidR="00393B1F" w:rsidRPr="00754A2D" w:rsidRDefault="00772F76">
            <w:pPr>
              <w:pStyle w:val="aff3"/>
            </w:pPr>
            <w:r w:rsidRPr="00754A2D">
              <w:t xml:space="preserve">  &lt;</w:t>
            </w:r>
            <w:r>
              <w:rPr>
                <w:lang w:val="en-US"/>
              </w:rPr>
              <w:t>Partition</w:t>
            </w:r>
            <w:r w:rsidRPr="00754A2D">
              <w:t>5&gt;</w:t>
            </w:r>
          </w:p>
          <w:p w14:paraId="49D95E97" w14:textId="77777777" w:rsidR="00393B1F" w:rsidRPr="00754A2D" w:rsidRDefault="00772F76">
            <w:pPr>
              <w:pStyle w:val="aff3"/>
            </w:pPr>
            <w:r w:rsidRPr="00754A2D">
              <w:t xml:space="preserve">    &lt;</w:t>
            </w:r>
            <w:r>
              <w:rPr>
                <w:lang w:val="en-US"/>
              </w:rPr>
              <w:t>Description</w:t>
            </w:r>
            <w:r w:rsidRPr="00754A2D">
              <w:t>&gt;По счетам группы 102.00 в разрезе КФО, КБК и аналитики не должно быть отрицательных сумм остатков&lt;/</w:t>
            </w:r>
            <w:r>
              <w:rPr>
                <w:lang w:val="en-US"/>
              </w:rPr>
              <w:t>Description</w:t>
            </w:r>
            <w:r w:rsidRPr="00754A2D">
              <w:t>&gt;</w:t>
            </w:r>
          </w:p>
          <w:p w14:paraId="330EA591" w14:textId="77777777" w:rsidR="00393B1F" w:rsidRDefault="00772F76">
            <w:pPr>
              <w:pStyle w:val="aff3"/>
              <w:rPr>
                <w:lang w:val="en-US"/>
              </w:rPr>
            </w:pPr>
            <w:r w:rsidRPr="00754A2D">
              <w:t xml:space="preserve">    </w:t>
            </w:r>
            <w:r>
              <w:rPr>
                <w:lang w:val="en-US"/>
              </w:rPr>
              <w:t>&lt;ControlRatio&gt;3152daba-b3c9-11ef-88a1-00505683f3bf&lt;/ControlRatio&gt;</w:t>
            </w:r>
          </w:p>
          <w:p w14:paraId="53F275EE" w14:textId="77777777" w:rsidR="00393B1F" w:rsidRPr="00754A2D" w:rsidRDefault="00772F76">
            <w:pPr>
              <w:pStyle w:val="aff3"/>
            </w:pPr>
            <w:r>
              <w:rPr>
                <w:lang w:val="en-US"/>
              </w:rPr>
              <w:t xml:space="preserve">    </w:t>
            </w:r>
            <w:r w:rsidRPr="00754A2D">
              <w:t>&lt;</w:t>
            </w:r>
            <w:r>
              <w:rPr>
                <w:lang w:val="en-US"/>
              </w:rPr>
              <w:t>isBlockingErr</w:t>
            </w:r>
            <w:r w:rsidRPr="00754A2D">
              <w:t>&gt;</w:t>
            </w:r>
            <w:r>
              <w:rPr>
                <w:lang w:val="en-US"/>
              </w:rPr>
              <w:t>true</w:t>
            </w:r>
            <w:r w:rsidRPr="00754A2D">
              <w:t>&lt;/</w:t>
            </w:r>
            <w:r>
              <w:rPr>
                <w:lang w:val="en-US"/>
              </w:rPr>
              <w:t>isBlockingErr</w:t>
            </w:r>
            <w:r w:rsidRPr="00754A2D">
              <w:t>&gt;</w:t>
            </w:r>
          </w:p>
          <w:p w14:paraId="17A30587" w14:textId="77777777" w:rsidR="00393B1F" w:rsidRPr="00754A2D" w:rsidRDefault="00772F76">
            <w:pPr>
              <w:pStyle w:val="aff3"/>
            </w:pPr>
            <w:r w:rsidRPr="00754A2D">
              <w:t xml:space="preserve">    &lt;</w:t>
            </w:r>
            <w:r>
              <w:rPr>
                <w:lang w:val="en-US"/>
              </w:rPr>
              <w:t>Name</w:t>
            </w:r>
            <w:r w:rsidRPr="00754A2D">
              <w:t>&gt;Положительный конечный остаток Дт по счетам группы 102.00&lt;/</w:t>
            </w:r>
            <w:r>
              <w:rPr>
                <w:lang w:val="en-US"/>
              </w:rPr>
              <w:t>Name</w:t>
            </w:r>
            <w:r w:rsidRPr="00754A2D">
              <w:t>&gt;</w:t>
            </w:r>
          </w:p>
          <w:p w14:paraId="6417CC41" w14:textId="77777777" w:rsidR="00393B1F" w:rsidRDefault="00772F76">
            <w:pPr>
              <w:pStyle w:val="aff3"/>
              <w:rPr>
                <w:lang w:val="en-US"/>
              </w:rPr>
            </w:pPr>
            <w:r w:rsidRPr="00754A2D">
              <w:t xml:space="preserve">    </w:t>
            </w:r>
            <w:r>
              <w:rPr>
                <w:lang w:val="en-US"/>
              </w:rPr>
              <w:t>&lt;Code&gt;000000004&lt;/Code&gt;</w:t>
            </w:r>
          </w:p>
          <w:p w14:paraId="0003CD02" w14:textId="77777777" w:rsidR="00393B1F" w:rsidRDefault="00772F76">
            <w:pPr>
              <w:pStyle w:val="aff3"/>
              <w:rPr>
                <w:lang w:val="en-US"/>
              </w:rPr>
            </w:pPr>
            <w:r>
              <w:rPr>
                <w:lang w:val="en-US"/>
              </w:rPr>
              <w:t xml:space="preserve">    &lt;Message&gt;</w:t>
            </w:r>
          </w:p>
          <w:p w14:paraId="2CDC6EB7" w14:textId="77777777" w:rsidR="00393B1F" w:rsidRDefault="00772F76">
            <w:pPr>
              <w:pStyle w:val="aff3"/>
              <w:rPr>
                <w:lang w:val="en-US"/>
              </w:rPr>
            </w:pPr>
            <w:r>
              <w:rPr>
                <w:lang w:val="en-US"/>
              </w:rPr>
              <w:t xml:space="preserve">      &lt;DetailErrorDescription /&gt;</w:t>
            </w:r>
          </w:p>
          <w:p w14:paraId="1F9023AC" w14:textId="77777777" w:rsidR="00393B1F" w:rsidRDefault="00772F76">
            <w:pPr>
              <w:pStyle w:val="aff3"/>
              <w:rPr>
                <w:lang w:val="en-US"/>
              </w:rPr>
            </w:pPr>
            <w:r>
              <w:rPr>
                <w:lang w:val="en-US"/>
              </w:rPr>
              <w:t xml:space="preserve">    &lt;/Message&gt;</w:t>
            </w:r>
          </w:p>
          <w:p w14:paraId="77B53FD5" w14:textId="77777777" w:rsidR="00393B1F" w:rsidRPr="00754A2D" w:rsidRDefault="00772F76">
            <w:pPr>
              <w:pStyle w:val="aff3"/>
            </w:pPr>
            <w:r>
              <w:rPr>
                <w:lang w:val="en-US"/>
              </w:rPr>
              <w:t xml:space="preserve">  </w:t>
            </w:r>
            <w:r w:rsidRPr="00754A2D">
              <w:t>&lt;/</w:t>
            </w:r>
            <w:r>
              <w:rPr>
                <w:lang w:val="en-US"/>
              </w:rPr>
              <w:t>Partition</w:t>
            </w:r>
            <w:r w:rsidRPr="00754A2D">
              <w:t>5&gt;</w:t>
            </w:r>
          </w:p>
          <w:p w14:paraId="7F5EB55D" w14:textId="77777777" w:rsidR="00393B1F" w:rsidRPr="00754A2D" w:rsidRDefault="00772F76">
            <w:pPr>
              <w:pStyle w:val="aff3"/>
            </w:pPr>
            <w:r w:rsidRPr="00754A2D">
              <w:t xml:space="preserve">  &lt;</w:t>
            </w:r>
            <w:r>
              <w:rPr>
                <w:lang w:val="en-US"/>
              </w:rPr>
              <w:t>Partition</w:t>
            </w:r>
            <w:r w:rsidRPr="00754A2D">
              <w:t>5&gt;</w:t>
            </w:r>
          </w:p>
          <w:p w14:paraId="6F60B76E" w14:textId="77777777" w:rsidR="00393B1F" w:rsidRPr="00754A2D" w:rsidRDefault="00772F76">
            <w:pPr>
              <w:pStyle w:val="aff3"/>
            </w:pPr>
            <w:r w:rsidRPr="00754A2D">
              <w:t xml:space="preserve">    &lt;</w:t>
            </w:r>
            <w:r>
              <w:rPr>
                <w:lang w:val="en-US"/>
              </w:rPr>
              <w:t>Description</w:t>
            </w:r>
            <w:r w:rsidRPr="00754A2D">
              <w:t>&gt;По счетам группы 101.00 в разрезе КФО, КБК и аналитики не должно быть отрицательных сумм остатков&lt;/</w:t>
            </w:r>
            <w:r>
              <w:rPr>
                <w:lang w:val="en-US"/>
              </w:rPr>
              <w:t>Description</w:t>
            </w:r>
            <w:r w:rsidRPr="00754A2D">
              <w:t>&gt;</w:t>
            </w:r>
          </w:p>
          <w:p w14:paraId="6C69E088" w14:textId="77777777" w:rsidR="00393B1F" w:rsidRDefault="00772F76">
            <w:pPr>
              <w:pStyle w:val="aff3"/>
              <w:rPr>
                <w:lang w:val="en-US"/>
              </w:rPr>
            </w:pPr>
            <w:r w:rsidRPr="00754A2D">
              <w:t xml:space="preserve">    </w:t>
            </w:r>
            <w:r>
              <w:rPr>
                <w:lang w:val="en-US"/>
              </w:rPr>
              <w:t>&lt;ControlRatio&gt;31544f08-b3c9-11ef-88a1-00505683f3bf&lt;/ControlRatio&gt;</w:t>
            </w:r>
          </w:p>
          <w:p w14:paraId="34D7BF10" w14:textId="77777777" w:rsidR="00393B1F" w:rsidRPr="00754A2D" w:rsidRDefault="00772F76">
            <w:pPr>
              <w:pStyle w:val="aff3"/>
            </w:pPr>
            <w:r>
              <w:rPr>
                <w:lang w:val="en-US"/>
              </w:rPr>
              <w:t xml:space="preserve">    </w:t>
            </w:r>
            <w:r w:rsidRPr="00754A2D">
              <w:t>&lt;</w:t>
            </w:r>
            <w:r>
              <w:rPr>
                <w:lang w:val="en-US"/>
              </w:rPr>
              <w:t>isBlockingErr</w:t>
            </w:r>
            <w:r w:rsidRPr="00754A2D">
              <w:t>&gt;</w:t>
            </w:r>
            <w:r>
              <w:rPr>
                <w:lang w:val="en-US"/>
              </w:rPr>
              <w:t>true</w:t>
            </w:r>
            <w:r w:rsidRPr="00754A2D">
              <w:t>&lt;/</w:t>
            </w:r>
            <w:r>
              <w:rPr>
                <w:lang w:val="en-US"/>
              </w:rPr>
              <w:t>isBlockingErr</w:t>
            </w:r>
            <w:r w:rsidRPr="00754A2D">
              <w:t>&gt;</w:t>
            </w:r>
          </w:p>
          <w:p w14:paraId="53C993D1" w14:textId="77777777" w:rsidR="00393B1F" w:rsidRPr="00754A2D" w:rsidRDefault="00772F76">
            <w:pPr>
              <w:pStyle w:val="aff3"/>
            </w:pPr>
            <w:r w:rsidRPr="00754A2D">
              <w:t xml:space="preserve">    &lt;</w:t>
            </w:r>
            <w:r>
              <w:rPr>
                <w:lang w:val="en-US"/>
              </w:rPr>
              <w:t>Name</w:t>
            </w:r>
            <w:r w:rsidRPr="00754A2D">
              <w:t>&gt;Положительный конечный остаток Дт по счетам группы 101.00&lt;/</w:t>
            </w:r>
            <w:r>
              <w:rPr>
                <w:lang w:val="en-US"/>
              </w:rPr>
              <w:t>Name</w:t>
            </w:r>
            <w:r w:rsidRPr="00754A2D">
              <w:t>&gt;</w:t>
            </w:r>
          </w:p>
          <w:p w14:paraId="77388BF1" w14:textId="77777777" w:rsidR="00393B1F" w:rsidRDefault="00772F76">
            <w:pPr>
              <w:pStyle w:val="aff3"/>
              <w:rPr>
                <w:lang w:val="en-US"/>
              </w:rPr>
            </w:pPr>
            <w:r w:rsidRPr="00754A2D">
              <w:t xml:space="preserve">    </w:t>
            </w:r>
            <w:r>
              <w:rPr>
                <w:lang w:val="en-US"/>
              </w:rPr>
              <w:t>&lt;Code&gt;000000003&lt;/Code&gt;</w:t>
            </w:r>
          </w:p>
          <w:p w14:paraId="4F5DA6A5" w14:textId="77777777" w:rsidR="00393B1F" w:rsidRDefault="00772F76">
            <w:pPr>
              <w:pStyle w:val="aff3"/>
              <w:rPr>
                <w:lang w:val="en-US"/>
              </w:rPr>
            </w:pPr>
            <w:r>
              <w:rPr>
                <w:lang w:val="en-US"/>
              </w:rPr>
              <w:t xml:space="preserve">    &lt;Message&gt;</w:t>
            </w:r>
          </w:p>
          <w:p w14:paraId="56CED8CA" w14:textId="77777777" w:rsidR="00393B1F" w:rsidRDefault="00772F76">
            <w:pPr>
              <w:pStyle w:val="aff3"/>
              <w:rPr>
                <w:lang w:val="en-US"/>
              </w:rPr>
            </w:pPr>
            <w:r>
              <w:rPr>
                <w:lang w:val="en-US"/>
              </w:rPr>
              <w:t xml:space="preserve">      &lt;DetailErrorDescription /&gt;</w:t>
            </w:r>
          </w:p>
          <w:p w14:paraId="585F96D9" w14:textId="77777777" w:rsidR="00393B1F" w:rsidRDefault="00772F76">
            <w:pPr>
              <w:pStyle w:val="aff3"/>
              <w:rPr>
                <w:lang w:val="en-US"/>
              </w:rPr>
            </w:pPr>
            <w:r>
              <w:rPr>
                <w:lang w:val="en-US"/>
              </w:rPr>
              <w:t xml:space="preserve">    &lt;/Message&gt;</w:t>
            </w:r>
          </w:p>
          <w:p w14:paraId="662AD806" w14:textId="77777777" w:rsidR="00393B1F" w:rsidRPr="00754A2D" w:rsidRDefault="00772F76">
            <w:pPr>
              <w:pStyle w:val="aff3"/>
            </w:pPr>
            <w:r>
              <w:rPr>
                <w:lang w:val="en-US"/>
              </w:rPr>
              <w:t xml:space="preserve">  </w:t>
            </w:r>
            <w:r w:rsidRPr="00754A2D">
              <w:t>&lt;/</w:t>
            </w:r>
            <w:r>
              <w:rPr>
                <w:lang w:val="en-US"/>
              </w:rPr>
              <w:t>Partition</w:t>
            </w:r>
            <w:r w:rsidRPr="00754A2D">
              <w:t>5&gt;</w:t>
            </w:r>
          </w:p>
          <w:p w14:paraId="14AE4C2D" w14:textId="77777777" w:rsidR="00393B1F" w:rsidRPr="00754A2D" w:rsidRDefault="00772F76">
            <w:pPr>
              <w:pStyle w:val="aff3"/>
            </w:pPr>
            <w:r w:rsidRPr="00754A2D">
              <w:t xml:space="preserve">  &lt;</w:t>
            </w:r>
            <w:r>
              <w:rPr>
                <w:lang w:val="en-US"/>
              </w:rPr>
              <w:t>Partition</w:t>
            </w:r>
            <w:r w:rsidRPr="00754A2D">
              <w:t>5&gt;</w:t>
            </w:r>
          </w:p>
          <w:p w14:paraId="7DAD26B2" w14:textId="77777777" w:rsidR="00393B1F" w:rsidRPr="00754A2D" w:rsidRDefault="00772F76">
            <w:pPr>
              <w:pStyle w:val="aff3"/>
            </w:pPr>
            <w:r w:rsidRPr="00754A2D">
              <w:t xml:space="preserve">    &lt;</w:t>
            </w:r>
            <w:r>
              <w:rPr>
                <w:lang w:val="en-US"/>
              </w:rPr>
              <w:t>Description</w:t>
            </w:r>
            <w:r w:rsidRPr="00754A2D">
              <w:t>&gt;По счетам группы 103.00 в разрезе КФО, КБК и аналитики не должно быть отрицательных сумм остатков&lt;/</w:t>
            </w:r>
            <w:r>
              <w:rPr>
                <w:lang w:val="en-US"/>
              </w:rPr>
              <w:t>Description</w:t>
            </w:r>
            <w:r w:rsidRPr="00754A2D">
              <w:t>&gt;</w:t>
            </w:r>
          </w:p>
          <w:p w14:paraId="76B27E63" w14:textId="77777777" w:rsidR="00393B1F" w:rsidRDefault="00772F76">
            <w:pPr>
              <w:pStyle w:val="aff3"/>
              <w:rPr>
                <w:lang w:val="en-US"/>
              </w:rPr>
            </w:pPr>
            <w:r w:rsidRPr="00754A2D">
              <w:t xml:space="preserve">    </w:t>
            </w:r>
            <w:r>
              <w:rPr>
                <w:lang w:val="en-US"/>
              </w:rPr>
              <w:t>&lt;ControlRatio&gt;314ff390-b3c9-11ef-88a1-00505683f3bf&lt;/ControlRatio&gt;</w:t>
            </w:r>
          </w:p>
          <w:p w14:paraId="38A78265" w14:textId="77777777" w:rsidR="00393B1F" w:rsidRPr="00754A2D" w:rsidRDefault="00772F76">
            <w:pPr>
              <w:pStyle w:val="aff3"/>
            </w:pPr>
            <w:r>
              <w:rPr>
                <w:lang w:val="en-US"/>
              </w:rPr>
              <w:t xml:space="preserve">    </w:t>
            </w:r>
            <w:r w:rsidRPr="00754A2D">
              <w:t>&lt;</w:t>
            </w:r>
            <w:r>
              <w:rPr>
                <w:lang w:val="en-US"/>
              </w:rPr>
              <w:t>isBlockingErr</w:t>
            </w:r>
            <w:r w:rsidRPr="00754A2D">
              <w:t>&gt;</w:t>
            </w:r>
            <w:r>
              <w:rPr>
                <w:lang w:val="en-US"/>
              </w:rPr>
              <w:t>false</w:t>
            </w:r>
            <w:r w:rsidRPr="00754A2D">
              <w:t>&lt;/</w:t>
            </w:r>
            <w:r>
              <w:rPr>
                <w:lang w:val="en-US"/>
              </w:rPr>
              <w:t>isBlockingErr</w:t>
            </w:r>
            <w:r w:rsidRPr="00754A2D">
              <w:t>&gt;</w:t>
            </w:r>
          </w:p>
          <w:p w14:paraId="0D421BDC" w14:textId="77777777" w:rsidR="00393B1F" w:rsidRPr="00754A2D" w:rsidRDefault="00772F76">
            <w:pPr>
              <w:pStyle w:val="aff3"/>
            </w:pPr>
            <w:r w:rsidRPr="00754A2D">
              <w:t xml:space="preserve">    &lt;</w:t>
            </w:r>
            <w:r>
              <w:rPr>
                <w:lang w:val="en-US"/>
              </w:rPr>
              <w:t>Name</w:t>
            </w:r>
            <w:r w:rsidRPr="00754A2D">
              <w:t>&gt;Положительный конечный остаток Дт по счетам группы 105.00&lt;/</w:t>
            </w:r>
            <w:r>
              <w:rPr>
                <w:lang w:val="en-US"/>
              </w:rPr>
              <w:t>Name</w:t>
            </w:r>
            <w:r w:rsidRPr="00754A2D">
              <w:t>&gt;</w:t>
            </w:r>
          </w:p>
          <w:p w14:paraId="3C337F1E" w14:textId="77777777" w:rsidR="00393B1F" w:rsidRDefault="00772F76">
            <w:pPr>
              <w:pStyle w:val="aff3"/>
              <w:rPr>
                <w:lang w:val="en-US"/>
              </w:rPr>
            </w:pPr>
            <w:r w:rsidRPr="00754A2D">
              <w:t xml:space="preserve">    </w:t>
            </w:r>
            <w:r>
              <w:rPr>
                <w:lang w:val="en-US"/>
              </w:rPr>
              <w:t>&lt;Code&gt;000000006&lt;/Code&gt;</w:t>
            </w:r>
          </w:p>
          <w:p w14:paraId="1EA08495" w14:textId="77777777" w:rsidR="00393B1F" w:rsidRDefault="00772F76">
            <w:pPr>
              <w:pStyle w:val="aff3"/>
              <w:rPr>
                <w:lang w:val="en-US"/>
              </w:rPr>
            </w:pPr>
            <w:r>
              <w:rPr>
                <w:lang w:val="en-US"/>
              </w:rPr>
              <w:t xml:space="preserve">    &lt;Message&gt;</w:t>
            </w:r>
          </w:p>
          <w:p w14:paraId="0F0B0413" w14:textId="77777777" w:rsidR="00393B1F" w:rsidRDefault="00772F76">
            <w:pPr>
              <w:pStyle w:val="aff3"/>
              <w:rPr>
                <w:lang w:val="en-US"/>
              </w:rPr>
            </w:pPr>
            <w:r>
              <w:rPr>
                <w:lang w:val="en-US"/>
              </w:rPr>
              <w:t xml:space="preserve">      &lt;DetailErrorDescription /&gt;</w:t>
            </w:r>
          </w:p>
          <w:p w14:paraId="34A80C5E" w14:textId="77777777" w:rsidR="00393B1F" w:rsidRDefault="00772F76">
            <w:pPr>
              <w:pStyle w:val="aff3"/>
              <w:rPr>
                <w:lang w:val="en-US"/>
              </w:rPr>
            </w:pPr>
            <w:r>
              <w:rPr>
                <w:lang w:val="en-US"/>
              </w:rPr>
              <w:t xml:space="preserve">    &lt;/Message&gt;</w:t>
            </w:r>
          </w:p>
          <w:p w14:paraId="2DEF4638" w14:textId="77777777" w:rsidR="00393B1F" w:rsidRDefault="00772F76">
            <w:pPr>
              <w:pStyle w:val="aff3"/>
              <w:rPr>
                <w:lang w:val="en-US"/>
              </w:rPr>
            </w:pPr>
            <w:r>
              <w:rPr>
                <w:lang w:val="en-US"/>
              </w:rPr>
              <w:t xml:space="preserve">  &lt;/Partition5&gt;</w:t>
            </w:r>
          </w:p>
          <w:p w14:paraId="4F65A48A" w14:textId="77777777" w:rsidR="00393B1F" w:rsidRDefault="00772F76">
            <w:pPr>
              <w:pStyle w:val="aff3"/>
              <w:rPr>
                <w:lang w:val="en-US"/>
              </w:rPr>
            </w:pPr>
            <w:r>
              <w:rPr>
                <w:lang w:val="en-US"/>
              </w:rPr>
              <w:t>&lt;/Body&gt;</w:t>
            </w:r>
          </w:p>
        </w:tc>
      </w:tr>
    </w:tbl>
    <w:p w14:paraId="2ECA3FEE" w14:textId="77777777" w:rsidR="00393B1F" w:rsidRDefault="00772F76">
      <w:pPr>
        <w:pStyle w:val="a"/>
        <w:rPr>
          <w:rFonts w:hint="eastAsia"/>
        </w:rPr>
      </w:pPr>
      <w:bookmarkStart w:id="445" w:name="_Ref190102778"/>
      <w:bookmarkStart w:id="446" w:name="_Toc205154986"/>
      <w:r>
        <w:t>Пример XML-файла, содержащего справочник периодов предоставления данных и сведения о сроках предоставления данных</w:t>
      </w:r>
      <w:bookmarkEnd w:id="445"/>
      <w:bookmarkEnd w:id="446"/>
    </w:p>
    <w:tbl>
      <w:tblPr>
        <w:tblStyle w:val="afc"/>
        <w:tblW w:w="0" w:type="auto"/>
        <w:tblLook w:val="04A0" w:firstRow="1" w:lastRow="0" w:firstColumn="1" w:lastColumn="0" w:noHBand="0" w:noVBand="1"/>
      </w:tblPr>
      <w:tblGrid>
        <w:gridCol w:w="14454"/>
      </w:tblGrid>
      <w:tr w:rsidR="00393B1F" w14:paraId="4EFC334D" w14:textId="77777777">
        <w:trPr>
          <w:trHeight w:val="5674"/>
        </w:trPr>
        <w:tc>
          <w:tcPr>
            <w:tcW w:w="14454" w:type="dxa"/>
            <w:shd w:val="clear" w:color="auto" w:fill="auto"/>
          </w:tcPr>
          <w:p w14:paraId="20035BD7" w14:textId="77777777" w:rsidR="00393B1F" w:rsidRDefault="00772F76">
            <w:pPr>
              <w:pStyle w:val="aff3"/>
              <w:rPr>
                <w:lang w:val="en-US"/>
              </w:rPr>
            </w:pPr>
            <w:r>
              <w:rPr>
                <w:lang w:val="en-US"/>
              </w:rPr>
              <w:t>&lt;?xml version="1.0" encoding="UTF-8"?&gt;</w:t>
            </w:r>
          </w:p>
          <w:p w14:paraId="3BE6FA6F" w14:textId="77777777" w:rsidR="00393B1F" w:rsidRDefault="00772F76">
            <w:pPr>
              <w:pStyle w:val="aff3"/>
              <w:rPr>
                <w:lang w:val="en-US"/>
              </w:rPr>
            </w:pPr>
            <w:r>
              <w:rPr>
                <w:lang w:val="en-US"/>
              </w:rPr>
              <w:t>&lt;Body xmlns="MSD_DATA_FHD/GRAFIK" xmlns:xs="http://www.w3.org/2001/XMLSchema" xmlns:xsi="http://www.w3.org/2001/XMLSchema-instance"&gt;</w:t>
            </w:r>
          </w:p>
          <w:p w14:paraId="27223810" w14:textId="77777777" w:rsidR="00393B1F" w:rsidRDefault="00772F76">
            <w:pPr>
              <w:pStyle w:val="aff3"/>
              <w:rPr>
                <w:lang w:val="en-US"/>
              </w:rPr>
            </w:pPr>
            <w:r>
              <w:rPr>
                <w:lang w:val="en-US"/>
              </w:rPr>
              <w:tab/>
            </w:r>
            <w:r>
              <w:rPr>
                <w:lang w:val="en-US"/>
              </w:rPr>
              <w:tab/>
              <w:t>&lt;Periods&gt;</w:t>
            </w:r>
          </w:p>
          <w:p w14:paraId="66CD7914" w14:textId="77777777" w:rsidR="00393B1F" w:rsidRDefault="00772F76">
            <w:pPr>
              <w:pStyle w:val="aff3"/>
              <w:rPr>
                <w:lang w:val="en-US"/>
              </w:rPr>
            </w:pPr>
            <w:r>
              <w:rPr>
                <w:lang w:val="en-US"/>
              </w:rPr>
              <w:tab/>
            </w:r>
            <w:r>
              <w:rPr>
                <w:lang w:val="en-US"/>
              </w:rPr>
              <w:tab/>
              <w:t>&lt;Name&gt;2025 г.&lt;/Name&gt;</w:t>
            </w:r>
          </w:p>
          <w:p w14:paraId="73AAE81A" w14:textId="77777777" w:rsidR="00393B1F" w:rsidRDefault="00772F76">
            <w:pPr>
              <w:pStyle w:val="aff3"/>
              <w:rPr>
                <w:lang w:val="en-US"/>
              </w:rPr>
            </w:pPr>
            <w:r>
              <w:rPr>
                <w:lang w:val="en-US"/>
              </w:rPr>
              <w:tab/>
            </w:r>
            <w:r>
              <w:rPr>
                <w:lang w:val="en-US"/>
              </w:rPr>
              <w:tab/>
              <w:t>&lt;StartDate&gt;2025-01-01&lt;/StartDate&gt;</w:t>
            </w:r>
          </w:p>
          <w:p w14:paraId="7E97269A" w14:textId="77777777" w:rsidR="00393B1F" w:rsidRDefault="00772F76">
            <w:pPr>
              <w:pStyle w:val="aff3"/>
              <w:rPr>
                <w:lang w:val="en-US"/>
              </w:rPr>
            </w:pPr>
            <w:r>
              <w:rPr>
                <w:lang w:val="en-US"/>
              </w:rPr>
              <w:tab/>
            </w:r>
            <w:r>
              <w:rPr>
                <w:lang w:val="en-US"/>
              </w:rPr>
              <w:tab/>
              <w:t>&lt;EndDate&gt;2025-12-31&lt;/EndDate&gt;</w:t>
            </w:r>
          </w:p>
          <w:p w14:paraId="07B0D736" w14:textId="77777777" w:rsidR="00393B1F" w:rsidRDefault="00772F76">
            <w:pPr>
              <w:pStyle w:val="aff3"/>
              <w:rPr>
                <w:lang w:val="en-US"/>
              </w:rPr>
            </w:pPr>
            <w:r>
              <w:rPr>
                <w:lang w:val="en-US"/>
              </w:rPr>
              <w:tab/>
            </w:r>
            <w:r>
              <w:rPr>
                <w:lang w:val="en-US"/>
              </w:rPr>
              <w:tab/>
              <w:t>&lt;Frequency&gt;Год&lt;/Frequency&gt;</w:t>
            </w:r>
          </w:p>
          <w:p w14:paraId="263CF06F" w14:textId="77777777" w:rsidR="00393B1F" w:rsidRDefault="00772F76">
            <w:pPr>
              <w:pStyle w:val="aff3"/>
              <w:rPr>
                <w:lang w:val="en-US"/>
              </w:rPr>
            </w:pPr>
            <w:r>
              <w:rPr>
                <w:lang w:val="en-US"/>
              </w:rPr>
              <w:tab/>
            </w:r>
            <w:r>
              <w:rPr>
                <w:lang w:val="en-US"/>
              </w:rPr>
              <w:tab/>
              <w:t>&lt;OperationalData&gt;false&lt;/OperationalData&gt;</w:t>
            </w:r>
          </w:p>
          <w:p w14:paraId="0AE0A68C" w14:textId="77777777" w:rsidR="00393B1F" w:rsidRDefault="00772F76">
            <w:pPr>
              <w:pStyle w:val="aff3"/>
              <w:rPr>
                <w:lang w:val="en-US"/>
              </w:rPr>
            </w:pPr>
            <w:r>
              <w:rPr>
                <w:lang w:val="en-US"/>
              </w:rPr>
              <w:tab/>
            </w:r>
            <w:r>
              <w:rPr>
                <w:lang w:val="en-US"/>
              </w:rPr>
              <w:tab/>
              <w:t>&lt;ParentName/&gt;</w:t>
            </w:r>
          </w:p>
          <w:p w14:paraId="676202A1" w14:textId="77777777" w:rsidR="00393B1F" w:rsidRDefault="00772F76">
            <w:pPr>
              <w:pStyle w:val="aff3"/>
              <w:rPr>
                <w:lang w:val="en-US"/>
              </w:rPr>
            </w:pPr>
            <w:r>
              <w:rPr>
                <w:lang w:val="en-US"/>
              </w:rPr>
              <w:tab/>
            </w:r>
            <w:r>
              <w:rPr>
                <w:lang w:val="en-US"/>
              </w:rPr>
              <w:tab/>
              <w:t>&lt;ParentStartDate&gt;0001-01-01&lt;/ParentStartDate&gt;</w:t>
            </w:r>
          </w:p>
          <w:p w14:paraId="360BB60D" w14:textId="77777777" w:rsidR="00393B1F" w:rsidRDefault="00772F76">
            <w:pPr>
              <w:pStyle w:val="aff3"/>
              <w:rPr>
                <w:lang w:val="en-US"/>
              </w:rPr>
            </w:pPr>
            <w:r>
              <w:rPr>
                <w:lang w:val="en-US"/>
              </w:rPr>
              <w:tab/>
            </w:r>
            <w:r>
              <w:rPr>
                <w:lang w:val="en-US"/>
              </w:rPr>
              <w:tab/>
              <w:t>&lt;ParentEndDate&gt;0001-01-01&lt;/ParentEndDate&gt;</w:t>
            </w:r>
          </w:p>
          <w:p w14:paraId="7A53E936" w14:textId="77777777" w:rsidR="00393B1F" w:rsidRDefault="00772F76">
            <w:pPr>
              <w:pStyle w:val="aff3"/>
              <w:rPr>
                <w:lang w:val="en-US"/>
              </w:rPr>
            </w:pPr>
            <w:r>
              <w:rPr>
                <w:lang w:val="en-US"/>
              </w:rPr>
              <w:tab/>
            </w:r>
            <w:r>
              <w:rPr>
                <w:lang w:val="en-US"/>
              </w:rPr>
              <w:tab/>
              <w:t>&lt;ParentFrequency/&gt;</w:t>
            </w:r>
          </w:p>
          <w:p w14:paraId="0026AA51" w14:textId="77777777" w:rsidR="00393B1F" w:rsidRDefault="00772F76">
            <w:pPr>
              <w:pStyle w:val="aff3"/>
              <w:rPr>
                <w:lang w:val="en-US"/>
              </w:rPr>
            </w:pPr>
            <w:r>
              <w:rPr>
                <w:lang w:val="en-US"/>
              </w:rPr>
              <w:tab/>
              <w:t>&lt;/Periods&gt;</w:t>
            </w:r>
          </w:p>
          <w:p w14:paraId="666095E7" w14:textId="77777777" w:rsidR="00393B1F" w:rsidRDefault="00772F76">
            <w:pPr>
              <w:pStyle w:val="aff3"/>
              <w:rPr>
                <w:lang w:val="en-US"/>
              </w:rPr>
            </w:pPr>
            <w:r>
              <w:rPr>
                <w:lang w:val="en-US"/>
              </w:rPr>
              <w:tab/>
              <w:t>&lt;Periods&gt;</w:t>
            </w:r>
          </w:p>
          <w:p w14:paraId="2263ACC4" w14:textId="77777777" w:rsidR="00393B1F" w:rsidRDefault="00772F76">
            <w:pPr>
              <w:pStyle w:val="aff3"/>
              <w:rPr>
                <w:lang w:val="en-US"/>
              </w:rPr>
            </w:pPr>
            <w:r>
              <w:rPr>
                <w:lang w:val="en-US"/>
              </w:rPr>
              <w:tab/>
            </w:r>
            <w:r>
              <w:rPr>
                <w:lang w:val="en-US"/>
              </w:rPr>
              <w:tab/>
              <w:t>&lt;Name&gt;Январь 2025 г.&lt;/Name&gt;</w:t>
            </w:r>
          </w:p>
          <w:p w14:paraId="64E7A801" w14:textId="77777777" w:rsidR="00393B1F" w:rsidRDefault="00772F76">
            <w:pPr>
              <w:pStyle w:val="aff3"/>
              <w:rPr>
                <w:lang w:val="en-US"/>
              </w:rPr>
            </w:pPr>
            <w:r>
              <w:rPr>
                <w:lang w:val="en-US"/>
              </w:rPr>
              <w:tab/>
            </w:r>
            <w:r>
              <w:rPr>
                <w:lang w:val="en-US"/>
              </w:rPr>
              <w:tab/>
              <w:t>&lt;StartDate&gt;2025-01-01&lt;/StartDate&gt;</w:t>
            </w:r>
          </w:p>
          <w:p w14:paraId="26250F2C" w14:textId="77777777" w:rsidR="00393B1F" w:rsidRDefault="00772F76">
            <w:pPr>
              <w:pStyle w:val="aff3"/>
              <w:rPr>
                <w:lang w:val="en-US"/>
              </w:rPr>
            </w:pPr>
            <w:r>
              <w:rPr>
                <w:lang w:val="en-US"/>
              </w:rPr>
              <w:tab/>
            </w:r>
            <w:r>
              <w:rPr>
                <w:lang w:val="en-US"/>
              </w:rPr>
              <w:tab/>
              <w:t>&lt;EndDate&gt;2025-01-31&lt;/EndDate&gt;</w:t>
            </w:r>
          </w:p>
          <w:p w14:paraId="76C3D888" w14:textId="77777777" w:rsidR="00393B1F" w:rsidRDefault="00772F76">
            <w:pPr>
              <w:pStyle w:val="aff3"/>
              <w:rPr>
                <w:lang w:val="en-US"/>
              </w:rPr>
            </w:pPr>
            <w:r>
              <w:rPr>
                <w:lang w:val="en-US"/>
              </w:rPr>
              <w:tab/>
            </w:r>
            <w:r>
              <w:rPr>
                <w:lang w:val="en-US"/>
              </w:rPr>
              <w:tab/>
              <w:t>&lt;Frequency&gt;Месяц&lt;/Frequency&gt;</w:t>
            </w:r>
          </w:p>
          <w:p w14:paraId="5256D988" w14:textId="77777777" w:rsidR="00393B1F" w:rsidRDefault="00772F76">
            <w:pPr>
              <w:pStyle w:val="aff3"/>
              <w:rPr>
                <w:lang w:val="en-US"/>
              </w:rPr>
            </w:pPr>
            <w:r>
              <w:rPr>
                <w:lang w:val="en-US"/>
              </w:rPr>
              <w:tab/>
            </w:r>
            <w:r>
              <w:rPr>
                <w:lang w:val="en-US"/>
              </w:rPr>
              <w:tab/>
              <w:t>&lt;OperationalData&gt;false&lt;/OperationalData&gt;</w:t>
            </w:r>
          </w:p>
          <w:p w14:paraId="68E4279F" w14:textId="77777777" w:rsidR="00393B1F" w:rsidRDefault="00772F76">
            <w:pPr>
              <w:pStyle w:val="aff3"/>
              <w:rPr>
                <w:lang w:val="en-US"/>
              </w:rPr>
            </w:pPr>
            <w:r>
              <w:rPr>
                <w:lang w:val="en-US"/>
              </w:rPr>
              <w:tab/>
            </w:r>
            <w:r>
              <w:rPr>
                <w:lang w:val="en-US"/>
              </w:rPr>
              <w:tab/>
              <w:t>&lt;ParentName&gt;1 квартал 2025 г.&lt;/ParentName&gt;</w:t>
            </w:r>
          </w:p>
          <w:p w14:paraId="13D0EA36" w14:textId="77777777" w:rsidR="00393B1F" w:rsidRDefault="00772F76">
            <w:pPr>
              <w:pStyle w:val="aff3"/>
              <w:rPr>
                <w:lang w:val="en-US"/>
              </w:rPr>
            </w:pPr>
            <w:r>
              <w:rPr>
                <w:lang w:val="en-US"/>
              </w:rPr>
              <w:tab/>
            </w:r>
            <w:r>
              <w:rPr>
                <w:lang w:val="en-US"/>
              </w:rPr>
              <w:tab/>
              <w:t>&lt;ParentStartDate&gt;2025-01-01&lt;/ParentStartDate&gt;</w:t>
            </w:r>
          </w:p>
          <w:p w14:paraId="50B5DF3A" w14:textId="77777777" w:rsidR="00393B1F" w:rsidRDefault="00772F76">
            <w:pPr>
              <w:pStyle w:val="aff3"/>
              <w:rPr>
                <w:lang w:val="en-US"/>
              </w:rPr>
            </w:pPr>
            <w:r>
              <w:rPr>
                <w:lang w:val="en-US"/>
              </w:rPr>
              <w:tab/>
            </w:r>
            <w:r>
              <w:rPr>
                <w:lang w:val="en-US"/>
              </w:rPr>
              <w:tab/>
              <w:t>&lt;ParentEndDate&gt;2025-12-31&lt;/ParentEndDate&gt;</w:t>
            </w:r>
          </w:p>
          <w:p w14:paraId="6C418417" w14:textId="77777777" w:rsidR="00393B1F" w:rsidRDefault="00772F76">
            <w:pPr>
              <w:pStyle w:val="aff3"/>
              <w:rPr>
                <w:lang w:val="en-US"/>
              </w:rPr>
            </w:pPr>
            <w:r>
              <w:rPr>
                <w:lang w:val="en-US"/>
              </w:rPr>
              <w:tab/>
            </w:r>
            <w:r>
              <w:rPr>
                <w:lang w:val="en-US"/>
              </w:rPr>
              <w:tab/>
              <w:t>&lt;ParentFrequency&gt;Год&lt;/ParentFrequency&gt;</w:t>
            </w:r>
          </w:p>
          <w:p w14:paraId="28756643" w14:textId="77777777" w:rsidR="00393B1F" w:rsidRDefault="00772F76">
            <w:pPr>
              <w:pStyle w:val="aff3"/>
              <w:rPr>
                <w:lang w:val="en-US"/>
              </w:rPr>
            </w:pPr>
            <w:r>
              <w:rPr>
                <w:lang w:val="en-US"/>
              </w:rPr>
              <w:tab/>
              <w:t>&lt;/Periods&gt;</w:t>
            </w:r>
          </w:p>
          <w:p w14:paraId="3AE0CE37" w14:textId="77777777" w:rsidR="00393B1F" w:rsidRDefault="00772F76">
            <w:pPr>
              <w:pStyle w:val="aff3"/>
              <w:rPr>
                <w:lang w:val="en-US"/>
              </w:rPr>
            </w:pPr>
            <w:r>
              <w:rPr>
                <w:lang w:val="en-US"/>
              </w:rPr>
              <w:tab/>
              <w:t>&lt;Periods&gt;</w:t>
            </w:r>
          </w:p>
          <w:p w14:paraId="5D53DE75" w14:textId="77777777" w:rsidR="00393B1F" w:rsidRDefault="00772F76">
            <w:pPr>
              <w:pStyle w:val="aff3"/>
              <w:rPr>
                <w:lang w:val="en-US"/>
              </w:rPr>
            </w:pPr>
            <w:r>
              <w:rPr>
                <w:lang w:val="en-US"/>
              </w:rPr>
              <w:tab/>
            </w:r>
            <w:r>
              <w:rPr>
                <w:lang w:val="en-US"/>
              </w:rPr>
              <w:tab/>
              <w:t>&lt;Name&gt;Февраль 2025 г.&lt;/Name&gt;</w:t>
            </w:r>
          </w:p>
          <w:p w14:paraId="758A1D78" w14:textId="77777777" w:rsidR="00393B1F" w:rsidRDefault="00772F76">
            <w:pPr>
              <w:pStyle w:val="aff3"/>
              <w:rPr>
                <w:lang w:val="en-US"/>
              </w:rPr>
            </w:pPr>
            <w:r>
              <w:rPr>
                <w:lang w:val="en-US"/>
              </w:rPr>
              <w:tab/>
            </w:r>
            <w:r>
              <w:rPr>
                <w:lang w:val="en-US"/>
              </w:rPr>
              <w:tab/>
              <w:t>&lt;StartDate&gt;2025-02-01&lt;/StartDate&gt;</w:t>
            </w:r>
          </w:p>
          <w:p w14:paraId="4E99852C" w14:textId="77777777" w:rsidR="00393B1F" w:rsidRDefault="00772F76">
            <w:pPr>
              <w:pStyle w:val="aff3"/>
              <w:rPr>
                <w:lang w:val="en-US"/>
              </w:rPr>
            </w:pPr>
            <w:r>
              <w:rPr>
                <w:lang w:val="en-US"/>
              </w:rPr>
              <w:tab/>
            </w:r>
            <w:r>
              <w:rPr>
                <w:lang w:val="en-US"/>
              </w:rPr>
              <w:tab/>
              <w:t>&lt;EndDate&gt;2025-02-28&lt;/EndDate&gt;</w:t>
            </w:r>
          </w:p>
          <w:p w14:paraId="7296B722" w14:textId="77777777" w:rsidR="00393B1F" w:rsidRDefault="00772F76">
            <w:pPr>
              <w:pStyle w:val="aff3"/>
              <w:rPr>
                <w:lang w:val="en-US"/>
              </w:rPr>
            </w:pPr>
            <w:r>
              <w:rPr>
                <w:lang w:val="en-US"/>
              </w:rPr>
              <w:tab/>
            </w:r>
            <w:r>
              <w:rPr>
                <w:lang w:val="en-US"/>
              </w:rPr>
              <w:tab/>
              <w:t>&lt;Frequency&gt;Месяц&lt;/Frequency&gt;</w:t>
            </w:r>
          </w:p>
          <w:p w14:paraId="1AFC7E80" w14:textId="77777777" w:rsidR="00393B1F" w:rsidRDefault="00772F76">
            <w:pPr>
              <w:pStyle w:val="aff3"/>
              <w:rPr>
                <w:lang w:val="en-US"/>
              </w:rPr>
            </w:pPr>
            <w:r>
              <w:rPr>
                <w:lang w:val="en-US"/>
              </w:rPr>
              <w:tab/>
            </w:r>
            <w:r>
              <w:rPr>
                <w:lang w:val="en-US"/>
              </w:rPr>
              <w:tab/>
              <w:t>&lt;OperationalData&gt;false&lt;/OperationalData&gt;</w:t>
            </w:r>
          </w:p>
          <w:p w14:paraId="638DC4BF" w14:textId="77777777" w:rsidR="00393B1F" w:rsidRDefault="00772F76">
            <w:pPr>
              <w:pStyle w:val="aff3"/>
              <w:rPr>
                <w:lang w:val="en-US"/>
              </w:rPr>
            </w:pPr>
            <w:r>
              <w:rPr>
                <w:lang w:val="en-US"/>
              </w:rPr>
              <w:tab/>
            </w:r>
            <w:r>
              <w:rPr>
                <w:lang w:val="en-US"/>
              </w:rPr>
              <w:tab/>
              <w:t>&lt;ParentName&gt;1 квартал 2025 г.&lt;/ParentName&gt;</w:t>
            </w:r>
          </w:p>
          <w:p w14:paraId="50C1C1D5" w14:textId="77777777" w:rsidR="00393B1F" w:rsidRDefault="00772F76">
            <w:pPr>
              <w:pStyle w:val="aff3"/>
              <w:rPr>
                <w:lang w:val="en-US"/>
              </w:rPr>
            </w:pPr>
            <w:r>
              <w:rPr>
                <w:lang w:val="en-US"/>
              </w:rPr>
              <w:tab/>
            </w:r>
            <w:r>
              <w:rPr>
                <w:lang w:val="en-US"/>
              </w:rPr>
              <w:tab/>
              <w:t>&lt;ParentStartDate&gt;2025-01-01&lt;/ParentStartDate&gt;</w:t>
            </w:r>
          </w:p>
          <w:p w14:paraId="3435D82E" w14:textId="77777777" w:rsidR="00393B1F" w:rsidRDefault="00772F76">
            <w:pPr>
              <w:pStyle w:val="aff3"/>
              <w:rPr>
                <w:lang w:val="en-US"/>
              </w:rPr>
            </w:pPr>
            <w:r>
              <w:rPr>
                <w:lang w:val="en-US"/>
              </w:rPr>
              <w:tab/>
            </w:r>
            <w:r>
              <w:rPr>
                <w:lang w:val="en-US"/>
              </w:rPr>
              <w:tab/>
              <w:t>&lt;ParentEndDate&gt;2025-12-31&lt;/ParentEndDate&gt;</w:t>
            </w:r>
          </w:p>
          <w:p w14:paraId="10B32159" w14:textId="77777777" w:rsidR="00393B1F" w:rsidRDefault="00772F76">
            <w:pPr>
              <w:pStyle w:val="aff3"/>
              <w:rPr>
                <w:lang w:val="en-US"/>
              </w:rPr>
            </w:pPr>
            <w:r>
              <w:rPr>
                <w:lang w:val="en-US"/>
              </w:rPr>
              <w:tab/>
            </w:r>
            <w:r>
              <w:rPr>
                <w:lang w:val="en-US"/>
              </w:rPr>
              <w:tab/>
              <w:t>&lt;ParentFrequency&gt;Год&lt;/ParentFrequency&gt;</w:t>
            </w:r>
          </w:p>
          <w:p w14:paraId="4313157E" w14:textId="77777777" w:rsidR="00393B1F" w:rsidRDefault="00772F76">
            <w:pPr>
              <w:pStyle w:val="aff3"/>
              <w:rPr>
                <w:lang w:val="en-US"/>
              </w:rPr>
            </w:pPr>
            <w:r>
              <w:rPr>
                <w:lang w:val="en-US"/>
              </w:rPr>
              <w:tab/>
              <w:t>&lt;/Periods&gt;</w:t>
            </w:r>
          </w:p>
          <w:p w14:paraId="4E2C6B86" w14:textId="77777777" w:rsidR="00393B1F" w:rsidRDefault="00772F76">
            <w:pPr>
              <w:pStyle w:val="aff3"/>
              <w:rPr>
                <w:lang w:val="en-US"/>
              </w:rPr>
            </w:pPr>
            <w:r>
              <w:rPr>
                <w:lang w:val="en-US"/>
              </w:rPr>
              <w:tab/>
              <w:t>&lt;SvedSrok&gt;</w:t>
            </w:r>
          </w:p>
          <w:p w14:paraId="1925CAF9" w14:textId="77777777" w:rsidR="00393B1F" w:rsidRDefault="00772F76">
            <w:pPr>
              <w:pStyle w:val="aff3"/>
              <w:rPr>
                <w:lang w:val="en-US"/>
              </w:rPr>
            </w:pPr>
            <w:r>
              <w:rPr>
                <w:lang w:val="en-US"/>
              </w:rPr>
              <w:tab/>
            </w:r>
            <w:r>
              <w:rPr>
                <w:lang w:val="en-US"/>
              </w:rPr>
              <w:tab/>
              <w:t>&lt;PeriodName&gt;Январь 2025 г.&lt;/PeriodName&gt;</w:t>
            </w:r>
          </w:p>
          <w:p w14:paraId="59E87D62" w14:textId="77777777" w:rsidR="00393B1F" w:rsidRDefault="00772F76">
            <w:pPr>
              <w:pStyle w:val="aff3"/>
              <w:rPr>
                <w:lang w:val="en-US"/>
              </w:rPr>
            </w:pPr>
            <w:r>
              <w:rPr>
                <w:lang w:val="en-US"/>
              </w:rPr>
              <w:tab/>
            </w:r>
            <w:r>
              <w:rPr>
                <w:lang w:val="en-US"/>
              </w:rPr>
              <w:tab/>
              <w:t>&lt;PeriodStartDate&gt;2025-01-01&lt;/PeriodStartDate&gt;</w:t>
            </w:r>
          </w:p>
          <w:p w14:paraId="471F0B04" w14:textId="77777777" w:rsidR="00393B1F" w:rsidRDefault="00772F76">
            <w:pPr>
              <w:pStyle w:val="aff3"/>
              <w:rPr>
                <w:lang w:val="en-US"/>
              </w:rPr>
            </w:pPr>
            <w:r>
              <w:rPr>
                <w:lang w:val="en-US"/>
              </w:rPr>
              <w:tab/>
            </w:r>
            <w:r>
              <w:rPr>
                <w:lang w:val="en-US"/>
              </w:rPr>
              <w:tab/>
              <w:t>&lt;PeriodEndDate&gt;2025-01-31&lt;/PeriodEndDate&gt;</w:t>
            </w:r>
          </w:p>
          <w:p w14:paraId="0CF6804F" w14:textId="77777777" w:rsidR="00393B1F" w:rsidRDefault="00772F76">
            <w:pPr>
              <w:pStyle w:val="aff3"/>
              <w:rPr>
                <w:lang w:val="en-US"/>
              </w:rPr>
            </w:pPr>
            <w:r>
              <w:rPr>
                <w:lang w:val="en-US"/>
              </w:rPr>
              <w:tab/>
            </w:r>
            <w:r>
              <w:rPr>
                <w:lang w:val="en-US"/>
              </w:rPr>
              <w:tab/>
              <w:t>&lt;PeriodFrequency&gt;Месяц&lt;/PeriodFrequency&gt;</w:t>
            </w:r>
          </w:p>
          <w:p w14:paraId="67A500BB" w14:textId="77777777" w:rsidR="00393B1F" w:rsidRDefault="00772F76">
            <w:pPr>
              <w:pStyle w:val="aff3"/>
              <w:rPr>
                <w:lang w:val="en-US"/>
              </w:rPr>
            </w:pPr>
            <w:r>
              <w:rPr>
                <w:lang w:val="en-US"/>
              </w:rPr>
              <w:tab/>
            </w:r>
            <w:r>
              <w:rPr>
                <w:lang w:val="en-US"/>
              </w:rPr>
              <w:tab/>
              <w:t>&lt;Srok&gt;2025-02-06&lt;/Srok&gt;</w:t>
            </w:r>
          </w:p>
          <w:p w14:paraId="401A0251" w14:textId="77777777" w:rsidR="00393B1F" w:rsidRDefault="00772F76">
            <w:pPr>
              <w:pStyle w:val="aff3"/>
              <w:rPr>
                <w:lang w:val="en-US"/>
              </w:rPr>
            </w:pPr>
            <w:r>
              <w:rPr>
                <w:lang w:val="en-US"/>
              </w:rPr>
              <w:tab/>
              <w:t>&lt;/SvedSrok&gt;</w:t>
            </w:r>
          </w:p>
          <w:p w14:paraId="40D7A4FC" w14:textId="77777777" w:rsidR="00393B1F" w:rsidRDefault="00772F76">
            <w:pPr>
              <w:pStyle w:val="aff3"/>
              <w:rPr>
                <w:lang w:val="en-US"/>
              </w:rPr>
            </w:pPr>
            <w:r>
              <w:rPr>
                <w:lang w:val="en-US"/>
              </w:rPr>
              <w:tab/>
              <w:t>&lt;SvedSrok&gt;</w:t>
            </w:r>
          </w:p>
          <w:p w14:paraId="2BE11CEF" w14:textId="77777777" w:rsidR="00393B1F" w:rsidRDefault="00772F76">
            <w:pPr>
              <w:pStyle w:val="aff3"/>
              <w:rPr>
                <w:lang w:val="en-US"/>
              </w:rPr>
            </w:pPr>
            <w:r>
              <w:rPr>
                <w:lang w:val="en-US"/>
              </w:rPr>
              <w:tab/>
            </w:r>
            <w:r>
              <w:rPr>
                <w:lang w:val="en-US"/>
              </w:rPr>
              <w:tab/>
              <w:t>&lt;PeriodName&gt;Февраль 2025 г.&lt;/PeriodName&gt;</w:t>
            </w:r>
          </w:p>
          <w:p w14:paraId="761FB7F1" w14:textId="77777777" w:rsidR="00393B1F" w:rsidRDefault="00772F76">
            <w:pPr>
              <w:pStyle w:val="aff3"/>
              <w:rPr>
                <w:lang w:val="en-US"/>
              </w:rPr>
            </w:pPr>
            <w:r>
              <w:rPr>
                <w:lang w:val="en-US"/>
              </w:rPr>
              <w:tab/>
            </w:r>
            <w:r>
              <w:rPr>
                <w:lang w:val="en-US"/>
              </w:rPr>
              <w:tab/>
              <w:t>&lt;PeriodStartDate&gt;2025-02-01&lt;/PeriodStartDate&gt;</w:t>
            </w:r>
          </w:p>
          <w:p w14:paraId="39E07E74" w14:textId="77777777" w:rsidR="00393B1F" w:rsidRDefault="00772F76">
            <w:pPr>
              <w:pStyle w:val="aff3"/>
              <w:rPr>
                <w:lang w:val="en-US"/>
              </w:rPr>
            </w:pPr>
            <w:r>
              <w:rPr>
                <w:lang w:val="en-US"/>
              </w:rPr>
              <w:tab/>
            </w:r>
            <w:r>
              <w:rPr>
                <w:lang w:val="en-US"/>
              </w:rPr>
              <w:tab/>
              <w:t>&lt;PeriodEndDate&gt;2025-02-28&lt;/PeriodEndDate&gt;</w:t>
            </w:r>
          </w:p>
          <w:p w14:paraId="7460032D" w14:textId="77777777" w:rsidR="00393B1F" w:rsidRDefault="00772F76">
            <w:pPr>
              <w:pStyle w:val="aff3"/>
              <w:rPr>
                <w:lang w:val="en-US"/>
              </w:rPr>
            </w:pPr>
            <w:r>
              <w:rPr>
                <w:lang w:val="en-US"/>
              </w:rPr>
              <w:tab/>
            </w:r>
            <w:r>
              <w:rPr>
                <w:lang w:val="en-US"/>
              </w:rPr>
              <w:tab/>
              <w:t>&lt;PeriodFrequency&gt;Месяц&lt;/PeriodFrequency&gt;</w:t>
            </w:r>
          </w:p>
          <w:p w14:paraId="2266C9CA" w14:textId="77777777" w:rsidR="00393B1F" w:rsidRDefault="00772F76">
            <w:pPr>
              <w:pStyle w:val="aff3"/>
              <w:rPr>
                <w:lang w:val="en-US"/>
              </w:rPr>
            </w:pPr>
            <w:r>
              <w:rPr>
                <w:lang w:val="en-US"/>
              </w:rPr>
              <w:tab/>
            </w:r>
            <w:r>
              <w:rPr>
                <w:lang w:val="en-US"/>
              </w:rPr>
              <w:tab/>
              <w:t>&lt;Srok&gt;2025-03-06&lt;/Srok&gt;</w:t>
            </w:r>
          </w:p>
          <w:p w14:paraId="5C580859" w14:textId="77777777" w:rsidR="00393B1F" w:rsidRDefault="00772F76">
            <w:pPr>
              <w:pStyle w:val="aff3"/>
              <w:rPr>
                <w:lang w:val="en-US"/>
              </w:rPr>
            </w:pPr>
            <w:r>
              <w:rPr>
                <w:lang w:val="en-US"/>
              </w:rPr>
              <w:tab/>
              <w:t>&lt;/SvedSrok&gt;</w:t>
            </w:r>
          </w:p>
          <w:p w14:paraId="3845207D" w14:textId="77777777" w:rsidR="00393B1F" w:rsidRDefault="00772F76">
            <w:pPr>
              <w:pStyle w:val="aff3"/>
              <w:rPr>
                <w:lang w:val="en-US"/>
              </w:rPr>
            </w:pPr>
            <w:r>
              <w:rPr>
                <w:lang w:val="en-US"/>
              </w:rPr>
              <w:t>&lt;/Body&gt;</w:t>
            </w:r>
          </w:p>
        </w:tc>
      </w:tr>
      <w:bookmarkEnd w:id="443"/>
    </w:tbl>
    <w:p w14:paraId="3C48ED49" w14:textId="77777777" w:rsidR="00393B1F" w:rsidRDefault="00393B1F">
      <w:pPr>
        <w:sectPr w:rsidR="00393B1F">
          <w:headerReference w:type="default" r:id="rId32"/>
          <w:pgSz w:w="16838" w:h="11906" w:orient="landscape"/>
          <w:pgMar w:top="1134" w:right="1134" w:bottom="1134" w:left="1134" w:header="709" w:footer="709" w:gutter="0"/>
          <w:cols w:space="708"/>
          <w:docGrid w:linePitch="360"/>
        </w:sectPr>
      </w:pPr>
    </w:p>
    <w:p w14:paraId="54C3DAF7" w14:textId="77777777" w:rsidR="00393B1F" w:rsidRDefault="00772F76">
      <w:pPr>
        <w:pStyle w:val="aff"/>
        <w:rPr>
          <w:rFonts w:hint="eastAsia"/>
          <w:lang w:val="en-US"/>
        </w:rPr>
      </w:pPr>
      <w:bookmarkStart w:id="447" w:name="_Toc205154987"/>
      <w:r>
        <w:t>Согласовано</w:t>
      </w:r>
      <w:bookmarkEnd w:id="444"/>
      <w:bookmarkEnd w:id="447"/>
    </w:p>
    <w:tbl>
      <w:tblPr>
        <w:tblStyle w:val="GOSTTable"/>
        <w:tblW w:w="5000" w:type="pct"/>
        <w:tblLook w:val="04A0" w:firstRow="1" w:lastRow="0" w:firstColumn="1" w:lastColumn="0" w:noHBand="0" w:noVBand="1"/>
      </w:tblPr>
      <w:tblGrid>
        <w:gridCol w:w="2263"/>
        <w:gridCol w:w="1701"/>
        <w:gridCol w:w="2977"/>
        <w:gridCol w:w="1275"/>
        <w:gridCol w:w="1129"/>
      </w:tblGrid>
      <w:tr w:rsidR="00393B1F" w14:paraId="34B33B36" w14:textId="77777777" w:rsidTr="00393B1F">
        <w:trPr>
          <w:cnfStyle w:val="100000000000" w:firstRow="1" w:lastRow="0" w:firstColumn="0" w:lastColumn="0" w:oddVBand="0" w:evenVBand="0" w:oddHBand="0" w:evenHBand="0" w:firstRowFirstColumn="0" w:firstRowLastColumn="0" w:lastRowFirstColumn="0" w:lastRowLastColumn="0"/>
          <w:trHeight w:val="20"/>
        </w:trPr>
        <w:tc>
          <w:tcPr>
            <w:tcW w:w="1211" w:type="pct"/>
          </w:tcPr>
          <w:p w14:paraId="78B42093" w14:textId="77777777" w:rsidR="00393B1F" w:rsidRDefault="00772F76">
            <w:pPr>
              <w:pStyle w:val="aff2"/>
              <w:rPr>
                <w:lang w:val="en-US" w:eastAsia="ru-RU"/>
              </w:rPr>
            </w:pPr>
            <w:r>
              <w:rPr>
                <w:lang w:eastAsia="ru-RU"/>
              </w:rPr>
              <w:t>Наименование</w:t>
            </w:r>
            <w:r>
              <w:rPr>
                <w:lang w:val="en-US" w:eastAsia="ru-RU"/>
              </w:rPr>
              <w:t xml:space="preserve"> </w:t>
            </w:r>
            <w:r>
              <w:rPr>
                <w:lang w:eastAsia="ru-RU"/>
              </w:rPr>
              <w:t>организации</w:t>
            </w:r>
            <w:r>
              <w:rPr>
                <w:lang w:val="en-US" w:eastAsia="ru-RU"/>
              </w:rPr>
              <w:t xml:space="preserve">, </w:t>
            </w:r>
            <w:r>
              <w:rPr>
                <w:lang w:eastAsia="ru-RU"/>
              </w:rPr>
              <w:t>предприятия</w:t>
            </w:r>
          </w:p>
        </w:tc>
        <w:tc>
          <w:tcPr>
            <w:tcW w:w="910" w:type="pct"/>
          </w:tcPr>
          <w:p w14:paraId="3152A85B" w14:textId="77777777" w:rsidR="00393B1F" w:rsidRDefault="00772F76">
            <w:pPr>
              <w:pStyle w:val="aff2"/>
              <w:rPr>
                <w:lang w:val="en-US" w:eastAsia="ru-RU"/>
              </w:rPr>
            </w:pPr>
            <w:r>
              <w:rPr>
                <w:lang w:eastAsia="ru-RU"/>
              </w:rPr>
              <w:t>Должность</w:t>
            </w:r>
            <w:r>
              <w:rPr>
                <w:lang w:val="en-US" w:eastAsia="ru-RU"/>
              </w:rPr>
              <w:t xml:space="preserve"> </w:t>
            </w:r>
            <w:r>
              <w:rPr>
                <w:lang w:eastAsia="ru-RU"/>
              </w:rPr>
              <w:t>исполнителя</w:t>
            </w:r>
          </w:p>
        </w:tc>
        <w:tc>
          <w:tcPr>
            <w:tcW w:w="1593" w:type="pct"/>
          </w:tcPr>
          <w:p w14:paraId="4B1175C3" w14:textId="77777777" w:rsidR="00393B1F" w:rsidRDefault="00772F76">
            <w:pPr>
              <w:pStyle w:val="aff2"/>
              <w:rPr>
                <w:lang w:val="en-US" w:eastAsia="ru-RU"/>
              </w:rPr>
            </w:pPr>
            <w:r>
              <w:rPr>
                <w:lang w:eastAsia="ru-RU"/>
              </w:rPr>
              <w:t>Фамилия</w:t>
            </w:r>
            <w:r>
              <w:rPr>
                <w:lang w:val="en-US" w:eastAsia="ru-RU"/>
              </w:rPr>
              <w:t xml:space="preserve">, </w:t>
            </w:r>
            <w:r>
              <w:rPr>
                <w:lang w:eastAsia="ru-RU"/>
              </w:rPr>
              <w:t>имя</w:t>
            </w:r>
            <w:r>
              <w:rPr>
                <w:lang w:val="en-US" w:eastAsia="ru-RU"/>
              </w:rPr>
              <w:t xml:space="preserve">, </w:t>
            </w:r>
            <w:r>
              <w:rPr>
                <w:lang w:eastAsia="ru-RU"/>
              </w:rPr>
              <w:t>отчество</w:t>
            </w:r>
          </w:p>
        </w:tc>
        <w:tc>
          <w:tcPr>
            <w:tcW w:w="682" w:type="pct"/>
          </w:tcPr>
          <w:p w14:paraId="77DF9759" w14:textId="77777777" w:rsidR="00393B1F" w:rsidRDefault="00772F76">
            <w:pPr>
              <w:pStyle w:val="aff2"/>
              <w:rPr>
                <w:lang w:val="en-US" w:eastAsia="ru-RU"/>
              </w:rPr>
            </w:pPr>
            <w:r>
              <w:rPr>
                <w:lang w:eastAsia="ru-RU"/>
              </w:rPr>
              <w:t>Подпись</w:t>
            </w:r>
          </w:p>
        </w:tc>
        <w:tc>
          <w:tcPr>
            <w:tcW w:w="604" w:type="pct"/>
          </w:tcPr>
          <w:p w14:paraId="57BE258B" w14:textId="77777777" w:rsidR="00393B1F" w:rsidRDefault="00772F76">
            <w:pPr>
              <w:pStyle w:val="aff2"/>
              <w:rPr>
                <w:lang w:val="en-US" w:eastAsia="ru-RU"/>
              </w:rPr>
            </w:pPr>
            <w:r>
              <w:rPr>
                <w:lang w:eastAsia="ru-RU"/>
              </w:rPr>
              <w:t>Дата</w:t>
            </w:r>
          </w:p>
        </w:tc>
      </w:tr>
      <w:tr w:rsidR="00393B1F" w14:paraId="049F110D" w14:textId="77777777" w:rsidTr="00393B1F">
        <w:trPr>
          <w:trHeight w:val="20"/>
        </w:trPr>
        <w:tc>
          <w:tcPr>
            <w:tcW w:w="1211" w:type="pct"/>
          </w:tcPr>
          <w:p w14:paraId="5AF347CE" w14:textId="77777777" w:rsidR="00393B1F" w:rsidRDefault="00393B1F">
            <w:pPr>
              <w:pStyle w:val="aff1"/>
              <w:ind w:left="57" w:right="57"/>
              <w:rPr>
                <w:lang w:val="en-US" w:eastAsia="ru-RU"/>
              </w:rPr>
            </w:pPr>
          </w:p>
        </w:tc>
        <w:tc>
          <w:tcPr>
            <w:tcW w:w="910" w:type="pct"/>
          </w:tcPr>
          <w:p w14:paraId="421684B9" w14:textId="77777777" w:rsidR="00393B1F" w:rsidRDefault="00393B1F">
            <w:pPr>
              <w:pStyle w:val="aff1"/>
              <w:ind w:left="57" w:right="57"/>
              <w:rPr>
                <w:lang w:val="en-US" w:eastAsia="ru-RU"/>
              </w:rPr>
            </w:pPr>
          </w:p>
        </w:tc>
        <w:tc>
          <w:tcPr>
            <w:tcW w:w="1593" w:type="pct"/>
          </w:tcPr>
          <w:p w14:paraId="74EE93B5" w14:textId="77777777" w:rsidR="00393B1F" w:rsidRDefault="00393B1F">
            <w:pPr>
              <w:pStyle w:val="aff1"/>
              <w:ind w:left="57" w:right="57"/>
              <w:rPr>
                <w:lang w:val="en-US" w:eastAsia="ru-RU"/>
              </w:rPr>
            </w:pPr>
          </w:p>
        </w:tc>
        <w:tc>
          <w:tcPr>
            <w:tcW w:w="682" w:type="pct"/>
          </w:tcPr>
          <w:p w14:paraId="7FA5732C" w14:textId="77777777" w:rsidR="00393B1F" w:rsidRDefault="00393B1F">
            <w:pPr>
              <w:pStyle w:val="aff1"/>
              <w:ind w:left="57" w:right="57"/>
              <w:rPr>
                <w:lang w:val="en-US" w:eastAsia="ru-RU"/>
              </w:rPr>
            </w:pPr>
          </w:p>
        </w:tc>
        <w:tc>
          <w:tcPr>
            <w:tcW w:w="604" w:type="pct"/>
          </w:tcPr>
          <w:p w14:paraId="094058E5" w14:textId="77777777" w:rsidR="00393B1F" w:rsidRDefault="00393B1F">
            <w:pPr>
              <w:pStyle w:val="aff1"/>
              <w:ind w:left="57" w:right="57"/>
              <w:rPr>
                <w:lang w:val="en-US" w:eastAsia="ru-RU"/>
              </w:rPr>
            </w:pPr>
          </w:p>
        </w:tc>
      </w:tr>
      <w:tr w:rsidR="00393B1F" w14:paraId="1B87CEF6" w14:textId="77777777" w:rsidTr="00393B1F">
        <w:trPr>
          <w:trHeight w:val="20"/>
        </w:trPr>
        <w:tc>
          <w:tcPr>
            <w:tcW w:w="1211" w:type="pct"/>
          </w:tcPr>
          <w:p w14:paraId="655DDA9D" w14:textId="77777777" w:rsidR="00393B1F" w:rsidRDefault="00393B1F">
            <w:pPr>
              <w:pStyle w:val="aff1"/>
              <w:ind w:left="57" w:right="57"/>
              <w:rPr>
                <w:lang w:val="en-US" w:eastAsia="ru-RU"/>
              </w:rPr>
            </w:pPr>
          </w:p>
        </w:tc>
        <w:tc>
          <w:tcPr>
            <w:tcW w:w="910" w:type="pct"/>
          </w:tcPr>
          <w:p w14:paraId="5C98B065" w14:textId="77777777" w:rsidR="00393B1F" w:rsidRDefault="00393B1F">
            <w:pPr>
              <w:pStyle w:val="aff1"/>
              <w:ind w:left="57" w:right="57"/>
              <w:rPr>
                <w:lang w:val="en-US" w:eastAsia="ru-RU"/>
              </w:rPr>
            </w:pPr>
          </w:p>
        </w:tc>
        <w:tc>
          <w:tcPr>
            <w:tcW w:w="1593" w:type="pct"/>
          </w:tcPr>
          <w:p w14:paraId="68B3FA17" w14:textId="77777777" w:rsidR="00393B1F" w:rsidRDefault="00393B1F">
            <w:pPr>
              <w:pStyle w:val="aff1"/>
              <w:ind w:left="57" w:right="57"/>
              <w:rPr>
                <w:lang w:val="en-US" w:eastAsia="ru-RU"/>
              </w:rPr>
            </w:pPr>
          </w:p>
        </w:tc>
        <w:tc>
          <w:tcPr>
            <w:tcW w:w="682" w:type="pct"/>
          </w:tcPr>
          <w:p w14:paraId="5B8E37AB" w14:textId="77777777" w:rsidR="00393B1F" w:rsidRDefault="00393B1F">
            <w:pPr>
              <w:pStyle w:val="aff1"/>
              <w:ind w:left="57" w:right="57"/>
              <w:rPr>
                <w:lang w:val="en-US" w:eastAsia="ru-RU"/>
              </w:rPr>
            </w:pPr>
          </w:p>
        </w:tc>
        <w:tc>
          <w:tcPr>
            <w:tcW w:w="604" w:type="pct"/>
          </w:tcPr>
          <w:p w14:paraId="79FA89DD" w14:textId="77777777" w:rsidR="00393B1F" w:rsidRDefault="00393B1F">
            <w:pPr>
              <w:pStyle w:val="aff1"/>
              <w:ind w:left="57" w:right="57"/>
              <w:rPr>
                <w:lang w:val="en-US" w:eastAsia="ru-RU"/>
              </w:rPr>
            </w:pPr>
          </w:p>
        </w:tc>
      </w:tr>
      <w:tr w:rsidR="00393B1F" w14:paraId="1D0F680A" w14:textId="77777777" w:rsidTr="00393B1F">
        <w:trPr>
          <w:trHeight w:val="20"/>
        </w:trPr>
        <w:tc>
          <w:tcPr>
            <w:tcW w:w="1211" w:type="pct"/>
          </w:tcPr>
          <w:p w14:paraId="441B6798" w14:textId="77777777" w:rsidR="00393B1F" w:rsidRDefault="00393B1F">
            <w:pPr>
              <w:pStyle w:val="aff1"/>
              <w:ind w:left="57" w:right="57"/>
              <w:rPr>
                <w:lang w:val="en-US" w:eastAsia="ru-RU"/>
              </w:rPr>
            </w:pPr>
          </w:p>
        </w:tc>
        <w:tc>
          <w:tcPr>
            <w:tcW w:w="910" w:type="pct"/>
          </w:tcPr>
          <w:p w14:paraId="6A61FCD8" w14:textId="77777777" w:rsidR="00393B1F" w:rsidRDefault="00393B1F">
            <w:pPr>
              <w:pStyle w:val="aff1"/>
              <w:ind w:left="57" w:right="57"/>
              <w:rPr>
                <w:lang w:val="en-US" w:eastAsia="ru-RU"/>
              </w:rPr>
            </w:pPr>
          </w:p>
        </w:tc>
        <w:tc>
          <w:tcPr>
            <w:tcW w:w="1593" w:type="pct"/>
          </w:tcPr>
          <w:p w14:paraId="4C2DE760" w14:textId="77777777" w:rsidR="00393B1F" w:rsidRDefault="00393B1F">
            <w:pPr>
              <w:pStyle w:val="aff1"/>
              <w:ind w:left="57" w:right="57"/>
              <w:rPr>
                <w:lang w:val="en-US" w:eastAsia="ru-RU"/>
              </w:rPr>
            </w:pPr>
          </w:p>
        </w:tc>
        <w:tc>
          <w:tcPr>
            <w:tcW w:w="682" w:type="pct"/>
          </w:tcPr>
          <w:p w14:paraId="18121FD9" w14:textId="77777777" w:rsidR="00393B1F" w:rsidRDefault="00393B1F">
            <w:pPr>
              <w:pStyle w:val="aff1"/>
              <w:ind w:left="57" w:right="57"/>
              <w:rPr>
                <w:lang w:val="en-US" w:eastAsia="ru-RU"/>
              </w:rPr>
            </w:pPr>
          </w:p>
        </w:tc>
        <w:tc>
          <w:tcPr>
            <w:tcW w:w="604" w:type="pct"/>
          </w:tcPr>
          <w:p w14:paraId="0A5C96BC" w14:textId="77777777" w:rsidR="00393B1F" w:rsidRDefault="00393B1F">
            <w:pPr>
              <w:pStyle w:val="aff1"/>
              <w:ind w:left="57" w:right="57"/>
              <w:rPr>
                <w:lang w:val="en-US" w:eastAsia="ru-RU"/>
              </w:rPr>
            </w:pPr>
          </w:p>
        </w:tc>
      </w:tr>
      <w:tr w:rsidR="00393B1F" w14:paraId="63158625" w14:textId="77777777" w:rsidTr="00393B1F">
        <w:trPr>
          <w:trHeight w:val="20"/>
        </w:trPr>
        <w:tc>
          <w:tcPr>
            <w:tcW w:w="1211" w:type="pct"/>
          </w:tcPr>
          <w:p w14:paraId="731714E2" w14:textId="77777777" w:rsidR="00393B1F" w:rsidRDefault="00393B1F">
            <w:pPr>
              <w:pStyle w:val="aff1"/>
              <w:ind w:left="57" w:right="57"/>
              <w:rPr>
                <w:lang w:val="en-US" w:eastAsia="ru-RU"/>
              </w:rPr>
            </w:pPr>
          </w:p>
        </w:tc>
        <w:tc>
          <w:tcPr>
            <w:tcW w:w="910" w:type="pct"/>
          </w:tcPr>
          <w:p w14:paraId="5789065B" w14:textId="77777777" w:rsidR="00393B1F" w:rsidRDefault="00393B1F">
            <w:pPr>
              <w:pStyle w:val="aff1"/>
              <w:ind w:left="57" w:right="57"/>
              <w:rPr>
                <w:lang w:val="en-US" w:eastAsia="ru-RU"/>
              </w:rPr>
            </w:pPr>
          </w:p>
        </w:tc>
        <w:tc>
          <w:tcPr>
            <w:tcW w:w="1593" w:type="pct"/>
          </w:tcPr>
          <w:p w14:paraId="3EC5AC66" w14:textId="77777777" w:rsidR="00393B1F" w:rsidRDefault="00393B1F">
            <w:pPr>
              <w:pStyle w:val="aff1"/>
              <w:ind w:left="57" w:right="57"/>
              <w:rPr>
                <w:lang w:val="en-US" w:eastAsia="ru-RU"/>
              </w:rPr>
            </w:pPr>
          </w:p>
        </w:tc>
        <w:tc>
          <w:tcPr>
            <w:tcW w:w="682" w:type="pct"/>
          </w:tcPr>
          <w:p w14:paraId="407388A4" w14:textId="77777777" w:rsidR="00393B1F" w:rsidRDefault="00393B1F">
            <w:pPr>
              <w:pStyle w:val="aff1"/>
              <w:ind w:left="57" w:right="57"/>
              <w:rPr>
                <w:lang w:val="en-US" w:eastAsia="ru-RU"/>
              </w:rPr>
            </w:pPr>
          </w:p>
        </w:tc>
        <w:tc>
          <w:tcPr>
            <w:tcW w:w="604" w:type="pct"/>
          </w:tcPr>
          <w:p w14:paraId="2B4DCF46" w14:textId="77777777" w:rsidR="00393B1F" w:rsidRDefault="00393B1F">
            <w:pPr>
              <w:pStyle w:val="aff1"/>
              <w:ind w:left="57" w:right="57"/>
              <w:rPr>
                <w:lang w:val="en-US" w:eastAsia="ru-RU"/>
              </w:rPr>
            </w:pPr>
          </w:p>
        </w:tc>
      </w:tr>
      <w:tr w:rsidR="00393B1F" w14:paraId="39A9507D" w14:textId="77777777" w:rsidTr="00393B1F">
        <w:trPr>
          <w:trHeight w:val="20"/>
        </w:trPr>
        <w:tc>
          <w:tcPr>
            <w:tcW w:w="1211" w:type="pct"/>
          </w:tcPr>
          <w:p w14:paraId="4BC831DA" w14:textId="77777777" w:rsidR="00393B1F" w:rsidRDefault="00393B1F">
            <w:pPr>
              <w:pStyle w:val="aff1"/>
              <w:ind w:left="57" w:right="57"/>
              <w:rPr>
                <w:lang w:val="en-US" w:eastAsia="ru-RU"/>
              </w:rPr>
            </w:pPr>
          </w:p>
        </w:tc>
        <w:tc>
          <w:tcPr>
            <w:tcW w:w="910" w:type="pct"/>
          </w:tcPr>
          <w:p w14:paraId="5A2D4E10" w14:textId="77777777" w:rsidR="00393B1F" w:rsidRDefault="00393B1F">
            <w:pPr>
              <w:pStyle w:val="aff1"/>
              <w:ind w:left="57" w:right="57"/>
              <w:rPr>
                <w:lang w:val="en-US" w:eastAsia="ru-RU"/>
              </w:rPr>
            </w:pPr>
          </w:p>
        </w:tc>
        <w:tc>
          <w:tcPr>
            <w:tcW w:w="1593" w:type="pct"/>
          </w:tcPr>
          <w:p w14:paraId="17189BCC" w14:textId="77777777" w:rsidR="00393B1F" w:rsidRDefault="00393B1F">
            <w:pPr>
              <w:pStyle w:val="aff1"/>
              <w:ind w:left="57" w:right="57"/>
              <w:rPr>
                <w:lang w:val="en-US" w:eastAsia="ru-RU"/>
              </w:rPr>
            </w:pPr>
          </w:p>
        </w:tc>
        <w:tc>
          <w:tcPr>
            <w:tcW w:w="682" w:type="pct"/>
          </w:tcPr>
          <w:p w14:paraId="261DAEBD" w14:textId="77777777" w:rsidR="00393B1F" w:rsidRDefault="00393B1F">
            <w:pPr>
              <w:pStyle w:val="aff1"/>
              <w:ind w:left="57" w:right="57"/>
              <w:rPr>
                <w:lang w:val="en-US" w:eastAsia="ru-RU"/>
              </w:rPr>
            </w:pPr>
          </w:p>
        </w:tc>
        <w:tc>
          <w:tcPr>
            <w:tcW w:w="604" w:type="pct"/>
          </w:tcPr>
          <w:p w14:paraId="5BC54307" w14:textId="77777777" w:rsidR="00393B1F" w:rsidRDefault="00393B1F">
            <w:pPr>
              <w:pStyle w:val="aff1"/>
              <w:ind w:left="57" w:right="57"/>
              <w:rPr>
                <w:lang w:val="en-US" w:eastAsia="ru-RU"/>
              </w:rPr>
            </w:pPr>
          </w:p>
        </w:tc>
      </w:tr>
      <w:tr w:rsidR="00393B1F" w14:paraId="64CF0E47" w14:textId="77777777" w:rsidTr="00393B1F">
        <w:trPr>
          <w:trHeight w:val="20"/>
        </w:trPr>
        <w:tc>
          <w:tcPr>
            <w:tcW w:w="1211" w:type="pct"/>
          </w:tcPr>
          <w:p w14:paraId="2F81A94C" w14:textId="77777777" w:rsidR="00393B1F" w:rsidRDefault="00393B1F">
            <w:pPr>
              <w:pStyle w:val="aff1"/>
              <w:ind w:left="57" w:right="57"/>
              <w:rPr>
                <w:lang w:val="en-US" w:eastAsia="ru-RU"/>
              </w:rPr>
            </w:pPr>
          </w:p>
        </w:tc>
        <w:tc>
          <w:tcPr>
            <w:tcW w:w="910" w:type="pct"/>
          </w:tcPr>
          <w:p w14:paraId="1C4892F1" w14:textId="77777777" w:rsidR="00393B1F" w:rsidRDefault="00393B1F">
            <w:pPr>
              <w:pStyle w:val="aff1"/>
              <w:ind w:left="57" w:right="57"/>
              <w:rPr>
                <w:lang w:val="en-US" w:eastAsia="ru-RU"/>
              </w:rPr>
            </w:pPr>
          </w:p>
        </w:tc>
        <w:tc>
          <w:tcPr>
            <w:tcW w:w="1593" w:type="pct"/>
          </w:tcPr>
          <w:p w14:paraId="2739E239" w14:textId="77777777" w:rsidR="00393B1F" w:rsidRDefault="00393B1F">
            <w:pPr>
              <w:pStyle w:val="aff1"/>
              <w:ind w:left="57" w:right="57"/>
              <w:rPr>
                <w:lang w:val="en-US" w:eastAsia="ru-RU"/>
              </w:rPr>
            </w:pPr>
          </w:p>
        </w:tc>
        <w:tc>
          <w:tcPr>
            <w:tcW w:w="682" w:type="pct"/>
          </w:tcPr>
          <w:p w14:paraId="72A860CC" w14:textId="77777777" w:rsidR="00393B1F" w:rsidRDefault="00393B1F">
            <w:pPr>
              <w:pStyle w:val="aff1"/>
              <w:ind w:left="57" w:right="57"/>
              <w:rPr>
                <w:lang w:val="en-US" w:eastAsia="ru-RU"/>
              </w:rPr>
            </w:pPr>
          </w:p>
        </w:tc>
        <w:tc>
          <w:tcPr>
            <w:tcW w:w="604" w:type="pct"/>
          </w:tcPr>
          <w:p w14:paraId="409665E0" w14:textId="77777777" w:rsidR="00393B1F" w:rsidRDefault="00393B1F">
            <w:pPr>
              <w:pStyle w:val="aff1"/>
              <w:ind w:left="57" w:right="57"/>
              <w:rPr>
                <w:lang w:val="en-US" w:eastAsia="ru-RU"/>
              </w:rPr>
            </w:pPr>
          </w:p>
        </w:tc>
      </w:tr>
      <w:tr w:rsidR="00393B1F" w14:paraId="5DC52D17" w14:textId="77777777" w:rsidTr="00393B1F">
        <w:trPr>
          <w:trHeight w:val="20"/>
        </w:trPr>
        <w:tc>
          <w:tcPr>
            <w:tcW w:w="1211" w:type="pct"/>
          </w:tcPr>
          <w:p w14:paraId="766393B4" w14:textId="77777777" w:rsidR="00393B1F" w:rsidRDefault="00393B1F">
            <w:pPr>
              <w:pStyle w:val="aff1"/>
              <w:ind w:left="57" w:right="57"/>
              <w:rPr>
                <w:lang w:val="en-US" w:eastAsia="ru-RU"/>
              </w:rPr>
            </w:pPr>
          </w:p>
        </w:tc>
        <w:tc>
          <w:tcPr>
            <w:tcW w:w="910" w:type="pct"/>
          </w:tcPr>
          <w:p w14:paraId="65265F64" w14:textId="77777777" w:rsidR="00393B1F" w:rsidRDefault="00393B1F">
            <w:pPr>
              <w:pStyle w:val="aff1"/>
              <w:ind w:left="57" w:right="57"/>
              <w:rPr>
                <w:lang w:val="en-US" w:eastAsia="ru-RU"/>
              </w:rPr>
            </w:pPr>
          </w:p>
        </w:tc>
        <w:tc>
          <w:tcPr>
            <w:tcW w:w="1593" w:type="pct"/>
          </w:tcPr>
          <w:p w14:paraId="0C267B0A" w14:textId="77777777" w:rsidR="00393B1F" w:rsidRDefault="00393B1F">
            <w:pPr>
              <w:pStyle w:val="aff1"/>
              <w:ind w:left="57" w:right="57"/>
              <w:rPr>
                <w:lang w:val="en-US" w:eastAsia="ru-RU"/>
              </w:rPr>
            </w:pPr>
          </w:p>
        </w:tc>
        <w:tc>
          <w:tcPr>
            <w:tcW w:w="682" w:type="pct"/>
          </w:tcPr>
          <w:p w14:paraId="3B4ADDD7" w14:textId="77777777" w:rsidR="00393B1F" w:rsidRDefault="00393B1F">
            <w:pPr>
              <w:pStyle w:val="aff1"/>
              <w:ind w:left="57" w:right="57"/>
              <w:rPr>
                <w:lang w:val="en-US" w:eastAsia="ru-RU"/>
              </w:rPr>
            </w:pPr>
          </w:p>
        </w:tc>
        <w:tc>
          <w:tcPr>
            <w:tcW w:w="604" w:type="pct"/>
          </w:tcPr>
          <w:p w14:paraId="422D4537" w14:textId="77777777" w:rsidR="00393B1F" w:rsidRDefault="00393B1F">
            <w:pPr>
              <w:pStyle w:val="aff1"/>
              <w:ind w:left="57" w:right="57"/>
              <w:rPr>
                <w:lang w:val="en-US" w:eastAsia="ru-RU"/>
              </w:rPr>
            </w:pPr>
          </w:p>
        </w:tc>
      </w:tr>
      <w:tr w:rsidR="00393B1F" w14:paraId="0095CDB5" w14:textId="77777777" w:rsidTr="00393B1F">
        <w:trPr>
          <w:trHeight w:val="20"/>
        </w:trPr>
        <w:tc>
          <w:tcPr>
            <w:tcW w:w="1211" w:type="pct"/>
          </w:tcPr>
          <w:p w14:paraId="705FAA96" w14:textId="77777777" w:rsidR="00393B1F" w:rsidRDefault="00393B1F">
            <w:pPr>
              <w:pStyle w:val="aff1"/>
              <w:ind w:left="57" w:right="57"/>
              <w:rPr>
                <w:lang w:val="en-US" w:eastAsia="ru-RU"/>
              </w:rPr>
            </w:pPr>
          </w:p>
        </w:tc>
        <w:tc>
          <w:tcPr>
            <w:tcW w:w="910" w:type="pct"/>
          </w:tcPr>
          <w:p w14:paraId="21203787" w14:textId="77777777" w:rsidR="00393B1F" w:rsidRDefault="00393B1F">
            <w:pPr>
              <w:pStyle w:val="aff1"/>
              <w:ind w:left="57" w:right="57"/>
              <w:rPr>
                <w:lang w:val="en-US" w:eastAsia="ru-RU"/>
              </w:rPr>
            </w:pPr>
          </w:p>
        </w:tc>
        <w:tc>
          <w:tcPr>
            <w:tcW w:w="1593" w:type="pct"/>
          </w:tcPr>
          <w:p w14:paraId="6BFEF368" w14:textId="77777777" w:rsidR="00393B1F" w:rsidRDefault="00393B1F">
            <w:pPr>
              <w:pStyle w:val="aff1"/>
              <w:ind w:left="57" w:right="57"/>
              <w:rPr>
                <w:lang w:val="en-US" w:eastAsia="ru-RU"/>
              </w:rPr>
            </w:pPr>
          </w:p>
        </w:tc>
        <w:tc>
          <w:tcPr>
            <w:tcW w:w="682" w:type="pct"/>
          </w:tcPr>
          <w:p w14:paraId="2ECCD3EB" w14:textId="77777777" w:rsidR="00393B1F" w:rsidRDefault="00393B1F">
            <w:pPr>
              <w:pStyle w:val="aff1"/>
              <w:ind w:left="57" w:right="57"/>
              <w:rPr>
                <w:lang w:val="en-US" w:eastAsia="ru-RU"/>
              </w:rPr>
            </w:pPr>
          </w:p>
        </w:tc>
        <w:tc>
          <w:tcPr>
            <w:tcW w:w="604" w:type="pct"/>
          </w:tcPr>
          <w:p w14:paraId="02EAB105" w14:textId="77777777" w:rsidR="00393B1F" w:rsidRDefault="00393B1F">
            <w:pPr>
              <w:pStyle w:val="aff1"/>
              <w:ind w:left="57" w:right="57"/>
              <w:rPr>
                <w:lang w:val="en-US" w:eastAsia="ru-RU"/>
              </w:rPr>
            </w:pPr>
          </w:p>
        </w:tc>
      </w:tr>
      <w:tr w:rsidR="00393B1F" w14:paraId="2D259C67" w14:textId="77777777" w:rsidTr="00393B1F">
        <w:trPr>
          <w:trHeight w:val="20"/>
        </w:trPr>
        <w:tc>
          <w:tcPr>
            <w:tcW w:w="1211" w:type="pct"/>
          </w:tcPr>
          <w:p w14:paraId="0E0157C6" w14:textId="77777777" w:rsidR="00393B1F" w:rsidRDefault="00393B1F">
            <w:pPr>
              <w:pStyle w:val="aff1"/>
              <w:ind w:left="57" w:right="57"/>
              <w:rPr>
                <w:lang w:val="en-US" w:eastAsia="ru-RU"/>
              </w:rPr>
            </w:pPr>
          </w:p>
        </w:tc>
        <w:tc>
          <w:tcPr>
            <w:tcW w:w="910" w:type="pct"/>
          </w:tcPr>
          <w:p w14:paraId="6491082F" w14:textId="77777777" w:rsidR="00393B1F" w:rsidRDefault="00393B1F">
            <w:pPr>
              <w:pStyle w:val="aff1"/>
              <w:ind w:left="57" w:right="57"/>
              <w:rPr>
                <w:lang w:val="en-US" w:eastAsia="ru-RU"/>
              </w:rPr>
            </w:pPr>
          </w:p>
        </w:tc>
        <w:tc>
          <w:tcPr>
            <w:tcW w:w="1593" w:type="pct"/>
          </w:tcPr>
          <w:p w14:paraId="2AF3E82C" w14:textId="77777777" w:rsidR="00393B1F" w:rsidRDefault="00393B1F">
            <w:pPr>
              <w:pStyle w:val="aff1"/>
              <w:ind w:left="57" w:right="57"/>
              <w:rPr>
                <w:lang w:val="en-US" w:eastAsia="ru-RU"/>
              </w:rPr>
            </w:pPr>
          </w:p>
        </w:tc>
        <w:tc>
          <w:tcPr>
            <w:tcW w:w="682" w:type="pct"/>
          </w:tcPr>
          <w:p w14:paraId="6A1E97A7" w14:textId="77777777" w:rsidR="00393B1F" w:rsidRDefault="00393B1F">
            <w:pPr>
              <w:pStyle w:val="aff1"/>
              <w:ind w:left="57" w:right="57"/>
              <w:rPr>
                <w:lang w:val="en-US" w:eastAsia="ru-RU"/>
              </w:rPr>
            </w:pPr>
          </w:p>
        </w:tc>
        <w:tc>
          <w:tcPr>
            <w:tcW w:w="604" w:type="pct"/>
          </w:tcPr>
          <w:p w14:paraId="32ACE04C" w14:textId="77777777" w:rsidR="00393B1F" w:rsidRDefault="00393B1F">
            <w:pPr>
              <w:pStyle w:val="aff1"/>
              <w:ind w:left="57" w:right="57"/>
              <w:rPr>
                <w:lang w:val="en-US" w:eastAsia="ru-RU"/>
              </w:rPr>
            </w:pPr>
          </w:p>
        </w:tc>
      </w:tr>
      <w:tr w:rsidR="00393B1F" w14:paraId="5A095650" w14:textId="77777777" w:rsidTr="00393B1F">
        <w:trPr>
          <w:trHeight w:val="20"/>
        </w:trPr>
        <w:tc>
          <w:tcPr>
            <w:tcW w:w="1211" w:type="pct"/>
          </w:tcPr>
          <w:p w14:paraId="16EDD843" w14:textId="77777777" w:rsidR="00393B1F" w:rsidRDefault="00393B1F">
            <w:pPr>
              <w:pStyle w:val="aff1"/>
              <w:ind w:left="57" w:right="57"/>
              <w:rPr>
                <w:lang w:val="en-US" w:eastAsia="ru-RU"/>
              </w:rPr>
            </w:pPr>
          </w:p>
        </w:tc>
        <w:tc>
          <w:tcPr>
            <w:tcW w:w="910" w:type="pct"/>
          </w:tcPr>
          <w:p w14:paraId="3D8E48B3" w14:textId="77777777" w:rsidR="00393B1F" w:rsidRDefault="00393B1F">
            <w:pPr>
              <w:pStyle w:val="aff1"/>
              <w:ind w:left="57" w:right="57"/>
              <w:rPr>
                <w:lang w:val="en-US" w:eastAsia="ru-RU"/>
              </w:rPr>
            </w:pPr>
          </w:p>
        </w:tc>
        <w:tc>
          <w:tcPr>
            <w:tcW w:w="1593" w:type="pct"/>
          </w:tcPr>
          <w:p w14:paraId="1687C403" w14:textId="77777777" w:rsidR="00393B1F" w:rsidRDefault="00393B1F">
            <w:pPr>
              <w:pStyle w:val="aff1"/>
              <w:ind w:left="57" w:right="57"/>
              <w:rPr>
                <w:lang w:val="en-US" w:eastAsia="ru-RU"/>
              </w:rPr>
            </w:pPr>
          </w:p>
        </w:tc>
        <w:tc>
          <w:tcPr>
            <w:tcW w:w="682" w:type="pct"/>
          </w:tcPr>
          <w:p w14:paraId="7177576A" w14:textId="77777777" w:rsidR="00393B1F" w:rsidRDefault="00393B1F">
            <w:pPr>
              <w:pStyle w:val="aff1"/>
              <w:ind w:left="57" w:right="57"/>
              <w:rPr>
                <w:lang w:val="en-US" w:eastAsia="ru-RU"/>
              </w:rPr>
            </w:pPr>
          </w:p>
        </w:tc>
        <w:tc>
          <w:tcPr>
            <w:tcW w:w="604" w:type="pct"/>
          </w:tcPr>
          <w:p w14:paraId="0A6183C8" w14:textId="77777777" w:rsidR="00393B1F" w:rsidRDefault="00393B1F">
            <w:pPr>
              <w:pStyle w:val="aff1"/>
              <w:ind w:left="57" w:right="57"/>
              <w:rPr>
                <w:lang w:val="en-US" w:eastAsia="ru-RU"/>
              </w:rPr>
            </w:pPr>
          </w:p>
        </w:tc>
      </w:tr>
      <w:tr w:rsidR="00393B1F" w14:paraId="0AB05E1C" w14:textId="77777777" w:rsidTr="00393B1F">
        <w:trPr>
          <w:trHeight w:val="20"/>
        </w:trPr>
        <w:tc>
          <w:tcPr>
            <w:tcW w:w="1211" w:type="pct"/>
          </w:tcPr>
          <w:p w14:paraId="33411FEB" w14:textId="77777777" w:rsidR="00393B1F" w:rsidRDefault="00393B1F">
            <w:pPr>
              <w:pStyle w:val="aff1"/>
              <w:ind w:left="57" w:right="57"/>
              <w:rPr>
                <w:lang w:val="en-US" w:eastAsia="ru-RU"/>
              </w:rPr>
            </w:pPr>
          </w:p>
        </w:tc>
        <w:tc>
          <w:tcPr>
            <w:tcW w:w="910" w:type="pct"/>
          </w:tcPr>
          <w:p w14:paraId="64724094" w14:textId="77777777" w:rsidR="00393B1F" w:rsidRDefault="00393B1F">
            <w:pPr>
              <w:pStyle w:val="aff1"/>
              <w:ind w:left="57" w:right="57"/>
              <w:rPr>
                <w:lang w:val="en-US" w:eastAsia="ru-RU"/>
              </w:rPr>
            </w:pPr>
          </w:p>
        </w:tc>
        <w:tc>
          <w:tcPr>
            <w:tcW w:w="1593" w:type="pct"/>
          </w:tcPr>
          <w:p w14:paraId="0E244F2D" w14:textId="77777777" w:rsidR="00393B1F" w:rsidRDefault="00393B1F">
            <w:pPr>
              <w:pStyle w:val="aff1"/>
              <w:ind w:left="57" w:right="57"/>
              <w:rPr>
                <w:lang w:val="en-US" w:eastAsia="ru-RU"/>
              </w:rPr>
            </w:pPr>
          </w:p>
        </w:tc>
        <w:tc>
          <w:tcPr>
            <w:tcW w:w="682" w:type="pct"/>
          </w:tcPr>
          <w:p w14:paraId="21FE29EC" w14:textId="77777777" w:rsidR="00393B1F" w:rsidRDefault="00393B1F">
            <w:pPr>
              <w:pStyle w:val="aff1"/>
              <w:ind w:left="57" w:right="57"/>
              <w:rPr>
                <w:lang w:val="en-US" w:eastAsia="ru-RU"/>
              </w:rPr>
            </w:pPr>
          </w:p>
        </w:tc>
        <w:tc>
          <w:tcPr>
            <w:tcW w:w="604" w:type="pct"/>
          </w:tcPr>
          <w:p w14:paraId="2E9AFB88" w14:textId="77777777" w:rsidR="00393B1F" w:rsidRDefault="00393B1F">
            <w:pPr>
              <w:pStyle w:val="aff1"/>
              <w:ind w:left="57" w:right="57"/>
              <w:rPr>
                <w:lang w:val="en-US" w:eastAsia="ru-RU"/>
              </w:rPr>
            </w:pPr>
          </w:p>
        </w:tc>
      </w:tr>
      <w:tr w:rsidR="00393B1F" w14:paraId="10F9FF61" w14:textId="77777777" w:rsidTr="00393B1F">
        <w:trPr>
          <w:trHeight w:val="20"/>
        </w:trPr>
        <w:tc>
          <w:tcPr>
            <w:tcW w:w="1211" w:type="pct"/>
          </w:tcPr>
          <w:p w14:paraId="2B171983" w14:textId="77777777" w:rsidR="00393B1F" w:rsidRDefault="00393B1F">
            <w:pPr>
              <w:pStyle w:val="aff1"/>
              <w:ind w:left="57" w:right="57"/>
              <w:rPr>
                <w:lang w:val="en-US" w:eastAsia="ru-RU"/>
              </w:rPr>
            </w:pPr>
          </w:p>
        </w:tc>
        <w:tc>
          <w:tcPr>
            <w:tcW w:w="910" w:type="pct"/>
          </w:tcPr>
          <w:p w14:paraId="303A790D" w14:textId="77777777" w:rsidR="00393B1F" w:rsidRDefault="00393B1F">
            <w:pPr>
              <w:pStyle w:val="aff1"/>
              <w:ind w:left="57" w:right="57"/>
              <w:rPr>
                <w:lang w:val="en-US" w:eastAsia="ru-RU"/>
              </w:rPr>
            </w:pPr>
          </w:p>
        </w:tc>
        <w:tc>
          <w:tcPr>
            <w:tcW w:w="1593" w:type="pct"/>
          </w:tcPr>
          <w:p w14:paraId="4E42C5FB" w14:textId="77777777" w:rsidR="00393B1F" w:rsidRDefault="00393B1F">
            <w:pPr>
              <w:pStyle w:val="aff1"/>
              <w:ind w:left="57" w:right="57"/>
              <w:rPr>
                <w:lang w:val="en-US" w:eastAsia="ru-RU"/>
              </w:rPr>
            </w:pPr>
          </w:p>
        </w:tc>
        <w:tc>
          <w:tcPr>
            <w:tcW w:w="682" w:type="pct"/>
          </w:tcPr>
          <w:p w14:paraId="72B21B5A" w14:textId="77777777" w:rsidR="00393B1F" w:rsidRDefault="00393B1F">
            <w:pPr>
              <w:pStyle w:val="aff1"/>
              <w:ind w:left="57" w:right="57"/>
              <w:rPr>
                <w:lang w:val="en-US" w:eastAsia="ru-RU"/>
              </w:rPr>
            </w:pPr>
          </w:p>
        </w:tc>
        <w:tc>
          <w:tcPr>
            <w:tcW w:w="604" w:type="pct"/>
          </w:tcPr>
          <w:p w14:paraId="35D03E7D" w14:textId="77777777" w:rsidR="00393B1F" w:rsidRDefault="00393B1F">
            <w:pPr>
              <w:pStyle w:val="aff1"/>
              <w:ind w:left="57" w:right="57"/>
              <w:rPr>
                <w:lang w:val="en-US" w:eastAsia="ru-RU"/>
              </w:rPr>
            </w:pPr>
          </w:p>
        </w:tc>
      </w:tr>
      <w:tr w:rsidR="00393B1F" w14:paraId="587C7809" w14:textId="77777777" w:rsidTr="00393B1F">
        <w:trPr>
          <w:trHeight w:val="20"/>
        </w:trPr>
        <w:tc>
          <w:tcPr>
            <w:tcW w:w="1211" w:type="pct"/>
          </w:tcPr>
          <w:p w14:paraId="61C6E808" w14:textId="77777777" w:rsidR="00393B1F" w:rsidRDefault="00393B1F">
            <w:pPr>
              <w:pStyle w:val="aff1"/>
              <w:ind w:left="57" w:right="57"/>
              <w:rPr>
                <w:lang w:val="en-US" w:eastAsia="ru-RU"/>
              </w:rPr>
            </w:pPr>
          </w:p>
        </w:tc>
        <w:tc>
          <w:tcPr>
            <w:tcW w:w="910" w:type="pct"/>
          </w:tcPr>
          <w:p w14:paraId="26C052CD" w14:textId="77777777" w:rsidR="00393B1F" w:rsidRDefault="00393B1F">
            <w:pPr>
              <w:pStyle w:val="aff1"/>
              <w:ind w:left="57" w:right="57"/>
              <w:rPr>
                <w:lang w:val="en-US" w:eastAsia="ru-RU"/>
              </w:rPr>
            </w:pPr>
          </w:p>
        </w:tc>
        <w:tc>
          <w:tcPr>
            <w:tcW w:w="1593" w:type="pct"/>
          </w:tcPr>
          <w:p w14:paraId="3B35386C" w14:textId="77777777" w:rsidR="00393B1F" w:rsidRDefault="00393B1F">
            <w:pPr>
              <w:pStyle w:val="aff1"/>
              <w:ind w:left="57" w:right="57"/>
              <w:rPr>
                <w:lang w:val="en-US" w:eastAsia="ru-RU"/>
              </w:rPr>
            </w:pPr>
          </w:p>
        </w:tc>
        <w:tc>
          <w:tcPr>
            <w:tcW w:w="682" w:type="pct"/>
          </w:tcPr>
          <w:p w14:paraId="03C258AF" w14:textId="77777777" w:rsidR="00393B1F" w:rsidRDefault="00393B1F">
            <w:pPr>
              <w:pStyle w:val="aff1"/>
              <w:ind w:left="57" w:right="57"/>
              <w:rPr>
                <w:lang w:val="en-US" w:eastAsia="ru-RU"/>
              </w:rPr>
            </w:pPr>
          </w:p>
        </w:tc>
        <w:tc>
          <w:tcPr>
            <w:tcW w:w="604" w:type="pct"/>
          </w:tcPr>
          <w:p w14:paraId="51D0F60F" w14:textId="77777777" w:rsidR="00393B1F" w:rsidRDefault="00393B1F">
            <w:pPr>
              <w:pStyle w:val="aff1"/>
              <w:ind w:left="57" w:right="57"/>
              <w:rPr>
                <w:lang w:val="en-US" w:eastAsia="ru-RU"/>
              </w:rPr>
            </w:pPr>
          </w:p>
        </w:tc>
      </w:tr>
      <w:tr w:rsidR="00393B1F" w14:paraId="0DB523CD" w14:textId="77777777" w:rsidTr="00393B1F">
        <w:trPr>
          <w:trHeight w:val="20"/>
        </w:trPr>
        <w:tc>
          <w:tcPr>
            <w:tcW w:w="1211" w:type="pct"/>
          </w:tcPr>
          <w:p w14:paraId="3A15E243" w14:textId="77777777" w:rsidR="00393B1F" w:rsidRDefault="00393B1F">
            <w:pPr>
              <w:pStyle w:val="aff1"/>
              <w:ind w:left="57" w:right="57"/>
              <w:rPr>
                <w:lang w:val="en-US" w:eastAsia="ru-RU"/>
              </w:rPr>
            </w:pPr>
          </w:p>
        </w:tc>
        <w:tc>
          <w:tcPr>
            <w:tcW w:w="910" w:type="pct"/>
          </w:tcPr>
          <w:p w14:paraId="7495FAE1" w14:textId="77777777" w:rsidR="00393B1F" w:rsidRDefault="00393B1F">
            <w:pPr>
              <w:pStyle w:val="aff1"/>
              <w:ind w:left="57" w:right="57"/>
              <w:rPr>
                <w:lang w:val="en-US" w:eastAsia="ru-RU"/>
              </w:rPr>
            </w:pPr>
          </w:p>
        </w:tc>
        <w:tc>
          <w:tcPr>
            <w:tcW w:w="1593" w:type="pct"/>
          </w:tcPr>
          <w:p w14:paraId="38C68213" w14:textId="77777777" w:rsidR="00393B1F" w:rsidRDefault="00393B1F">
            <w:pPr>
              <w:pStyle w:val="aff1"/>
              <w:ind w:left="57" w:right="57"/>
              <w:rPr>
                <w:lang w:val="en-US" w:eastAsia="ru-RU"/>
              </w:rPr>
            </w:pPr>
          </w:p>
        </w:tc>
        <w:tc>
          <w:tcPr>
            <w:tcW w:w="682" w:type="pct"/>
          </w:tcPr>
          <w:p w14:paraId="3278E1F4" w14:textId="77777777" w:rsidR="00393B1F" w:rsidRDefault="00393B1F">
            <w:pPr>
              <w:pStyle w:val="aff1"/>
              <w:ind w:left="57" w:right="57"/>
              <w:rPr>
                <w:lang w:val="en-US" w:eastAsia="ru-RU"/>
              </w:rPr>
            </w:pPr>
          </w:p>
        </w:tc>
        <w:tc>
          <w:tcPr>
            <w:tcW w:w="604" w:type="pct"/>
          </w:tcPr>
          <w:p w14:paraId="62811951" w14:textId="77777777" w:rsidR="00393B1F" w:rsidRDefault="00393B1F">
            <w:pPr>
              <w:pStyle w:val="aff1"/>
              <w:ind w:left="57" w:right="57"/>
              <w:rPr>
                <w:lang w:val="en-US" w:eastAsia="ru-RU"/>
              </w:rPr>
            </w:pPr>
          </w:p>
        </w:tc>
      </w:tr>
      <w:tr w:rsidR="00393B1F" w14:paraId="52F1053B" w14:textId="77777777" w:rsidTr="00393B1F">
        <w:trPr>
          <w:trHeight w:val="20"/>
        </w:trPr>
        <w:tc>
          <w:tcPr>
            <w:tcW w:w="1211" w:type="pct"/>
          </w:tcPr>
          <w:p w14:paraId="792B2E1C" w14:textId="77777777" w:rsidR="00393B1F" w:rsidRDefault="00393B1F">
            <w:pPr>
              <w:pStyle w:val="aff1"/>
              <w:ind w:left="57" w:right="57"/>
              <w:rPr>
                <w:lang w:val="en-US" w:eastAsia="ru-RU"/>
              </w:rPr>
            </w:pPr>
          </w:p>
        </w:tc>
        <w:tc>
          <w:tcPr>
            <w:tcW w:w="910" w:type="pct"/>
          </w:tcPr>
          <w:p w14:paraId="0894E2AF" w14:textId="77777777" w:rsidR="00393B1F" w:rsidRDefault="00393B1F">
            <w:pPr>
              <w:pStyle w:val="aff1"/>
              <w:ind w:left="57" w:right="57"/>
              <w:rPr>
                <w:lang w:val="en-US" w:eastAsia="ru-RU"/>
              </w:rPr>
            </w:pPr>
          </w:p>
        </w:tc>
        <w:tc>
          <w:tcPr>
            <w:tcW w:w="1593" w:type="pct"/>
          </w:tcPr>
          <w:p w14:paraId="52C90673" w14:textId="77777777" w:rsidR="00393B1F" w:rsidRDefault="00393B1F">
            <w:pPr>
              <w:pStyle w:val="aff1"/>
              <w:ind w:left="57" w:right="57"/>
              <w:rPr>
                <w:lang w:val="en-US" w:eastAsia="ru-RU"/>
              </w:rPr>
            </w:pPr>
          </w:p>
        </w:tc>
        <w:tc>
          <w:tcPr>
            <w:tcW w:w="682" w:type="pct"/>
          </w:tcPr>
          <w:p w14:paraId="0509506F" w14:textId="77777777" w:rsidR="00393B1F" w:rsidRDefault="00393B1F">
            <w:pPr>
              <w:pStyle w:val="aff1"/>
              <w:ind w:left="57" w:right="57"/>
              <w:rPr>
                <w:lang w:val="en-US" w:eastAsia="ru-RU"/>
              </w:rPr>
            </w:pPr>
          </w:p>
        </w:tc>
        <w:tc>
          <w:tcPr>
            <w:tcW w:w="604" w:type="pct"/>
          </w:tcPr>
          <w:p w14:paraId="515F5FF4" w14:textId="77777777" w:rsidR="00393B1F" w:rsidRDefault="00393B1F">
            <w:pPr>
              <w:pStyle w:val="aff1"/>
              <w:ind w:left="57" w:right="57"/>
              <w:rPr>
                <w:lang w:val="en-US" w:eastAsia="ru-RU"/>
              </w:rPr>
            </w:pPr>
          </w:p>
        </w:tc>
      </w:tr>
    </w:tbl>
    <w:p w14:paraId="0362905D" w14:textId="77777777" w:rsidR="00393B1F" w:rsidRDefault="00393B1F">
      <w:pPr>
        <w:pStyle w:val="a2"/>
        <w:rPr>
          <w:lang w:val="en-US"/>
        </w:rPr>
      </w:pPr>
    </w:p>
    <w:p w14:paraId="7748F0C9" w14:textId="77777777" w:rsidR="00393B1F" w:rsidRDefault="00393B1F">
      <w:pPr>
        <w:pStyle w:val="a2"/>
        <w:rPr>
          <w:lang w:val="en-US"/>
        </w:rPr>
      </w:pPr>
    </w:p>
    <w:p w14:paraId="444A4748" w14:textId="77777777" w:rsidR="00393B1F" w:rsidRDefault="00772F76">
      <w:pPr>
        <w:pStyle w:val="aff"/>
        <w:rPr>
          <w:rFonts w:hint="eastAsia"/>
          <w:lang w:val="en-US"/>
        </w:rPr>
      </w:pPr>
      <w:bookmarkStart w:id="448" w:name="_Toc176529677"/>
      <w:bookmarkStart w:id="449" w:name="_Toc205154988"/>
      <w:r>
        <w:t>Лист</w:t>
      </w:r>
      <w:r>
        <w:rPr>
          <w:lang w:val="en-US"/>
        </w:rPr>
        <w:t xml:space="preserve"> </w:t>
      </w:r>
      <w:r>
        <w:t>регистрации</w:t>
      </w:r>
      <w:r>
        <w:rPr>
          <w:lang w:val="en-US"/>
        </w:rPr>
        <w:t xml:space="preserve"> </w:t>
      </w:r>
      <w:r>
        <w:t>изменений</w:t>
      </w:r>
      <w:bookmarkEnd w:id="448"/>
      <w:bookmarkEnd w:id="449"/>
    </w:p>
    <w:tbl>
      <w:tblPr>
        <w:tblStyle w:val="afc"/>
        <w:tblW w:w="9351" w:type="dxa"/>
        <w:tblLook w:val="04A0" w:firstRow="1" w:lastRow="0" w:firstColumn="1" w:lastColumn="0" w:noHBand="0" w:noVBand="1"/>
      </w:tblPr>
      <w:tblGrid>
        <w:gridCol w:w="1362"/>
        <w:gridCol w:w="1394"/>
        <w:gridCol w:w="2037"/>
        <w:gridCol w:w="4558"/>
      </w:tblGrid>
      <w:tr w:rsidR="00393B1F" w14:paraId="065C4C10" w14:textId="77777777">
        <w:trPr>
          <w:tblHeader/>
        </w:trPr>
        <w:tc>
          <w:tcPr>
            <w:tcW w:w="13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09D5D29" w14:textId="77777777" w:rsidR="00393B1F" w:rsidRDefault="00772F76">
            <w:pPr>
              <w:pStyle w:val="aff2"/>
              <w:rPr>
                <w:lang w:val="en-US"/>
              </w:rPr>
            </w:pPr>
            <w:r>
              <w:rPr>
                <w:lang w:val="en-US"/>
              </w:rPr>
              <w:t xml:space="preserve">№ </w:t>
            </w:r>
            <w:r>
              <w:t>версии</w:t>
            </w:r>
            <w:r>
              <w:rPr>
                <w:lang w:val="en-US"/>
              </w:rPr>
              <w:t xml:space="preserve"> </w:t>
            </w:r>
            <w:r>
              <w:t>документа</w:t>
            </w:r>
          </w:p>
        </w:tc>
        <w:tc>
          <w:tcPr>
            <w:tcW w:w="13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0BDD16" w14:textId="77777777" w:rsidR="00393B1F" w:rsidRDefault="00772F76">
            <w:pPr>
              <w:pStyle w:val="aff2"/>
              <w:rPr>
                <w:lang w:val="en-US"/>
              </w:rPr>
            </w:pPr>
            <w:r>
              <w:t>Дата</w:t>
            </w:r>
            <w:r>
              <w:rPr>
                <w:lang w:val="en-US"/>
              </w:rPr>
              <w:t xml:space="preserve"> </w:t>
            </w:r>
            <w:r>
              <w:t>изменений</w:t>
            </w:r>
          </w:p>
        </w:tc>
        <w:tc>
          <w:tcPr>
            <w:tcW w:w="20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2D841C" w14:textId="77777777" w:rsidR="00393B1F" w:rsidRDefault="00772F76">
            <w:pPr>
              <w:pStyle w:val="aff2"/>
              <w:rPr>
                <w:lang w:val="en-US"/>
              </w:rPr>
            </w:pPr>
            <w:r>
              <w:t>Автор</w:t>
            </w:r>
            <w:r>
              <w:rPr>
                <w:lang w:val="en-US"/>
              </w:rPr>
              <w:t xml:space="preserve"> </w:t>
            </w:r>
            <w:r>
              <w:t>изменений</w:t>
            </w:r>
          </w:p>
        </w:tc>
        <w:tc>
          <w:tcPr>
            <w:tcW w:w="45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320E52" w14:textId="77777777" w:rsidR="00393B1F" w:rsidRDefault="00772F76">
            <w:pPr>
              <w:pStyle w:val="aff2"/>
              <w:rPr>
                <w:lang w:val="en-US"/>
              </w:rPr>
            </w:pPr>
            <w:r>
              <w:t>Изменения</w:t>
            </w:r>
          </w:p>
        </w:tc>
      </w:tr>
      <w:tr w:rsidR="00393B1F" w14:paraId="19C1D60B" w14:textId="77777777">
        <w:tc>
          <w:tcPr>
            <w:tcW w:w="1362" w:type="dxa"/>
            <w:tcBorders>
              <w:top w:val="single" w:sz="4" w:space="0" w:color="000000"/>
              <w:left w:val="single" w:sz="4" w:space="0" w:color="000000"/>
              <w:bottom w:val="single" w:sz="4" w:space="0" w:color="000000"/>
              <w:right w:val="single" w:sz="4" w:space="0" w:color="000000"/>
            </w:tcBorders>
          </w:tcPr>
          <w:p w14:paraId="1DDEC759" w14:textId="385ED9EF" w:rsidR="00393B1F" w:rsidRPr="009A6ACD" w:rsidRDefault="00772F76">
            <w:pPr>
              <w:pStyle w:val="aff1"/>
            </w:pPr>
            <w:r>
              <w:rPr>
                <w:lang w:val="en-US"/>
              </w:rPr>
              <w:t>0</w:t>
            </w:r>
            <w:r w:rsidR="004052D6">
              <w:t>1</w:t>
            </w:r>
            <w:r>
              <w:rPr>
                <w:lang w:val="en-US"/>
              </w:rPr>
              <w:t>.</w:t>
            </w:r>
            <w:r w:rsidR="009A6ACD">
              <w:t>00</w:t>
            </w:r>
          </w:p>
        </w:tc>
        <w:tc>
          <w:tcPr>
            <w:tcW w:w="1381" w:type="dxa"/>
            <w:tcBorders>
              <w:top w:val="single" w:sz="4" w:space="0" w:color="000000"/>
              <w:left w:val="single" w:sz="4" w:space="0" w:color="000000"/>
              <w:bottom w:val="single" w:sz="4" w:space="0" w:color="000000"/>
              <w:right w:val="single" w:sz="4" w:space="0" w:color="000000"/>
            </w:tcBorders>
          </w:tcPr>
          <w:p w14:paraId="06926A64" w14:textId="21B2630A" w:rsidR="00393B1F" w:rsidRPr="009A6ACD" w:rsidRDefault="009A6ACD">
            <w:pPr>
              <w:pStyle w:val="aff1"/>
            </w:pPr>
            <w:r>
              <w:t>13</w:t>
            </w:r>
            <w:r w:rsidR="00772F76">
              <w:rPr>
                <w:lang w:val="en-US"/>
              </w:rPr>
              <w:t>.</w:t>
            </w:r>
            <w:r>
              <w:t>11</w:t>
            </w:r>
            <w:r w:rsidR="00772F76">
              <w:rPr>
                <w:lang w:val="en-US"/>
              </w:rPr>
              <w:t>.202</w:t>
            </w:r>
            <w:r>
              <w:t>4</w:t>
            </w:r>
          </w:p>
        </w:tc>
        <w:tc>
          <w:tcPr>
            <w:tcW w:w="2039" w:type="dxa"/>
            <w:tcBorders>
              <w:top w:val="single" w:sz="4" w:space="0" w:color="000000"/>
              <w:left w:val="single" w:sz="4" w:space="0" w:color="000000"/>
              <w:bottom w:val="single" w:sz="4" w:space="0" w:color="000000"/>
              <w:right w:val="single" w:sz="4" w:space="0" w:color="000000"/>
            </w:tcBorders>
          </w:tcPr>
          <w:p w14:paraId="3A0835A0" w14:textId="77777777" w:rsidR="00393B1F" w:rsidRDefault="00772F76">
            <w:pPr>
              <w:pStyle w:val="aff1"/>
              <w:rPr>
                <w:lang w:val="en-US"/>
              </w:rPr>
            </w:pPr>
            <w:r>
              <w:t>Антонов А. В.</w:t>
            </w:r>
          </w:p>
        </w:tc>
        <w:tc>
          <w:tcPr>
            <w:tcW w:w="4569" w:type="dxa"/>
            <w:tcBorders>
              <w:top w:val="single" w:sz="4" w:space="0" w:color="000000"/>
              <w:left w:val="single" w:sz="4" w:space="0" w:color="000000"/>
              <w:bottom w:val="single" w:sz="4" w:space="0" w:color="000000"/>
              <w:right w:val="single" w:sz="4" w:space="0" w:color="000000"/>
            </w:tcBorders>
          </w:tcPr>
          <w:p w14:paraId="67FE16E9" w14:textId="11EF0EF5" w:rsidR="00393B1F" w:rsidRDefault="009A6ACD">
            <w:pPr>
              <w:pStyle w:val="aff1"/>
            </w:pPr>
            <w:r w:rsidRPr="00831486">
              <w:t>Начальная версия документа.</w:t>
            </w:r>
          </w:p>
        </w:tc>
      </w:tr>
      <w:tr w:rsidR="009A6ACD" w14:paraId="601EAE49" w14:textId="77777777">
        <w:tc>
          <w:tcPr>
            <w:tcW w:w="1362" w:type="dxa"/>
            <w:tcBorders>
              <w:top w:val="single" w:sz="4" w:space="0" w:color="000000"/>
              <w:left w:val="single" w:sz="4" w:space="0" w:color="000000"/>
              <w:bottom w:val="single" w:sz="4" w:space="0" w:color="000000"/>
              <w:right w:val="single" w:sz="4" w:space="0" w:color="000000"/>
            </w:tcBorders>
          </w:tcPr>
          <w:p w14:paraId="1BA7C34B" w14:textId="6624BE43" w:rsidR="009A6ACD" w:rsidRPr="009A6ACD" w:rsidRDefault="009A6ACD" w:rsidP="009A6ACD">
            <w:pPr>
              <w:pStyle w:val="aff1"/>
            </w:pPr>
            <w:r>
              <w:rPr>
                <w:lang w:val="en-US"/>
              </w:rPr>
              <w:t>0</w:t>
            </w:r>
            <w:r>
              <w:t>1</w:t>
            </w:r>
            <w:r>
              <w:rPr>
                <w:lang w:val="en-US"/>
              </w:rPr>
              <w:t>.</w:t>
            </w:r>
            <w:r>
              <w:t>01</w:t>
            </w:r>
          </w:p>
        </w:tc>
        <w:tc>
          <w:tcPr>
            <w:tcW w:w="1381" w:type="dxa"/>
            <w:tcBorders>
              <w:top w:val="single" w:sz="4" w:space="0" w:color="000000"/>
              <w:left w:val="single" w:sz="4" w:space="0" w:color="000000"/>
              <w:bottom w:val="single" w:sz="4" w:space="0" w:color="000000"/>
              <w:right w:val="single" w:sz="4" w:space="0" w:color="000000"/>
            </w:tcBorders>
          </w:tcPr>
          <w:p w14:paraId="0DFBCF25" w14:textId="34441C08" w:rsidR="009A6ACD" w:rsidRDefault="009A6ACD" w:rsidP="009A6ACD">
            <w:pPr>
              <w:pStyle w:val="aff1"/>
            </w:pPr>
            <w:r>
              <w:t>21</w:t>
            </w:r>
            <w:r>
              <w:rPr>
                <w:lang w:val="en-US"/>
              </w:rPr>
              <w:t>.</w:t>
            </w:r>
            <w:r>
              <w:t>04</w:t>
            </w:r>
            <w:r>
              <w:rPr>
                <w:lang w:val="en-US"/>
              </w:rPr>
              <w:t>.202</w:t>
            </w:r>
            <w:r>
              <w:t>5</w:t>
            </w:r>
          </w:p>
        </w:tc>
        <w:tc>
          <w:tcPr>
            <w:tcW w:w="2039" w:type="dxa"/>
            <w:tcBorders>
              <w:top w:val="single" w:sz="4" w:space="0" w:color="000000"/>
              <w:left w:val="single" w:sz="4" w:space="0" w:color="000000"/>
              <w:bottom w:val="single" w:sz="4" w:space="0" w:color="000000"/>
              <w:right w:val="single" w:sz="4" w:space="0" w:color="000000"/>
            </w:tcBorders>
          </w:tcPr>
          <w:p w14:paraId="10466914" w14:textId="33F43B98" w:rsidR="009A6ACD" w:rsidRDefault="009A6ACD" w:rsidP="009A6ACD">
            <w:pPr>
              <w:pStyle w:val="aff1"/>
            </w:pPr>
            <w:r>
              <w:t>Антонов А. В.</w:t>
            </w:r>
          </w:p>
        </w:tc>
        <w:tc>
          <w:tcPr>
            <w:tcW w:w="4569" w:type="dxa"/>
            <w:tcBorders>
              <w:top w:val="single" w:sz="4" w:space="0" w:color="000000"/>
              <w:left w:val="single" w:sz="4" w:space="0" w:color="000000"/>
              <w:bottom w:val="single" w:sz="4" w:space="0" w:color="000000"/>
              <w:right w:val="single" w:sz="4" w:space="0" w:color="000000"/>
            </w:tcBorders>
          </w:tcPr>
          <w:p w14:paraId="7839E54D" w14:textId="57367D12" w:rsidR="009A6ACD" w:rsidRDefault="009A6ACD" w:rsidP="009A6ACD">
            <w:pPr>
              <w:pStyle w:val="aff1"/>
            </w:pPr>
            <w:r>
              <w:t>Изменения по версии таксономии 01.01</w:t>
            </w:r>
          </w:p>
        </w:tc>
      </w:tr>
      <w:tr w:rsidR="009A6ACD" w14:paraId="6724CC00" w14:textId="77777777">
        <w:tc>
          <w:tcPr>
            <w:tcW w:w="1362" w:type="dxa"/>
            <w:tcBorders>
              <w:top w:val="single" w:sz="4" w:space="0" w:color="000000"/>
              <w:left w:val="single" w:sz="4" w:space="0" w:color="000000"/>
              <w:bottom w:val="single" w:sz="4" w:space="0" w:color="000000"/>
              <w:right w:val="single" w:sz="4" w:space="0" w:color="000000"/>
            </w:tcBorders>
          </w:tcPr>
          <w:p w14:paraId="2020B047" w14:textId="7094B343" w:rsidR="009A6ACD" w:rsidRPr="009A6ACD" w:rsidRDefault="009A6ACD" w:rsidP="009A6ACD">
            <w:pPr>
              <w:pStyle w:val="aff1"/>
            </w:pPr>
            <w:r>
              <w:rPr>
                <w:lang w:val="en-US"/>
              </w:rPr>
              <w:t>0</w:t>
            </w:r>
            <w:r>
              <w:t>1</w:t>
            </w:r>
            <w:r>
              <w:rPr>
                <w:lang w:val="en-US"/>
              </w:rPr>
              <w:t>.</w:t>
            </w:r>
            <w:r>
              <w:t>02</w:t>
            </w:r>
          </w:p>
        </w:tc>
        <w:tc>
          <w:tcPr>
            <w:tcW w:w="1381" w:type="dxa"/>
            <w:tcBorders>
              <w:top w:val="single" w:sz="4" w:space="0" w:color="000000"/>
              <w:left w:val="single" w:sz="4" w:space="0" w:color="000000"/>
              <w:bottom w:val="single" w:sz="4" w:space="0" w:color="000000"/>
              <w:right w:val="single" w:sz="4" w:space="0" w:color="000000"/>
            </w:tcBorders>
          </w:tcPr>
          <w:p w14:paraId="211748C5" w14:textId="4EB5E47F" w:rsidR="009A6ACD" w:rsidRDefault="009A6ACD" w:rsidP="009A6ACD">
            <w:pPr>
              <w:pStyle w:val="aff1"/>
            </w:pPr>
            <w:r>
              <w:t>01</w:t>
            </w:r>
            <w:r>
              <w:rPr>
                <w:lang w:val="en-US"/>
              </w:rPr>
              <w:t>.</w:t>
            </w:r>
            <w:r>
              <w:t>08</w:t>
            </w:r>
            <w:r>
              <w:rPr>
                <w:lang w:val="en-US"/>
              </w:rPr>
              <w:t>.202</w:t>
            </w:r>
            <w:r>
              <w:t>5</w:t>
            </w:r>
          </w:p>
        </w:tc>
        <w:tc>
          <w:tcPr>
            <w:tcW w:w="2039" w:type="dxa"/>
            <w:tcBorders>
              <w:top w:val="single" w:sz="4" w:space="0" w:color="000000"/>
              <w:left w:val="single" w:sz="4" w:space="0" w:color="000000"/>
              <w:bottom w:val="single" w:sz="4" w:space="0" w:color="000000"/>
              <w:right w:val="single" w:sz="4" w:space="0" w:color="000000"/>
            </w:tcBorders>
          </w:tcPr>
          <w:p w14:paraId="154F7128" w14:textId="3BD0F969" w:rsidR="009A6ACD" w:rsidRDefault="009A6ACD" w:rsidP="009A6ACD">
            <w:pPr>
              <w:pStyle w:val="aff1"/>
            </w:pPr>
            <w:r>
              <w:t>Антонов А. В.</w:t>
            </w:r>
          </w:p>
        </w:tc>
        <w:tc>
          <w:tcPr>
            <w:tcW w:w="4569" w:type="dxa"/>
            <w:tcBorders>
              <w:top w:val="single" w:sz="4" w:space="0" w:color="000000"/>
              <w:left w:val="single" w:sz="4" w:space="0" w:color="000000"/>
              <w:bottom w:val="single" w:sz="4" w:space="0" w:color="000000"/>
              <w:right w:val="single" w:sz="4" w:space="0" w:color="000000"/>
            </w:tcBorders>
          </w:tcPr>
          <w:p w14:paraId="23B4B8DD" w14:textId="110E4B53" w:rsidR="009A6ACD" w:rsidRDefault="009A6ACD" w:rsidP="009A6ACD">
            <w:pPr>
              <w:pStyle w:val="aff1"/>
            </w:pPr>
            <w:r>
              <w:t>Изменения по версии таксономии 01.02</w:t>
            </w:r>
          </w:p>
        </w:tc>
      </w:tr>
    </w:tbl>
    <w:p w14:paraId="3C3D1EF7" w14:textId="77777777" w:rsidR="00393B1F" w:rsidRDefault="00393B1F"/>
    <w:sectPr w:rsidR="00393B1F">
      <w:headerReference w:type="default" r:id="rId33"/>
      <w:pgSz w:w="11906" w:h="16838"/>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D5046" w14:textId="77777777" w:rsidR="000577C4" w:rsidRDefault="000577C4">
      <w:pPr>
        <w:spacing w:before="0" w:after="0"/>
      </w:pPr>
      <w:r>
        <w:separator/>
      </w:r>
    </w:p>
  </w:endnote>
  <w:endnote w:type="continuationSeparator" w:id="0">
    <w:p w14:paraId="2F426D76" w14:textId="77777777" w:rsidR="000577C4" w:rsidRDefault="000577C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Полужирный">
    <w:panose1 w:val="02020803070505020304"/>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DD71B" w14:textId="77777777" w:rsidR="00393B1F" w:rsidRDefault="00772F76">
    <w:pPr>
      <w:pStyle w:val="afa"/>
      <w:ind w:firstLine="0"/>
      <w:jc w:val="center"/>
    </w:pPr>
    <w:r>
      <w:t>2025 г.</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63AEF" w14:textId="77777777" w:rsidR="00393B1F" w:rsidRDefault="00393B1F">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56DE9" w14:textId="77777777" w:rsidR="000577C4" w:rsidRDefault="000577C4">
      <w:pPr>
        <w:spacing w:before="0" w:after="0"/>
      </w:pPr>
      <w:r>
        <w:separator/>
      </w:r>
    </w:p>
  </w:footnote>
  <w:footnote w:type="continuationSeparator" w:id="0">
    <w:p w14:paraId="43A49A82" w14:textId="77777777" w:rsidR="000577C4" w:rsidRDefault="000577C4">
      <w:pPr>
        <w:spacing w:before="0" w:after="0"/>
      </w:pPr>
      <w:r>
        <w:continuationSeparator/>
      </w:r>
    </w:p>
  </w:footnote>
  <w:footnote w:id="1">
    <w:p w14:paraId="36B1364E" w14:textId="77777777" w:rsidR="00393B1F" w:rsidRDefault="00772F76">
      <w:pPr>
        <w:pStyle w:val="af3"/>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Символу «Х» соответствует цифра в номере версии ВС с самой поздней датой регистрации указанного ВС в Личном кабинете участника взаимодействия (</w:t>
      </w:r>
      <w:hyperlink r:id="rId1" w:anchor="/inquiries" w:tooltip="https://lkuv.gosuslugi.ru/paip-portal/#/inquiries" w:history="1">
        <w:r>
          <w:rPr>
            <w:rStyle w:val="ab"/>
            <w:rFonts w:cs="Times New Roman"/>
          </w:rPr>
          <w:t>https://lkuv.gosuslugi.ru/paip-portal/#/inquiries</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4"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4A0" w:firstRow="1" w:lastRow="0" w:firstColumn="1" w:lastColumn="0" w:noHBand="0" w:noVBand="1"/>
    </w:tblPr>
    <w:tblGrid>
      <w:gridCol w:w="2369"/>
      <w:gridCol w:w="5985"/>
      <w:gridCol w:w="971"/>
    </w:tblGrid>
    <w:tr w:rsidR="00393B1F" w14:paraId="2BAF5FBD" w14:textId="77777777">
      <w:trPr>
        <w:cantSplit/>
        <w:trHeight w:val="20"/>
      </w:trPr>
      <w:tc>
        <w:tcPr>
          <w:tcW w:w="2369" w:type="dxa"/>
          <w:tcBorders>
            <w:top w:val="single" w:sz="12" w:space="0" w:color="auto"/>
            <w:left w:val="single" w:sz="12" w:space="0" w:color="auto"/>
            <w:bottom w:val="single" w:sz="12" w:space="0" w:color="auto"/>
          </w:tcBorders>
          <w:vAlign w:val="center"/>
        </w:tcPr>
        <w:p w14:paraId="5E6E8A05" w14:textId="77777777" w:rsidR="00393B1F" w:rsidRDefault="00772F76">
          <w:pPr>
            <w:pStyle w:val="aff1"/>
          </w:pPr>
          <w:r>
            <w:t>Наименование ИС:</w:t>
          </w:r>
        </w:p>
      </w:tc>
      <w:tc>
        <w:tcPr>
          <w:tcW w:w="6956" w:type="dxa"/>
          <w:gridSpan w:val="2"/>
          <w:tcBorders>
            <w:top w:val="single" w:sz="12" w:space="0" w:color="auto"/>
            <w:left w:val="single" w:sz="12" w:space="0" w:color="auto"/>
            <w:bottom w:val="single" w:sz="12" w:space="0" w:color="auto"/>
          </w:tcBorders>
          <w:vAlign w:val="center"/>
        </w:tcPr>
        <w:p w14:paraId="51B1C3BF" w14:textId="77777777" w:rsidR="00393B1F" w:rsidRDefault="00772F76">
          <w:pPr>
            <w:pStyle w:val="aff1"/>
          </w:pPr>
          <w:r>
            <w:t xml:space="preserve">Подсистема учета и отчетности государственной интегрированной информационной системы управления общественными финансами «Электронный бюджет». </w:t>
          </w:r>
          <w:r>
            <w:br/>
            <w:t>Модуль сбора данных</w:t>
          </w:r>
        </w:p>
      </w:tc>
    </w:tr>
    <w:tr w:rsidR="00393B1F" w14:paraId="29C9F6B6" w14:textId="77777777">
      <w:trPr>
        <w:cantSplit/>
        <w:trHeight w:val="20"/>
      </w:trPr>
      <w:tc>
        <w:tcPr>
          <w:tcW w:w="2369" w:type="dxa"/>
          <w:tcBorders>
            <w:top w:val="single" w:sz="12" w:space="0" w:color="auto"/>
            <w:left w:val="single" w:sz="12" w:space="0" w:color="auto"/>
            <w:bottom w:val="single" w:sz="12" w:space="0" w:color="auto"/>
            <w:right w:val="single" w:sz="12" w:space="0" w:color="auto"/>
          </w:tcBorders>
          <w:vAlign w:val="center"/>
        </w:tcPr>
        <w:p w14:paraId="01F897FA" w14:textId="77777777" w:rsidR="00393B1F" w:rsidRDefault="00772F76">
          <w:pPr>
            <w:pStyle w:val="aff1"/>
          </w:pPr>
          <w:r>
            <w:t>Название документа:</w:t>
          </w:r>
        </w:p>
      </w:tc>
      <w:tc>
        <w:tcPr>
          <w:tcW w:w="6956" w:type="dxa"/>
          <w:gridSpan w:val="2"/>
          <w:tcBorders>
            <w:top w:val="single" w:sz="12" w:space="0" w:color="auto"/>
            <w:left w:val="single" w:sz="12" w:space="0" w:color="auto"/>
            <w:bottom w:val="single" w:sz="12" w:space="0" w:color="auto"/>
          </w:tcBorders>
          <w:vAlign w:val="center"/>
        </w:tcPr>
        <w:p w14:paraId="38EAFBC8" w14:textId="77777777" w:rsidR="00393B1F" w:rsidRDefault="00772F76">
          <w:pPr>
            <w:pStyle w:val="aff1"/>
          </w:pPr>
          <w:r>
            <w:t>Требования к форматам обмена, используемым при информационном взаимодействии. Единый формат предоставления данных</w:t>
          </w:r>
        </w:p>
      </w:tc>
    </w:tr>
    <w:tr w:rsidR="00393B1F" w14:paraId="1644A980" w14:textId="77777777">
      <w:trPr>
        <w:cantSplit/>
        <w:trHeight w:val="20"/>
      </w:trPr>
      <w:tc>
        <w:tcPr>
          <w:tcW w:w="2369" w:type="dxa"/>
          <w:tcBorders>
            <w:top w:val="single" w:sz="12" w:space="0" w:color="auto"/>
            <w:left w:val="single" w:sz="12" w:space="0" w:color="auto"/>
            <w:bottom w:val="single" w:sz="12" w:space="0" w:color="auto"/>
            <w:right w:val="single" w:sz="12" w:space="0" w:color="auto"/>
          </w:tcBorders>
          <w:vAlign w:val="center"/>
        </w:tcPr>
        <w:p w14:paraId="440A606F" w14:textId="77777777" w:rsidR="00393B1F" w:rsidRDefault="00772F76">
          <w:pPr>
            <w:pStyle w:val="aff1"/>
          </w:pPr>
          <w:r>
            <w:t>Код документа:</w:t>
          </w:r>
        </w:p>
      </w:tc>
      <w:tc>
        <w:tcPr>
          <w:tcW w:w="5985" w:type="dxa"/>
          <w:tcBorders>
            <w:top w:val="single" w:sz="12" w:space="0" w:color="auto"/>
            <w:left w:val="single" w:sz="12" w:space="0" w:color="auto"/>
            <w:bottom w:val="single" w:sz="12" w:space="0" w:color="auto"/>
          </w:tcBorders>
          <w:vAlign w:val="center"/>
        </w:tcPr>
        <w:p w14:paraId="5D2264A1" w14:textId="77777777" w:rsidR="00393B1F" w:rsidRDefault="00393B1F">
          <w:pPr>
            <w:pStyle w:val="aff1"/>
          </w:pPr>
        </w:p>
      </w:tc>
      <w:tc>
        <w:tcPr>
          <w:tcW w:w="971" w:type="dxa"/>
          <w:tcBorders>
            <w:top w:val="single" w:sz="12" w:space="0" w:color="auto"/>
            <w:left w:val="single" w:sz="12" w:space="0" w:color="auto"/>
            <w:bottom w:val="single" w:sz="12" w:space="0" w:color="auto"/>
          </w:tcBorders>
        </w:tcPr>
        <w:p w14:paraId="0B7B5A52" w14:textId="77777777" w:rsidR="00393B1F" w:rsidRDefault="00772F76">
          <w:pPr>
            <w:pStyle w:val="aff1"/>
          </w:pPr>
          <w:r>
            <w:t xml:space="preserve">Стр. </w:t>
          </w:r>
          <w:r>
            <w:fldChar w:fldCharType="begin"/>
          </w:r>
          <w:r>
            <w:instrText>PAGE   \* MERGEFORMAT</w:instrText>
          </w:r>
          <w:r>
            <w:fldChar w:fldCharType="separate"/>
          </w:r>
          <w:r>
            <w:t>9</w:t>
          </w:r>
          <w:r>
            <w:fldChar w:fldCharType="end"/>
          </w:r>
        </w:p>
      </w:tc>
    </w:tr>
  </w:tbl>
  <w:p w14:paraId="63273F55" w14:textId="77777777" w:rsidR="00393B1F" w:rsidRDefault="00393B1F">
    <w:pPr>
      <w:pStyle w:val="af5"/>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17" w:type="pct"/>
      <w:tblInd w:w="-4"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4A0" w:firstRow="1" w:lastRow="0" w:firstColumn="1" w:lastColumn="0" w:noHBand="0" w:noVBand="1"/>
    </w:tblPr>
    <w:tblGrid>
      <w:gridCol w:w="2399"/>
      <w:gridCol w:w="5670"/>
      <w:gridCol w:w="1288"/>
    </w:tblGrid>
    <w:tr w:rsidR="00393B1F" w14:paraId="72E34F0E" w14:textId="77777777">
      <w:trPr>
        <w:cantSplit/>
        <w:trHeight w:val="20"/>
      </w:trPr>
      <w:tc>
        <w:tcPr>
          <w:tcW w:w="2399" w:type="dxa"/>
          <w:tcBorders>
            <w:top w:val="single" w:sz="12" w:space="0" w:color="auto"/>
            <w:left w:val="single" w:sz="12" w:space="0" w:color="auto"/>
            <w:bottom w:val="single" w:sz="12" w:space="0" w:color="auto"/>
          </w:tcBorders>
          <w:vAlign w:val="center"/>
        </w:tcPr>
        <w:p w14:paraId="77433645" w14:textId="77777777" w:rsidR="00393B1F" w:rsidRDefault="00772F76">
          <w:pPr>
            <w:pStyle w:val="aff1"/>
          </w:pPr>
          <w:r>
            <w:t>Наименование ИС:</w:t>
          </w:r>
        </w:p>
      </w:tc>
      <w:tc>
        <w:tcPr>
          <w:tcW w:w="6958" w:type="dxa"/>
          <w:gridSpan w:val="2"/>
          <w:tcBorders>
            <w:top w:val="single" w:sz="12" w:space="0" w:color="auto"/>
            <w:left w:val="single" w:sz="12" w:space="0" w:color="auto"/>
            <w:bottom w:val="single" w:sz="12" w:space="0" w:color="auto"/>
          </w:tcBorders>
          <w:vAlign w:val="center"/>
        </w:tcPr>
        <w:p w14:paraId="6885DFB0" w14:textId="77777777" w:rsidR="00393B1F" w:rsidRDefault="00772F76">
          <w:pPr>
            <w:pStyle w:val="aff1"/>
          </w:pPr>
          <w:r>
            <w:t>ГИИС «Электронный бюджет». Подсистема учета и отчетности. Модуль сбора данных</w:t>
          </w:r>
        </w:p>
      </w:tc>
    </w:tr>
    <w:tr w:rsidR="00393B1F" w14:paraId="2CE014B4" w14:textId="77777777">
      <w:trPr>
        <w:cantSplit/>
        <w:trHeight w:val="20"/>
      </w:trPr>
      <w:tc>
        <w:tcPr>
          <w:tcW w:w="2399" w:type="dxa"/>
          <w:tcBorders>
            <w:top w:val="single" w:sz="12" w:space="0" w:color="auto"/>
            <w:left w:val="single" w:sz="12" w:space="0" w:color="auto"/>
            <w:bottom w:val="single" w:sz="12" w:space="0" w:color="auto"/>
            <w:right w:val="single" w:sz="12" w:space="0" w:color="auto"/>
          </w:tcBorders>
          <w:vAlign w:val="center"/>
        </w:tcPr>
        <w:p w14:paraId="155CD06A" w14:textId="77777777" w:rsidR="00393B1F" w:rsidRDefault="00772F76">
          <w:pPr>
            <w:pStyle w:val="aff1"/>
          </w:pPr>
          <w:r>
            <w:t>Название документа:</w:t>
          </w:r>
        </w:p>
      </w:tc>
      <w:tc>
        <w:tcPr>
          <w:tcW w:w="6958" w:type="dxa"/>
          <w:gridSpan w:val="2"/>
          <w:tcBorders>
            <w:top w:val="single" w:sz="12" w:space="0" w:color="auto"/>
            <w:left w:val="single" w:sz="12" w:space="0" w:color="auto"/>
            <w:bottom w:val="single" w:sz="12" w:space="0" w:color="auto"/>
          </w:tcBorders>
          <w:vAlign w:val="center"/>
        </w:tcPr>
        <w:p w14:paraId="24B41D98" w14:textId="77777777" w:rsidR="00393B1F" w:rsidRDefault="00772F76">
          <w:pPr>
            <w:pStyle w:val="aff1"/>
          </w:pPr>
          <w:r>
            <w:t>Требования к таксономии, используемой при информационном взаимодействии. Том 1. Требования к форматам файлов</w:t>
          </w:r>
        </w:p>
      </w:tc>
    </w:tr>
    <w:tr w:rsidR="00393B1F" w14:paraId="4492E9DB" w14:textId="77777777">
      <w:trPr>
        <w:cantSplit/>
        <w:trHeight w:val="20"/>
      </w:trPr>
      <w:tc>
        <w:tcPr>
          <w:tcW w:w="2399" w:type="dxa"/>
          <w:tcBorders>
            <w:top w:val="single" w:sz="12" w:space="0" w:color="auto"/>
            <w:left w:val="single" w:sz="12" w:space="0" w:color="auto"/>
            <w:bottom w:val="single" w:sz="12" w:space="0" w:color="auto"/>
            <w:right w:val="single" w:sz="12" w:space="0" w:color="auto"/>
          </w:tcBorders>
          <w:vAlign w:val="center"/>
        </w:tcPr>
        <w:p w14:paraId="2B8717FB" w14:textId="77777777" w:rsidR="00393B1F" w:rsidRDefault="00772F76">
          <w:pPr>
            <w:pStyle w:val="aff1"/>
          </w:pPr>
          <w:r>
            <w:t>Код документа:</w:t>
          </w:r>
        </w:p>
      </w:tc>
      <w:tc>
        <w:tcPr>
          <w:tcW w:w="5670" w:type="dxa"/>
          <w:tcBorders>
            <w:top w:val="single" w:sz="12" w:space="0" w:color="auto"/>
            <w:left w:val="single" w:sz="12" w:space="0" w:color="auto"/>
            <w:bottom w:val="single" w:sz="12" w:space="0" w:color="auto"/>
          </w:tcBorders>
          <w:vAlign w:val="center"/>
        </w:tcPr>
        <w:p w14:paraId="78AFC2CF" w14:textId="73714A87" w:rsidR="00393B1F" w:rsidRDefault="000D0510">
          <w:pPr>
            <w:pStyle w:val="aff1"/>
          </w:pPr>
          <w:r w:rsidRPr="00DF737D">
            <w:rPr>
              <w:rFonts w:eastAsia="Times New Roman"/>
              <w:snapToGrid w:val="0"/>
              <w:color w:val="000000"/>
              <w:szCs w:val="20"/>
              <w:lang w:eastAsia="ru-RU"/>
            </w:rPr>
            <w:t>73827463</w:t>
          </w:r>
          <w:r>
            <w:rPr>
              <w:rFonts w:eastAsia="Times New Roman"/>
              <w:snapToGrid w:val="0"/>
              <w:color w:val="000000"/>
              <w:szCs w:val="20"/>
              <w:lang w:eastAsia="ru-RU"/>
            </w:rPr>
            <w:t>.20.09,06.ТФ.001-01.02 1(2,6,7,8,10)</w:t>
          </w:r>
        </w:p>
      </w:tc>
      <w:tc>
        <w:tcPr>
          <w:tcW w:w="1288" w:type="dxa"/>
          <w:tcBorders>
            <w:top w:val="single" w:sz="12" w:space="0" w:color="auto"/>
            <w:left w:val="single" w:sz="12" w:space="0" w:color="auto"/>
            <w:bottom w:val="single" w:sz="12" w:space="0" w:color="auto"/>
          </w:tcBorders>
        </w:tcPr>
        <w:p w14:paraId="09D17C1C" w14:textId="75A37F92" w:rsidR="00393B1F" w:rsidRDefault="00772F76">
          <w:pPr>
            <w:pStyle w:val="aff1"/>
            <w:jc w:val="center"/>
          </w:pPr>
          <w:r>
            <w:t xml:space="preserve">Стр. </w:t>
          </w:r>
          <w:r>
            <w:fldChar w:fldCharType="begin"/>
          </w:r>
          <w:r>
            <w:instrText>PAGE   \* MERGEFORMAT</w:instrText>
          </w:r>
          <w:r>
            <w:fldChar w:fldCharType="separate"/>
          </w:r>
          <w:r w:rsidR="00BC64C8">
            <w:rPr>
              <w:noProof/>
            </w:rPr>
            <w:t>134</w:t>
          </w:r>
          <w:r>
            <w:fldChar w:fldCharType="end"/>
          </w:r>
        </w:p>
      </w:tc>
    </w:tr>
  </w:tbl>
  <w:p w14:paraId="53224C6D" w14:textId="77777777" w:rsidR="00393B1F" w:rsidRDefault="00393B1F">
    <w:pPr>
      <w:pStyle w:val="af5"/>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17" w:type="pct"/>
      <w:tblInd w:w="-4"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4A0" w:firstRow="1" w:lastRow="0" w:firstColumn="1" w:lastColumn="0" w:noHBand="0" w:noVBand="1"/>
    </w:tblPr>
    <w:tblGrid>
      <w:gridCol w:w="3299"/>
      <w:gridCol w:w="9282"/>
      <w:gridCol w:w="2008"/>
    </w:tblGrid>
    <w:tr w:rsidR="00393B1F" w14:paraId="3E24656A" w14:textId="77777777">
      <w:trPr>
        <w:cantSplit/>
        <w:trHeight w:val="20"/>
      </w:trPr>
      <w:tc>
        <w:tcPr>
          <w:tcW w:w="2116" w:type="dxa"/>
          <w:tcBorders>
            <w:top w:val="single" w:sz="12" w:space="0" w:color="auto"/>
            <w:left w:val="single" w:sz="12" w:space="0" w:color="auto"/>
            <w:bottom w:val="single" w:sz="12" w:space="0" w:color="auto"/>
          </w:tcBorders>
          <w:vAlign w:val="center"/>
        </w:tcPr>
        <w:p w14:paraId="16A70EC2" w14:textId="77777777" w:rsidR="00393B1F" w:rsidRDefault="00772F76">
          <w:pPr>
            <w:pStyle w:val="aff1"/>
          </w:pPr>
          <w:r>
            <w:t>Наименование ИС:</w:t>
          </w:r>
        </w:p>
      </w:tc>
      <w:tc>
        <w:tcPr>
          <w:tcW w:w="7241" w:type="dxa"/>
          <w:gridSpan w:val="2"/>
          <w:tcBorders>
            <w:top w:val="single" w:sz="12" w:space="0" w:color="auto"/>
            <w:left w:val="single" w:sz="12" w:space="0" w:color="auto"/>
            <w:bottom w:val="single" w:sz="12" w:space="0" w:color="auto"/>
          </w:tcBorders>
          <w:vAlign w:val="center"/>
        </w:tcPr>
        <w:p w14:paraId="21EDE2D9" w14:textId="77777777" w:rsidR="00393B1F" w:rsidRDefault="00772F76">
          <w:pPr>
            <w:pStyle w:val="aff1"/>
          </w:pPr>
          <w:r>
            <w:t>ГИИС «Электронный бюджет». Подсистема учета и отчетности. Модуль сбора данных</w:t>
          </w:r>
        </w:p>
      </w:tc>
    </w:tr>
    <w:tr w:rsidR="00393B1F" w14:paraId="415172D9" w14:textId="77777777">
      <w:trPr>
        <w:cantSplit/>
        <w:trHeight w:val="20"/>
      </w:trPr>
      <w:tc>
        <w:tcPr>
          <w:tcW w:w="2116" w:type="dxa"/>
          <w:tcBorders>
            <w:top w:val="single" w:sz="12" w:space="0" w:color="auto"/>
            <w:left w:val="single" w:sz="12" w:space="0" w:color="auto"/>
            <w:bottom w:val="single" w:sz="12" w:space="0" w:color="auto"/>
            <w:right w:val="single" w:sz="12" w:space="0" w:color="auto"/>
          </w:tcBorders>
          <w:vAlign w:val="center"/>
        </w:tcPr>
        <w:p w14:paraId="15537165" w14:textId="77777777" w:rsidR="00393B1F" w:rsidRDefault="00772F76">
          <w:pPr>
            <w:pStyle w:val="aff1"/>
          </w:pPr>
          <w:r>
            <w:t>Название документа:</w:t>
          </w:r>
        </w:p>
      </w:tc>
      <w:tc>
        <w:tcPr>
          <w:tcW w:w="7241" w:type="dxa"/>
          <w:gridSpan w:val="2"/>
          <w:tcBorders>
            <w:top w:val="single" w:sz="12" w:space="0" w:color="auto"/>
            <w:left w:val="single" w:sz="12" w:space="0" w:color="auto"/>
            <w:bottom w:val="single" w:sz="12" w:space="0" w:color="auto"/>
          </w:tcBorders>
          <w:vAlign w:val="center"/>
        </w:tcPr>
        <w:p w14:paraId="3D31FA05" w14:textId="77777777" w:rsidR="00393B1F" w:rsidRDefault="00772F76">
          <w:pPr>
            <w:pStyle w:val="aff1"/>
          </w:pPr>
          <w:r>
            <w:t>Требования к таксономии, используемой при информационном взаимодействии. Том 1. Требования к форматам файлов</w:t>
          </w:r>
        </w:p>
      </w:tc>
    </w:tr>
    <w:tr w:rsidR="00393B1F" w14:paraId="3B716E26" w14:textId="77777777">
      <w:trPr>
        <w:cantSplit/>
        <w:trHeight w:val="20"/>
      </w:trPr>
      <w:tc>
        <w:tcPr>
          <w:tcW w:w="2116" w:type="dxa"/>
          <w:tcBorders>
            <w:top w:val="single" w:sz="12" w:space="0" w:color="auto"/>
            <w:left w:val="single" w:sz="12" w:space="0" w:color="auto"/>
            <w:bottom w:val="single" w:sz="12" w:space="0" w:color="auto"/>
            <w:right w:val="single" w:sz="12" w:space="0" w:color="auto"/>
          </w:tcBorders>
          <w:vAlign w:val="center"/>
        </w:tcPr>
        <w:p w14:paraId="6CAFD149" w14:textId="77777777" w:rsidR="00393B1F" w:rsidRDefault="00772F76">
          <w:pPr>
            <w:pStyle w:val="aff1"/>
          </w:pPr>
          <w:r>
            <w:t>Код документа:</w:t>
          </w:r>
        </w:p>
      </w:tc>
      <w:tc>
        <w:tcPr>
          <w:tcW w:w="5953" w:type="dxa"/>
          <w:tcBorders>
            <w:top w:val="single" w:sz="12" w:space="0" w:color="auto"/>
            <w:left w:val="single" w:sz="12" w:space="0" w:color="auto"/>
            <w:bottom w:val="single" w:sz="12" w:space="0" w:color="auto"/>
          </w:tcBorders>
          <w:vAlign w:val="center"/>
        </w:tcPr>
        <w:p w14:paraId="2FFCD149" w14:textId="1792C7BE" w:rsidR="00393B1F" w:rsidRDefault="000D0510">
          <w:pPr>
            <w:pStyle w:val="aff1"/>
          </w:pPr>
          <w:r w:rsidRPr="00DF737D">
            <w:rPr>
              <w:rFonts w:eastAsia="Times New Roman"/>
              <w:snapToGrid w:val="0"/>
              <w:color w:val="000000"/>
              <w:szCs w:val="20"/>
              <w:lang w:eastAsia="ru-RU"/>
            </w:rPr>
            <w:t>73827463</w:t>
          </w:r>
          <w:r>
            <w:rPr>
              <w:rFonts w:eastAsia="Times New Roman"/>
              <w:snapToGrid w:val="0"/>
              <w:color w:val="000000"/>
              <w:szCs w:val="20"/>
              <w:lang w:eastAsia="ru-RU"/>
            </w:rPr>
            <w:t>.20.09,06.ТФ.001-01.02 1(2,6,7,8,10)</w:t>
          </w:r>
        </w:p>
      </w:tc>
      <w:tc>
        <w:tcPr>
          <w:tcW w:w="1288" w:type="dxa"/>
          <w:tcBorders>
            <w:top w:val="single" w:sz="12" w:space="0" w:color="auto"/>
            <w:left w:val="single" w:sz="12" w:space="0" w:color="auto"/>
            <w:bottom w:val="single" w:sz="12" w:space="0" w:color="auto"/>
          </w:tcBorders>
        </w:tcPr>
        <w:p w14:paraId="10F5A96D" w14:textId="34B3DBD0" w:rsidR="00393B1F" w:rsidRDefault="00772F76">
          <w:pPr>
            <w:pStyle w:val="aff1"/>
            <w:jc w:val="center"/>
          </w:pPr>
          <w:r>
            <w:t xml:space="preserve">Стр. </w:t>
          </w:r>
          <w:r>
            <w:fldChar w:fldCharType="begin"/>
          </w:r>
          <w:r>
            <w:instrText>PAGE   \* MERGEFORMAT</w:instrText>
          </w:r>
          <w:r>
            <w:fldChar w:fldCharType="separate"/>
          </w:r>
          <w:r w:rsidR="00BC64C8">
            <w:rPr>
              <w:noProof/>
            </w:rPr>
            <w:t>141</w:t>
          </w:r>
          <w:r>
            <w:fldChar w:fldCharType="end"/>
          </w:r>
        </w:p>
      </w:tc>
    </w:tr>
  </w:tbl>
  <w:p w14:paraId="099B8073" w14:textId="77777777" w:rsidR="00393B1F" w:rsidRDefault="00393B1F">
    <w:pPr>
      <w:pStyle w:val="af5"/>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17" w:type="pct"/>
      <w:tblInd w:w="-4"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4A0" w:firstRow="1" w:lastRow="0" w:firstColumn="1" w:lastColumn="0" w:noHBand="0" w:noVBand="1"/>
    </w:tblPr>
    <w:tblGrid>
      <w:gridCol w:w="2399"/>
      <w:gridCol w:w="10915"/>
      <w:gridCol w:w="1275"/>
    </w:tblGrid>
    <w:tr w:rsidR="00393B1F" w14:paraId="1E851381" w14:textId="77777777">
      <w:trPr>
        <w:cantSplit/>
        <w:trHeight w:val="20"/>
      </w:trPr>
      <w:tc>
        <w:tcPr>
          <w:tcW w:w="2399" w:type="dxa"/>
          <w:tcBorders>
            <w:top w:val="single" w:sz="12" w:space="0" w:color="auto"/>
            <w:left w:val="single" w:sz="12" w:space="0" w:color="auto"/>
            <w:bottom w:val="single" w:sz="12" w:space="0" w:color="auto"/>
          </w:tcBorders>
          <w:vAlign w:val="center"/>
        </w:tcPr>
        <w:p w14:paraId="3E588A2D" w14:textId="77777777" w:rsidR="00393B1F" w:rsidRDefault="00772F76">
          <w:pPr>
            <w:pStyle w:val="aff1"/>
          </w:pPr>
          <w:r>
            <w:t>Наименование ИС:</w:t>
          </w:r>
        </w:p>
      </w:tc>
      <w:tc>
        <w:tcPr>
          <w:tcW w:w="12190" w:type="dxa"/>
          <w:gridSpan w:val="2"/>
          <w:tcBorders>
            <w:top w:val="single" w:sz="12" w:space="0" w:color="auto"/>
            <w:left w:val="single" w:sz="12" w:space="0" w:color="auto"/>
            <w:bottom w:val="single" w:sz="12" w:space="0" w:color="auto"/>
          </w:tcBorders>
          <w:vAlign w:val="center"/>
        </w:tcPr>
        <w:p w14:paraId="65B9A894" w14:textId="77777777" w:rsidR="00393B1F" w:rsidRDefault="00772F76">
          <w:pPr>
            <w:pStyle w:val="aff1"/>
          </w:pPr>
          <w:r>
            <w:t>ГИИС «Электронный бюджет». Подсистема учета и отчетности. Модуль сбора данных</w:t>
          </w:r>
        </w:p>
      </w:tc>
    </w:tr>
    <w:tr w:rsidR="00393B1F" w14:paraId="2F38EC3F" w14:textId="77777777">
      <w:trPr>
        <w:cantSplit/>
        <w:trHeight w:val="20"/>
      </w:trPr>
      <w:tc>
        <w:tcPr>
          <w:tcW w:w="2399" w:type="dxa"/>
          <w:tcBorders>
            <w:top w:val="single" w:sz="12" w:space="0" w:color="auto"/>
            <w:left w:val="single" w:sz="12" w:space="0" w:color="auto"/>
            <w:bottom w:val="single" w:sz="12" w:space="0" w:color="auto"/>
            <w:right w:val="single" w:sz="12" w:space="0" w:color="auto"/>
          </w:tcBorders>
          <w:vAlign w:val="center"/>
        </w:tcPr>
        <w:p w14:paraId="7249F841" w14:textId="77777777" w:rsidR="00393B1F" w:rsidRDefault="00772F76">
          <w:pPr>
            <w:pStyle w:val="aff1"/>
          </w:pPr>
          <w:r>
            <w:t>Название документа:</w:t>
          </w:r>
        </w:p>
      </w:tc>
      <w:tc>
        <w:tcPr>
          <w:tcW w:w="12190" w:type="dxa"/>
          <w:gridSpan w:val="2"/>
          <w:tcBorders>
            <w:top w:val="single" w:sz="12" w:space="0" w:color="auto"/>
            <w:left w:val="single" w:sz="12" w:space="0" w:color="auto"/>
            <w:bottom w:val="single" w:sz="12" w:space="0" w:color="auto"/>
          </w:tcBorders>
          <w:vAlign w:val="center"/>
        </w:tcPr>
        <w:p w14:paraId="1AC5BEE4" w14:textId="77777777" w:rsidR="00393B1F" w:rsidRDefault="00772F76">
          <w:pPr>
            <w:pStyle w:val="aff1"/>
          </w:pPr>
          <w:r>
            <w:t>Требования к таксономии, используемой при информационном взаимодействии. Том 1. Требования к форматам файлов</w:t>
          </w:r>
        </w:p>
      </w:tc>
    </w:tr>
    <w:tr w:rsidR="00393B1F" w14:paraId="50FB41A4" w14:textId="77777777">
      <w:trPr>
        <w:cantSplit/>
        <w:trHeight w:val="20"/>
      </w:trPr>
      <w:tc>
        <w:tcPr>
          <w:tcW w:w="2399" w:type="dxa"/>
          <w:tcBorders>
            <w:top w:val="single" w:sz="12" w:space="0" w:color="auto"/>
            <w:left w:val="single" w:sz="12" w:space="0" w:color="auto"/>
            <w:bottom w:val="single" w:sz="12" w:space="0" w:color="auto"/>
            <w:right w:val="single" w:sz="12" w:space="0" w:color="auto"/>
          </w:tcBorders>
          <w:vAlign w:val="center"/>
        </w:tcPr>
        <w:p w14:paraId="35CC084D" w14:textId="77777777" w:rsidR="00393B1F" w:rsidRDefault="00772F76">
          <w:pPr>
            <w:pStyle w:val="aff1"/>
          </w:pPr>
          <w:r>
            <w:t>Код документа:</w:t>
          </w:r>
        </w:p>
      </w:tc>
      <w:tc>
        <w:tcPr>
          <w:tcW w:w="10915" w:type="dxa"/>
          <w:tcBorders>
            <w:top w:val="single" w:sz="12" w:space="0" w:color="auto"/>
            <w:left w:val="single" w:sz="12" w:space="0" w:color="auto"/>
            <w:bottom w:val="single" w:sz="12" w:space="0" w:color="auto"/>
          </w:tcBorders>
          <w:vAlign w:val="center"/>
        </w:tcPr>
        <w:p w14:paraId="6F673C86" w14:textId="78DB3B6A" w:rsidR="00393B1F" w:rsidRDefault="000D0510">
          <w:pPr>
            <w:pStyle w:val="aff1"/>
          </w:pPr>
          <w:r w:rsidRPr="00DF737D">
            <w:rPr>
              <w:rFonts w:eastAsia="Times New Roman"/>
              <w:snapToGrid w:val="0"/>
              <w:color w:val="000000"/>
              <w:szCs w:val="20"/>
              <w:lang w:eastAsia="ru-RU"/>
            </w:rPr>
            <w:t>73827463</w:t>
          </w:r>
          <w:r>
            <w:rPr>
              <w:rFonts w:eastAsia="Times New Roman"/>
              <w:snapToGrid w:val="0"/>
              <w:color w:val="000000"/>
              <w:szCs w:val="20"/>
              <w:lang w:eastAsia="ru-RU"/>
            </w:rPr>
            <w:t>.20.09,06.ТФ.001-01.02 1(2,6,7,8,10)</w:t>
          </w:r>
        </w:p>
      </w:tc>
      <w:tc>
        <w:tcPr>
          <w:tcW w:w="1275" w:type="dxa"/>
          <w:tcBorders>
            <w:top w:val="single" w:sz="12" w:space="0" w:color="auto"/>
            <w:left w:val="single" w:sz="12" w:space="0" w:color="auto"/>
            <w:bottom w:val="single" w:sz="12" w:space="0" w:color="auto"/>
          </w:tcBorders>
        </w:tcPr>
        <w:p w14:paraId="6689D69D" w14:textId="6F0FD88C" w:rsidR="00393B1F" w:rsidRDefault="00772F76">
          <w:pPr>
            <w:pStyle w:val="aff1"/>
          </w:pPr>
          <w:r>
            <w:t xml:space="preserve">Стр. </w:t>
          </w:r>
          <w:r>
            <w:fldChar w:fldCharType="begin"/>
          </w:r>
          <w:r>
            <w:instrText>PAGE   \* MERGEFORMAT</w:instrText>
          </w:r>
          <w:r>
            <w:fldChar w:fldCharType="separate"/>
          </w:r>
          <w:r w:rsidR="00BC64C8">
            <w:rPr>
              <w:noProof/>
            </w:rPr>
            <w:t>160</w:t>
          </w:r>
          <w:r>
            <w:fldChar w:fldCharType="end"/>
          </w:r>
        </w:p>
      </w:tc>
    </w:tr>
  </w:tbl>
  <w:p w14:paraId="52120D0A" w14:textId="77777777" w:rsidR="00393B1F" w:rsidRDefault="00393B1F">
    <w:pPr>
      <w:pStyle w:val="af5"/>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17" w:type="pct"/>
      <w:tblInd w:w="-4"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4A0" w:firstRow="1" w:lastRow="0" w:firstColumn="1" w:lastColumn="0" w:noHBand="0" w:noVBand="1"/>
    </w:tblPr>
    <w:tblGrid>
      <w:gridCol w:w="2368"/>
      <w:gridCol w:w="10946"/>
      <w:gridCol w:w="1275"/>
    </w:tblGrid>
    <w:tr w:rsidR="00393B1F" w14:paraId="561D4EF8" w14:textId="77777777">
      <w:trPr>
        <w:cantSplit/>
        <w:trHeight w:val="20"/>
      </w:trPr>
      <w:tc>
        <w:tcPr>
          <w:tcW w:w="2368" w:type="dxa"/>
          <w:tcBorders>
            <w:top w:val="single" w:sz="12" w:space="0" w:color="auto"/>
            <w:left w:val="single" w:sz="12" w:space="0" w:color="auto"/>
            <w:bottom w:val="single" w:sz="12" w:space="0" w:color="auto"/>
          </w:tcBorders>
          <w:vAlign w:val="center"/>
        </w:tcPr>
        <w:p w14:paraId="08253410" w14:textId="77777777" w:rsidR="00393B1F" w:rsidRDefault="00772F76">
          <w:pPr>
            <w:pStyle w:val="aff1"/>
          </w:pPr>
          <w:r>
            <w:t>Наименование ИС:</w:t>
          </w:r>
        </w:p>
      </w:tc>
      <w:tc>
        <w:tcPr>
          <w:tcW w:w="12221" w:type="dxa"/>
          <w:gridSpan w:val="2"/>
          <w:tcBorders>
            <w:top w:val="single" w:sz="12" w:space="0" w:color="auto"/>
            <w:left w:val="single" w:sz="12" w:space="0" w:color="auto"/>
            <w:bottom w:val="single" w:sz="12" w:space="0" w:color="auto"/>
          </w:tcBorders>
          <w:vAlign w:val="center"/>
        </w:tcPr>
        <w:p w14:paraId="164AFECA" w14:textId="77777777" w:rsidR="00393B1F" w:rsidRDefault="00772F76">
          <w:pPr>
            <w:pStyle w:val="aff1"/>
          </w:pPr>
          <w:r>
            <w:t>ГИИС «Электронный бюджет». Подсистема учета и отчетности. Модуль сбора данных</w:t>
          </w:r>
        </w:p>
      </w:tc>
    </w:tr>
    <w:tr w:rsidR="00393B1F" w14:paraId="4246B17E" w14:textId="77777777">
      <w:trPr>
        <w:cantSplit/>
        <w:trHeight w:val="20"/>
      </w:trPr>
      <w:tc>
        <w:tcPr>
          <w:tcW w:w="2368" w:type="dxa"/>
          <w:tcBorders>
            <w:top w:val="single" w:sz="12" w:space="0" w:color="auto"/>
            <w:left w:val="single" w:sz="12" w:space="0" w:color="auto"/>
            <w:bottom w:val="single" w:sz="12" w:space="0" w:color="auto"/>
            <w:right w:val="single" w:sz="12" w:space="0" w:color="auto"/>
          </w:tcBorders>
          <w:vAlign w:val="center"/>
        </w:tcPr>
        <w:p w14:paraId="3D6B53CA" w14:textId="77777777" w:rsidR="00393B1F" w:rsidRDefault="00772F76">
          <w:pPr>
            <w:pStyle w:val="aff1"/>
          </w:pPr>
          <w:r>
            <w:t>Название документа:</w:t>
          </w:r>
        </w:p>
      </w:tc>
      <w:tc>
        <w:tcPr>
          <w:tcW w:w="12221" w:type="dxa"/>
          <w:gridSpan w:val="2"/>
          <w:tcBorders>
            <w:top w:val="single" w:sz="12" w:space="0" w:color="auto"/>
            <w:left w:val="single" w:sz="12" w:space="0" w:color="auto"/>
            <w:bottom w:val="single" w:sz="12" w:space="0" w:color="auto"/>
          </w:tcBorders>
          <w:vAlign w:val="center"/>
        </w:tcPr>
        <w:p w14:paraId="597A4219" w14:textId="77777777" w:rsidR="00393B1F" w:rsidRDefault="00772F76">
          <w:pPr>
            <w:pStyle w:val="aff1"/>
          </w:pPr>
          <w:r>
            <w:t>Требования к таксономии, используемой при информационном взаимодействии. Том 1. Требования к форматам файлов</w:t>
          </w:r>
        </w:p>
      </w:tc>
    </w:tr>
    <w:tr w:rsidR="00393B1F" w14:paraId="24E673EC" w14:textId="77777777">
      <w:trPr>
        <w:cantSplit/>
        <w:trHeight w:val="20"/>
      </w:trPr>
      <w:tc>
        <w:tcPr>
          <w:tcW w:w="2368" w:type="dxa"/>
          <w:tcBorders>
            <w:top w:val="single" w:sz="12" w:space="0" w:color="auto"/>
            <w:left w:val="single" w:sz="12" w:space="0" w:color="auto"/>
            <w:bottom w:val="single" w:sz="12" w:space="0" w:color="auto"/>
            <w:right w:val="single" w:sz="12" w:space="0" w:color="auto"/>
          </w:tcBorders>
          <w:vAlign w:val="center"/>
        </w:tcPr>
        <w:p w14:paraId="2D1404A5" w14:textId="77777777" w:rsidR="00393B1F" w:rsidRDefault="00772F76">
          <w:pPr>
            <w:pStyle w:val="aff1"/>
          </w:pPr>
          <w:r>
            <w:t>Код документа:</w:t>
          </w:r>
        </w:p>
      </w:tc>
      <w:tc>
        <w:tcPr>
          <w:tcW w:w="10946" w:type="dxa"/>
          <w:tcBorders>
            <w:top w:val="single" w:sz="12" w:space="0" w:color="auto"/>
            <w:left w:val="single" w:sz="12" w:space="0" w:color="auto"/>
            <w:bottom w:val="single" w:sz="12" w:space="0" w:color="auto"/>
          </w:tcBorders>
          <w:vAlign w:val="center"/>
        </w:tcPr>
        <w:p w14:paraId="7402E78F" w14:textId="207C7BF8" w:rsidR="00393B1F" w:rsidRDefault="000D0510">
          <w:pPr>
            <w:pStyle w:val="aff1"/>
          </w:pPr>
          <w:r w:rsidRPr="00DF737D">
            <w:rPr>
              <w:rFonts w:eastAsia="Times New Roman"/>
              <w:snapToGrid w:val="0"/>
              <w:color w:val="000000"/>
              <w:szCs w:val="20"/>
              <w:lang w:eastAsia="ru-RU"/>
            </w:rPr>
            <w:t>73827463</w:t>
          </w:r>
          <w:r>
            <w:rPr>
              <w:rFonts w:eastAsia="Times New Roman"/>
              <w:snapToGrid w:val="0"/>
              <w:color w:val="000000"/>
              <w:szCs w:val="20"/>
              <w:lang w:eastAsia="ru-RU"/>
            </w:rPr>
            <w:t>.20.09,06.ТФ.001-01.02 1(2,6,7,8,10)</w:t>
          </w:r>
        </w:p>
      </w:tc>
      <w:tc>
        <w:tcPr>
          <w:tcW w:w="1275" w:type="dxa"/>
          <w:tcBorders>
            <w:top w:val="single" w:sz="12" w:space="0" w:color="auto"/>
            <w:left w:val="single" w:sz="12" w:space="0" w:color="auto"/>
            <w:bottom w:val="single" w:sz="12" w:space="0" w:color="auto"/>
          </w:tcBorders>
        </w:tcPr>
        <w:p w14:paraId="2E7A4CF1" w14:textId="15C20F45" w:rsidR="00393B1F" w:rsidRDefault="00772F76">
          <w:pPr>
            <w:pStyle w:val="aff1"/>
            <w:jc w:val="center"/>
          </w:pPr>
          <w:r>
            <w:t xml:space="preserve">Стр. </w:t>
          </w:r>
          <w:r>
            <w:fldChar w:fldCharType="begin"/>
          </w:r>
          <w:r>
            <w:instrText>PAGE   \* MERGEFORMAT</w:instrText>
          </w:r>
          <w:r>
            <w:fldChar w:fldCharType="separate"/>
          </w:r>
          <w:r w:rsidR="00BC64C8">
            <w:rPr>
              <w:noProof/>
            </w:rPr>
            <w:t>164</w:t>
          </w:r>
          <w:r>
            <w:fldChar w:fldCharType="end"/>
          </w:r>
        </w:p>
      </w:tc>
    </w:tr>
  </w:tbl>
  <w:p w14:paraId="37F9EB51" w14:textId="77777777" w:rsidR="00393B1F" w:rsidRDefault="00393B1F">
    <w:pPr>
      <w:pStyle w:val="af5"/>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17" w:type="pct"/>
      <w:tblInd w:w="-4"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4A0" w:firstRow="1" w:lastRow="0" w:firstColumn="1" w:lastColumn="0" w:noHBand="0" w:noVBand="1"/>
    </w:tblPr>
    <w:tblGrid>
      <w:gridCol w:w="2368"/>
      <w:gridCol w:w="10946"/>
      <w:gridCol w:w="1275"/>
    </w:tblGrid>
    <w:tr w:rsidR="00393B1F" w14:paraId="254213F4" w14:textId="77777777">
      <w:trPr>
        <w:cantSplit/>
        <w:trHeight w:val="20"/>
      </w:trPr>
      <w:tc>
        <w:tcPr>
          <w:tcW w:w="2368" w:type="dxa"/>
          <w:tcBorders>
            <w:top w:val="single" w:sz="12" w:space="0" w:color="auto"/>
            <w:left w:val="single" w:sz="12" w:space="0" w:color="auto"/>
            <w:bottom w:val="single" w:sz="12" w:space="0" w:color="auto"/>
          </w:tcBorders>
          <w:vAlign w:val="center"/>
        </w:tcPr>
        <w:p w14:paraId="740CA763" w14:textId="77777777" w:rsidR="00393B1F" w:rsidRDefault="00772F76">
          <w:pPr>
            <w:pStyle w:val="aff1"/>
          </w:pPr>
          <w:r>
            <w:t>Наименование ИС:</w:t>
          </w:r>
        </w:p>
      </w:tc>
      <w:tc>
        <w:tcPr>
          <w:tcW w:w="12221" w:type="dxa"/>
          <w:gridSpan w:val="2"/>
          <w:tcBorders>
            <w:top w:val="single" w:sz="12" w:space="0" w:color="auto"/>
            <w:left w:val="single" w:sz="12" w:space="0" w:color="auto"/>
            <w:bottom w:val="single" w:sz="12" w:space="0" w:color="auto"/>
          </w:tcBorders>
          <w:vAlign w:val="center"/>
        </w:tcPr>
        <w:p w14:paraId="247E885D" w14:textId="77777777" w:rsidR="00393B1F" w:rsidRDefault="00772F76">
          <w:pPr>
            <w:pStyle w:val="aff1"/>
          </w:pPr>
          <w:r>
            <w:t>ГИИС «Электронный бюджет». Подсистема учета и отчетности. Модуль сбора данных</w:t>
          </w:r>
        </w:p>
      </w:tc>
    </w:tr>
    <w:tr w:rsidR="00393B1F" w14:paraId="14112382" w14:textId="77777777">
      <w:trPr>
        <w:cantSplit/>
        <w:trHeight w:val="20"/>
      </w:trPr>
      <w:tc>
        <w:tcPr>
          <w:tcW w:w="2368" w:type="dxa"/>
          <w:tcBorders>
            <w:top w:val="single" w:sz="12" w:space="0" w:color="auto"/>
            <w:left w:val="single" w:sz="12" w:space="0" w:color="auto"/>
            <w:bottom w:val="single" w:sz="12" w:space="0" w:color="auto"/>
            <w:right w:val="single" w:sz="12" w:space="0" w:color="auto"/>
          </w:tcBorders>
          <w:vAlign w:val="center"/>
        </w:tcPr>
        <w:p w14:paraId="73044C02" w14:textId="77777777" w:rsidR="00393B1F" w:rsidRDefault="00772F76">
          <w:pPr>
            <w:pStyle w:val="aff1"/>
          </w:pPr>
          <w:r>
            <w:t>Название документа:</w:t>
          </w:r>
        </w:p>
      </w:tc>
      <w:tc>
        <w:tcPr>
          <w:tcW w:w="12221" w:type="dxa"/>
          <w:gridSpan w:val="2"/>
          <w:tcBorders>
            <w:top w:val="single" w:sz="12" w:space="0" w:color="auto"/>
            <w:left w:val="single" w:sz="12" w:space="0" w:color="auto"/>
            <w:bottom w:val="single" w:sz="12" w:space="0" w:color="auto"/>
          </w:tcBorders>
          <w:vAlign w:val="center"/>
        </w:tcPr>
        <w:p w14:paraId="06E4D6CD" w14:textId="77777777" w:rsidR="00393B1F" w:rsidRDefault="00772F76">
          <w:pPr>
            <w:pStyle w:val="aff1"/>
          </w:pPr>
          <w:r>
            <w:t>Требования к таксономии, используемой при информационном взаимодействии. Том 1. Требования к форматам файлов</w:t>
          </w:r>
        </w:p>
      </w:tc>
    </w:tr>
    <w:tr w:rsidR="00393B1F" w14:paraId="3012D939" w14:textId="77777777">
      <w:trPr>
        <w:cantSplit/>
        <w:trHeight w:val="20"/>
      </w:trPr>
      <w:tc>
        <w:tcPr>
          <w:tcW w:w="2368" w:type="dxa"/>
          <w:tcBorders>
            <w:top w:val="single" w:sz="12" w:space="0" w:color="auto"/>
            <w:left w:val="single" w:sz="12" w:space="0" w:color="auto"/>
            <w:bottom w:val="single" w:sz="12" w:space="0" w:color="auto"/>
            <w:right w:val="single" w:sz="12" w:space="0" w:color="auto"/>
          </w:tcBorders>
          <w:vAlign w:val="center"/>
        </w:tcPr>
        <w:p w14:paraId="708BEC12" w14:textId="77777777" w:rsidR="00393B1F" w:rsidRDefault="00772F76">
          <w:pPr>
            <w:pStyle w:val="aff1"/>
          </w:pPr>
          <w:r>
            <w:t>Код документа:</w:t>
          </w:r>
        </w:p>
      </w:tc>
      <w:tc>
        <w:tcPr>
          <w:tcW w:w="10946" w:type="dxa"/>
          <w:tcBorders>
            <w:top w:val="single" w:sz="12" w:space="0" w:color="auto"/>
            <w:left w:val="single" w:sz="12" w:space="0" w:color="auto"/>
            <w:bottom w:val="single" w:sz="12" w:space="0" w:color="auto"/>
          </w:tcBorders>
          <w:vAlign w:val="center"/>
        </w:tcPr>
        <w:p w14:paraId="42EC5112" w14:textId="1224E8FE" w:rsidR="00393B1F" w:rsidRDefault="000D0510">
          <w:pPr>
            <w:pStyle w:val="aff1"/>
          </w:pPr>
          <w:r w:rsidRPr="00DF737D">
            <w:rPr>
              <w:rFonts w:eastAsia="Times New Roman"/>
              <w:snapToGrid w:val="0"/>
              <w:color w:val="000000"/>
              <w:szCs w:val="20"/>
              <w:lang w:eastAsia="ru-RU"/>
            </w:rPr>
            <w:t>73827463</w:t>
          </w:r>
          <w:r>
            <w:rPr>
              <w:rFonts w:eastAsia="Times New Roman"/>
              <w:snapToGrid w:val="0"/>
              <w:color w:val="000000"/>
              <w:szCs w:val="20"/>
              <w:lang w:eastAsia="ru-RU"/>
            </w:rPr>
            <w:t>.20.09,06.ТФ.001-01.02 1(2,6,7,8,10)</w:t>
          </w:r>
        </w:p>
      </w:tc>
      <w:tc>
        <w:tcPr>
          <w:tcW w:w="1275" w:type="dxa"/>
          <w:tcBorders>
            <w:top w:val="single" w:sz="12" w:space="0" w:color="auto"/>
            <w:left w:val="single" w:sz="12" w:space="0" w:color="auto"/>
            <w:bottom w:val="single" w:sz="12" w:space="0" w:color="auto"/>
          </w:tcBorders>
        </w:tcPr>
        <w:p w14:paraId="7EEEF3FB" w14:textId="47E1B593" w:rsidR="00393B1F" w:rsidRDefault="00772F76">
          <w:pPr>
            <w:pStyle w:val="aff1"/>
            <w:jc w:val="center"/>
          </w:pPr>
          <w:r>
            <w:t xml:space="preserve">Стр. </w:t>
          </w:r>
          <w:r>
            <w:fldChar w:fldCharType="begin"/>
          </w:r>
          <w:r>
            <w:instrText>PAGE   \* MERGEFORMAT</w:instrText>
          </w:r>
          <w:r>
            <w:fldChar w:fldCharType="separate"/>
          </w:r>
          <w:r w:rsidR="00BC64C8">
            <w:rPr>
              <w:noProof/>
            </w:rPr>
            <w:t>293</w:t>
          </w:r>
          <w:r>
            <w:fldChar w:fldCharType="end"/>
          </w:r>
        </w:p>
      </w:tc>
    </w:tr>
  </w:tbl>
  <w:p w14:paraId="5E242F0E" w14:textId="77777777" w:rsidR="00393B1F" w:rsidRDefault="00393B1F">
    <w:pPr>
      <w:pStyle w:val="af5"/>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17" w:type="pct"/>
      <w:tblInd w:w="-4"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4A0" w:firstRow="1" w:lastRow="0" w:firstColumn="1" w:lastColumn="0" w:noHBand="0" w:noVBand="1"/>
    </w:tblPr>
    <w:tblGrid>
      <w:gridCol w:w="2330"/>
      <w:gridCol w:w="6173"/>
      <w:gridCol w:w="854"/>
    </w:tblGrid>
    <w:tr w:rsidR="00393B1F" w14:paraId="0698D657" w14:textId="77777777" w:rsidTr="004052D6">
      <w:trPr>
        <w:cantSplit/>
        <w:trHeight w:val="20"/>
      </w:trPr>
      <w:tc>
        <w:tcPr>
          <w:tcW w:w="2330" w:type="dxa"/>
          <w:tcBorders>
            <w:top w:val="single" w:sz="12" w:space="0" w:color="auto"/>
            <w:left w:val="single" w:sz="12" w:space="0" w:color="auto"/>
            <w:bottom w:val="single" w:sz="12" w:space="0" w:color="auto"/>
          </w:tcBorders>
          <w:vAlign w:val="center"/>
        </w:tcPr>
        <w:p w14:paraId="5BB42F1A" w14:textId="77777777" w:rsidR="00393B1F" w:rsidRDefault="00772F76">
          <w:pPr>
            <w:pStyle w:val="aff1"/>
          </w:pPr>
          <w:r>
            <w:t>Наименование ИС:</w:t>
          </w:r>
        </w:p>
      </w:tc>
      <w:tc>
        <w:tcPr>
          <w:tcW w:w="7027" w:type="dxa"/>
          <w:gridSpan w:val="2"/>
          <w:tcBorders>
            <w:top w:val="single" w:sz="12" w:space="0" w:color="auto"/>
            <w:left w:val="single" w:sz="12" w:space="0" w:color="auto"/>
            <w:bottom w:val="single" w:sz="12" w:space="0" w:color="auto"/>
          </w:tcBorders>
          <w:vAlign w:val="center"/>
        </w:tcPr>
        <w:p w14:paraId="2A7FDEF3" w14:textId="77777777" w:rsidR="00393B1F" w:rsidRDefault="00772F76">
          <w:pPr>
            <w:pStyle w:val="aff1"/>
          </w:pPr>
          <w:r>
            <w:t>ГИИС «Электронный бюджет». Подсистема учета и отчетности. Модуль сбора данных</w:t>
          </w:r>
        </w:p>
      </w:tc>
    </w:tr>
    <w:tr w:rsidR="00393B1F" w14:paraId="661888A7" w14:textId="77777777" w:rsidTr="004052D6">
      <w:trPr>
        <w:cantSplit/>
        <w:trHeight w:val="20"/>
      </w:trPr>
      <w:tc>
        <w:tcPr>
          <w:tcW w:w="2330" w:type="dxa"/>
          <w:tcBorders>
            <w:top w:val="single" w:sz="12" w:space="0" w:color="auto"/>
            <w:left w:val="single" w:sz="12" w:space="0" w:color="auto"/>
            <w:bottom w:val="single" w:sz="12" w:space="0" w:color="auto"/>
            <w:right w:val="single" w:sz="12" w:space="0" w:color="auto"/>
          </w:tcBorders>
          <w:vAlign w:val="center"/>
        </w:tcPr>
        <w:p w14:paraId="306374B7" w14:textId="77777777" w:rsidR="00393B1F" w:rsidRDefault="00772F76">
          <w:pPr>
            <w:pStyle w:val="aff1"/>
          </w:pPr>
          <w:r>
            <w:t>Название документа:</w:t>
          </w:r>
        </w:p>
      </w:tc>
      <w:tc>
        <w:tcPr>
          <w:tcW w:w="7027" w:type="dxa"/>
          <w:gridSpan w:val="2"/>
          <w:tcBorders>
            <w:top w:val="single" w:sz="12" w:space="0" w:color="auto"/>
            <w:left w:val="single" w:sz="12" w:space="0" w:color="auto"/>
            <w:bottom w:val="single" w:sz="12" w:space="0" w:color="auto"/>
          </w:tcBorders>
          <w:vAlign w:val="center"/>
        </w:tcPr>
        <w:p w14:paraId="7281514A" w14:textId="77777777" w:rsidR="00393B1F" w:rsidRDefault="00772F76">
          <w:pPr>
            <w:pStyle w:val="aff1"/>
          </w:pPr>
          <w:r>
            <w:t>Требования к таксономии, используемой при информационном взаимодействии. Том 1. Требования к форматам файлов</w:t>
          </w:r>
        </w:p>
      </w:tc>
    </w:tr>
    <w:tr w:rsidR="004052D6" w14:paraId="0990502C" w14:textId="77777777" w:rsidTr="004052D6">
      <w:trPr>
        <w:cantSplit/>
        <w:trHeight w:val="20"/>
      </w:trPr>
      <w:tc>
        <w:tcPr>
          <w:tcW w:w="2330" w:type="dxa"/>
          <w:tcBorders>
            <w:top w:val="single" w:sz="12" w:space="0" w:color="auto"/>
            <w:left w:val="single" w:sz="12" w:space="0" w:color="auto"/>
            <w:bottom w:val="single" w:sz="12" w:space="0" w:color="auto"/>
            <w:right w:val="single" w:sz="12" w:space="0" w:color="auto"/>
          </w:tcBorders>
          <w:vAlign w:val="center"/>
        </w:tcPr>
        <w:p w14:paraId="563F69C6" w14:textId="77777777" w:rsidR="004052D6" w:rsidRDefault="004052D6" w:rsidP="004052D6">
          <w:pPr>
            <w:pStyle w:val="aff1"/>
          </w:pPr>
          <w:r>
            <w:t>Код документа:</w:t>
          </w:r>
        </w:p>
      </w:tc>
      <w:tc>
        <w:tcPr>
          <w:tcW w:w="6173" w:type="dxa"/>
          <w:tcBorders>
            <w:top w:val="single" w:sz="12" w:space="0" w:color="auto"/>
            <w:left w:val="single" w:sz="12" w:space="0" w:color="auto"/>
            <w:bottom w:val="single" w:sz="12" w:space="0" w:color="auto"/>
          </w:tcBorders>
          <w:vAlign w:val="center"/>
        </w:tcPr>
        <w:p w14:paraId="59C9BB7A" w14:textId="46619026" w:rsidR="004052D6" w:rsidRDefault="004052D6" w:rsidP="004052D6">
          <w:pPr>
            <w:pStyle w:val="aff1"/>
          </w:pPr>
          <w:r w:rsidRPr="00DF737D">
            <w:rPr>
              <w:rFonts w:eastAsia="Times New Roman"/>
              <w:snapToGrid w:val="0"/>
              <w:color w:val="000000"/>
              <w:szCs w:val="20"/>
              <w:lang w:eastAsia="ru-RU"/>
            </w:rPr>
            <w:t>73827463</w:t>
          </w:r>
          <w:r>
            <w:rPr>
              <w:rFonts w:eastAsia="Times New Roman"/>
              <w:snapToGrid w:val="0"/>
              <w:color w:val="000000"/>
              <w:szCs w:val="20"/>
              <w:lang w:eastAsia="ru-RU"/>
            </w:rPr>
            <w:t>.20.09,06.ТФ.001-01.02 1(2,6,7,8,10)</w:t>
          </w:r>
        </w:p>
      </w:tc>
      <w:tc>
        <w:tcPr>
          <w:tcW w:w="854" w:type="dxa"/>
          <w:tcBorders>
            <w:top w:val="single" w:sz="12" w:space="0" w:color="auto"/>
            <w:left w:val="single" w:sz="12" w:space="0" w:color="auto"/>
            <w:bottom w:val="single" w:sz="12" w:space="0" w:color="auto"/>
          </w:tcBorders>
        </w:tcPr>
        <w:p w14:paraId="2B2A1C66" w14:textId="77777777" w:rsidR="004052D6" w:rsidRDefault="004052D6" w:rsidP="004052D6">
          <w:pPr>
            <w:pStyle w:val="aff1"/>
            <w:jc w:val="center"/>
          </w:pPr>
          <w:r>
            <w:t xml:space="preserve">Стр. </w:t>
          </w:r>
          <w:r>
            <w:fldChar w:fldCharType="begin"/>
          </w:r>
          <w:r>
            <w:instrText>PAGE   \* MERGEFORMAT</w:instrText>
          </w:r>
          <w:r>
            <w:fldChar w:fldCharType="separate"/>
          </w:r>
          <w:r>
            <w:t>220</w:t>
          </w:r>
          <w:r>
            <w:fldChar w:fldCharType="end"/>
          </w:r>
        </w:p>
      </w:tc>
    </w:tr>
  </w:tbl>
  <w:p w14:paraId="006056AB" w14:textId="77777777" w:rsidR="00393B1F" w:rsidRDefault="00393B1F">
    <w:pPr>
      <w:pStyle w:val="a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0E709" w14:textId="77777777" w:rsidR="00393B1F" w:rsidRDefault="00772F76">
    <w:pPr>
      <w:ind w:firstLine="0"/>
      <w:jc w:val="center"/>
      <w:rPr>
        <w:b/>
        <w:bCs/>
        <w:u w:val="single"/>
      </w:rPr>
    </w:pPr>
    <w:r>
      <w:rPr>
        <w:b/>
        <w:bCs/>
        <w:u w:val="single"/>
      </w:rPr>
      <w:t>ФЕДЕРАЛЬНОЕ КАЗНАЧЕЙСТВО (КАЗНАЧЕЙСТВО РОССИИ)</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4"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4A0" w:firstRow="1" w:lastRow="0" w:firstColumn="1" w:lastColumn="0" w:noHBand="0" w:noVBand="1"/>
    </w:tblPr>
    <w:tblGrid>
      <w:gridCol w:w="2369"/>
      <w:gridCol w:w="5985"/>
      <w:gridCol w:w="971"/>
    </w:tblGrid>
    <w:tr w:rsidR="00393B1F" w14:paraId="5728EBBF" w14:textId="77777777">
      <w:trPr>
        <w:cantSplit/>
        <w:trHeight w:val="20"/>
      </w:trPr>
      <w:tc>
        <w:tcPr>
          <w:tcW w:w="2369" w:type="dxa"/>
          <w:tcBorders>
            <w:top w:val="single" w:sz="12" w:space="0" w:color="auto"/>
            <w:left w:val="single" w:sz="12" w:space="0" w:color="auto"/>
            <w:bottom w:val="single" w:sz="12" w:space="0" w:color="auto"/>
          </w:tcBorders>
          <w:vAlign w:val="center"/>
        </w:tcPr>
        <w:p w14:paraId="73EE0B2D" w14:textId="77777777" w:rsidR="00393B1F" w:rsidRDefault="00772F76">
          <w:pPr>
            <w:pStyle w:val="aff1"/>
          </w:pPr>
          <w:r>
            <w:t>Наименование ИС:</w:t>
          </w:r>
        </w:p>
      </w:tc>
      <w:tc>
        <w:tcPr>
          <w:tcW w:w="6956" w:type="dxa"/>
          <w:gridSpan w:val="2"/>
          <w:tcBorders>
            <w:top w:val="single" w:sz="12" w:space="0" w:color="auto"/>
            <w:left w:val="single" w:sz="12" w:space="0" w:color="auto"/>
            <w:bottom w:val="single" w:sz="12" w:space="0" w:color="auto"/>
          </w:tcBorders>
          <w:vAlign w:val="center"/>
        </w:tcPr>
        <w:p w14:paraId="0E2FB469" w14:textId="77777777" w:rsidR="00393B1F" w:rsidRDefault="00772F76">
          <w:pPr>
            <w:pStyle w:val="aff1"/>
          </w:pPr>
          <w:r>
            <w:t>ГИИС «Электронный бюджет». Подсистема учета и отчетности. Модуль сбора данных</w:t>
          </w:r>
        </w:p>
      </w:tc>
    </w:tr>
    <w:tr w:rsidR="00393B1F" w14:paraId="755776FE" w14:textId="77777777">
      <w:trPr>
        <w:cantSplit/>
        <w:trHeight w:val="20"/>
      </w:trPr>
      <w:tc>
        <w:tcPr>
          <w:tcW w:w="2369" w:type="dxa"/>
          <w:tcBorders>
            <w:top w:val="single" w:sz="12" w:space="0" w:color="auto"/>
            <w:left w:val="single" w:sz="12" w:space="0" w:color="auto"/>
            <w:bottom w:val="single" w:sz="12" w:space="0" w:color="auto"/>
            <w:right w:val="single" w:sz="12" w:space="0" w:color="auto"/>
          </w:tcBorders>
          <w:vAlign w:val="center"/>
        </w:tcPr>
        <w:p w14:paraId="57E8E2CA" w14:textId="77777777" w:rsidR="00393B1F" w:rsidRDefault="00772F76">
          <w:pPr>
            <w:pStyle w:val="aff1"/>
          </w:pPr>
          <w:r>
            <w:t>Название документа:</w:t>
          </w:r>
        </w:p>
      </w:tc>
      <w:tc>
        <w:tcPr>
          <w:tcW w:w="6956" w:type="dxa"/>
          <w:gridSpan w:val="2"/>
          <w:tcBorders>
            <w:top w:val="single" w:sz="12" w:space="0" w:color="auto"/>
            <w:left w:val="single" w:sz="12" w:space="0" w:color="auto"/>
            <w:bottom w:val="single" w:sz="12" w:space="0" w:color="auto"/>
          </w:tcBorders>
          <w:vAlign w:val="center"/>
        </w:tcPr>
        <w:p w14:paraId="1C514882" w14:textId="77777777" w:rsidR="00393B1F" w:rsidRDefault="00772F76">
          <w:pPr>
            <w:pStyle w:val="aff1"/>
          </w:pPr>
          <w:r>
            <w:t>Требования к таксономии, используемой при информационном взаимодействии. Том 1. Требования к форматам файлов</w:t>
          </w:r>
        </w:p>
      </w:tc>
    </w:tr>
    <w:tr w:rsidR="00393B1F" w14:paraId="38158594" w14:textId="77777777">
      <w:trPr>
        <w:cantSplit/>
        <w:trHeight w:val="20"/>
      </w:trPr>
      <w:tc>
        <w:tcPr>
          <w:tcW w:w="2369" w:type="dxa"/>
          <w:tcBorders>
            <w:top w:val="single" w:sz="12" w:space="0" w:color="auto"/>
            <w:left w:val="single" w:sz="12" w:space="0" w:color="auto"/>
            <w:bottom w:val="single" w:sz="12" w:space="0" w:color="auto"/>
            <w:right w:val="single" w:sz="12" w:space="0" w:color="auto"/>
          </w:tcBorders>
          <w:vAlign w:val="center"/>
        </w:tcPr>
        <w:p w14:paraId="377CF153" w14:textId="77777777" w:rsidR="00393B1F" w:rsidRDefault="00772F76">
          <w:pPr>
            <w:pStyle w:val="aff1"/>
          </w:pPr>
          <w:r>
            <w:t>Код документа:</w:t>
          </w:r>
        </w:p>
      </w:tc>
      <w:tc>
        <w:tcPr>
          <w:tcW w:w="5985" w:type="dxa"/>
          <w:tcBorders>
            <w:top w:val="single" w:sz="12" w:space="0" w:color="auto"/>
            <w:left w:val="single" w:sz="12" w:space="0" w:color="auto"/>
            <w:bottom w:val="single" w:sz="12" w:space="0" w:color="auto"/>
          </w:tcBorders>
          <w:vAlign w:val="center"/>
        </w:tcPr>
        <w:p w14:paraId="4F42CB27" w14:textId="298BCA10" w:rsidR="00393B1F" w:rsidRDefault="00754A2D">
          <w:pPr>
            <w:pStyle w:val="aff1"/>
          </w:pPr>
          <w:r w:rsidRPr="00DF737D">
            <w:rPr>
              <w:rFonts w:eastAsia="Times New Roman"/>
              <w:snapToGrid w:val="0"/>
              <w:color w:val="000000"/>
              <w:szCs w:val="20"/>
              <w:lang w:eastAsia="ru-RU"/>
            </w:rPr>
            <w:t>73827463</w:t>
          </w:r>
          <w:r>
            <w:rPr>
              <w:rFonts w:eastAsia="Times New Roman"/>
              <w:snapToGrid w:val="0"/>
              <w:color w:val="000000"/>
              <w:szCs w:val="20"/>
              <w:lang w:eastAsia="ru-RU"/>
            </w:rPr>
            <w:t>.20.09,06.ТФ.001-01.02 1(2,6,7,8,10)</w:t>
          </w:r>
        </w:p>
      </w:tc>
      <w:tc>
        <w:tcPr>
          <w:tcW w:w="971" w:type="dxa"/>
          <w:tcBorders>
            <w:top w:val="single" w:sz="12" w:space="0" w:color="auto"/>
            <w:left w:val="single" w:sz="12" w:space="0" w:color="auto"/>
            <w:bottom w:val="single" w:sz="12" w:space="0" w:color="auto"/>
          </w:tcBorders>
        </w:tcPr>
        <w:p w14:paraId="50787461" w14:textId="11F8E946" w:rsidR="00393B1F" w:rsidRDefault="00772F76">
          <w:pPr>
            <w:pStyle w:val="aff1"/>
            <w:jc w:val="center"/>
          </w:pPr>
          <w:r>
            <w:t xml:space="preserve">Стр. </w:t>
          </w:r>
          <w:r>
            <w:fldChar w:fldCharType="begin"/>
          </w:r>
          <w:r>
            <w:instrText>PAGE   \* MERGEFORMAT</w:instrText>
          </w:r>
          <w:r>
            <w:fldChar w:fldCharType="separate"/>
          </w:r>
          <w:r w:rsidR="002C0109">
            <w:rPr>
              <w:noProof/>
            </w:rPr>
            <w:t>2</w:t>
          </w:r>
          <w:r>
            <w:fldChar w:fldCharType="end"/>
          </w:r>
        </w:p>
      </w:tc>
    </w:tr>
  </w:tbl>
  <w:p w14:paraId="2CB25E87" w14:textId="77777777" w:rsidR="00393B1F" w:rsidRDefault="00393B1F">
    <w:pPr>
      <w:pStyle w:val="af5"/>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77864" w14:textId="77777777" w:rsidR="00393B1F" w:rsidRDefault="00772F76">
    <w:r>
      <w:t>ФЕДЕРАЛЬНОЕ КАЗНАЧЕЙСТВО (КАЗНАЧЕЙСТВО РОССИИ)</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4"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4A0" w:firstRow="1" w:lastRow="0" w:firstColumn="1" w:lastColumn="0" w:noHBand="0" w:noVBand="1"/>
    </w:tblPr>
    <w:tblGrid>
      <w:gridCol w:w="2369"/>
      <w:gridCol w:w="5985"/>
      <w:gridCol w:w="971"/>
    </w:tblGrid>
    <w:tr w:rsidR="00393B1F" w14:paraId="1C853003" w14:textId="77777777">
      <w:trPr>
        <w:cantSplit/>
        <w:trHeight w:val="20"/>
      </w:trPr>
      <w:tc>
        <w:tcPr>
          <w:tcW w:w="2369" w:type="dxa"/>
          <w:tcBorders>
            <w:top w:val="single" w:sz="12" w:space="0" w:color="auto"/>
            <w:left w:val="single" w:sz="12" w:space="0" w:color="auto"/>
            <w:bottom w:val="single" w:sz="12" w:space="0" w:color="auto"/>
          </w:tcBorders>
          <w:vAlign w:val="center"/>
        </w:tcPr>
        <w:p w14:paraId="7929EB95" w14:textId="77777777" w:rsidR="00393B1F" w:rsidRDefault="00772F76">
          <w:pPr>
            <w:pStyle w:val="aff1"/>
          </w:pPr>
          <w:r>
            <w:t>Наименование ИС:</w:t>
          </w:r>
        </w:p>
      </w:tc>
      <w:tc>
        <w:tcPr>
          <w:tcW w:w="6956" w:type="dxa"/>
          <w:gridSpan w:val="2"/>
          <w:tcBorders>
            <w:top w:val="single" w:sz="12" w:space="0" w:color="auto"/>
            <w:left w:val="single" w:sz="12" w:space="0" w:color="auto"/>
            <w:bottom w:val="single" w:sz="12" w:space="0" w:color="auto"/>
          </w:tcBorders>
          <w:vAlign w:val="center"/>
        </w:tcPr>
        <w:p w14:paraId="583FA40B" w14:textId="77777777" w:rsidR="00393B1F" w:rsidRDefault="00772F76">
          <w:pPr>
            <w:pStyle w:val="aff1"/>
          </w:pPr>
          <w:r>
            <w:t>ГИИС «Электронный бюджет». Подсистема учета и отчетности. Модуль сбора данных</w:t>
          </w:r>
        </w:p>
      </w:tc>
    </w:tr>
    <w:tr w:rsidR="00393B1F" w14:paraId="15BD9B06" w14:textId="77777777">
      <w:trPr>
        <w:cantSplit/>
        <w:trHeight w:val="20"/>
      </w:trPr>
      <w:tc>
        <w:tcPr>
          <w:tcW w:w="2369" w:type="dxa"/>
          <w:tcBorders>
            <w:top w:val="single" w:sz="12" w:space="0" w:color="auto"/>
            <w:left w:val="single" w:sz="12" w:space="0" w:color="auto"/>
            <w:bottom w:val="single" w:sz="12" w:space="0" w:color="auto"/>
            <w:right w:val="single" w:sz="12" w:space="0" w:color="auto"/>
          </w:tcBorders>
          <w:vAlign w:val="center"/>
        </w:tcPr>
        <w:p w14:paraId="3C8F99CA" w14:textId="77777777" w:rsidR="00393B1F" w:rsidRDefault="00772F76">
          <w:pPr>
            <w:pStyle w:val="aff1"/>
          </w:pPr>
          <w:r>
            <w:t>Название документа:</w:t>
          </w:r>
        </w:p>
      </w:tc>
      <w:tc>
        <w:tcPr>
          <w:tcW w:w="6956" w:type="dxa"/>
          <w:gridSpan w:val="2"/>
          <w:tcBorders>
            <w:top w:val="single" w:sz="12" w:space="0" w:color="auto"/>
            <w:left w:val="single" w:sz="12" w:space="0" w:color="auto"/>
            <w:bottom w:val="single" w:sz="12" w:space="0" w:color="auto"/>
          </w:tcBorders>
          <w:vAlign w:val="center"/>
        </w:tcPr>
        <w:p w14:paraId="6C0BA4C9" w14:textId="77777777" w:rsidR="00393B1F" w:rsidRDefault="00772F76">
          <w:pPr>
            <w:pStyle w:val="aff1"/>
          </w:pPr>
          <w:r>
            <w:t>Требования к таксономии, используемой при информационном взаимодействии. Том 1. Требования к форматам файлов</w:t>
          </w:r>
        </w:p>
      </w:tc>
    </w:tr>
    <w:tr w:rsidR="00393B1F" w14:paraId="31FFD30C" w14:textId="77777777">
      <w:trPr>
        <w:cantSplit/>
        <w:trHeight w:val="20"/>
      </w:trPr>
      <w:tc>
        <w:tcPr>
          <w:tcW w:w="2369" w:type="dxa"/>
          <w:tcBorders>
            <w:top w:val="single" w:sz="12" w:space="0" w:color="auto"/>
            <w:left w:val="single" w:sz="12" w:space="0" w:color="auto"/>
            <w:bottom w:val="single" w:sz="12" w:space="0" w:color="auto"/>
            <w:right w:val="single" w:sz="12" w:space="0" w:color="auto"/>
          </w:tcBorders>
          <w:vAlign w:val="center"/>
        </w:tcPr>
        <w:p w14:paraId="25F0ED27" w14:textId="77777777" w:rsidR="00393B1F" w:rsidRDefault="00772F76">
          <w:pPr>
            <w:pStyle w:val="aff1"/>
          </w:pPr>
          <w:r>
            <w:t>Код документа:</w:t>
          </w:r>
        </w:p>
      </w:tc>
      <w:tc>
        <w:tcPr>
          <w:tcW w:w="5985" w:type="dxa"/>
          <w:tcBorders>
            <w:top w:val="single" w:sz="12" w:space="0" w:color="auto"/>
            <w:left w:val="single" w:sz="12" w:space="0" w:color="auto"/>
            <w:bottom w:val="single" w:sz="12" w:space="0" w:color="auto"/>
          </w:tcBorders>
          <w:vAlign w:val="center"/>
        </w:tcPr>
        <w:p w14:paraId="26C6BEF2" w14:textId="03AF8727" w:rsidR="00393B1F" w:rsidRDefault="00754A2D">
          <w:pPr>
            <w:pStyle w:val="aff1"/>
          </w:pPr>
          <w:r w:rsidRPr="00DF737D">
            <w:rPr>
              <w:rFonts w:eastAsia="Times New Roman"/>
              <w:snapToGrid w:val="0"/>
              <w:color w:val="000000"/>
              <w:szCs w:val="20"/>
              <w:lang w:eastAsia="ru-RU"/>
            </w:rPr>
            <w:t>73827463</w:t>
          </w:r>
          <w:r>
            <w:rPr>
              <w:rFonts w:eastAsia="Times New Roman"/>
              <w:snapToGrid w:val="0"/>
              <w:color w:val="000000"/>
              <w:szCs w:val="20"/>
              <w:lang w:eastAsia="ru-RU"/>
            </w:rPr>
            <w:t>.20.09,06.ТФ.001-01.02 1(2,6,7,8,10)</w:t>
          </w:r>
        </w:p>
      </w:tc>
      <w:tc>
        <w:tcPr>
          <w:tcW w:w="971" w:type="dxa"/>
          <w:tcBorders>
            <w:top w:val="single" w:sz="12" w:space="0" w:color="auto"/>
            <w:left w:val="single" w:sz="12" w:space="0" w:color="auto"/>
            <w:bottom w:val="single" w:sz="12" w:space="0" w:color="auto"/>
          </w:tcBorders>
        </w:tcPr>
        <w:p w14:paraId="31981239" w14:textId="508A8A69" w:rsidR="00393B1F" w:rsidRDefault="00772F76">
          <w:pPr>
            <w:pStyle w:val="aff1"/>
            <w:jc w:val="center"/>
          </w:pPr>
          <w:r>
            <w:t xml:space="preserve">Стр. </w:t>
          </w:r>
          <w:r>
            <w:fldChar w:fldCharType="begin"/>
          </w:r>
          <w:r>
            <w:instrText>PAGE   \* MERGEFORMAT</w:instrText>
          </w:r>
          <w:r>
            <w:fldChar w:fldCharType="separate"/>
          </w:r>
          <w:r w:rsidR="002C0109">
            <w:rPr>
              <w:noProof/>
            </w:rPr>
            <w:t>9</w:t>
          </w:r>
          <w:r>
            <w:fldChar w:fldCharType="end"/>
          </w:r>
        </w:p>
      </w:tc>
    </w:tr>
  </w:tbl>
  <w:p w14:paraId="3E5051FF" w14:textId="77777777" w:rsidR="00393B1F" w:rsidRDefault="00393B1F">
    <w:pPr>
      <w:pStyle w:val="af5"/>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749EC" w14:textId="77777777" w:rsidR="00393B1F" w:rsidRDefault="00772F76">
    <w:r>
      <w:t>ФЕДЕРАЛЬНОЕ КАЗНАЧЕЙСТВО (КАЗНАЧЕЙСТВО РОССИИ)</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4"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4A0" w:firstRow="1" w:lastRow="0" w:firstColumn="1" w:lastColumn="0" w:noHBand="0" w:noVBand="1"/>
    </w:tblPr>
    <w:tblGrid>
      <w:gridCol w:w="2369"/>
      <w:gridCol w:w="5985"/>
      <w:gridCol w:w="971"/>
    </w:tblGrid>
    <w:tr w:rsidR="00393B1F" w14:paraId="05130C44" w14:textId="77777777">
      <w:trPr>
        <w:cantSplit/>
        <w:trHeight w:val="20"/>
      </w:trPr>
      <w:tc>
        <w:tcPr>
          <w:tcW w:w="2369" w:type="dxa"/>
          <w:tcBorders>
            <w:top w:val="single" w:sz="12" w:space="0" w:color="auto"/>
            <w:left w:val="single" w:sz="12" w:space="0" w:color="auto"/>
            <w:bottom w:val="single" w:sz="12" w:space="0" w:color="auto"/>
          </w:tcBorders>
          <w:vAlign w:val="center"/>
        </w:tcPr>
        <w:p w14:paraId="7F08B1F2" w14:textId="77777777" w:rsidR="00393B1F" w:rsidRDefault="00772F76">
          <w:pPr>
            <w:pStyle w:val="aff1"/>
          </w:pPr>
          <w:r>
            <w:t>Наименование ИС:</w:t>
          </w:r>
        </w:p>
      </w:tc>
      <w:tc>
        <w:tcPr>
          <w:tcW w:w="6956" w:type="dxa"/>
          <w:gridSpan w:val="2"/>
          <w:tcBorders>
            <w:top w:val="single" w:sz="12" w:space="0" w:color="auto"/>
            <w:left w:val="single" w:sz="12" w:space="0" w:color="auto"/>
            <w:bottom w:val="single" w:sz="12" w:space="0" w:color="auto"/>
          </w:tcBorders>
          <w:vAlign w:val="center"/>
        </w:tcPr>
        <w:p w14:paraId="0B9F9B3C" w14:textId="77777777" w:rsidR="00393B1F" w:rsidRDefault="00772F76">
          <w:pPr>
            <w:pStyle w:val="aff1"/>
          </w:pPr>
          <w:r>
            <w:t>ГИИС «Электронный бюджет». Подсистема учета и отчетности. Модуль сбора данных</w:t>
          </w:r>
        </w:p>
      </w:tc>
    </w:tr>
    <w:tr w:rsidR="00393B1F" w14:paraId="59270D69" w14:textId="77777777">
      <w:trPr>
        <w:cantSplit/>
        <w:trHeight w:val="20"/>
      </w:trPr>
      <w:tc>
        <w:tcPr>
          <w:tcW w:w="2369" w:type="dxa"/>
          <w:tcBorders>
            <w:top w:val="single" w:sz="12" w:space="0" w:color="auto"/>
            <w:left w:val="single" w:sz="12" w:space="0" w:color="auto"/>
            <w:bottom w:val="single" w:sz="12" w:space="0" w:color="auto"/>
            <w:right w:val="single" w:sz="12" w:space="0" w:color="auto"/>
          </w:tcBorders>
          <w:vAlign w:val="center"/>
        </w:tcPr>
        <w:p w14:paraId="46CA3A69" w14:textId="77777777" w:rsidR="00393B1F" w:rsidRDefault="00772F76">
          <w:pPr>
            <w:pStyle w:val="aff1"/>
          </w:pPr>
          <w:r>
            <w:t>Название документа:</w:t>
          </w:r>
        </w:p>
      </w:tc>
      <w:tc>
        <w:tcPr>
          <w:tcW w:w="6956" w:type="dxa"/>
          <w:gridSpan w:val="2"/>
          <w:tcBorders>
            <w:top w:val="single" w:sz="12" w:space="0" w:color="auto"/>
            <w:left w:val="single" w:sz="12" w:space="0" w:color="auto"/>
            <w:bottom w:val="single" w:sz="12" w:space="0" w:color="auto"/>
          </w:tcBorders>
          <w:vAlign w:val="center"/>
        </w:tcPr>
        <w:p w14:paraId="572FA057" w14:textId="77777777" w:rsidR="00393B1F" w:rsidRDefault="00772F76">
          <w:pPr>
            <w:pStyle w:val="aff1"/>
          </w:pPr>
          <w:r>
            <w:t>Требования к таксономии, используемой при информационном взаимодействии. Том 1. Требования к форматам файлов</w:t>
          </w:r>
        </w:p>
      </w:tc>
    </w:tr>
    <w:tr w:rsidR="00393B1F" w14:paraId="6460E0D8" w14:textId="77777777">
      <w:trPr>
        <w:cantSplit/>
        <w:trHeight w:val="20"/>
      </w:trPr>
      <w:tc>
        <w:tcPr>
          <w:tcW w:w="2369" w:type="dxa"/>
          <w:tcBorders>
            <w:top w:val="single" w:sz="12" w:space="0" w:color="auto"/>
            <w:left w:val="single" w:sz="12" w:space="0" w:color="auto"/>
            <w:bottom w:val="single" w:sz="12" w:space="0" w:color="auto"/>
            <w:right w:val="single" w:sz="12" w:space="0" w:color="auto"/>
          </w:tcBorders>
          <w:vAlign w:val="center"/>
        </w:tcPr>
        <w:p w14:paraId="4A3A4CE3" w14:textId="77777777" w:rsidR="00393B1F" w:rsidRDefault="00772F76">
          <w:pPr>
            <w:pStyle w:val="aff1"/>
          </w:pPr>
          <w:r>
            <w:t>Код документа:</w:t>
          </w:r>
        </w:p>
      </w:tc>
      <w:tc>
        <w:tcPr>
          <w:tcW w:w="5985" w:type="dxa"/>
          <w:tcBorders>
            <w:top w:val="single" w:sz="12" w:space="0" w:color="auto"/>
            <w:left w:val="single" w:sz="12" w:space="0" w:color="auto"/>
            <w:bottom w:val="single" w:sz="12" w:space="0" w:color="auto"/>
          </w:tcBorders>
          <w:vAlign w:val="center"/>
        </w:tcPr>
        <w:p w14:paraId="39A46ED7" w14:textId="289A6C53" w:rsidR="00393B1F" w:rsidRDefault="00754A2D">
          <w:pPr>
            <w:pStyle w:val="aff1"/>
          </w:pPr>
          <w:r w:rsidRPr="00DF737D">
            <w:rPr>
              <w:rFonts w:eastAsia="Times New Roman"/>
              <w:snapToGrid w:val="0"/>
              <w:color w:val="000000"/>
              <w:szCs w:val="20"/>
              <w:lang w:eastAsia="ru-RU"/>
            </w:rPr>
            <w:t>73827463</w:t>
          </w:r>
          <w:r>
            <w:rPr>
              <w:rFonts w:eastAsia="Times New Roman"/>
              <w:snapToGrid w:val="0"/>
              <w:color w:val="000000"/>
              <w:szCs w:val="20"/>
              <w:lang w:eastAsia="ru-RU"/>
            </w:rPr>
            <w:t>.20.09,06.ТФ.001-01.02 1(2,6,7,8,10)</w:t>
          </w:r>
        </w:p>
      </w:tc>
      <w:tc>
        <w:tcPr>
          <w:tcW w:w="971" w:type="dxa"/>
          <w:tcBorders>
            <w:top w:val="single" w:sz="12" w:space="0" w:color="auto"/>
            <w:left w:val="single" w:sz="12" w:space="0" w:color="auto"/>
            <w:bottom w:val="single" w:sz="12" w:space="0" w:color="auto"/>
          </w:tcBorders>
        </w:tcPr>
        <w:p w14:paraId="743D07CB" w14:textId="6CE0940E" w:rsidR="00393B1F" w:rsidRDefault="00772F76">
          <w:pPr>
            <w:pStyle w:val="aff1"/>
            <w:jc w:val="center"/>
          </w:pPr>
          <w:r>
            <w:t xml:space="preserve">Стр. </w:t>
          </w:r>
          <w:r>
            <w:fldChar w:fldCharType="begin"/>
          </w:r>
          <w:r>
            <w:instrText>PAGE   \* MERGEFORMAT</w:instrText>
          </w:r>
          <w:r>
            <w:fldChar w:fldCharType="separate"/>
          </w:r>
          <w:r w:rsidR="002C0109">
            <w:rPr>
              <w:noProof/>
            </w:rPr>
            <w:t>21</w:t>
          </w:r>
          <w:r>
            <w:fldChar w:fldCharType="end"/>
          </w:r>
        </w:p>
      </w:tc>
    </w:tr>
  </w:tbl>
  <w:p w14:paraId="739EA019" w14:textId="77777777" w:rsidR="00393B1F" w:rsidRDefault="00393B1F">
    <w:pPr>
      <w:pStyle w:val="af5"/>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87AAE" w14:textId="77777777" w:rsidR="00393B1F" w:rsidRDefault="00772F76">
    <w:r>
      <w:t>ФЕДЕРАЛЬНОЕ КАЗНАЧЕЙСТВО (КАЗНАЧЕЙСТВО РОССИИ)</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4"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4A0" w:firstRow="1" w:lastRow="0" w:firstColumn="1" w:lastColumn="0" w:noHBand="0" w:noVBand="1"/>
    </w:tblPr>
    <w:tblGrid>
      <w:gridCol w:w="3622"/>
      <w:gridCol w:w="9150"/>
      <w:gridCol w:w="1485"/>
    </w:tblGrid>
    <w:tr w:rsidR="00393B1F" w14:paraId="74CAD6C2" w14:textId="77777777">
      <w:trPr>
        <w:cantSplit/>
        <w:trHeight w:val="20"/>
      </w:trPr>
      <w:tc>
        <w:tcPr>
          <w:tcW w:w="3622" w:type="dxa"/>
          <w:tcBorders>
            <w:top w:val="single" w:sz="12" w:space="0" w:color="auto"/>
            <w:left w:val="single" w:sz="12" w:space="0" w:color="auto"/>
            <w:bottom w:val="single" w:sz="12" w:space="0" w:color="auto"/>
          </w:tcBorders>
          <w:vAlign w:val="center"/>
        </w:tcPr>
        <w:p w14:paraId="7B5AC259" w14:textId="77777777" w:rsidR="00393B1F" w:rsidRDefault="00772F76">
          <w:pPr>
            <w:pStyle w:val="aff1"/>
          </w:pPr>
          <w:r>
            <w:t>Наименование ИС:</w:t>
          </w:r>
        </w:p>
      </w:tc>
      <w:tc>
        <w:tcPr>
          <w:tcW w:w="10635" w:type="dxa"/>
          <w:gridSpan w:val="2"/>
          <w:tcBorders>
            <w:top w:val="single" w:sz="12" w:space="0" w:color="auto"/>
            <w:left w:val="single" w:sz="12" w:space="0" w:color="auto"/>
            <w:bottom w:val="single" w:sz="12" w:space="0" w:color="auto"/>
          </w:tcBorders>
          <w:vAlign w:val="center"/>
        </w:tcPr>
        <w:p w14:paraId="63DEC8D1" w14:textId="77777777" w:rsidR="00393B1F" w:rsidRDefault="00772F76">
          <w:pPr>
            <w:pStyle w:val="aff1"/>
          </w:pPr>
          <w:r>
            <w:t>ГИИС «Электронный бюджет». Подсистема учета и отчетности. Модуль сбора данных</w:t>
          </w:r>
        </w:p>
      </w:tc>
    </w:tr>
    <w:tr w:rsidR="00393B1F" w14:paraId="5212C648" w14:textId="77777777">
      <w:trPr>
        <w:cantSplit/>
        <w:trHeight w:val="20"/>
      </w:trPr>
      <w:tc>
        <w:tcPr>
          <w:tcW w:w="3622" w:type="dxa"/>
          <w:tcBorders>
            <w:top w:val="single" w:sz="12" w:space="0" w:color="auto"/>
            <w:left w:val="single" w:sz="12" w:space="0" w:color="auto"/>
            <w:bottom w:val="single" w:sz="12" w:space="0" w:color="auto"/>
            <w:right w:val="single" w:sz="12" w:space="0" w:color="auto"/>
          </w:tcBorders>
          <w:vAlign w:val="center"/>
        </w:tcPr>
        <w:p w14:paraId="249DD2B4" w14:textId="77777777" w:rsidR="00393B1F" w:rsidRDefault="00772F76">
          <w:pPr>
            <w:pStyle w:val="aff1"/>
          </w:pPr>
          <w:r>
            <w:t>Название документа:</w:t>
          </w:r>
        </w:p>
      </w:tc>
      <w:tc>
        <w:tcPr>
          <w:tcW w:w="10635" w:type="dxa"/>
          <w:gridSpan w:val="2"/>
          <w:tcBorders>
            <w:top w:val="single" w:sz="12" w:space="0" w:color="auto"/>
            <w:left w:val="single" w:sz="12" w:space="0" w:color="auto"/>
            <w:bottom w:val="single" w:sz="12" w:space="0" w:color="auto"/>
          </w:tcBorders>
          <w:vAlign w:val="center"/>
        </w:tcPr>
        <w:p w14:paraId="55A9118A" w14:textId="77777777" w:rsidR="00393B1F" w:rsidRDefault="00772F76">
          <w:pPr>
            <w:pStyle w:val="aff1"/>
          </w:pPr>
          <w:r>
            <w:t>Требования к таксономии, используемой при информационном взаимодействии. Том 1. Требования к форматам файлов</w:t>
          </w:r>
        </w:p>
      </w:tc>
    </w:tr>
    <w:tr w:rsidR="00393B1F" w14:paraId="172C934C" w14:textId="77777777">
      <w:trPr>
        <w:cantSplit/>
        <w:trHeight w:val="20"/>
      </w:trPr>
      <w:tc>
        <w:tcPr>
          <w:tcW w:w="3622" w:type="dxa"/>
          <w:tcBorders>
            <w:top w:val="single" w:sz="12" w:space="0" w:color="auto"/>
            <w:left w:val="single" w:sz="12" w:space="0" w:color="auto"/>
            <w:bottom w:val="single" w:sz="12" w:space="0" w:color="auto"/>
            <w:right w:val="single" w:sz="12" w:space="0" w:color="auto"/>
          </w:tcBorders>
          <w:vAlign w:val="center"/>
        </w:tcPr>
        <w:p w14:paraId="354D8841" w14:textId="77777777" w:rsidR="00393B1F" w:rsidRDefault="00772F76">
          <w:pPr>
            <w:pStyle w:val="aff1"/>
          </w:pPr>
          <w:r>
            <w:t>Код документа:</w:t>
          </w:r>
        </w:p>
      </w:tc>
      <w:tc>
        <w:tcPr>
          <w:tcW w:w="9150" w:type="dxa"/>
          <w:tcBorders>
            <w:top w:val="single" w:sz="12" w:space="0" w:color="auto"/>
            <w:left w:val="single" w:sz="12" w:space="0" w:color="auto"/>
            <w:bottom w:val="single" w:sz="12" w:space="0" w:color="auto"/>
          </w:tcBorders>
          <w:vAlign w:val="center"/>
        </w:tcPr>
        <w:p w14:paraId="7A71061E" w14:textId="711EA3EB" w:rsidR="00393B1F" w:rsidRDefault="000D0510">
          <w:pPr>
            <w:pStyle w:val="aff1"/>
          </w:pPr>
          <w:r w:rsidRPr="00DF737D">
            <w:rPr>
              <w:rFonts w:eastAsia="Times New Roman"/>
              <w:snapToGrid w:val="0"/>
              <w:color w:val="000000"/>
              <w:szCs w:val="20"/>
              <w:lang w:eastAsia="ru-RU"/>
            </w:rPr>
            <w:t>73827463</w:t>
          </w:r>
          <w:r>
            <w:rPr>
              <w:rFonts w:eastAsia="Times New Roman"/>
              <w:snapToGrid w:val="0"/>
              <w:color w:val="000000"/>
              <w:szCs w:val="20"/>
              <w:lang w:eastAsia="ru-RU"/>
            </w:rPr>
            <w:t>.20.09,06.ТФ.001-01.02 1(2,6,7,8,10)</w:t>
          </w:r>
        </w:p>
      </w:tc>
      <w:tc>
        <w:tcPr>
          <w:tcW w:w="1485" w:type="dxa"/>
          <w:tcBorders>
            <w:top w:val="single" w:sz="12" w:space="0" w:color="auto"/>
            <w:left w:val="single" w:sz="12" w:space="0" w:color="auto"/>
            <w:bottom w:val="single" w:sz="12" w:space="0" w:color="auto"/>
          </w:tcBorders>
        </w:tcPr>
        <w:p w14:paraId="5D04AB4D" w14:textId="026411E6" w:rsidR="00393B1F" w:rsidRDefault="00772F76">
          <w:pPr>
            <w:pStyle w:val="aff1"/>
            <w:jc w:val="center"/>
          </w:pPr>
          <w:r>
            <w:t xml:space="preserve">Стр. </w:t>
          </w:r>
          <w:r>
            <w:fldChar w:fldCharType="begin"/>
          </w:r>
          <w:r>
            <w:instrText>PAGE   \* MERGEFORMAT</w:instrText>
          </w:r>
          <w:r>
            <w:fldChar w:fldCharType="separate"/>
          </w:r>
          <w:r w:rsidR="002C0109">
            <w:rPr>
              <w:noProof/>
            </w:rPr>
            <w:t>108</w:t>
          </w:r>
          <w:r>
            <w:fldChar w:fldCharType="end"/>
          </w:r>
        </w:p>
      </w:tc>
    </w:tr>
  </w:tbl>
  <w:p w14:paraId="241B9AC9" w14:textId="77777777" w:rsidR="00393B1F" w:rsidRDefault="00393B1F">
    <w:pPr>
      <w:pStyle w:val="a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68A2D9"/>
    <w:multiLevelType w:val="multilevel"/>
    <w:tmpl w:val="B18CCF24"/>
    <w:lvl w:ilvl="0">
      <w:start w:val="1"/>
      <w:numFmt w:val="decimal"/>
      <w:lvlText w:val="%1)"/>
      <w:lvlJc w:val="left"/>
    </w:lvl>
    <w:lvl w:ilvl="1">
      <w:start w:val="1"/>
      <w:numFmt w:val="russianLow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A634E3C1"/>
    <w:multiLevelType w:val="multilevel"/>
    <w:tmpl w:val="39143902"/>
    <w:lvl w:ilvl="0">
      <w:start w:val="1"/>
      <w:numFmt w:val="decimal"/>
      <w:lvlText w:val="%1)"/>
      <w:lvlJc w:val="left"/>
    </w:lvl>
    <w:lvl w:ilvl="1">
      <w:start w:val="1"/>
      <w:numFmt w:val="russianLow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AE7C002D"/>
    <w:multiLevelType w:val="singleLevel"/>
    <w:tmpl w:val="AE7C002D"/>
    <w:lvl w:ilvl="0">
      <w:start w:val="1"/>
      <w:numFmt w:val="bullet"/>
      <w:lvlText w:val="-"/>
      <w:lvlJc w:val="left"/>
      <w:pPr>
        <w:tabs>
          <w:tab w:val="left" w:pos="420"/>
        </w:tabs>
        <w:ind w:left="420" w:hanging="420"/>
      </w:pPr>
      <w:rPr>
        <w:rFonts w:ascii="Arial" w:hAnsi="Arial" w:cs="Arial" w:hint="default"/>
      </w:rPr>
    </w:lvl>
  </w:abstractNum>
  <w:abstractNum w:abstractNumId="3" w15:restartNumberingAfterBreak="0">
    <w:nsid w:val="B4662A0C"/>
    <w:multiLevelType w:val="singleLevel"/>
    <w:tmpl w:val="B4662A0C"/>
    <w:lvl w:ilvl="0">
      <w:start w:val="1"/>
      <w:numFmt w:val="bullet"/>
      <w:lvlText w:val="-"/>
      <w:lvlJc w:val="left"/>
      <w:pPr>
        <w:tabs>
          <w:tab w:val="left" w:pos="420"/>
        </w:tabs>
        <w:ind w:left="420" w:hanging="420"/>
      </w:pPr>
      <w:rPr>
        <w:rFonts w:ascii="Arial" w:hAnsi="Arial" w:cs="Arial" w:hint="default"/>
      </w:rPr>
    </w:lvl>
  </w:abstractNum>
  <w:abstractNum w:abstractNumId="4" w15:restartNumberingAfterBreak="0">
    <w:nsid w:val="B9F2C4B4"/>
    <w:multiLevelType w:val="singleLevel"/>
    <w:tmpl w:val="04190011"/>
    <w:lvl w:ilvl="0">
      <w:start w:val="1"/>
      <w:numFmt w:val="decimal"/>
      <w:lvlText w:val="%1)"/>
      <w:lvlJc w:val="left"/>
      <w:pPr>
        <w:ind w:left="720" w:hanging="360"/>
      </w:pPr>
    </w:lvl>
  </w:abstractNum>
  <w:abstractNum w:abstractNumId="5" w15:restartNumberingAfterBreak="0">
    <w:nsid w:val="CE88F966"/>
    <w:multiLevelType w:val="singleLevel"/>
    <w:tmpl w:val="04190011"/>
    <w:lvl w:ilvl="0">
      <w:start w:val="1"/>
      <w:numFmt w:val="decimal"/>
      <w:lvlText w:val="%1)"/>
      <w:lvlJc w:val="left"/>
      <w:pPr>
        <w:ind w:left="360" w:hanging="360"/>
      </w:pPr>
    </w:lvl>
  </w:abstractNum>
  <w:abstractNum w:abstractNumId="6" w15:restartNumberingAfterBreak="0">
    <w:nsid w:val="E24FD82D"/>
    <w:multiLevelType w:val="singleLevel"/>
    <w:tmpl w:val="04190011"/>
    <w:lvl w:ilvl="0">
      <w:start w:val="1"/>
      <w:numFmt w:val="decimal"/>
      <w:lvlText w:val="%1)"/>
      <w:lvlJc w:val="left"/>
      <w:pPr>
        <w:ind w:left="720" w:hanging="360"/>
      </w:pPr>
    </w:lvl>
  </w:abstractNum>
  <w:abstractNum w:abstractNumId="7" w15:restartNumberingAfterBreak="0">
    <w:nsid w:val="E7FA9C11"/>
    <w:multiLevelType w:val="multilevel"/>
    <w:tmpl w:val="E7FA9C11"/>
    <w:lvl w:ilvl="0">
      <w:start w:val="1"/>
      <w:numFmt w:val="bullet"/>
      <w:lvlText w:val="－"/>
      <w:lvlJc w:val="left"/>
      <w:pPr>
        <w:tabs>
          <w:tab w:val="left" w:pos="420"/>
        </w:tabs>
        <w:ind w:left="420" w:hanging="420"/>
      </w:pPr>
      <w:rPr>
        <w:rFonts w:ascii="SimSun" w:eastAsia="SimSun" w:hAnsi="SimSun" w:cs="SimSun" w:hint="default"/>
      </w:rPr>
    </w:lvl>
    <w:lvl w:ilvl="1">
      <w:start w:val="1"/>
      <w:numFmt w:val="bullet"/>
      <w:lvlText w:val="o"/>
      <w:lvlJc w:val="left"/>
      <w:pPr>
        <w:tabs>
          <w:tab w:val="left" w:pos="840"/>
        </w:tabs>
        <w:ind w:left="840" w:hanging="420"/>
      </w:pPr>
      <w:rPr>
        <w:rFonts w:ascii="Arial" w:hAnsi="Arial" w:cs="Arial"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EC32A914"/>
    <w:multiLevelType w:val="singleLevel"/>
    <w:tmpl w:val="04190011"/>
    <w:lvl w:ilvl="0">
      <w:start w:val="1"/>
      <w:numFmt w:val="decimal"/>
      <w:lvlText w:val="%1)"/>
      <w:lvlJc w:val="left"/>
      <w:pPr>
        <w:ind w:left="720" w:hanging="360"/>
      </w:pPr>
    </w:lvl>
  </w:abstractNum>
  <w:abstractNum w:abstractNumId="9" w15:restartNumberingAfterBreak="0">
    <w:nsid w:val="F5535CE1"/>
    <w:multiLevelType w:val="multilevel"/>
    <w:tmpl w:val="F5535CE1"/>
    <w:lvl w:ilvl="0">
      <w:start w:val="1"/>
      <w:numFmt w:val="bullet"/>
      <w:lvlText w:val="－"/>
      <w:lvlJc w:val="left"/>
      <w:pPr>
        <w:tabs>
          <w:tab w:val="left" w:pos="420"/>
        </w:tabs>
        <w:ind w:left="420" w:hanging="420"/>
      </w:pPr>
      <w:rPr>
        <w:rFonts w:ascii="SimSun" w:eastAsia="SimSun" w:hAnsi="SimSun" w:cs="SimSun" w:hint="default"/>
      </w:rPr>
    </w:lvl>
    <w:lvl w:ilvl="1">
      <w:start w:val="1"/>
      <w:numFmt w:val="bullet"/>
      <w:lvlText w:val="o"/>
      <w:lvlJc w:val="left"/>
      <w:pPr>
        <w:tabs>
          <w:tab w:val="left" w:pos="840"/>
        </w:tabs>
        <w:ind w:left="840" w:hanging="420"/>
      </w:pPr>
      <w:rPr>
        <w:rFonts w:ascii="Arial" w:hAnsi="Arial" w:cs="Arial"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069E1BA0"/>
    <w:multiLevelType w:val="multilevel"/>
    <w:tmpl w:val="069E1BA0"/>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0BFB5A55"/>
    <w:multiLevelType w:val="multilevel"/>
    <w:tmpl w:val="0BFB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F0854B6"/>
    <w:multiLevelType w:val="multilevel"/>
    <w:tmpl w:val="0F0854B6"/>
    <w:lvl w:ilvl="0">
      <w:start w:val="1"/>
      <w:numFmt w:val="decimal"/>
      <w:pStyle w:val="1"/>
      <w:suff w:val="space"/>
      <w:lvlText w:val="%1"/>
      <w:lvlJc w:val="left"/>
      <w:pPr>
        <w:ind w:left="284" w:hanging="284"/>
      </w:pPr>
      <w:rPr>
        <w:rFonts w:hint="default"/>
      </w:rPr>
    </w:lvl>
    <w:lvl w:ilvl="1">
      <w:start w:val="1"/>
      <w:numFmt w:val="decimal"/>
      <w:pStyle w:val="2"/>
      <w:lvlText w:val="%1.%2"/>
      <w:lvlJc w:val="left"/>
      <w:pPr>
        <w:ind w:left="284" w:hanging="284"/>
      </w:pPr>
      <w:rPr>
        <w:rFonts w:cs="Times New Roman" w:hint="default"/>
        <w:b/>
        <w:bCs/>
        <w:i w:val="0"/>
        <w:sz w:val="28"/>
      </w:rPr>
    </w:lvl>
    <w:lvl w:ilvl="2">
      <w:start w:val="1"/>
      <w:numFmt w:val="decimal"/>
      <w:pStyle w:val="3"/>
      <w:lvlText w:val="%1.%2.%3"/>
      <w:lvlJc w:val="left"/>
      <w:pPr>
        <w:ind w:left="284" w:hanging="284"/>
      </w:pPr>
      <w:rPr>
        <w:rFonts w:cs="Times New Roman" w:hint="default"/>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lvlText w:val="%1.%2.%3.%4"/>
      <w:lvlJc w:val="left"/>
      <w:pPr>
        <w:ind w:left="284" w:hanging="284"/>
      </w:pPr>
      <w:rPr>
        <w:rFonts w:cs="Times New Roman" w:hint="default"/>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ind w:left="284" w:hanging="284"/>
      </w:pPr>
      <w:rPr>
        <w:rFonts w:hint="default"/>
      </w:rPr>
    </w:lvl>
    <w:lvl w:ilvl="5">
      <w:start w:val="1"/>
      <w:numFmt w:val="decimal"/>
      <w:lvlText w:val="%1.%2.%3.%4.%5.%6"/>
      <w:lvlJc w:val="left"/>
      <w:pPr>
        <w:tabs>
          <w:tab w:val="left" w:pos="1152"/>
        </w:tabs>
        <w:ind w:left="284" w:hanging="284"/>
      </w:pPr>
      <w:rPr>
        <w:rFonts w:hint="default"/>
      </w:rPr>
    </w:lvl>
    <w:lvl w:ilvl="6">
      <w:start w:val="1"/>
      <w:numFmt w:val="decimal"/>
      <w:lvlText w:val="%1.%2.%3.%4.%5.%6.%7"/>
      <w:lvlJc w:val="left"/>
      <w:pPr>
        <w:tabs>
          <w:tab w:val="left" w:pos="1296"/>
        </w:tabs>
        <w:ind w:left="284" w:hanging="284"/>
      </w:pPr>
      <w:rPr>
        <w:rFonts w:hint="default"/>
      </w:rPr>
    </w:lvl>
    <w:lvl w:ilvl="7">
      <w:start w:val="1"/>
      <w:numFmt w:val="decimal"/>
      <w:lvlText w:val="%1.%2.%3.%4.%5.%6.%7.%8"/>
      <w:lvlJc w:val="left"/>
      <w:pPr>
        <w:tabs>
          <w:tab w:val="left" w:pos="1440"/>
        </w:tabs>
        <w:ind w:left="284" w:hanging="284"/>
      </w:pPr>
      <w:rPr>
        <w:rFonts w:hint="default"/>
      </w:rPr>
    </w:lvl>
    <w:lvl w:ilvl="8">
      <w:start w:val="1"/>
      <w:numFmt w:val="decimal"/>
      <w:lvlText w:val="%1.%2.%3.%4.%5.%6.%7.%8.%9"/>
      <w:lvlJc w:val="left"/>
      <w:pPr>
        <w:tabs>
          <w:tab w:val="left" w:pos="1584"/>
        </w:tabs>
        <w:ind w:left="284" w:hanging="284"/>
      </w:pPr>
      <w:rPr>
        <w:rFonts w:hint="default"/>
      </w:rPr>
    </w:lvl>
  </w:abstractNum>
  <w:abstractNum w:abstractNumId="13" w15:restartNumberingAfterBreak="0">
    <w:nsid w:val="0F3B0C81"/>
    <w:multiLevelType w:val="multilevel"/>
    <w:tmpl w:val="0F3B0C81"/>
    <w:lvl w:ilvl="0">
      <w:start w:val="1"/>
      <w:numFmt w:val="decimal"/>
      <w:pStyle w:val="a"/>
      <w:lvlText w:val="Приложение %1."/>
      <w:lvlJc w:val="left"/>
      <w:pPr>
        <w:tabs>
          <w:tab w:val="left" w:pos="8506"/>
        </w:tabs>
        <w:ind w:left="609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2365069"/>
    <w:multiLevelType w:val="multilevel"/>
    <w:tmpl w:val="123650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097F7D"/>
    <w:multiLevelType w:val="multilevel"/>
    <w:tmpl w:val="13097F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5010FB"/>
    <w:multiLevelType w:val="multilevel"/>
    <w:tmpl w:val="175010FB"/>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 w15:restartNumberingAfterBreak="0">
    <w:nsid w:val="18355ECD"/>
    <w:multiLevelType w:val="multilevel"/>
    <w:tmpl w:val="18355E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F92663C"/>
    <w:multiLevelType w:val="multilevel"/>
    <w:tmpl w:val="1F9266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BC40E8"/>
    <w:multiLevelType w:val="multilevel"/>
    <w:tmpl w:val="22BC40E8"/>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0" w15:restartNumberingAfterBreak="0">
    <w:nsid w:val="24D1154E"/>
    <w:multiLevelType w:val="multilevel"/>
    <w:tmpl w:val="24D115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261DAB"/>
    <w:multiLevelType w:val="multilevel"/>
    <w:tmpl w:val="27261DAB"/>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B756FF2"/>
    <w:multiLevelType w:val="multilevel"/>
    <w:tmpl w:val="2B756F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2B2BED"/>
    <w:multiLevelType w:val="multilevel"/>
    <w:tmpl w:val="2C2B2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05E978"/>
    <w:multiLevelType w:val="singleLevel"/>
    <w:tmpl w:val="3405E978"/>
    <w:lvl w:ilvl="0">
      <w:start w:val="1"/>
      <w:numFmt w:val="bullet"/>
      <w:lvlText w:val="-"/>
      <w:lvlJc w:val="left"/>
      <w:pPr>
        <w:tabs>
          <w:tab w:val="left" w:pos="420"/>
        </w:tabs>
        <w:ind w:left="420" w:hanging="420"/>
      </w:pPr>
      <w:rPr>
        <w:rFonts w:ascii="Arial" w:hAnsi="Arial" w:cs="Arial" w:hint="default"/>
      </w:rPr>
    </w:lvl>
  </w:abstractNum>
  <w:abstractNum w:abstractNumId="25" w15:restartNumberingAfterBreak="0">
    <w:nsid w:val="3EA46AF4"/>
    <w:multiLevelType w:val="multilevel"/>
    <w:tmpl w:val="3EA46A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326D95"/>
    <w:multiLevelType w:val="multilevel"/>
    <w:tmpl w:val="41326D95"/>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7" w15:restartNumberingAfterBreak="0">
    <w:nsid w:val="433D4F39"/>
    <w:multiLevelType w:val="multilevel"/>
    <w:tmpl w:val="433D4F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D405CAC"/>
    <w:multiLevelType w:val="multilevel"/>
    <w:tmpl w:val="4D405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E044427"/>
    <w:multiLevelType w:val="multilevel"/>
    <w:tmpl w:val="4E044427"/>
    <w:lvl w:ilvl="0">
      <w:start w:val="1"/>
      <w:numFmt w:val="none"/>
      <w:pStyle w:val="GOSTNameTable"/>
      <w:lvlText w:val="Таблица "/>
      <w:lvlJc w:val="left"/>
      <w:pPr>
        <w:tabs>
          <w:tab w:val="left" w:pos="567"/>
        </w:tabs>
        <w:ind w:left="0" w:firstLine="567"/>
      </w:pPr>
      <w:rPr>
        <w:rFonts w:ascii="Times New Roman" w:hAnsi="Times New Roman" w:cs="Times New Roman" w:hint="default"/>
        <w:b/>
        <w:bCs w:val="0"/>
        <w:i w:val="0"/>
        <w:iCs w:val="0"/>
        <w:caps w:val="0"/>
        <w:smallCaps w:val="0"/>
        <w:strike w:val="0"/>
        <w:dstrike w:val="0"/>
        <w:vanish w:val="0"/>
        <w:spacing w:val="0"/>
        <w:kern w:val="0"/>
        <w:position w:val="0"/>
        <w:sz w:val="28"/>
        <w:szCs w:val="28"/>
        <w:u w:val="none"/>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4F750C15"/>
    <w:multiLevelType w:val="multilevel"/>
    <w:tmpl w:val="4F750C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0922A7"/>
    <w:multiLevelType w:val="multilevel"/>
    <w:tmpl w:val="580922A7"/>
    <w:lvl w:ilvl="0">
      <w:start w:val="1"/>
      <w:numFmt w:val="bullet"/>
      <w:pStyle w:val="20"/>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2" w15:restartNumberingAfterBreak="0">
    <w:nsid w:val="5A8431A8"/>
    <w:multiLevelType w:val="multilevel"/>
    <w:tmpl w:val="5A8431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DD5418"/>
    <w:multiLevelType w:val="multilevel"/>
    <w:tmpl w:val="63DD5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27F97A"/>
    <w:multiLevelType w:val="singleLevel"/>
    <w:tmpl w:val="04190011"/>
    <w:lvl w:ilvl="0">
      <w:start w:val="1"/>
      <w:numFmt w:val="decimal"/>
      <w:lvlText w:val="%1)"/>
      <w:lvlJc w:val="left"/>
      <w:pPr>
        <w:ind w:left="720" w:hanging="360"/>
      </w:pPr>
    </w:lvl>
  </w:abstractNum>
  <w:abstractNum w:abstractNumId="35" w15:restartNumberingAfterBreak="0">
    <w:nsid w:val="71B91B78"/>
    <w:multiLevelType w:val="multilevel"/>
    <w:tmpl w:val="71B91B7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6" w15:restartNumberingAfterBreak="0">
    <w:nsid w:val="76876934"/>
    <w:multiLevelType w:val="multilevel"/>
    <w:tmpl w:val="768769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6C81AB0"/>
    <w:multiLevelType w:val="multilevel"/>
    <w:tmpl w:val="76C81AB0"/>
    <w:lvl w:ilvl="0">
      <w:start w:val="1"/>
      <w:numFmt w:val="bullet"/>
      <w:pStyle w:val="a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2C77D0"/>
    <w:multiLevelType w:val="multilevel"/>
    <w:tmpl w:val="782C7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E304EF4"/>
    <w:multiLevelType w:val="multilevel"/>
    <w:tmpl w:val="7E304EF4"/>
    <w:lvl w:ilvl="0">
      <w:start w:val="1"/>
      <w:numFmt w:val="bullet"/>
      <w:lvlText w:val="–"/>
      <w:lvlJc w:val="left"/>
      <w:pPr>
        <w:ind w:left="1429" w:hanging="360"/>
      </w:pPr>
      <w:rPr>
        <w:rFonts w:ascii="Times New Roman" w:hAnsi="Times New Roman" w:cs="Times New Roman" w:hint="default"/>
      </w:rPr>
    </w:lvl>
    <w:lvl w:ilvl="1">
      <w:start w:val="3"/>
      <w:numFmt w:val="bullet"/>
      <w:lvlText w:val=""/>
      <w:lvlJc w:val="left"/>
      <w:pPr>
        <w:ind w:left="2494" w:hanging="705"/>
      </w:pPr>
      <w:rPr>
        <w:rFonts w:ascii="Symbol" w:eastAsiaTheme="minorHAnsi" w:hAnsi="Symbol" w:cs="Times New Roman"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12"/>
  </w:num>
  <w:num w:numId="2">
    <w:abstractNumId w:val="37"/>
  </w:num>
  <w:num w:numId="3">
    <w:abstractNumId w:val="13"/>
  </w:num>
  <w:num w:numId="4">
    <w:abstractNumId w:val="31"/>
  </w:num>
  <w:num w:numId="5">
    <w:abstractNumId w:val="29"/>
  </w:num>
  <w:num w:numId="6">
    <w:abstractNumId w:val="33"/>
  </w:num>
  <w:num w:numId="7">
    <w:abstractNumId w:val="20"/>
  </w:num>
  <w:num w:numId="8">
    <w:abstractNumId w:val="10"/>
  </w:num>
  <w:num w:numId="9">
    <w:abstractNumId w:val="23"/>
  </w:num>
  <w:num w:numId="10">
    <w:abstractNumId w:val="9"/>
  </w:num>
  <w:num w:numId="11">
    <w:abstractNumId w:val="7"/>
  </w:num>
  <w:num w:numId="12">
    <w:abstractNumId w:val="16"/>
  </w:num>
  <w:num w:numId="13">
    <w:abstractNumId w:val="26"/>
  </w:num>
  <w:num w:numId="14">
    <w:abstractNumId w:val="39"/>
  </w:num>
  <w:num w:numId="15">
    <w:abstractNumId w:val="21"/>
  </w:num>
  <w:num w:numId="16">
    <w:abstractNumId w:val="35"/>
  </w:num>
  <w:num w:numId="17">
    <w:abstractNumId w:val="19"/>
  </w:num>
  <w:num w:numId="18">
    <w:abstractNumId w:val="3"/>
  </w:num>
  <w:num w:numId="19">
    <w:abstractNumId w:val="38"/>
  </w:num>
  <w:num w:numId="20">
    <w:abstractNumId w:val="11"/>
  </w:num>
  <w:num w:numId="21">
    <w:abstractNumId w:val="14"/>
  </w:num>
  <w:num w:numId="22">
    <w:abstractNumId w:val="24"/>
  </w:num>
  <w:num w:numId="23">
    <w:abstractNumId w:val="25"/>
  </w:num>
  <w:num w:numId="24">
    <w:abstractNumId w:val="22"/>
  </w:num>
  <w:num w:numId="25">
    <w:abstractNumId w:val="18"/>
  </w:num>
  <w:num w:numId="26">
    <w:abstractNumId w:val="36"/>
  </w:num>
  <w:num w:numId="27">
    <w:abstractNumId w:val="2"/>
  </w:num>
  <w:num w:numId="28">
    <w:abstractNumId w:val="27"/>
  </w:num>
  <w:num w:numId="29">
    <w:abstractNumId w:val="15"/>
  </w:num>
  <w:num w:numId="30">
    <w:abstractNumId w:val="28"/>
  </w:num>
  <w:num w:numId="31">
    <w:abstractNumId w:val="30"/>
  </w:num>
  <w:num w:numId="32">
    <w:abstractNumId w:val="17"/>
  </w:num>
  <w:num w:numId="33">
    <w:abstractNumId w:val="32"/>
  </w:num>
  <w:num w:numId="34">
    <w:abstractNumId w:val="5"/>
  </w:num>
  <w:num w:numId="35">
    <w:abstractNumId w:val="6"/>
  </w:num>
  <w:num w:numId="36">
    <w:abstractNumId w:val="1"/>
  </w:num>
  <w:num w:numId="37">
    <w:abstractNumId w:val="4"/>
  </w:num>
  <w:num w:numId="38">
    <w:abstractNumId w:val="8"/>
  </w:num>
  <w:num w:numId="39">
    <w:abstractNumId w:val="34"/>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E51"/>
    <w:rsid w:val="00000D8B"/>
    <w:rsid w:val="000056AF"/>
    <w:rsid w:val="00007646"/>
    <w:rsid w:val="00012109"/>
    <w:rsid w:val="00012893"/>
    <w:rsid w:val="000136E0"/>
    <w:rsid w:val="00013F67"/>
    <w:rsid w:val="00014A64"/>
    <w:rsid w:val="00014DE3"/>
    <w:rsid w:val="000165F4"/>
    <w:rsid w:val="000168DD"/>
    <w:rsid w:val="000169F1"/>
    <w:rsid w:val="00016BA5"/>
    <w:rsid w:val="00017A7D"/>
    <w:rsid w:val="00025A56"/>
    <w:rsid w:val="00030B9A"/>
    <w:rsid w:val="0003162D"/>
    <w:rsid w:val="00031774"/>
    <w:rsid w:val="000320FF"/>
    <w:rsid w:val="00032DEC"/>
    <w:rsid w:val="00043408"/>
    <w:rsid w:val="00044688"/>
    <w:rsid w:val="000517E5"/>
    <w:rsid w:val="00051A41"/>
    <w:rsid w:val="00055B8D"/>
    <w:rsid w:val="00056751"/>
    <w:rsid w:val="000577C4"/>
    <w:rsid w:val="0006106B"/>
    <w:rsid w:val="00066F80"/>
    <w:rsid w:val="000677DE"/>
    <w:rsid w:val="00071993"/>
    <w:rsid w:val="0007587C"/>
    <w:rsid w:val="00083E16"/>
    <w:rsid w:val="000934A0"/>
    <w:rsid w:val="00094B89"/>
    <w:rsid w:val="00094D3E"/>
    <w:rsid w:val="000A45BF"/>
    <w:rsid w:val="000B009F"/>
    <w:rsid w:val="000B244B"/>
    <w:rsid w:val="000B2CEF"/>
    <w:rsid w:val="000B66CE"/>
    <w:rsid w:val="000B6F5C"/>
    <w:rsid w:val="000C5EAB"/>
    <w:rsid w:val="000C7403"/>
    <w:rsid w:val="000C7C80"/>
    <w:rsid w:val="000D0510"/>
    <w:rsid w:val="000D0E67"/>
    <w:rsid w:val="000D1523"/>
    <w:rsid w:val="000D2DA3"/>
    <w:rsid w:val="000D314E"/>
    <w:rsid w:val="000E310E"/>
    <w:rsid w:val="000E3CE4"/>
    <w:rsid w:val="000E618F"/>
    <w:rsid w:val="000E68F4"/>
    <w:rsid w:val="000F38F7"/>
    <w:rsid w:val="000F3EEB"/>
    <w:rsid w:val="000F5668"/>
    <w:rsid w:val="0010017E"/>
    <w:rsid w:val="00105C3A"/>
    <w:rsid w:val="00110904"/>
    <w:rsid w:val="00110F79"/>
    <w:rsid w:val="00114CE4"/>
    <w:rsid w:val="00122A42"/>
    <w:rsid w:val="00122B11"/>
    <w:rsid w:val="0012364B"/>
    <w:rsid w:val="00123CC7"/>
    <w:rsid w:val="00127499"/>
    <w:rsid w:val="00130A53"/>
    <w:rsid w:val="00132DFD"/>
    <w:rsid w:val="00135548"/>
    <w:rsid w:val="00143A5E"/>
    <w:rsid w:val="00143EAD"/>
    <w:rsid w:val="001453DE"/>
    <w:rsid w:val="00145547"/>
    <w:rsid w:val="001471AC"/>
    <w:rsid w:val="0014764E"/>
    <w:rsid w:val="0014786F"/>
    <w:rsid w:val="00150138"/>
    <w:rsid w:val="00152CEF"/>
    <w:rsid w:val="0015301D"/>
    <w:rsid w:val="00164015"/>
    <w:rsid w:val="001710FF"/>
    <w:rsid w:val="00171561"/>
    <w:rsid w:val="001732AE"/>
    <w:rsid w:val="00176441"/>
    <w:rsid w:val="00177A27"/>
    <w:rsid w:val="00177F2B"/>
    <w:rsid w:val="00181A65"/>
    <w:rsid w:val="001833BE"/>
    <w:rsid w:val="001874E3"/>
    <w:rsid w:val="00190EF1"/>
    <w:rsid w:val="00191B2F"/>
    <w:rsid w:val="00191F36"/>
    <w:rsid w:val="00191F7C"/>
    <w:rsid w:val="00192179"/>
    <w:rsid w:val="00192A68"/>
    <w:rsid w:val="001932B4"/>
    <w:rsid w:val="00195630"/>
    <w:rsid w:val="00195E5B"/>
    <w:rsid w:val="001961D2"/>
    <w:rsid w:val="001966AA"/>
    <w:rsid w:val="001977EC"/>
    <w:rsid w:val="001A3642"/>
    <w:rsid w:val="001A4C9C"/>
    <w:rsid w:val="001A50DF"/>
    <w:rsid w:val="001A5630"/>
    <w:rsid w:val="001A6085"/>
    <w:rsid w:val="001A660F"/>
    <w:rsid w:val="001B00C7"/>
    <w:rsid w:val="001B222C"/>
    <w:rsid w:val="001B3018"/>
    <w:rsid w:val="001B7342"/>
    <w:rsid w:val="001C0A94"/>
    <w:rsid w:val="001C1670"/>
    <w:rsid w:val="001C18E2"/>
    <w:rsid w:val="001C4030"/>
    <w:rsid w:val="001C7730"/>
    <w:rsid w:val="001D194E"/>
    <w:rsid w:val="001D3116"/>
    <w:rsid w:val="001D4DF7"/>
    <w:rsid w:val="001D4EBF"/>
    <w:rsid w:val="001D74E5"/>
    <w:rsid w:val="001D7CEF"/>
    <w:rsid w:val="001E0E43"/>
    <w:rsid w:val="001E3359"/>
    <w:rsid w:val="001E4931"/>
    <w:rsid w:val="001F0029"/>
    <w:rsid w:val="001F5DE2"/>
    <w:rsid w:val="001F7AAA"/>
    <w:rsid w:val="001F7DC2"/>
    <w:rsid w:val="0020188B"/>
    <w:rsid w:val="00202D79"/>
    <w:rsid w:val="0020337A"/>
    <w:rsid w:val="002053BB"/>
    <w:rsid w:val="00206365"/>
    <w:rsid w:val="00210883"/>
    <w:rsid w:val="0021111C"/>
    <w:rsid w:val="00213588"/>
    <w:rsid w:val="002152A8"/>
    <w:rsid w:val="00215DCC"/>
    <w:rsid w:val="00217844"/>
    <w:rsid w:val="0022044B"/>
    <w:rsid w:val="00222D06"/>
    <w:rsid w:val="002252E5"/>
    <w:rsid w:val="00226454"/>
    <w:rsid w:val="00226C00"/>
    <w:rsid w:val="00230574"/>
    <w:rsid w:val="0023161A"/>
    <w:rsid w:val="0023290A"/>
    <w:rsid w:val="00232A78"/>
    <w:rsid w:val="0023412E"/>
    <w:rsid w:val="00236FF3"/>
    <w:rsid w:val="00240A3E"/>
    <w:rsid w:val="0024273A"/>
    <w:rsid w:val="0024409F"/>
    <w:rsid w:val="002440C5"/>
    <w:rsid w:val="00244FBC"/>
    <w:rsid w:val="002539E4"/>
    <w:rsid w:val="00253D89"/>
    <w:rsid w:val="00253EBE"/>
    <w:rsid w:val="00254F57"/>
    <w:rsid w:val="00257427"/>
    <w:rsid w:val="002603A8"/>
    <w:rsid w:val="00260B89"/>
    <w:rsid w:val="00265ED3"/>
    <w:rsid w:val="00266042"/>
    <w:rsid w:val="00270F54"/>
    <w:rsid w:val="00272F69"/>
    <w:rsid w:val="002761F8"/>
    <w:rsid w:val="002776E1"/>
    <w:rsid w:val="002801AF"/>
    <w:rsid w:val="002816CE"/>
    <w:rsid w:val="00281C78"/>
    <w:rsid w:val="00284C6B"/>
    <w:rsid w:val="002858A2"/>
    <w:rsid w:val="002867D2"/>
    <w:rsid w:val="00286A8C"/>
    <w:rsid w:val="00290D60"/>
    <w:rsid w:val="00291A1D"/>
    <w:rsid w:val="00293752"/>
    <w:rsid w:val="0029437A"/>
    <w:rsid w:val="002A3776"/>
    <w:rsid w:val="002A4E7F"/>
    <w:rsid w:val="002A51D7"/>
    <w:rsid w:val="002A7046"/>
    <w:rsid w:val="002B2D7B"/>
    <w:rsid w:val="002B7FA7"/>
    <w:rsid w:val="002C0109"/>
    <w:rsid w:val="002C17BA"/>
    <w:rsid w:val="002C1946"/>
    <w:rsid w:val="002C2161"/>
    <w:rsid w:val="002C2643"/>
    <w:rsid w:val="002C426E"/>
    <w:rsid w:val="002C5D91"/>
    <w:rsid w:val="002C692D"/>
    <w:rsid w:val="002D1535"/>
    <w:rsid w:val="002D2057"/>
    <w:rsid w:val="002D2E27"/>
    <w:rsid w:val="002D3390"/>
    <w:rsid w:val="002D34BF"/>
    <w:rsid w:val="002D4307"/>
    <w:rsid w:val="002D5400"/>
    <w:rsid w:val="002D68F3"/>
    <w:rsid w:val="002E0899"/>
    <w:rsid w:val="002E2416"/>
    <w:rsid w:val="002E252A"/>
    <w:rsid w:val="002F0F30"/>
    <w:rsid w:val="002F231D"/>
    <w:rsid w:val="002F2662"/>
    <w:rsid w:val="002F2B7B"/>
    <w:rsid w:val="002F3D69"/>
    <w:rsid w:val="002F6023"/>
    <w:rsid w:val="002F61E0"/>
    <w:rsid w:val="0030278E"/>
    <w:rsid w:val="003028B8"/>
    <w:rsid w:val="003047C1"/>
    <w:rsid w:val="00305F96"/>
    <w:rsid w:val="003062F0"/>
    <w:rsid w:val="003113B9"/>
    <w:rsid w:val="003118A6"/>
    <w:rsid w:val="003126B5"/>
    <w:rsid w:val="00315308"/>
    <w:rsid w:val="00321878"/>
    <w:rsid w:val="003228CC"/>
    <w:rsid w:val="00324728"/>
    <w:rsid w:val="00326830"/>
    <w:rsid w:val="00327388"/>
    <w:rsid w:val="0032741E"/>
    <w:rsid w:val="00327AE1"/>
    <w:rsid w:val="00330049"/>
    <w:rsid w:val="003321A6"/>
    <w:rsid w:val="00332D52"/>
    <w:rsid w:val="003360A4"/>
    <w:rsid w:val="00336172"/>
    <w:rsid w:val="00336B9D"/>
    <w:rsid w:val="00340443"/>
    <w:rsid w:val="003420BA"/>
    <w:rsid w:val="00345121"/>
    <w:rsid w:val="00347B72"/>
    <w:rsid w:val="00350489"/>
    <w:rsid w:val="0035094B"/>
    <w:rsid w:val="00350F51"/>
    <w:rsid w:val="00351C7F"/>
    <w:rsid w:val="00351CB1"/>
    <w:rsid w:val="0035247D"/>
    <w:rsid w:val="00353DA1"/>
    <w:rsid w:val="003575A3"/>
    <w:rsid w:val="00357C17"/>
    <w:rsid w:val="003627E9"/>
    <w:rsid w:val="00364F10"/>
    <w:rsid w:val="003652BC"/>
    <w:rsid w:val="00370D86"/>
    <w:rsid w:val="00371536"/>
    <w:rsid w:val="003743A8"/>
    <w:rsid w:val="00375648"/>
    <w:rsid w:val="00376DC0"/>
    <w:rsid w:val="0037769E"/>
    <w:rsid w:val="00380C45"/>
    <w:rsid w:val="00381570"/>
    <w:rsid w:val="0038204D"/>
    <w:rsid w:val="0038284B"/>
    <w:rsid w:val="00383CEA"/>
    <w:rsid w:val="00384E7F"/>
    <w:rsid w:val="00385044"/>
    <w:rsid w:val="00385C26"/>
    <w:rsid w:val="003906DB"/>
    <w:rsid w:val="00391B53"/>
    <w:rsid w:val="00393B1F"/>
    <w:rsid w:val="00394C70"/>
    <w:rsid w:val="00395601"/>
    <w:rsid w:val="0039612C"/>
    <w:rsid w:val="003967FA"/>
    <w:rsid w:val="00396985"/>
    <w:rsid w:val="00397900"/>
    <w:rsid w:val="003A477D"/>
    <w:rsid w:val="003A5C03"/>
    <w:rsid w:val="003A61CA"/>
    <w:rsid w:val="003A62A3"/>
    <w:rsid w:val="003A6C53"/>
    <w:rsid w:val="003B258F"/>
    <w:rsid w:val="003B6A04"/>
    <w:rsid w:val="003C01D8"/>
    <w:rsid w:val="003C3324"/>
    <w:rsid w:val="003C5C45"/>
    <w:rsid w:val="003D01F3"/>
    <w:rsid w:val="003D0BC9"/>
    <w:rsid w:val="003D34B2"/>
    <w:rsid w:val="003E3CC0"/>
    <w:rsid w:val="003E6151"/>
    <w:rsid w:val="003E7D89"/>
    <w:rsid w:val="003F37A5"/>
    <w:rsid w:val="003F3B32"/>
    <w:rsid w:val="003F3F0C"/>
    <w:rsid w:val="003F45BF"/>
    <w:rsid w:val="004003D0"/>
    <w:rsid w:val="00400D58"/>
    <w:rsid w:val="004010E9"/>
    <w:rsid w:val="00403201"/>
    <w:rsid w:val="00403755"/>
    <w:rsid w:val="004052D6"/>
    <w:rsid w:val="00406B8D"/>
    <w:rsid w:val="00412089"/>
    <w:rsid w:val="00413407"/>
    <w:rsid w:val="00414F34"/>
    <w:rsid w:val="00417249"/>
    <w:rsid w:val="004200ED"/>
    <w:rsid w:val="00420298"/>
    <w:rsid w:val="00420C69"/>
    <w:rsid w:val="004210DE"/>
    <w:rsid w:val="004224CD"/>
    <w:rsid w:val="00423644"/>
    <w:rsid w:val="00430385"/>
    <w:rsid w:val="004405C6"/>
    <w:rsid w:val="0044415F"/>
    <w:rsid w:val="004445B6"/>
    <w:rsid w:val="00445A42"/>
    <w:rsid w:val="00446462"/>
    <w:rsid w:val="00446ED2"/>
    <w:rsid w:val="00447A99"/>
    <w:rsid w:val="004518AD"/>
    <w:rsid w:val="00453435"/>
    <w:rsid w:val="00460184"/>
    <w:rsid w:val="00460416"/>
    <w:rsid w:val="0046126D"/>
    <w:rsid w:val="00461B84"/>
    <w:rsid w:val="0046603B"/>
    <w:rsid w:val="00466C18"/>
    <w:rsid w:val="0047105C"/>
    <w:rsid w:val="004723B5"/>
    <w:rsid w:val="00474984"/>
    <w:rsid w:val="0047499A"/>
    <w:rsid w:val="00480FD9"/>
    <w:rsid w:val="0048360A"/>
    <w:rsid w:val="00484878"/>
    <w:rsid w:val="00484B57"/>
    <w:rsid w:val="004850F1"/>
    <w:rsid w:val="004861A2"/>
    <w:rsid w:val="004869F4"/>
    <w:rsid w:val="004874DF"/>
    <w:rsid w:val="00487922"/>
    <w:rsid w:val="004902C3"/>
    <w:rsid w:val="004934A3"/>
    <w:rsid w:val="00493A04"/>
    <w:rsid w:val="00494545"/>
    <w:rsid w:val="00494B0C"/>
    <w:rsid w:val="00495F36"/>
    <w:rsid w:val="004A2E84"/>
    <w:rsid w:val="004A69A7"/>
    <w:rsid w:val="004A75CE"/>
    <w:rsid w:val="004B0229"/>
    <w:rsid w:val="004B2370"/>
    <w:rsid w:val="004B25A4"/>
    <w:rsid w:val="004B6EF9"/>
    <w:rsid w:val="004C00D3"/>
    <w:rsid w:val="004C0976"/>
    <w:rsid w:val="004C2C8E"/>
    <w:rsid w:val="004C405D"/>
    <w:rsid w:val="004C5035"/>
    <w:rsid w:val="004C6A3C"/>
    <w:rsid w:val="004D4F20"/>
    <w:rsid w:val="004D658C"/>
    <w:rsid w:val="004E0037"/>
    <w:rsid w:val="004E4EB1"/>
    <w:rsid w:val="004E5133"/>
    <w:rsid w:val="004E780B"/>
    <w:rsid w:val="004E788C"/>
    <w:rsid w:val="004F052B"/>
    <w:rsid w:val="004F2A2A"/>
    <w:rsid w:val="004F2E14"/>
    <w:rsid w:val="004F4B3D"/>
    <w:rsid w:val="004F4CAE"/>
    <w:rsid w:val="004F5FDE"/>
    <w:rsid w:val="00500C2D"/>
    <w:rsid w:val="00501792"/>
    <w:rsid w:val="00501D1D"/>
    <w:rsid w:val="00501D6C"/>
    <w:rsid w:val="005030D7"/>
    <w:rsid w:val="005032AF"/>
    <w:rsid w:val="005039C7"/>
    <w:rsid w:val="005042F9"/>
    <w:rsid w:val="00505195"/>
    <w:rsid w:val="005054E3"/>
    <w:rsid w:val="005062DC"/>
    <w:rsid w:val="00506A7A"/>
    <w:rsid w:val="00506EDE"/>
    <w:rsid w:val="00510260"/>
    <w:rsid w:val="00510BD3"/>
    <w:rsid w:val="00511B7F"/>
    <w:rsid w:val="00515BCD"/>
    <w:rsid w:val="00517B93"/>
    <w:rsid w:val="00517FB8"/>
    <w:rsid w:val="005234EA"/>
    <w:rsid w:val="0052642A"/>
    <w:rsid w:val="005305D2"/>
    <w:rsid w:val="00530CFE"/>
    <w:rsid w:val="005365F4"/>
    <w:rsid w:val="005366FA"/>
    <w:rsid w:val="00537427"/>
    <w:rsid w:val="0053799E"/>
    <w:rsid w:val="005400BE"/>
    <w:rsid w:val="00542D05"/>
    <w:rsid w:val="00544E0A"/>
    <w:rsid w:val="00544FFC"/>
    <w:rsid w:val="00545F23"/>
    <w:rsid w:val="00546D9C"/>
    <w:rsid w:val="005521BB"/>
    <w:rsid w:val="00552C5F"/>
    <w:rsid w:val="0055332B"/>
    <w:rsid w:val="005535D1"/>
    <w:rsid w:val="00555CAB"/>
    <w:rsid w:val="00555FB2"/>
    <w:rsid w:val="005566BB"/>
    <w:rsid w:val="00565247"/>
    <w:rsid w:val="00565B4D"/>
    <w:rsid w:val="00566E8D"/>
    <w:rsid w:val="00572836"/>
    <w:rsid w:val="00573201"/>
    <w:rsid w:val="00573DCD"/>
    <w:rsid w:val="0057412A"/>
    <w:rsid w:val="00575FFA"/>
    <w:rsid w:val="005772B4"/>
    <w:rsid w:val="005816C1"/>
    <w:rsid w:val="00585E53"/>
    <w:rsid w:val="0058680D"/>
    <w:rsid w:val="005868C2"/>
    <w:rsid w:val="00586ABF"/>
    <w:rsid w:val="0058779B"/>
    <w:rsid w:val="00590C94"/>
    <w:rsid w:val="00591BB8"/>
    <w:rsid w:val="00592093"/>
    <w:rsid w:val="00594464"/>
    <w:rsid w:val="00596514"/>
    <w:rsid w:val="00596A8D"/>
    <w:rsid w:val="00597FD8"/>
    <w:rsid w:val="005A06E9"/>
    <w:rsid w:val="005A0EEE"/>
    <w:rsid w:val="005A18A6"/>
    <w:rsid w:val="005A3009"/>
    <w:rsid w:val="005A337C"/>
    <w:rsid w:val="005A5154"/>
    <w:rsid w:val="005A71D4"/>
    <w:rsid w:val="005B0449"/>
    <w:rsid w:val="005B06D4"/>
    <w:rsid w:val="005B1ADE"/>
    <w:rsid w:val="005B3632"/>
    <w:rsid w:val="005B3659"/>
    <w:rsid w:val="005B4375"/>
    <w:rsid w:val="005B49E9"/>
    <w:rsid w:val="005B5CB3"/>
    <w:rsid w:val="005B6F9C"/>
    <w:rsid w:val="005B72CD"/>
    <w:rsid w:val="005C15FC"/>
    <w:rsid w:val="005C3E76"/>
    <w:rsid w:val="005C3F34"/>
    <w:rsid w:val="005C50B3"/>
    <w:rsid w:val="005C6194"/>
    <w:rsid w:val="005C65DB"/>
    <w:rsid w:val="005D4377"/>
    <w:rsid w:val="005D4580"/>
    <w:rsid w:val="005E0E84"/>
    <w:rsid w:val="005E15AB"/>
    <w:rsid w:val="005E2920"/>
    <w:rsid w:val="005E3B4E"/>
    <w:rsid w:val="005F1FF3"/>
    <w:rsid w:val="005F5482"/>
    <w:rsid w:val="006019C2"/>
    <w:rsid w:val="00601B36"/>
    <w:rsid w:val="0060404D"/>
    <w:rsid w:val="006065D5"/>
    <w:rsid w:val="006075FA"/>
    <w:rsid w:val="00611666"/>
    <w:rsid w:val="00612119"/>
    <w:rsid w:val="006207D0"/>
    <w:rsid w:val="0062228F"/>
    <w:rsid w:val="00624790"/>
    <w:rsid w:val="006252C9"/>
    <w:rsid w:val="00626D0A"/>
    <w:rsid w:val="00627B7D"/>
    <w:rsid w:val="00627E51"/>
    <w:rsid w:val="00631996"/>
    <w:rsid w:val="00631FD7"/>
    <w:rsid w:val="00633807"/>
    <w:rsid w:val="00633A0A"/>
    <w:rsid w:val="00635163"/>
    <w:rsid w:val="006362C1"/>
    <w:rsid w:val="0063676B"/>
    <w:rsid w:val="006379F0"/>
    <w:rsid w:val="00637D54"/>
    <w:rsid w:val="006418F8"/>
    <w:rsid w:val="00651619"/>
    <w:rsid w:val="0065200A"/>
    <w:rsid w:val="00653585"/>
    <w:rsid w:val="00654684"/>
    <w:rsid w:val="00654BBF"/>
    <w:rsid w:val="00655620"/>
    <w:rsid w:val="0065627B"/>
    <w:rsid w:val="00657E15"/>
    <w:rsid w:val="0066297D"/>
    <w:rsid w:val="00662B60"/>
    <w:rsid w:val="00665800"/>
    <w:rsid w:val="00665B76"/>
    <w:rsid w:val="00673EFE"/>
    <w:rsid w:val="00675427"/>
    <w:rsid w:val="00676011"/>
    <w:rsid w:val="006804EB"/>
    <w:rsid w:val="006822B5"/>
    <w:rsid w:val="0068347F"/>
    <w:rsid w:val="006838F2"/>
    <w:rsid w:val="00684B95"/>
    <w:rsid w:val="00685665"/>
    <w:rsid w:val="00685914"/>
    <w:rsid w:val="00685B42"/>
    <w:rsid w:val="00687D5B"/>
    <w:rsid w:val="0069193D"/>
    <w:rsid w:val="00692D94"/>
    <w:rsid w:val="0069539D"/>
    <w:rsid w:val="006954BB"/>
    <w:rsid w:val="00696AE2"/>
    <w:rsid w:val="0069762F"/>
    <w:rsid w:val="00697C19"/>
    <w:rsid w:val="00697D76"/>
    <w:rsid w:val="006A009D"/>
    <w:rsid w:val="006A08ED"/>
    <w:rsid w:val="006A1ACC"/>
    <w:rsid w:val="006A3390"/>
    <w:rsid w:val="006A497B"/>
    <w:rsid w:val="006A53CE"/>
    <w:rsid w:val="006A53D5"/>
    <w:rsid w:val="006A69C9"/>
    <w:rsid w:val="006B0E21"/>
    <w:rsid w:val="006C27DA"/>
    <w:rsid w:val="006C488E"/>
    <w:rsid w:val="006C55FA"/>
    <w:rsid w:val="006C755C"/>
    <w:rsid w:val="006D6422"/>
    <w:rsid w:val="006D6478"/>
    <w:rsid w:val="006E0453"/>
    <w:rsid w:val="006E0D78"/>
    <w:rsid w:val="006E176D"/>
    <w:rsid w:val="006E2096"/>
    <w:rsid w:val="006E3789"/>
    <w:rsid w:val="006E49D1"/>
    <w:rsid w:val="006F008D"/>
    <w:rsid w:val="006F2EF3"/>
    <w:rsid w:val="006F3FF9"/>
    <w:rsid w:val="006F548B"/>
    <w:rsid w:val="006F63DA"/>
    <w:rsid w:val="006F75AA"/>
    <w:rsid w:val="006F7879"/>
    <w:rsid w:val="006F7F07"/>
    <w:rsid w:val="0070021B"/>
    <w:rsid w:val="00701FFD"/>
    <w:rsid w:val="00702C62"/>
    <w:rsid w:val="007039E8"/>
    <w:rsid w:val="00704427"/>
    <w:rsid w:val="007073D0"/>
    <w:rsid w:val="00716B66"/>
    <w:rsid w:val="00717FCE"/>
    <w:rsid w:val="007210E5"/>
    <w:rsid w:val="00721703"/>
    <w:rsid w:val="0072192E"/>
    <w:rsid w:val="00722045"/>
    <w:rsid w:val="00722527"/>
    <w:rsid w:val="00722555"/>
    <w:rsid w:val="0072259B"/>
    <w:rsid w:val="007266F4"/>
    <w:rsid w:val="007310E4"/>
    <w:rsid w:val="00731DAC"/>
    <w:rsid w:val="00732A61"/>
    <w:rsid w:val="00735529"/>
    <w:rsid w:val="0073685C"/>
    <w:rsid w:val="00737BA2"/>
    <w:rsid w:val="007400F5"/>
    <w:rsid w:val="0074023F"/>
    <w:rsid w:val="00742B46"/>
    <w:rsid w:val="0074306B"/>
    <w:rsid w:val="00744105"/>
    <w:rsid w:val="007461F6"/>
    <w:rsid w:val="00746A16"/>
    <w:rsid w:val="00747D97"/>
    <w:rsid w:val="00750356"/>
    <w:rsid w:val="00752AC6"/>
    <w:rsid w:val="00754A2D"/>
    <w:rsid w:val="00754FB2"/>
    <w:rsid w:val="00756FBA"/>
    <w:rsid w:val="00761D18"/>
    <w:rsid w:val="007635EC"/>
    <w:rsid w:val="00763683"/>
    <w:rsid w:val="007639EB"/>
    <w:rsid w:val="00765918"/>
    <w:rsid w:val="0076705E"/>
    <w:rsid w:val="00771E40"/>
    <w:rsid w:val="00772317"/>
    <w:rsid w:val="007729F5"/>
    <w:rsid w:val="00772F76"/>
    <w:rsid w:val="0077389B"/>
    <w:rsid w:val="007752A1"/>
    <w:rsid w:val="00776DF7"/>
    <w:rsid w:val="00776FE5"/>
    <w:rsid w:val="00780978"/>
    <w:rsid w:val="00781807"/>
    <w:rsid w:val="007824EB"/>
    <w:rsid w:val="007843FC"/>
    <w:rsid w:val="00784C41"/>
    <w:rsid w:val="0078573E"/>
    <w:rsid w:val="007879CA"/>
    <w:rsid w:val="00787C11"/>
    <w:rsid w:val="0079088D"/>
    <w:rsid w:val="00792285"/>
    <w:rsid w:val="007923EE"/>
    <w:rsid w:val="00796A3E"/>
    <w:rsid w:val="007A0754"/>
    <w:rsid w:val="007A1C11"/>
    <w:rsid w:val="007A20DA"/>
    <w:rsid w:val="007A30F4"/>
    <w:rsid w:val="007A382D"/>
    <w:rsid w:val="007A3B6E"/>
    <w:rsid w:val="007A4358"/>
    <w:rsid w:val="007A5B17"/>
    <w:rsid w:val="007B028A"/>
    <w:rsid w:val="007B2A57"/>
    <w:rsid w:val="007B2C6C"/>
    <w:rsid w:val="007B5B8A"/>
    <w:rsid w:val="007B5D40"/>
    <w:rsid w:val="007C0454"/>
    <w:rsid w:val="007C21EF"/>
    <w:rsid w:val="007C5799"/>
    <w:rsid w:val="007C6077"/>
    <w:rsid w:val="007D0520"/>
    <w:rsid w:val="007D18E8"/>
    <w:rsid w:val="007D371E"/>
    <w:rsid w:val="007D39DD"/>
    <w:rsid w:val="007D59E2"/>
    <w:rsid w:val="007D6738"/>
    <w:rsid w:val="007D6969"/>
    <w:rsid w:val="007D72AB"/>
    <w:rsid w:val="007D7C58"/>
    <w:rsid w:val="007D7E91"/>
    <w:rsid w:val="007E3747"/>
    <w:rsid w:val="007E41A5"/>
    <w:rsid w:val="007E450A"/>
    <w:rsid w:val="007E5A32"/>
    <w:rsid w:val="007E5BF6"/>
    <w:rsid w:val="007E6354"/>
    <w:rsid w:val="007F06E0"/>
    <w:rsid w:val="007F0A0E"/>
    <w:rsid w:val="007F1932"/>
    <w:rsid w:val="007F260D"/>
    <w:rsid w:val="007F2AA1"/>
    <w:rsid w:val="007F393E"/>
    <w:rsid w:val="007F4003"/>
    <w:rsid w:val="007F5BE0"/>
    <w:rsid w:val="007F6760"/>
    <w:rsid w:val="00800F2A"/>
    <w:rsid w:val="0080266D"/>
    <w:rsid w:val="00803AB4"/>
    <w:rsid w:val="00812EA6"/>
    <w:rsid w:val="00813210"/>
    <w:rsid w:val="00814782"/>
    <w:rsid w:val="00816576"/>
    <w:rsid w:val="00817D75"/>
    <w:rsid w:val="00821EDE"/>
    <w:rsid w:val="00824613"/>
    <w:rsid w:val="008248A9"/>
    <w:rsid w:val="00825188"/>
    <w:rsid w:val="008262F1"/>
    <w:rsid w:val="00830DFF"/>
    <w:rsid w:val="00831C32"/>
    <w:rsid w:val="008377BA"/>
    <w:rsid w:val="00840178"/>
    <w:rsid w:val="00840E11"/>
    <w:rsid w:val="00841232"/>
    <w:rsid w:val="008425BE"/>
    <w:rsid w:val="00843D42"/>
    <w:rsid w:val="00844E9E"/>
    <w:rsid w:val="00846515"/>
    <w:rsid w:val="008520E1"/>
    <w:rsid w:val="0085297E"/>
    <w:rsid w:val="00856572"/>
    <w:rsid w:val="00860B34"/>
    <w:rsid w:val="00860CE8"/>
    <w:rsid w:val="008615FE"/>
    <w:rsid w:val="0086462A"/>
    <w:rsid w:val="008666E2"/>
    <w:rsid w:val="00872278"/>
    <w:rsid w:val="00872D12"/>
    <w:rsid w:val="00873041"/>
    <w:rsid w:val="00874648"/>
    <w:rsid w:val="0087503B"/>
    <w:rsid w:val="00876360"/>
    <w:rsid w:val="00883C9F"/>
    <w:rsid w:val="00886034"/>
    <w:rsid w:val="00887479"/>
    <w:rsid w:val="00894C03"/>
    <w:rsid w:val="00894F19"/>
    <w:rsid w:val="0089554A"/>
    <w:rsid w:val="0089690B"/>
    <w:rsid w:val="0089778D"/>
    <w:rsid w:val="008A2080"/>
    <w:rsid w:val="008A560A"/>
    <w:rsid w:val="008A5CC2"/>
    <w:rsid w:val="008A635A"/>
    <w:rsid w:val="008A6493"/>
    <w:rsid w:val="008A77AF"/>
    <w:rsid w:val="008B3009"/>
    <w:rsid w:val="008B436A"/>
    <w:rsid w:val="008B4871"/>
    <w:rsid w:val="008C017F"/>
    <w:rsid w:val="008C0F7E"/>
    <w:rsid w:val="008C14F4"/>
    <w:rsid w:val="008C2538"/>
    <w:rsid w:val="008C4373"/>
    <w:rsid w:val="008D059C"/>
    <w:rsid w:val="008D0690"/>
    <w:rsid w:val="008D1554"/>
    <w:rsid w:val="008D1B4C"/>
    <w:rsid w:val="008E086C"/>
    <w:rsid w:val="008E47B5"/>
    <w:rsid w:val="008E4B10"/>
    <w:rsid w:val="008E4D94"/>
    <w:rsid w:val="008E52E7"/>
    <w:rsid w:val="008E69CD"/>
    <w:rsid w:val="008E720E"/>
    <w:rsid w:val="008F0142"/>
    <w:rsid w:val="008F171A"/>
    <w:rsid w:val="008F2711"/>
    <w:rsid w:val="008F5AFE"/>
    <w:rsid w:val="008F61FD"/>
    <w:rsid w:val="008F6990"/>
    <w:rsid w:val="00900DBE"/>
    <w:rsid w:val="0090113B"/>
    <w:rsid w:val="00904139"/>
    <w:rsid w:val="0090566C"/>
    <w:rsid w:val="00907310"/>
    <w:rsid w:val="00910C76"/>
    <w:rsid w:val="00911ABB"/>
    <w:rsid w:val="009142A4"/>
    <w:rsid w:val="009165BF"/>
    <w:rsid w:val="0092653B"/>
    <w:rsid w:val="009268FA"/>
    <w:rsid w:val="009279B4"/>
    <w:rsid w:val="009306AF"/>
    <w:rsid w:val="00931568"/>
    <w:rsid w:val="0093234A"/>
    <w:rsid w:val="00934250"/>
    <w:rsid w:val="009344CF"/>
    <w:rsid w:val="00935519"/>
    <w:rsid w:val="00935D3F"/>
    <w:rsid w:val="00936C76"/>
    <w:rsid w:val="009402D1"/>
    <w:rsid w:val="00942474"/>
    <w:rsid w:val="00944E15"/>
    <w:rsid w:val="00946F63"/>
    <w:rsid w:val="00947809"/>
    <w:rsid w:val="00953DFE"/>
    <w:rsid w:val="00954235"/>
    <w:rsid w:val="00955DEC"/>
    <w:rsid w:val="00957027"/>
    <w:rsid w:val="00962698"/>
    <w:rsid w:val="00962E95"/>
    <w:rsid w:val="00966D6A"/>
    <w:rsid w:val="00971069"/>
    <w:rsid w:val="00971F89"/>
    <w:rsid w:val="009738E3"/>
    <w:rsid w:val="00973AEB"/>
    <w:rsid w:val="00974218"/>
    <w:rsid w:val="00976299"/>
    <w:rsid w:val="00976FCF"/>
    <w:rsid w:val="00977C4C"/>
    <w:rsid w:val="009819CE"/>
    <w:rsid w:val="00981A33"/>
    <w:rsid w:val="009829F7"/>
    <w:rsid w:val="00995D48"/>
    <w:rsid w:val="00996278"/>
    <w:rsid w:val="00996C74"/>
    <w:rsid w:val="009A1A7D"/>
    <w:rsid w:val="009A339E"/>
    <w:rsid w:val="009A4253"/>
    <w:rsid w:val="009A44D5"/>
    <w:rsid w:val="009A5CE6"/>
    <w:rsid w:val="009A6ACD"/>
    <w:rsid w:val="009A7455"/>
    <w:rsid w:val="009B040F"/>
    <w:rsid w:val="009B1712"/>
    <w:rsid w:val="009B19D1"/>
    <w:rsid w:val="009B1B1D"/>
    <w:rsid w:val="009B21C7"/>
    <w:rsid w:val="009B3D0B"/>
    <w:rsid w:val="009C08F2"/>
    <w:rsid w:val="009C273C"/>
    <w:rsid w:val="009C3478"/>
    <w:rsid w:val="009C3927"/>
    <w:rsid w:val="009C3D71"/>
    <w:rsid w:val="009C56FB"/>
    <w:rsid w:val="009C6447"/>
    <w:rsid w:val="009C68BA"/>
    <w:rsid w:val="009C6C80"/>
    <w:rsid w:val="009C7157"/>
    <w:rsid w:val="009D06E2"/>
    <w:rsid w:val="009D21D2"/>
    <w:rsid w:val="009D30C3"/>
    <w:rsid w:val="009D37D1"/>
    <w:rsid w:val="009E0866"/>
    <w:rsid w:val="009E1768"/>
    <w:rsid w:val="009E1AE9"/>
    <w:rsid w:val="009E267A"/>
    <w:rsid w:val="009E312C"/>
    <w:rsid w:val="009E41D7"/>
    <w:rsid w:val="009E6036"/>
    <w:rsid w:val="009E7A07"/>
    <w:rsid w:val="009E7AE9"/>
    <w:rsid w:val="009F20FE"/>
    <w:rsid w:val="009F22E1"/>
    <w:rsid w:val="009F2726"/>
    <w:rsid w:val="009F5849"/>
    <w:rsid w:val="00A0050A"/>
    <w:rsid w:val="00A00C81"/>
    <w:rsid w:val="00A00F48"/>
    <w:rsid w:val="00A01FB0"/>
    <w:rsid w:val="00A02271"/>
    <w:rsid w:val="00A025B8"/>
    <w:rsid w:val="00A02A9D"/>
    <w:rsid w:val="00A02E66"/>
    <w:rsid w:val="00A03114"/>
    <w:rsid w:val="00A042EE"/>
    <w:rsid w:val="00A0635D"/>
    <w:rsid w:val="00A07D96"/>
    <w:rsid w:val="00A102AB"/>
    <w:rsid w:val="00A1081D"/>
    <w:rsid w:val="00A10842"/>
    <w:rsid w:val="00A14CE0"/>
    <w:rsid w:val="00A2219A"/>
    <w:rsid w:val="00A22358"/>
    <w:rsid w:val="00A229D1"/>
    <w:rsid w:val="00A237AC"/>
    <w:rsid w:val="00A274CD"/>
    <w:rsid w:val="00A3067F"/>
    <w:rsid w:val="00A30AC3"/>
    <w:rsid w:val="00A30DEE"/>
    <w:rsid w:val="00A346A8"/>
    <w:rsid w:val="00A355D2"/>
    <w:rsid w:val="00A35E61"/>
    <w:rsid w:val="00A360D5"/>
    <w:rsid w:val="00A3617F"/>
    <w:rsid w:val="00A373FB"/>
    <w:rsid w:val="00A414DF"/>
    <w:rsid w:val="00A42235"/>
    <w:rsid w:val="00A429CF"/>
    <w:rsid w:val="00A443CF"/>
    <w:rsid w:val="00A44CBF"/>
    <w:rsid w:val="00A453B0"/>
    <w:rsid w:val="00A45F5E"/>
    <w:rsid w:val="00A47BA7"/>
    <w:rsid w:val="00A549CC"/>
    <w:rsid w:val="00A560F6"/>
    <w:rsid w:val="00A56830"/>
    <w:rsid w:val="00A62543"/>
    <w:rsid w:val="00A63BF7"/>
    <w:rsid w:val="00A63E81"/>
    <w:rsid w:val="00A649AA"/>
    <w:rsid w:val="00A653D5"/>
    <w:rsid w:val="00A675D7"/>
    <w:rsid w:val="00A67ABB"/>
    <w:rsid w:val="00A72374"/>
    <w:rsid w:val="00A76715"/>
    <w:rsid w:val="00A843BD"/>
    <w:rsid w:val="00A8636D"/>
    <w:rsid w:val="00A86C3D"/>
    <w:rsid w:val="00A876E8"/>
    <w:rsid w:val="00A91333"/>
    <w:rsid w:val="00A92775"/>
    <w:rsid w:val="00A92789"/>
    <w:rsid w:val="00A93273"/>
    <w:rsid w:val="00A95637"/>
    <w:rsid w:val="00A97404"/>
    <w:rsid w:val="00AA7366"/>
    <w:rsid w:val="00AB026A"/>
    <w:rsid w:val="00AB17FC"/>
    <w:rsid w:val="00AB4D90"/>
    <w:rsid w:val="00AB533F"/>
    <w:rsid w:val="00AC0AC9"/>
    <w:rsid w:val="00AC0B8B"/>
    <w:rsid w:val="00AC4299"/>
    <w:rsid w:val="00AC519F"/>
    <w:rsid w:val="00AC6FA1"/>
    <w:rsid w:val="00AD0611"/>
    <w:rsid w:val="00AD0921"/>
    <w:rsid w:val="00AD1D2B"/>
    <w:rsid w:val="00AD37EF"/>
    <w:rsid w:val="00AD3A8E"/>
    <w:rsid w:val="00AD4419"/>
    <w:rsid w:val="00AD4E76"/>
    <w:rsid w:val="00AD655C"/>
    <w:rsid w:val="00AD7B90"/>
    <w:rsid w:val="00AE087E"/>
    <w:rsid w:val="00AE1197"/>
    <w:rsid w:val="00AE1C7F"/>
    <w:rsid w:val="00AE2214"/>
    <w:rsid w:val="00AE447D"/>
    <w:rsid w:val="00AE6971"/>
    <w:rsid w:val="00AF079D"/>
    <w:rsid w:val="00AF0EB4"/>
    <w:rsid w:val="00AF143F"/>
    <w:rsid w:val="00AF14E0"/>
    <w:rsid w:val="00AF23A7"/>
    <w:rsid w:val="00AF2C75"/>
    <w:rsid w:val="00AF4B81"/>
    <w:rsid w:val="00AF53DE"/>
    <w:rsid w:val="00AF56AE"/>
    <w:rsid w:val="00AF6F81"/>
    <w:rsid w:val="00B00603"/>
    <w:rsid w:val="00B013BB"/>
    <w:rsid w:val="00B019C0"/>
    <w:rsid w:val="00B01C22"/>
    <w:rsid w:val="00B01E5C"/>
    <w:rsid w:val="00B0546C"/>
    <w:rsid w:val="00B10214"/>
    <w:rsid w:val="00B115F0"/>
    <w:rsid w:val="00B15DF4"/>
    <w:rsid w:val="00B21104"/>
    <w:rsid w:val="00B21227"/>
    <w:rsid w:val="00B21883"/>
    <w:rsid w:val="00B248AA"/>
    <w:rsid w:val="00B25B9A"/>
    <w:rsid w:val="00B2665C"/>
    <w:rsid w:val="00B30492"/>
    <w:rsid w:val="00B30E65"/>
    <w:rsid w:val="00B32589"/>
    <w:rsid w:val="00B335A4"/>
    <w:rsid w:val="00B33D7B"/>
    <w:rsid w:val="00B35431"/>
    <w:rsid w:val="00B35817"/>
    <w:rsid w:val="00B35AA8"/>
    <w:rsid w:val="00B366D2"/>
    <w:rsid w:val="00B42460"/>
    <w:rsid w:val="00B42801"/>
    <w:rsid w:val="00B43DFB"/>
    <w:rsid w:val="00B43FF7"/>
    <w:rsid w:val="00B46A11"/>
    <w:rsid w:val="00B519CC"/>
    <w:rsid w:val="00B53A7D"/>
    <w:rsid w:val="00B55DC2"/>
    <w:rsid w:val="00B579FD"/>
    <w:rsid w:val="00B57A7A"/>
    <w:rsid w:val="00B613FA"/>
    <w:rsid w:val="00B62179"/>
    <w:rsid w:val="00B63CA9"/>
    <w:rsid w:val="00B641BA"/>
    <w:rsid w:val="00B64793"/>
    <w:rsid w:val="00B66A12"/>
    <w:rsid w:val="00B67C30"/>
    <w:rsid w:val="00B70619"/>
    <w:rsid w:val="00B71ECF"/>
    <w:rsid w:val="00B72AEE"/>
    <w:rsid w:val="00B72CAC"/>
    <w:rsid w:val="00B772F7"/>
    <w:rsid w:val="00B775CB"/>
    <w:rsid w:val="00B81108"/>
    <w:rsid w:val="00B82469"/>
    <w:rsid w:val="00B82CB2"/>
    <w:rsid w:val="00B8582D"/>
    <w:rsid w:val="00B85FBA"/>
    <w:rsid w:val="00B86EF4"/>
    <w:rsid w:val="00B86FC6"/>
    <w:rsid w:val="00B921BE"/>
    <w:rsid w:val="00B93717"/>
    <w:rsid w:val="00B95FEB"/>
    <w:rsid w:val="00B9606C"/>
    <w:rsid w:val="00BA2836"/>
    <w:rsid w:val="00BA2948"/>
    <w:rsid w:val="00BA3A8E"/>
    <w:rsid w:val="00BA486E"/>
    <w:rsid w:val="00BA5EF7"/>
    <w:rsid w:val="00BB117D"/>
    <w:rsid w:val="00BB234D"/>
    <w:rsid w:val="00BB273C"/>
    <w:rsid w:val="00BB438E"/>
    <w:rsid w:val="00BB53FA"/>
    <w:rsid w:val="00BB605D"/>
    <w:rsid w:val="00BB7D72"/>
    <w:rsid w:val="00BC2CF0"/>
    <w:rsid w:val="00BC3C01"/>
    <w:rsid w:val="00BC3C50"/>
    <w:rsid w:val="00BC505E"/>
    <w:rsid w:val="00BC53A2"/>
    <w:rsid w:val="00BC64C8"/>
    <w:rsid w:val="00BD185C"/>
    <w:rsid w:val="00BD425A"/>
    <w:rsid w:val="00BE09C9"/>
    <w:rsid w:val="00BE1A6F"/>
    <w:rsid w:val="00BE1E54"/>
    <w:rsid w:val="00BE1F98"/>
    <w:rsid w:val="00BE2983"/>
    <w:rsid w:val="00BE54F5"/>
    <w:rsid w:val="00BE5791"/>
    <w:rsid w:val="00BF1036"/>
    <w:rsid w:val="00BF24EA"/>
    <w:rsid w:val="00BF2DEB"/>
    <w:rsid w:val="00BF365C"/>
    <w:rsid w:val="00BF5C71"/>
    <w:rsid w:val="00BF7277"/>
    <w:rsid w:val="00C01AAA"/>
    <w:rsid w:val="00C02AB3"/>
    <w:rsid w:val="00C07E8B"/>
    <w:rsid w:val="00C114F1"/>
    <w:rsid w:val="00C12758"/>
    <w:rsid w:val="00C14062"/>
    <w:rsid w:val="00C146D0"/>
    <w:rsid w:val="00C150DB"/>
    <w:rsid w:val="00C24BC3"/>
    <w:rsid w:val="00C32231"/>
    <w:rsid w:val="00C327CD"/>
    <w:rsid w:val="00C32C73"/>
    <w:rsid w:val="00C36D6C"/>
    <w:rsid w:val="00C43D76"/>
    <w:rsid w:val="00C44BB7"/>
    <w:rsid w:val="00C4564D"/>
    <w:rsid w:val="00C47733"/>
    <w:rsid w:val="00C51182"/>
    <w:rsid w:val="00C51DA9"/>
    <w:rsid w:val="00C51DC0"/>
    <w:rsid w:val="00C520D0"/>
    <w:rsid w:val="00C5330B"/>
    <w:rsid w:val="00C53326"/>
    <w:rsid w:val="00C53DA0"/>
    <w:rsid w:val="00C53F09"/>
    <w:rsid w:val="00C53F79"/>
    <w:rsid w:val="00C543A1"/>
    <w:rsid w:val="00C544CE"/>
    <w:rsid w:val="00C54ACF"/>
    <w:rsid w:val="00C550BB"/>
    <w:rsid w:val="00C559C4"/>
    <w:rsid w:val="00C576AE"/>
    <w:rsid w:val="00C578E9"/>
    <w:rsid w:val="00C57BAF"/>
    <w:rsid w:val="00C611DC"/>
    <w:rsid w:val="00C629BB"/>
    <w:rsid w:val="00C642A9"/>
    <w:rsid w:val="00C65957"/>
    <w:rsid w:val="00C72EB6"/>
    <w:rsid w:val="00C732F1"/>
    <w:rsid w:val="00C75C1F"/>
    <w:rsid w:val="00C76DD9"/>
    <w:rsid w:val="00C8042F"/>
    <w:rsid w:val="00C8143B"/>
    <w:rsid w:val="00C816B4"/>
    <w:rsid w:val="00C8366E"/>
    <w:rsid w:val="00C85D12"/>
    <w:rsid w:val="00C8675A"/>
    <w:rsid w:val="00C86AE6"/>
    <w:rsid w:val="00C86C81"/>
    <w:rsid w:val="00C87F2D"/>
    <w:rsid w:val="00C90235"/>
    <w:rsid w:val="00C906B6"/>
    <w:rsid w:val="00C91D27"/>
    <w:rsid w:val="00C9327A"/>
    <w:rsid w:val="00C933D4"/>
    <w:rsid w:val="00C9410C"/>
    <w:rsid w:val="00C96677"/>
    <w:rsid w:val="00C97AE7"/>
    <w:rsid w:val="00CA154E"/>
    <w:rsid w:val="00CA1677"/>
    <w:rsid w:val="00CA4414"/>
    <w:rsid w:val="00CA517A"/>
    <w:rsid w:val="00CA5404"/>
    <w:rsid w:val="00CA581C"/>
    <w:rsid w:val="00CA6F06"/>
    <w:rsid w:val="00CA7965"/>
    <w:rsid w:val="00CB4145"/>
    <w:rsid w:val="00CB4465"/>
    <w:rsid w:val="00CB7C3A"/>
    <w:rsid w:val="00CC0FD9"/>
    <w:rsid w:val="00CC2014"/>
    <w:rsid w:val="00CC3931"/>
    <w:rsid w:val="00CC4C90"/>
    <w:rsid w:val="00CC6CA3"/>
    <w:rsid w:val="00CD05D5"/>
    <w:rsid w:val="00CD0A32"/>
    <w:rsid w:val="00CD33C3"/>
    <w:rsid w:val="00CD33FE"/>
    <w:rsid w:val="00CD4A58"/>
    <w:rsid w:val="00CD5AB9"/>
    <w:rsid w:val="00CD6FF8"/>
    <w:rsid w:val="00CD7D72"/>
    <w:rsid w:val="00CE0C83"/>
    <w:rsid w:val="00CE3D6D"/>
    <w:rsid w:val="00CE4CC6"/>
    <w:rsid w:val="00CE550D"/>
    <w:rsid w:val="00CE63FC"/>
    <w:rsid w:val="00CE6DB2"/>
    <w:rsid w:val="00CF5F96"/>
    <w:rsid w:val="00CF6012"/>
    <w:rsid w:val="00CF7F74"/>
    <w:rsid w:val="00D00F20"/>
    <w:rsid w:val="00D0182A"/>
    <w:rsid w:val="00D0221B"/>
    <w:rsid w:val="00D03432"/>
    <w:rsid w:val="00D061A8"/>
    <w:rsid w:val="00D07A83"/>
    <w:rsid w:val="00D07C24"/>
    <w:rsid w:val="00D120E9"/>
    <w:rsid w:val="00D153AB"/>
    <w:rsid w:val="00D164EF"/>
    <w:rsid w:val="00D16D9B"/>
    <w:rsid w:val="00D20EC9"/>
    <w:rsid w:val="00D2108A"/>
    <w:rsid w:val="00D24451"/>
    <w:rsid w:val="00D24CC8"/>
    <w:rsid w:val="00D2562B"/>
    <w:rsid w:val="00D27A11"/>
    <w:rsid w:val="00D27B4A"/>
    <w:rsid w:val="00D32A6E"/>
    <w:rsid w:val="00D331AB"/>
    <w:rsid w:val="00D33A44"/>
    <w:rsid w:val="00D34133"/>
    <w:rsid w:val="00D351D4"/>
    <w:rsid w:val="00D3663F"/>
    <w:rsid w:val="00D36D7F"/>
    <w:rsid w:val="00D36F86"/>
    <w:rsid w:val="00D370A4"/>
    <w:rsid w:val="00D372AD"/>
    <w:rsid w:val="00D41DFB"/>
    <w:rsid w:val="00D42D29"/>
    <w:rsid w:val="00D432D9"/>
    <w:rsid w:val="00D44851"/>
    <w:rsid w:val="00D44C18"/>
    <w:rsid w:val="00D45673"/>
    <w:rsid w:val="00D51781"/>
    <w:rsid w:val="00D5237E"/>
    <w:rsid w:val="00D54611"/>
    <w:rsid w:val="00D54FA6"/>
    <w:rsid w:val="00D559E0"/>
    <w:rsid w:val="00D55F86"/>
    <w:rsid w:val="00D57060"/>
    <w:rsid w:val="00D57CC5"/>
    <w:rsid w:val="00D6216F"/>
    <w:rsid w:val="00D62A08"/>
    <w:rsid w:val="00D6720F"/>
    <w:rsid w:val="00D67BDD"/>
    <w:rsid w:val="00D67D51"/>
    <w:rsid w:val="00D70926"/>
    <w:rsid w:val="00D7136F"/>
    <w:rsid w:val="00D71B34"/>
    <w:rsid w:val="00D721FD"/>
    <w:rsid w:val="00D72E6E"/>
    <w:rsid w:val="00D75DF8"/>
    <w:rsid w:val="00D76966"/>
    <w:rsid w:val="00D77F9B"/>
    <w:rsid w:val="00D80729"/>
    <w:rsid w:val="00D8134B"/>
    <w:rsid w:val="00D82FE4"/>
    <w:rsid w:val="00D83A6E"/>
    <w:rsid w:val="00D844D9"/>
    <w:rsid w:val="00D87DB7"/>
    <w:rsid w:val="00D90877"/>
    <w:rsid w:val="00D94539"/>
    <w:rsid w:val="00D95A76"/>
    <w:rsid w:val="00D9694D"/>
    <w:rsid w:val="00DA348B"/>
    <w:rsid w:val="00DA46AB"/>
    <w:rsid w:val="00DA55A2"/>
    <w:rsid w:val="00DA56F9"/>
    <w:rsid w:val="00DA7664"/>
    <w:rsid w:val="00DA771D"/>
    <w:rsid w:val="00DB04CF"/>
    <w:rsid w:val="00DB09E5"/>
    <w:rsid w:val="00DB1EB1"/>
    <w:rsid w:val="00DB2D2B"/>
    <w:rsid w:val="00DB58CB"/>
    <w:rsid w:val="00DB74AF"/>
    <w:rsid w:val="00DC1A2E"/>
    <w:rsid w:val="00DC1F33"/>
    <w:rsid w:val="00DD1A16"/>
    <w:rsid w:val="00DD22DC"/>
    <w:rsid w:val="00DD27C4"/>
    <w:rsid w:val="00DD2E59"/>
    <w:rsid w:val="00DD6ECD"/>
    <w:rsid w:val="00DD7FB6"/>
    <w:rsid w:val="00DE01E6"/>
    <w:rsid w:val="00DE2C78"/>
    <w:rsid w:val="00DE5D22"/>
    <w:rsid w:val="00DE776C"/>
    <w:rsid w:val="00DF0219"/>
    <w:rsid w:val="00DF06A7"/>
    <w:rsid w:val="00DF0A93"/>
    <w:rsid w:val="00DF2344"/>
    <w:rsid w:val="00DF2546"/>
    <w:rsid w:val="00DF2E3C"/>
    <w:rsid w:val="00DF32FF"/>
    <w:rsid w:val="00DF5C53"/>
    <w:rsid w:val="00DF68BE"/>
    <w:rsid w:val="00DF7893"/>
    <w:rsid w:val="00E00B9B"/>
    <w:rsid w:val="00E0243C"/>
    <w:rsid w:val="00E02C79"/>
    <w:rsid w:val="00E03AFA"/>
    <w:rsid w:val="00E03BA2"/>
    <w:rsid w:val="00E0459F"/>
    <w:rsid w:val="00E04FFC"/>
    <w:rsid w:val="00E078B3"/>
    <w:rsid w:val="00E1497F"/>
    <w:rsid w:val="00E15A03"/>
    <w:rsid w:val="00E1719A"/>
    <w:rsid w:val="00E17BAD"/>
    <w:rsid w:val="00E20F8A"/>
    <w:rsid w:val="00E21429"/>
    <w:rsid w:val="00E229EB"/>
    <w:rsid w:val="00E22B00"/>
    <w:rsid w:val="00E24BE7"/>
    <w:rsid w:val="00E30231"/>
    <w:rsid w:val="00E30A2C"/>
    <w:rsid w:val="00E3187F"/>
    <w:rsid w:val="00E33CC1"/>
    <w:rsid w:val="00E37BE5"/>
    <w:rsid w:val="00E4038F"/>
    <w:rsid w:val="00E40535"/>
    <w:rsid w:val="00E40F39"/>
    <w:rsid w:val="00E45192"/>
    <w:rsid w:val="00E45F37"/>
    <w:rsid w:val="00E46D16"/>
    <w:rsid w:val="00E50F5C"/>
    <w:rsid w:val="00E571AE"/>
    <w:rsid w:val="00E60DB1"/>
    <w:rsid w:val="00E6119E"/>
    <w:rsid w:val="00E619E5"/>
    <w:rsid w:val="00E62B26"/>
    <w:rsid w:val="00E62E4B"/>
    <w:rsid w:val="00E66F03"/>
    <w:rsid w:val="00E70F8F"/>
    <w:rsid w:val="00E71824"/>
    <w:rsid w:val="00E73F23"/>
    <w:rsid w:val="00E74A44"/>
    <w:rsid w:val="00E75A00"/>
    <w:rsid w:val="00E7633A"/>
    <w:rsid w:val="00E8089E"/>
    <w:rsid w:val="00E8136F"/>
    <w:rsid w:val="00E82418"/>
    <w:rsid w:val="00E858C3"/>
    <w:rsid w:val="00E87A41"/>
    <w:rsid w:val="00E916D9"/>
    <w:rsid w:val="00E92788"/>
    <w:rsid w:val="00E9293C"/>
    <w:rsid w:val="00E93451"/>
    <w:rsid w:val="00E972B1"/>
    <w:rsid w:val="00EA1325"/>
    <w:rsid w:val="00EA2225"/>
    <w:rsid w:val="00EA3C05"/>
    <w:rsid w:val="00EA608A"/>
    <w:rsid w:val="00EA6F69"/>
    <w:rsid w:val="00EA73CD"/>
    <w:rsid w:val="00EB16C6"/>
    <w:rsid w:val="00EB2344"/>
    <w:rsid w:val="00EB242F"/>
    <w:rsid w:val="00EB2876"/>
    <w:rsid w:val="00EB2BF1"/>
    <w:rsid w:val="00EB4787"/>
    <w:rsid w:val="00EB4D68"/>
    <w:rsid w:val="00EB53C2"/>
    <w:rsid w:val="00EB65B0"/>
    <w:rsid w:val="00EB6608"/>
    <w:rsid w:val="00EC07C7"/>
    <w:rsid w:val="00EC0E2B"/>
    <w:rsid w:val="00EC126D"/>
    <w:rsid w:val="00EC14AF"/>
    <w:rsid w:val="00EC32F3"/>
    <w:rsid w:val="00EC5433"/>
    <w:rsid w:val="00EC5B68"/>
    <w:rsid w:val="00ED05B0"/>
    <w:rsid w:val="00ED192E"/>
    <w:rsid w:val="00ED47CA"/>
    <w:rsid w:val="00ED6019"/>
    <w:rsid w:val="00ED7833"/>
    <w:rsid w:val="00ED78F9"/>
    <w:rsid w:val="00EE059C"/>
    <w:rsid w:val="00EE2106"/>
    <w:rsid w:val="00EE2506"/>
    <w:rsid w:val="00EE2FCF"/>
    <w:rsid w:val="00EE34F5"/>
    <w:rsid w:val="00EE41F0"/>
    <w:rsid w:val="00EE4665"/>
    <w:rsid w:val="00EE507F"/>
    <w:rsid w:val="00EE5498"/>
    <w:rsid w:val="00EE5CE7"/>
    <w:rsid w:val="00EE67E2"/>
    <w:rsid w:val="00EF4228"/>
    <w:rsid w:val="00EF4464"/>
    <w:rsid w:val="00EF5347"/>
    <w:rsid w:val="00F00629"/>
    <w:rsid w:val="00F00BC2"/>
    <w:rsid w:val="00F01289"/>
    <w:rsid w:val="00F0302E"/>
    <w:rsid w:val="00F06E83"/>
    <w:rsid w:val="00F11E85"/>
    <w:rsid w:val="00F14279"/>
    <w:rsid w:val="00F14F1D"/>
    <w:rsid w:val="00F15168"/>
    <w:rsid w:val="00F1668D"/>
    <w:rsid w:val="00F16F81"/>
    <w:rsid w:val="00F21409"/>
    <w:rsid w:val="00F21F5F"/>
    <w:rsid w:val="00F22349"/>
    <w:rsid w:val="00F2796A"/>
    <w:rsid w:val="00F31259"/>
    <w:rsid w:val="00F31DC0"/>
    <w:rsid w:val="00F33655"/>
    <w:rsid w:val="00F361DE"/>
    <w:rsid w:val="00F40929"/>
    <w:rsid w:val="00F41B1E"/>
    <w:rsid w:val="00F428DF"/>
    <w:rsid w:val="00F45FF3"/>
    <w:rsid w:val="00F475E6"/>
    <w:rsid w:val="00F5387B"/>
    <w:rsid w:val="00F54FC0"/>
    <w:rsid w:val="00F56498"/>
    <w:rsid w:val="00F60AF5"/>
    <w:rsid w:val="00F63641"/>
    <w:rsid w:val="00F63ED2"/>
    <w:rsid w:val="00F6432A"/>
    <w:rsid w:val="00F65B64"/>
    <w:rsid w:val="00F65CBA"/>
    <w:rsid w:val="00F73866"/>
    <w:rsid w:val="00F7610A"/>
    <w:rsid w:val="00F76BDC"/>
    <w:rsid w:val="00F77DC7"/>
    <w:rsid w:val="00F808E2"/>
    <w:rsid w:val="00F86154"/>
    <w:rsid w:val="00F917FC"/>
    <w:rsid w:val="00F92DF1"/>
    <w:rsid w:val="00F93DC8"/>
    <w:rsid w:val="00F940EA"/>
    <w:rsid w:val="00F9469B"/>
    <w:rsid w:val="00FA08E0"/>
    <w:rsid w:val="00FA3564"/>
    <w:rsid w:val="00FA3D94"/>
    <w:rsid w:val="00FA3F3D"/>
    <w:rsid w:val="00FA68CE"/>
    <w:rsid w:val="00FA7B54"/>
    <w:rsid w:val="00FB02FD"/>
    <w:rsid w:val="00FB18DB"/>
    <w:rsid w:val="00FB206B"/>
    <w:rsid w:val="00FC34A8"/>
    <w:rsid w:val="00FC62AD"/>
    <w:rsid w:val="00FD09C0"/>
    <w:rsid w:val="00FD311E"/>
    <w:rsid w:val="00FD6155"/>
    <w:rsid w:val="00FE0A8A"/>
    <w:rsid w:val="00FE2307"/>
    <w:rsid w:val="00FE7EED"/>
    <w:rsid w:val="00FF246E"/>
    <w:rsid w:val="00FF25A3"/>
    <w:rsid w:val="00FF3E01"/>
    <w:rsid w:val="00FF4F00"/>
    <w:rsid w:val="00FF70D3"/>
    <w:rsid w:val="00FF79CC"/>
    <w:rsid w:val="010740BD"/>
    <w:rsid w:val="0124146F"/>
    <w:rsid w:val="012F2443"/>
    <w:rsid w:val="016112D3"/>
    <w:rsid w:val="01890B53"/>
    <w:rsid w:val="01A8508C"/>
    <w:rsid w:val="01DA571A"/>
    <w:rsid w:val="023D1F3B"/>
    <w:rsid w:val="029624BB"/>
    <w:rsid w:val="029C1F55"/>
    <w:rsid w:val="02C44E0D"/>
    <w:rsid w:val="02CA515F"/>
    <w:rsid w:val="02D43558"/>
    <w:rsid w:val="032001FA"/>
    <w:rsid w:val="03312448"/>
    <w:rsid w:val="03F74790"/>
    <w:rsid w:val="04122DBB"/>
    <w:rsid w:val="05145E61"/>
    <w:rsid w:val="05600E8A"/>
    <w:rsid w:val="068218BB"/>
    <w:rsid w:val="069873E3"/>
    <w:rsid w:val="06A116ED"/>
    <w:rsid w:val="07084B01"/>
    <w:rsid w:val="071219B9"/>
    <w:rsid w:val="07AB3FD0"/>
    <w:rsid w:val="07E43A81"/>
    <w:rsid w:val="08B275D1"/>
    <w:rsid w:val="09444942"/>
    <w:rsid w:val="09575B61"/>
    <w:rsid w:val="096E59C3"/>
    <w:rsid w:val="09B40479"/>
    <w:rsid w:val="09BC1108"/>
    <w:rsid w:val="09CE48A6"/>
    <w:rsid w:val="0B287FDA"/>
    <w:rsid w:val="0B7F426C"/>
    <w:rsid w:val="0B902D69"/>
    <w:rsid w:val="0BB971DF"/>
    <w:rsid w:val="0BC649E1"/>
    <w:rsid w:val="0BC76BDF"/>
    <w:rsid w:val="0BDD4606"/>
    <w:rsid w:val="0C654F6B"/>
    <w:rsid w:val="0C7A1F06"/>
    <w:rsid w:val="0DE7278F"/>
    <w:rsid w:val="0E9B0C86"/>
    <w:rsid w:val="0F00642C"/>
    <w:rsid w:val="0F067901"/>
    <w:rsid w:val="0F0C69BC"/>
    <w:rsid w:val="0F772126"/>
    <w:rsid w:val="0FF90BC3"/>
    <w:rsid w:val="10297193"/>
    <w:rsid w:val="104579BD"/>
    <w:rsid w:val="10950A41"/>
    <w:rsid w:val="10BD6382"/>
    <w:rsid w:val="10E862CD"/>
    <w:rsid w:val="11234E2D"/>
    <w:rsid w:val="112C7CBB"/>
    <w:rsid w:val="113066C1"/>
    <w:rsid w:val="117C616E"/>
    <w:rsid w:val="120716CB"/>
    <w:rsid w:val="12604834"/>
    <w:rsid w:val="127C4DBC"/>
    <w:rsid w:val="127D1BE6"/>
    <w:rsid w:val="12E06408"/>
    <w:rsid w:val="13333E05"/>
    <w:rsid w:val="1377657B"/>
    <w:rsid w:val="13E5054D"/>
    <w:rsid w:val="14345A34"/>
    <w:rsid w:val="14360F37"/>
    <w:rsid w:val="152704C0"/>
    <w:rsid w:val="15CA15FD"/>
    <w:rsid w:val="166A4BB3"/>
    <w:rsid w:val="17001571"/>
    <w:rsid w:val="1717754E"/>
    <w:rsid w:val="17892228"/>
    <w:rsid w:val="17AF2468"/>
    <w:rsid w:val="183B3351"/>
    <w:rsid w:val="183D4851"/>
    <w:rsid w:val="183F1D57"/>
    <w:rsid w:val="18484BE5"/>
    <w:rsid w:val="18E25D81"/>
    <w:rsid w:val="194C5FCA"/>
    <w:rsid w:val="19663D38"/>
    <w:rsid w:val="19B376BA"/>
    <w:rsid w:val="1AC929D2"/>
    <w:rsid w:val="1BAC4C1A"/>
    <w:rsid w:val="1BCA4827"/>
    <w:rsid w:val="1BF51C89"/>
    <w:rsid w:val="1C633720"/>
    <w:rsid w:val="1C812CD0"/>
    <w:rsid w:val="1D9F6743"/>
    <w:rsid w:val="1E4F41C5"/>
    <w:rsid w:val="1F9245F9"/>
    <w:rsid w:val="1FB57B5F"/>
    <w:rsid w:val="1FE225D0"/>
    <w:rsid w:val="201A5DBA"/>
    <w:rsid w:val="206B6ABE"/>
    <w:rsid w:val="209A1B8C"/>
    <w:rsid w:val="20B239AF"/>
    <w:rsid w:val="20DC38FA"/>
    <w:rsid w:val="21454594"/>
    <w:rsid w:val="221B4C06"/>
    <w:rsid w:val="22385341"/>
    <w:rsid w:val="226136F6"/>
    <w:rsid w:val="22970985"/>
    <w:rsid w:val="22CE3412"/>
    <w:rsid w:val="22ED6B5D"/>
    <w:rsid w:val="230A5ABB"/>
    <w:rsid w:val="236553F8"/>
    <w:rsid w:val="236C5450"/>
    <w:rsid w:val="237A0EA4"/>
    <w:rsid w:val="23A52D77"/>
    <w:rsid w:val="23C03BCC"/>
    <w:rsid w:val="23D46CFD"/>
    <w:rsid w:val="23DB76DF"/>
    <w:rsid w:val="2414182C"/>
    <w:rsid w:val="24294B8D"/>
    <w:rsid w:val="24373239"/>
    <w:rsid w:val="24657643"/>
    <w:rsid w:val="24905B7E"/>
    <w:rsid w:val="24975894"/>
    <w:rsid w:val="249B7B1D"/>
    <w:rsid w:val="25150427"/>
    <w:rsid w:val="25761B3F"/>
    <w:rsid w:val="26A115B4"/>
    <w:rsid w:val="26AA1A7C"/>
    <w:rsid w:val="27180C6E"/>
    <w:rsid w:val="274041B2"/>
    <w:rsid w:val="27BA54BC"/>
    <w:rsid w:val="27CC672A"/>
    <w:rsid w:val="27D94A95"/>
    <w:rsid w:val="27F84222"/>
    <w:rsid w:val="28102647"/>
    <w:rsid w:val="28276933"/>
    <w:rsid w:val="28331903"/>
    <w:rsid w:val="28866F83"/>
    <w:rsid w:val="28C36A89"/>
    <w:rsid w:val="29465F48"/>
    <w:rsid w:val="294C7E51"/>
    <w:rsid w:val="299D14F2"/>
    <w:rsid w:val="29DB2BB8"/>
    <w:rsid w:val="29E1598F"/>
    <w:rsid w:val="2A0B6F8A"/>
    <w:rsid w:val="2A4C7C4B"/>
    <w:rsid w:val="2AD45722"/>
    <w:rsid w:val="2AE144DD"/>
    <w:rsid w:val="2B481888"/>
    <w:rsid w:val="2B675BC2"/>
    <w:rsid w:val="2B763A26"/>
    <w:rsid w:val="2BDF5274"/>
    <w:rsid w:val="2C5A7ED9"/>
    <w:rsid w:val="2C956634"/>
    <w:rsid w:val="2CA64350"/>
    <w:rsid w:val="2CC553FF"/>
    <w:rsid w:val="2CCD0296"/>
    <w:rsid w:val="2D5D6739"/>
    <w:rsid w:val="2DD45CBB"/>
    <w:rsid w:val="2DF55776"/>
    <w:rsid w:val="2E2B414C"/>
    <w:rsid w:val="2E735BC5"/>
    <w:rsid w:val="2E856AEE"/>
    <w:rsid w:val="2E8F63EE"/>
    <w:rsid w:val="2ED77087"/>
    <w:rsid w:val="2EF7324D"/>
    <w:rsid w:val="2F421715"/>
    <w:rsid w:val="2F4A2072"/>
    <w:rsid w:val="2FE8289F"/>
    <w:rsid w:val="2FF06809"/>
    <w:rsid w:val="301663F8"/>
    <w:rsid w:val="3031359C"/>
    <w:rsid w:val="3034062C"/>
    <w:rsid w:val="308A2D31"/>
    <w:rsid w:val="308D1737"/>
    <w:rsid w:val="3091556D"/>
    <w:rsid w:val="309410C2"/>
    <w:rsid w:val="312C033C"/>
    <w:rsid w:val="31475564"/>
    <w:rsid w:val="316A07AA"/>
    <w:rsid w:val="318F1549"/>
    <w:rsid w:val="319544E8"/>
    <w:rsid w:val="31F41134"/>
    <w:rsid w:val="32666DBF"/>
    <w:rsid w:val="32E26388"/>
    <w:rsid w:val="3330669D"/>
    <w:rsid w:val="336D3D6E"/>
    <w:rsid w:val="33B444E3"/>
    <w:rsid w:val="33C042EF"/>
    <w:rsid w:val="34026A87"/>
    <w:rsid w:val="341D4E0B"/>
    <w:rsid w:val="34615900"/>
    <w:rsid w:val="349B0F5D"/>
    <w:rsid w:val="35827CCF"/>
    <w:rsid w:val="3604052F"/>
    <w:rsid w:val="3637097E"/>
    <w:rsid w:val="36923864"/>
    <w:rsid w:val="36FF61C9"/>
    <w:rsid w:val="37021484"/>
    <w:rsid w:val="374F724D"/>
    <w:rsid w:val="37C6490D"/>
    <w:rsid w:val="3825542A"/>
    <w:rsid w:val="38483D29"/>
    <w:rsid w:val="38712827"/>
    <w:rsid w:val="38F20B1B"/>
    <w:rsid w:val="398E124A"/>
    <w:rsid w:val="398E557D"/>
    <w:rsid w:val="399A2B8B"/>
    <w:rsid w:val="3A6D1368"/>
    <w:rsid w:val="3ABE7E6D"/>
    <w:rsid w:val="3ACE0108"/>
    <w:rsid w:val="3B5B4069"/>
    <w:rsid w:val="3BE86656"/>
    <w:rsid w:val="3C2564BB"/>
    <w:rsid w:val="3C4A424B"/>
    <w:rsid w:val="3C535D05"/>
    <w:rsid w:val="3C643A21"/>
    <w:rsid w:val="3DE546C0"/>
    <w:rsid w:val="3F116709"/>
    <w:rsid w:val="3F5617F6"/>
    <w:rsid w:val="3F5E2485"/>
    <w:rsid w:val="3F6B5F18"/>
    <w:rsid w:val="3FBF4E2E"/>
    <w:rsid w:val="40036B36"/>
    <w:rsid w:val="402C2877"/>
    <w:rsid w:val="404F780F"/>
    <w:rsid w:val="40807FDE"/>
    <w:rsid w:val="408D50F6"/>
    <w:rsid w:val="40BF3346"/>
    <w:rsid w:val="40FC53A9"/>
    <w:rsid w:val="41106B8D"/>
    <w:rsid w:val="4125649B"/>
    <w:rsid w:val="415C4F2D"/>
    <w:rsid w:val="416A1C0E"/>
    <w:rsid w:val="418344CF"/>
    <w:rsid w:val="4191339B"/>
    <w:rsid w:val="41D23562"/>
    <w:rsid w:val="42112CF3"/>
    <w:rsid w:val="426601FF"/>
    <w:rsid w:val="426C5343"/>
    <w:rsid w:val="42C34D15"/>
    <w:rsid w:val="42E475F9"/>
    <w:rsid w:val="42EE2EEE"/>
    <w:rsid w:val="442E77EA"/>
    <w:rsid w:val="44552246"/>
    <w:rsid w:val="448B2102"/>
    <w:rsid w:val="44C04B5B"/>
    <w:rsid w:val="44D35D7A"/>
    <w:rsid w:val="45FF6514"/>
    <w:rsid w:val="461A5BBA"/>
    <w:rsid w:val="4622569C"/>
    <w:rsid w:val="46765DD0"/>
    <w:rsid w:val="468123C6"/>
    <w:rsid w:val="4683223D"/>
    <w:rsid w:val="46D83622"/>
    <w:rsid w:val="46F91368"/>
    <w:rsid w:val="472C27F2"/>
    <w:rsid w:val="47A66F75"/>
    <w:rsid w:val="47A82020"/>
    <w:rsid w:val="47E42D99"/>
    <w:rsid w:val="47F00216"/>
    <w:rsid w:val="4805375F"/>
    <w:rsid w:val="48F76E74"/>
    <w:rsid w:val="4A935898"/>
    <w:rsid w:val="4AAC3108"/>
    <w:rsid w:val="4AEC3CD5"/>
    <w:rsid w:val="4B691746"/>
    <w:rsid w:val="4BA53B29"/>
    <w:rsid w:val="4BB11B3A"/>
    <w:rsid w:val="4BFD7A3B"/>
    <w:rsid w:val="4C174D62"/>
    <w:rsid w:val="4CDA2852"/>
    <w:rsid w:val="4D04492A"/>
    <w:rsid w:val="4D8352B9"/>
    <w:rsid w:val="4DC0511E"/>
    <w:rsid w:val="4DCF687D"/>
    <w:rsid w:val="4DE03454"/>
    <w:rsid w:val="4E146DA6"/>
    <w:rsid w:val="4E3707FD"/>
    <w:rsid w:val="4E83646A"/>
    <w:rsid w:val="4EA6379E"/>
    <w:rsid w:val="4EE7154E"/>
    <w:rsid w:val="4F104156"/>
    <w:rsid w:val="4F275969"/>
    <w:rsid w:val="4F290E6D"/>
    <w:rsid w:val="4FBB7FCB"/>
    <w:rsid w:val="501C315F"/>
    <w:rsid w:val="50213088"/>
    <w:rsid w:val="503B1FAE"/>
    <w:rsid w:val="509F0570"/>
    <w:rsid w:val="50D81F61"/>
    <w:rsid w:val="50DE368E"/>
    <w:rsid w:val="50F6575E"/>
    <w:rsid w:val="510C6D30"/>
    <w:rsid w:val="518E7F9D"/>
    <w:rsid w:val="51A5377F"/>
    <w:rsid w:val="51E9223C"/>
    <w:rsid w:val="52044B50"/>
    <w:rsid w:val="52614E59"/>
    <w:rsid w:val="52755303"/>
    <w:rsid w:val="52A72FE7"/>
    <w:rsid w:val="52AA302D"/>
    <w:rsid w:val="52FF746C"/>
    <w:rsid w:val="534122A6"/>
    <w:rsid w:val="536072D8"/>
    <w:rsid w:val="53C35BA2"/>
    <w:rsid w:val="55532C46"/>
    <w:rsid w:val="55C30FC1"/>
    <w:rsid w:val="55E118F5"/>
    <w:rsid w:val="55FA119A"/>
    <w:rsid w:val="56635347"/>
    <w:rsid w:val="56956E1A"/>
    <w:rsid w:val="56A25A40"/>
    <w:rsid w:val="56FB04B3"/>
    <w:rsid w:val="578C4602"/>
    <w:rsid w:val="578F28B6"/>
    <w:rsid w:val="57FB04AF"/>
    <w:rsid w:val="589A54AA"/>
    <w:rsid w:val="58B54896"/>
    <w:rsid w:val="58F761C8"/>
    <w:rsid w:val="591326B2"/>
    <w:rsid w:val="596335AA"/>
    <w:rsid w:val="597436C4"/>
    <w:rsid w:val="597C6BB5"/>
    <w:rsid w:val="59B81BCF"/>
    <w:rsid w:val="5A023884"/>
    <w:rsid w:val="5A1866DC"/>
    <w:rsid w:val="5A215AAA"/>
    <w:rsid w:val="5A7D0C9E"/>
    <w:rsid w:val="5B212792"/>
    <w:rsid w:val="5B450D77"/>
    <w:rsid w:val="5B60374D"/>
    <w:rsid w:val="5BB66216"/>
    <w:rsid w:val="5BF13D64"/>
    <w:rsid w:val="5BFA5886"/>
    <w:rsid w:val="5C14521D"/>
    <w:rsid w:val="5D0F1FBD"/>
    <w:rsid w:val="5D28344A"/>
    <w:rsid w:val="5D762C66"/>
    <w:rsid w:val="5D9375FF"/>
    <w:rsid w:val="5DCC2370"/>
    <w:rsid w:val="5DDC5BCF"/>
    <w:rsid w:val="5E133179"/>
    <w:rsid w:val="5E562B98"/>
    <w:rsid w:val="5E6C4478"/>
    <w:rsid w:val="5E910F9A"/>
    <w:rsid w:val="5EB73272"/>
    <w:rsid w:val="5F613AD9"/>
    <w:rsid w:val="5FA705E0"/>
    <w:rsid w:val="60110388"/>
    <w:rsid w:val="601E438A"/>
    <w:rsid w:val="602D3F6F"/>
    <w:rsid w:val="606C7440"/>
    <w:rsid w:val="607859FD"/>
    <w:rsid w:val="609E0F14"/>
    <w:rsid w:val="610561B9"/>
    <w:rsid w:val="610E0230"/>
    <w:rsid w:val="62267D49"/>
    <w:rsid w:val="623779B1"/>
    <w:rsid w:val="62AA0FED"/>
    <w:rsid w:val="62B27F61"/>
    <w:rsid w:val="62C20707"/>
    <w:rsid w:val="62C21B13"/>
    <w:rsid w:val="62EF55F6"/>
    <w:rsid w:val="630A27BC"/>
    <w:rsid w:val="63164E21"/>
    <w:rsid w:val="637F5A87"/>
    <w:rsid w:val="6381445E"/>
    <w:rsid w:val="63A958F4"/>
    <w:rsid w:val="63C4043C"/>
    <w:rsid w:val="63CE45CF"/>
    <w:rsid w:val="63EB32BA"/>
    <w:rsid w:val="64480A16"/>
    <w:rsid w:val="65374A9B"/>
    <w:rsid w:val="65F12FD0"/>
    <w:rsid w:val="66030CEB"/>
    <w:rsid w:val="660F20DE"/>
    <w:rsid w:val="6635153D"/>
    <w:rsid w:val="6665746D"/>
    <w:rsid w:val="66A65F76"/>
    <w:rsid w:val="66CF38B7"/>
    <w:rsid w:val="66D3377C"/>
    <w:rsid w:val="66DC6450"/>
    <w:rsid w:val="67EB2D8A"/>
    <w:rsid w:val="68AA5747"/>
    <w:rsid w:val="68D2435A"/>
    <w:rsid w:val="690579C7"/>
    <w:rsid w:val="690A6A65"/>
    <w:rsid w:val="69590158"/>
    <w:rsid w:val="69A05DD2"/>
    <w:rsid w:val="69E611A7"/>
    <w:rsid w:val="6A1B1B6D"/>
    <w:rsid w:val="6A34524E"/>
    <w:rsid w:val="6A60064B"/>
    <w:rsid w:val="6AE351EE"/>
    <w:rsid w:val="6B1765A5"/>
    <w:rsid w:val="6B2F0969"/>
    <w:rsid w:val="6B570828"/>
    <w:rsid w:val="6B5C2732"/>
    <w:rsid w:val="6BD30636"/>
    <w:rsid w:val="6BFD6A38"/>
    <w:rsid w:val="6C240F7A"/>
    <w:rsid w:val="6C2C2809"/>
    <w:rsid w:val="6C6D256F"/>
    <w:rsid w:val="6CAB30BC"/>
    <w:rsid w:val="6CFE1E5E"/>
    <w:rsid w:val="6D1D36B3"/>
    <w:rsid w:val="6D3A1CC2"/>
    <w:rsid w:val="6D6D3796"/>
    <w:rsid w:val="6E244874"/>
    <w:rsid w:val="6E951C00"/>
    <w:rsid w:val="6E986470"/>
    <w:rsid w:val="6EFB5A89"/>
    <w:rsid w:val="6EFE104D"/>
    <w:rsid w:val="6F247264"/>
    <w:rsid w:val="6FC12966"/>
    <w:rsid w:val="6FC203E7"/>
    <w:rsid w:val="7022345C"/>
    <w:rsid w:val="703B482E"/>
    <w:rsid w:val="704A7047"/>
    <w:rsid w:val="70AC166A"/>
    <w:rsid w:val="711B771F"/>
    <w:rsid w:val="71884838"/>
    <w:rsid w:val="71BF6659"/>
    <w:rsid w:val="724275C0"/>
    <w:rsid w:val="727F1BE5"/>
    <w:rsid w:val="72A74928"/>
    <w:rsid w:val="73360D13"/>
    <w:rsid w:val="73A338C6"/>
    <w:rsid w:val="73F62071"/>
    <w:rsid w:val="749B3DDE"/>
    <w:rsid w:val="749D3FBF"/>
    <w:rsid w:val="74CE7B30"/>
    <w:rsid w:val="74E6648E"/>
    <w:rsid w:val="7519472C"/>
    <w:rsid w:val="756E770A"/>
    <w:rsid w:val="75761242"/>
    <w:rsid w:val="75CD54D4"/>
    <w:rsid w:val="760A106F"/>
    <w:rsid w:val="760F39BF"/>
    <w:rsid w:val="763B583E"/>
    <w:rsid w:val="768D208F"/>
    <w:rsid w:val="76DB5E54"/>
    <w:rsid w:val="777C3F16"/>
    <w:rsid w:val="77962542"/>
    <w:rsid w:val="77A95CDF"/>
    <w:rsid w:val="77BE24D9"/>
    <w:rsid w:val="77D6332B"/>
    <w:rsid w:val="77DE1622"/>
    <w:rsid w:val="77E138BA"/>
    <w:rsid w:val="77E42641"/>
    <w:rsid w:val="78A91105"/>
    <w:rsid w:val="78D131C3"/>
    <w:rsid w:val="78D479CB"/>
    <w:rsid w:val="795C0BA9"/>
    <w:rsid w:val="7A5B654D"/>
    <w:rsid w:val="7A82098B"/>
    <w:rsid w:val="7A8C72E5"/>
    <w:rsid w:val="7A926EBA"/>
    <w:rsid w:val="7B2B5921"/>
    <w:rsid w:val="7C067F4F"/>
    <w:rsid w:val="7C1C072C"/>
    <w:rsid w:val="7C2C67C8"/>
    <w:rsid w:val="7C4E697D"/>
    <w:rsid w:val="7C5674E7"/>
    <w:rsid w:val="7C6F18EC"/>
    <w:rsid w:val="7D343777"/>
    <w:rsid w:val="7D490214"/>
    <w:rsid w:val="7D7F0374"/>
    <w:rsid w:val="7E1A2770"/>
    <w:rsid w:val="7E4A54BE"/>
    <w:rsid w:val="7EA72A7F"/>
    <w:rsid w:val="7F251A65"/>
    <w:rsid w:val="7FAA03BD"/>
    <w:rsid w:val="7FC0632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220215"/>
  <w15:docId w15:val="{DE472105-5434-4C83-A6AA-C63ED807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iPriority="0"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before="120" w:after="120"/>
      <w:ind w:firstLine="709"/>
      <w:jc w:val="both"/>
    </w:pPr>
    <w:rPr>
      <w:sz w:val="28"/>
      <w:szCs w:val="28"/>
      <w:lang w:eastAsia="en-US"/>
    </w:rPr>
  </w:style>
  <w:style w:type="paragraph" w:styleId="1">
    <w:name w:val="heading 1"/>
    <w:basedOn w:val="a1"/>
    <w:next w:val="a2"/>
    <w:link w:val="10"/>
    <w:uiPriority w:val="9"/>
    <w:qFormat/>
    <w:pPr>
      <w:keepNext/>
      <w:keepLines/>
      <w:pageBreakBefore/>
      <w:numPr>
        <w:numId w:val="1"/>
      </w:numPr>
      <w:jc w:val="left"/>
      <w:outlineLvl w:val="0"/>
    </w:pPr>
    <w:rPr>
      <w:rFonts w:ascii="Times New Roman Полужирный" w:eastAsiaTheme="majorEastAsia" w:hAnsi="Times New Roman Полужирный" w:cstheme="majorBidi"/>
      <w:b/>
      <w:sz w:val="32"/>
      <w:szCs w:val="32"/>
    </w:rPr>
  </w:style>
  <w:style w:type="paragraph" w:styleId="2">
    <w:name w:val="heading 2"/>
    <w:basedOn w:val="a1"/>
    <w:next w:val="a2"/>
    <w:link w:val="21"/>
    <w:uiPriority w:val="9"/>
    <w:unhideWhenUsed/>
    <w:qFormat/>
    <w:pPr>
      <w:keepNext/>
      <w:keepLines/>
      <w:numPr>
        <w:ilvl w:val="1"/>
        <w:numId w:val="1"/>
      </w:numPr>
      <w:jc w:val="left"/>
      <w:outlineLvl w:val="1"/>
    </w:pPr>
    <w:rPr>
      <w:rFonts w:eastAsiaTheme="majorEastAsia" w:cstheme="majorBidi"/>
      <w:b/>
      <w:szCs w:val="26"/>
    </w:rPr>
  </w:style>
  <w:style w:type="paragraph" w:styleId="3">
    <w:name w:val="heading 3"/>
    <w:basedOn w:val="a1"/>
    <w:next w:val="a2"/>
    <w:link w:val="30"/>
    <w:uiPriority w:val="9"/>
    <w:unhideWhenUsed/>
    <w:qFormat/>
    <w:pPr>
      <w:keepNext/>
      <w:keepLines/>
      <w:numPr>
        <w:ilvl w:val="2"/>
        <w:numId w:val="1"/>
      </w:numPr>
      <w:jc w:val="left"/>
      <w:outlineLvl w:val="2"/>
    </w:pPr>
    <w:rPr>
      <w:rFonts w:eastAsiaTheme="majorEastAsia" w:cstheme="majorBidi"/>
      <w:b/>
      <w:szCs w:val="24"/>
    </w:rPr>
  </w:style>
  <w:style w:type="paragraph" w:styleId="4">
    <w:name w:val="heading 4"/>
    <w:basedOn w:val="3"/>
    <w:next w:val="a1"/>
    <w:link w:val="40"/>
    <w:uiPriority w:val="9"/>
    <w:unhideWhenUsed/>
    <w:qFormat/>
    <w:pPr>
      <w:numPr>
        <w:ilvl w:val="3"/>
      </w:numPr>
      <w:ind w:left="0" w:firstLine="0"/>
      <w:outlineLvl w:val="3"/>
    </w:pPr>
    <w:rPr>
      <w:iCs/>
    </w:rPr>
  </w:style>
  <w:style w:type="paragraph" w:styleId="5">
    <w:name w:val="heading 5"/>
    <w:basedOn w:val="4"/>
    <w:next w:val="a1"/>
    <w:link w:val="50"/>
    <w:uiPriority w:val="9"/>
    <w:unhideWhenUsed/>
    <w:qFormat/>
    <w:pPr>
      <w:numPr>
        <w:ilvl w:val="4"/>
      </w:numPr>
      <w:outlineLvl w:val="4"/>
    </w:pPr>
  </w:style>
  <w:style w:type="paragraph" w:styleId="6">
    <w:name w:val="heading 6"/>
    <w:basedOn w:val="a1"/>
    <w:next w:val="a1"/>
    <w:link w:val="60"/>
    <w:uiPriority w:val="9"/>
    <w:unhideWhenUsed/>
    <w:qFormat/>
    <w:pPr>
      <w:keepNext/>
      <w:keepLines/>
      <w:spacing w:before="40" w:after="0"/>
      <w:jc w:val="left"/>
      <w:outlineLvl w:val="5"/>
    </w:pPr>
    <w:rPr>
      <w:rFonts w:eastAsiaTheme="majorEastAsia" w:cstheme="majorBidi"/>
      <w: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uiPriority w:val="99"/>
    <w:unhideWhenUsed/>
    <w:qFormat/>
  </w:style>
  <w:style w:type="character" w:styleId="a7">
    <w:name w:val="FollowedHyperlink"/>
    <w:basedOn w:val="a3"/>
    <w:uiPriority w:val="99"/>
    <w:semiHidden/>
    <w:unhideWhenUsed/>
    <w:qFormat/>
    <w:rPr>
      <w:color w:val="954F72" w:themeColor="followedHyperlink"/>
      <w:u w:val="single"/>
    </w:rPr>
  </w:style>
  <w:style w:type="character" w:styleId="a8">
    <w:name w:val="footnote reference"/>
    <w:basedOn w:val="a3"/>
    <w:uiPriority w:val="99"/>
    <w:semiHidden/>
    <w:unhideWhenUsed/>
    <w:qFormat/>
    <w:rPr>
      <w:vertAlign w:val="superscript"/>
    </w:rPr>
  </w:style>
  <w:style w:type="character" w:styleId="a9">
    <w:name w:val="annotation reference"/>
    <w:semiHidden/>
    <w:qFormat/>
    <w:rPr>
      <w:sz w:val="16"/>
      <w:szCs w:val="16"/>
    </w:rPr>
  </w:style>
  <w:style w:type="character" w:styleId="aa">
    <w:name w:val="Emphasis"/>
    <w:basedOn w:val="a3"/>
    <w:uiPriority w:val="20"/>
    <w:qFormat/>
    <w:rPr>
      <w:i/>
      <w:iCs/>
    </w:rPr>
  </w:style>
  <w:style w:type="character" w:styleId="ab">
    <w:name w:val="Hyperlink"/>
    <w:basedOn w:val="a3"/>
    <w:uiPriority w:val="99"/>
    <w:unhideWhenUsed/>
    <w:qFormat/>
    <w:rPr>
      <w:rFonts w:ascii="Times New Roman" w:eastAsia="SimSun" w:hAnsi="Times New Roman"/>
      <w:color w:val="000000" w:themeColor="text1"/>
      <w:u w:val="none"/>
    </w:rPr>
  </w:style>
  <w:style w:type="paragraph" w:styleId="ac">
    <w:name w:val="Balloon Text"/>
    <w:basedOn w:val="a1"/>
    <w:link w:val="ad"/>
    <w:uiPriority w:val="99"/>
    <w:semiHidden/>
    <w:unhideWhenUsed/>
    <w:qFormat/>
    <w:pPr>
      <w:spacing w:before="0" w:after="0"/>
    </w:pPr>
    <w:rPr>
      <w:rFonts w:ascii="Segoe UI" w:hAnsi="Segoe UI" w:cs="Segoe UI"/>
      <w:sz w:val="18"/>
      <w:szCs w:val="18"/>
    </w:rPr>
  </w:style>
  <w:style w:type="paragraph" w:styleId="ae">
    <w:name w:val="caption"/>
    <w:basedOn w:val="a1"/>
    <w:next w:val="a2"/>
    <w:uiPriority w:val="35"/>
    <w:unhideWhenUsed/>
    <w:qFormat/>
    <w:pPr>
      <w:keepNext/>
      <w:spacing w:before="0" w:after="0"/>
      <w:ind w:firstLine="0"/>
      <w:jc w:val="left"/>
    </w:pPr>
    <w:rPr>
      <w:iCs/>
      <w:szCs w:val="18"/>
    </w:rPr>
  </w:style>
  <w:style w:type="paragraph" w:styleId="af">
    <w:name w:val="annotation text"/>
    <w:basedOn w:val="a1"/>
    <w:link w:val="af0"/>
    <w:qFormat/>
    <w:pPr>
      <w:spacing w:before="0" w:after="0"/>
      <w:ind w:firstLine="567"/>
    </w:pPr>
    <w:rPr>
      <w:rFonts w:eastAsia="Times New Roman"/>
      <w:sz w:val="20"/>
      <w:szCs w:val="20"/>
      <w:lang w:eastAsia="ru-RU"/>
    </w:rPr>
  </w:style>
  <w:style w:type="paragraph" w:styleId="af1">
    <w:name w:val="annotation subject"/>
    <w:basedOn w:val="af"/>
    <w:next w:val="af"/>
    <w:link w:val="af2"/>
    <w:uiPriority w:val="99"/>
    <w:semiHidden/>
    <w:unhideWhenUsed/>
    <w:qFormat/>
    <w:pPr>
      <w:spacing w:before="120" w:after="120"/>
      <w:ind w:firstLine="0"/>
    </w:pPr>
    <w:rPr>
      <w:rFonts w:eastAsiaTheme="minorHAnsi"/>
      <w:b/>
      <w:bCs/>
      <w:lang w:eastAsia="en-US"/>
    </w:rPr>
  </w:style>
  <w:style w:type="paragraph" w:styleId="af3">
    <w:name w:val="footnote text"/>
    <w:basedOn w:val="a1"/>
    <w:link w:val="af4"/>
    <w:uiPriority w:val="99"/>
    <w:unhideWhenUsed/>
    <w:qFormat/>
    <w:pPr>
      <w:spacing w:before="0" w:after="0"/>
      <w:jc w:val="left"/>
    </w:pPr>
    <w:rPr>
      <w:rFonts w:asciiTheme="minorHAnsi" w:hAnsiTheme="minorHAnsi" w:cstheme="minorBidi"/>
      <w:sz w:val="20"/>
      <w:szCs w:val="20"/>
    </w:rPr>
  </w:style>
  <w:style w:type="paragraph" w:styleId="af5">
    <w:name w:val="header"/>
    <w:basedOn w:val="a1"/>
    <w:link w:val="af6"/>
    <w:uiPriority w:val="99"/>
    <w:unhideWhenUsed/>
    <w:qFormat/>
    <w:pPr>
      <w:tabs>
        <w:tab w:val="center" w:pos="4677"/>
        <w:tab w:val="right" w:pos="9355"/>
      </w:tabs>
      <w:spacing w:before="0" w:after="0"/>
    </w:pPr>
  </w:style>
  <w:style w:type="paragraph" w:styleId="11">
    <w:name w:val="toc 1"/>
    <w:basedOn w:val="a1"/>
    <w:next w:val="a1"/>
    <w:autoRedefine/>
    <w:uiPriority w:val="39"/>
    <w:unhideWhenUsed/>
    <w:qFormat/>
    <w:pPr>
      <w:tabs>
        <w:tab w:val="right" w:leader="dot" w:pos="9639"/>
      </w:tabs>
      <w:spacing w:before="0" w:after="0" w:line="276" w:lineRule="auto"/>
      <w:ind w:firstLine="0"/>
    </w:pPr>
  </w:style>
  <w:style w:type="paragraph" w:styleId="af7">
    <w:name w:val="table of figures"/>
    <w:basedOn w:val="a1"/>
    <w:next w:val="a1"/>
    <w:uiPriority w:val="99"/>
    <w:unhideWhenUsed/>
    <w:qFormat/>
    <w:pPr>
      <w:tabs>
        <w:tab w:val="left" w:pos="709"/>
        <w:tab w:val="right" w:leader="dot" w:pos="9639"/>
      </w:tabs>
      <w:spacing w:before="0" w:after="0" w:line="276" w:lineRule="auto"/>
      <w:ind w:firstLine="0"/>
      <w:jc w:val="left"/>
    </w:pPr>
  </w:style>
  <w:style w:type="paragraph" w:styleId="31">
    <w:name w:val="toc 3"/>
    <w:basedOn w:val="a1"/>
    <w:next w:val="a1"/>
    <w:autoRedefine/>
    <w:uiPriority w:val="39"/>
    <w:unhideWhenUsed/>
    <w:qFormat/>
    <w:pPr>
      <w:tabs>
        <w:tab w:val="left" w:pos="709"/>
        <w:tab w:val="right" w:leader="dot" w:pos="9639"/>
      </w:tabs>
      <w:spacing w:before="0" w:after="0" w:line="276" w:lineRule="auto"/>
      <w:ind w:firstLine="0"/>
    </w:pPr>
  </w:style>
  <w:style w:type="paragraph" w:styleId="22">
    <w:name w:val="toc 2"/>
    <w:basedOn w:val="a1"/>
    <w:next w:val="a1"/>
    <w:autoRedefine/>
    <w:uiPriority w:val="39"/>
    <w:unhideWhenUsed/>
    <w:qFormat/>
    <w:pPr>
      <w:tabs>
        <w:tab w:val="left" w:pos="709"/>
        <w:tab w:val="right" w:leader="dot" w:pos="9639"/>
      </w:tabs>
      <w:spacing w:before="0" w:after="0" w:line="276" w:lineRule="auto"/>
      <w:ind w:firstLine="0"/>
    </w:pPr>
  </w:style>
  <w:style w:type="paragraph" w:styleId="af8">
    <w:name w:val="Title"/>
    <w:basedOn w:val="a1"/>
    <w:next w:val="a1"/>
    <w:link w:val="af9"/>
    <w:uiPriority w:val="10"/>
    <w:qFormat/>
    <w:pPr>
      <w:spacing w:after="360"/>
      <w:jc w:val="center"/>
    </w:pPr>
    <w:rPr>
      <w:rFonts w:eastAsiaTheme="majorEastAsia"/>
      <w:b/>
      <w:bCs/>
      <w:spacing w:val="-10"/>
      <w:kern w:val="28"/>
      <w:sz w:val="36"/>
      <w:szCs w:val="36"/>
    </w:rPr>
  </w:style>
  <w:style w:type="paragraph" w:styleId="afa">
    <w:name w:val="footer"/>
    <w:basedOn w:val="a1"/>
    <w:link w:val="afb"/>
    <w:uiPriority w:val="99"/>
    <w:unhideWhenUsed/>
    <w:qFormat/>
    <w:pPr>
      <w:tabs>
        <w:tab w:val="center" w:pos="4677"/>
        <w:tab w:val="right" w:pos="9355"/>
      </w:tabs>
      <w:spacing w:before="0" w:after="0"/>
    </w:pPr>
  </w:style>
  <w:style w:type="table" w:styleId="afc">
    <w:name w:val="Table Grid"/>
    <w:basedOn w:val="a4"/>
    <w:uiPriority w:val="39"/>
    <w:qFormat/>
    <w:rPr>
      <w:rFonts w:ascii="Calibri" w:eastAsia="Arial"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0">
    <w:name w:val="List Paragraph"/>
    <w:basedOn w:val="a1"/>
    <w:uiPriority w:val="34"/>
    <w:qFormat/>
    <w:pPr>
      <w:numPr>
        <w:numId w:val="2"/>
      </w:numPr>
    </w:pPr>
    <w:rPr>
      <w:lang w:val="en-US"/>
    </w:rPr>
  </w:style>
  <w:style w:type="paragraph" w:customStyle="1" w:styleId="afd">
    <w:name w:val="Рисунок"/>
    <w:basedOn w:val="a1"/>
    <w:next w:val="ae"/>
    <w:link w:val="afe"/>
    <w:qFormat/>
    <w:pPr>
      <w:keepNext/>
      <w:keepLines/>
      <w:ind w:firstLine="0"/>
      <w:jc w:val="center"/>
    </w:pPr>
    <w:rPr>
      <w:lang w:eastAsia="ru-RU"/>
    </w:rPr>
  </w:style>
  <w:style w:type="character" w:customStyle="1" w:styleId="afe">
    <w:name w:val="Рисунок Знак"/>
    <w:basedOn w:val="a3"/>
    <w:link w:val="afd"/>
    <w:qFormat/>
    <w:rPr>
      <w:sz w:val="28"/>
      <w:szCs w:val="28"/>
    </w:rPr>
  </w:style>
  <w:style w:type="character" w:customStyle="1" w:styleId="af9">
    <w:name w:val="Заголовок Знак"/>
    <w:basedOn w:val="a3"/>
    <w:link w:val="af8"/>
    <w:uiPriority w:val="10"/>
    <w:qFormat/>
    <w:rPr>
      <w:rFonts w:ascii="Times New Roman" w:eastAsiaTheme="majorEastAsia" w:hAnsi="Times New Roman" w:cs="Times New Roman"/>
      <w:b/>
      <w:bCs/>
      <w:spacing w:val="-10"/>
      <w:kern w:val="28"/>
      <w:sz w:val="36"/>
      <w:szCs w:val="36"/>
    </w:rPr>
  </w:style>
  <w:style w:type="character" w:customStyle="1" w:styleId="a6">
    <w:name w:val="Основной текст Знак"/>
    <w:basedOn w:val="a3"/>
    <w:link w:val="a2"/>
    <w:uiPriority w:val="99"/>
    <w:qFormat/>
    <w:rPr>
      <w:rFonts w:ascii="Times New Roman" w:hAnsi="Times New Roman" w:cs="Times New Roman"/>
      <w:sz w:val="28"/>
      <w:szCs w:val="28"/>
    </w:rPr>
  </w:style>
  <w:style w:type="character" w:customStyle="1" w:styleId="10">
    <w:name w:val="Заголовок 1 Знак"/>
    <w:basedOn w:val="a3"/>
    <w:link w:val="1"/>
    <w:uiPriority w:val="9"/>
    <w:qFormat/>
    <w:rPr>
      <w:rFonts w:ascii="Times New Roman Полужирный" w:eastAsiaTheme="majorEastAsia" w:hAnsi="Times New Roman Полужирный" w:cstheme="majorBidi"/>
      <w:b/>
      <w:sz w:val="32"/>
      <w:szCs w:val="32"/>
      <w:lang w:eastAsia="en-US"/>
    </w:rPr>
  </w:style>
  <w:style w:type="character" w:customStyle="1" w:styleId="21">
    <w:name w:val="Заголовок 2 Знак"/>
    <w:basedOn w:val="a3"/>
    <w:link w:val="2"/>
    <w:uiPriority w:val="9"/>
    <w:qFormat/>
    <w:rPr>
      <w:rFonts w:eastAsiaTheme="majorEastAsia" w:cstheme="majorBidi"/>
      <w:b/>
      <w:sz w:val="28"/>
      <w:szCs w:val="26"/>
      <w:lang w:eastAsia="en-US"/>
    </w:rPr>
  </w:style>
  <w:style w:type="character" w:customStyle="1" w:styleId="30">
    <w:name w:val="Заголовок 3 Знак"/>
    <w:basedOn w:val="a3"/>
    <w:link w:val="3"/>
    <w:uiPriority w:val="9"/>
    <w:qFormat/>
    <w:rPr>
      <w:rFonts w:eastAsiaTheme="majorEastAsia" w:cstheme="majorBidi"/>
      <w:b/>
      <w:sz w:val="28"/>
      <w:szCs w:val="24"/>
      <w:lang w:eastAsia="en-US"/>
    </w:rPr>
  </w:style>
  <w:style w:type="paragraph" w:customStyle="1" w:styleId="aff">
    <w:name w:val="Заголовок без нумерации"/>
    <w:basedOn w:val="1"/>
    <w:next w:val="a2"/>
    <w:qFormat/>
    <w:pPr>
      <w:numPr>
        <w:numId w:val="0"/>
      </w:numPr>
    </w:pPr>
  </w:style>
  <w:style w:type="character" w:customStyle="1" w:styleId="af6">
    <w:name w:val="Верхний колонтитул Знак"/>
    <w:basedOn w:val="a3"/>
    <w:link w:val="af5"/>
    <w:uiPriority w:val="99"/>
    <w:qFormat/>
    <w:rPr>
      <w:rFonts w:ascii="Times New Roman" w:hAnsi="Times New Roman" w:cs="Times New Roman"/>
      <w:sz w:val="28"/>
      <w:szCs w:val="28"/>
    </w:rPr>
  </w:style>
  <w:style w:type="character" w:customStyle="1" w:styleId="afb">
    <w:name w:val="Нижний колонтитул Знак"/>
    <w:basedOn w:val="a3"/>
    <w:link w:val="afa"/>
    <w:uiPriority w:val="99"/>
    <w:qFormat/>
    <w:rPr>
      <w:rFonts w:ascii="Times New Roman" w:hAnsi="Times New Roman" w:cs="Times New Roman"/>
      <w:sz w:val="28"/>
      <w:szCs w:val="28"/>
    </w:rPr>
  </w:style>
  <w:style w:type="character" w:customStyle="1" w:styleId="aff0">
    <w:name w:val="Текст таблицы Знак"/>
    <w:basedOn w:val="a6"/>
    <w:link w:val="aff1"/>
    <w:qFormat/>
    <w:locked/>
    <w:rPr>
      <w:rFonts w:ascii="Times New Roman" w:eastAsia="Arial" w:hAnsi="Times New Roman" w:cs="Times New Roman"/>
      <w:sz w:val="24"/>
      <w:szCs w:val="24"/>
      <w:lang w:eastAsia="en-US"/>
    </w:rPr>
  </w:style>
  <w:style w:type="paragraph" w:customStyle="1" w:styleId="aff1">
    <w:name w:val="Текст таблицы"/>
    <w:basedOn w:val="a2"/>
    <w:link w:val="aff0"/>
    <w:qFormat/>
    <w:pPr>
      <w:spacing w:before="0" w:after="0"/>
      <w:ind w:firstLine="0"/>
      <w:jc w:val="left"/>
    </w:pPr>
    <w:rPr>
      <w:rFonts w:eastAsia="Arial"/>
      <w:sz w:val="24"/>
      <w:szCs w:val="24"/>
    </w:rPr>
  </w:style>
  <w:style w:type="paragraph" w:customStyle="1" w:styleId="aff2">
    <w:name w:val="Заголовок таблицы"/>
    <w:basedOn w:val="aff1"/>
    <w:qFormat/>
    <w:pPr>
      <w:spacing w:before="120" w:after="120"/>
      <w:jc w:val="center"/>
    </w:pPr>
    <w:rPr>
      <w:b/>
      <w:bCs/>
      <w:kern w:val="2"/>
      <w14:ligatures w14:val="standardContextual"/>
    </w:rPr>
  </w:style>
  <w:style w:type="character" w:customStyle="1" w:styleId="af0">
    <w:name w:val="Текст примечания Знак"/>
    <w:basedOn w:val="a3"/>
    <w:link w:val="af"/>
    <w:qFormat/>
    <w:rPr>
      <w:rFonts w:ascii="Times New Roman" w:eastAsia="Times New Roman" w:hAnsi="Times New Roman" w:cs="Times New Roman"/>
      <w:sz w:val="20"/>
      <w:szCs w:val="20"/>
      <w:lang w:eastAsia="ru-RU"/>
    </w:rPr>
  </w:style>
  <w:style w:type="table" w:customStyle="1" w:styleId="GOSTTable">
    <w:name w:val="_GOST_Table"/>
    <w:basedOn w:val="a4"/>
    <w:qFormat/>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Pr>
    <w:tblStylePr w:type="firstRow">
      <w:pPr>
        <w:wordWrap/>
        <w:spacing w:beforeLines="0" w:beforeAutospacing="0" w:afterLines="0" w:afterAutospacing="0" w:line="240" w:lineRule="auto"/>
        <w:ind w:leftChars="0" w:left="0" w:rightChars="0" w:right="0" w:firstLineChars="0" w:firstLine="0"/>
        <w:jc w:val="center"/>
        <w:outlineLvl w:val="9"/>
      </w:pPr>
      <w:rPr>
        <w:rFonts w:ascii="Times New Roman" w:hAnsi="Times New Roman"/>
        <w:b w:val="0"/>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vAlign w:val="center"/>
      </w:tcPr>
    </w:tblStylePr>
    <w:tblStylePr w:type="band1Horz">
      <w:pPr>
        <w:wordWrap/>
        <w:spacing w:beforeLines="0" w:beforeAutospacing="0" w:afterLines="0" w:afterAutospacing="0" w:line="240" w:lineRule="auto"/>
        <w:ind w:leftChars="0" w:left="57" w:rightChars="0" w:right="57" w:firstLineChars="0" w:firstLine="0"/>
        <w:jc w:val="left"/>
        <w:outlineLvl w:val="9"/>
      </w:pPr>
      <w:rPr>
        <w:rFonts w:ascii="Times New Roman" w:hAnsi="Times New Roman"/>
        <w:sz w:val="24"/>
      </w:rPr>
    </w:tblStylePr>
    <w:tblStylePr w:type="band2Horz">
      <w:pPr>
        <w:wordWrap/>
        <w:spacing w:beforeLines="0" w:beforeAutospacing="0" w:afterLines="0" w:afterAutospacing="0"/>
        <w:ind w:leftChars="0" w:left="57" w:rightChars="0" w:right="57" w:firstLineChars="0" w:firstLine="0"/>
        <w:contextualSpacing w:val="0"/>
        <w:jc w:val="left"/>
        <w:outlineLvl w:val="9"/>
      </w:pPr>
      <w:rPr>
        <w:rFonts w:ascii="Times New Roman" w:hAnsi="Times New Roman"/>
        <w:sz w:val="24"/>
      </w:rPr>
    </w:tblStylePr>
  </w:style>
  <w:style w:type="character" w:customStyle="1" w:styleId="af2">
    <w:name w:val="Тема примечания Знак"/>
    <w:basedOn w:val="af0"/>
    <w:link w:val="af1"/>
    <w:uiPriority w:val="99"/>
    <w:semiHidden/>
    <w:qFormat/>
    <w:rPr>
      <w:rFonts w:ascii="Times New Roman" w:eastAsia="Times New Roman" w:hAnsi="Times New Roman" w:cs="Times New Roman"/>
      <w:b/>
      <w:bCs/>
      <w:sz w:val="20"/>
      <w:szCs w:val="20"/>
      <w:lang w:eastAsia="ru-RU"/>
    </w:rPr>
  </w:style>
  <w:style w:type="character" w:customStyle="1" w:styleId="40">
    <w:name w:val="Заголовок 4 Знак"/>
    <w:basedOn w:val="a3"/>
    <w:link w:val="4"/>
    <w:uiPriority w:val="9"/>
    <w:qFormat/>
    <w:rPr>
      <w:rFonts w:eastAsiaTheme="majorEastAsia" w:cstheme="majorBidi"/>
      <w:b/>
      <w:iCs/>
      <w:sz w:val="28"/>
      <w:szCs w:val="24"/>
      <w:lang w:eastAsia="en-US"/>
    </w:rPr>
  </w:style>
  <w:style w:type="character" w:customStyle="1" w:styleId="50">
    <w:name w:val="Заголовок 5 Знак"/>
    <w:basedOn w:val="a3"/>
    <w:link w:val="5"/>
    <w:uiPriority w:val="9"/>
    <w:qFormat/>
    <w:rPr>
      <w:rFonts w:ascii="Times New Roman" w:eastAsiaTheme="majorEastAsia" w:hAnsi="Times New Roman" w:cstheme="majorBidi"/>
      <w:b/>
      <w:iCs/>
      <w:sz w:val="28"/>
      <w:szCs w:val="24"/>
    </w:rPr>
  </w:style>
  <w:style w:type="paragraph" w:customStyle="1" w:styleId="aff3">
    <w:name w:val="Код"/>
    <w:basedOn w:val="aff1"/>
    <w:qFormat/>
    <w:rPr>
      <w:rFonts w:ascii="Courier New" w:hAnsi="Courier New" w:cs="Courier New"/>
    </w:rPr>
  </w:style>
  <w:style w:type="table" w:customStyle="1" w:styleId="12">
    <w:name w:val="Сетка таблицы1"/>
    <w:basedOn w:val="a4"/>
    <w:uiPriority w:val="39"/>
    <w:qFormat/>
    <w:rPr>
      <w:rFonts w:ascii="Calibri" w:eastAsia="Calibri" w:hAnsi="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4"/>
    <w:uiPriority w:val="39"/>
    <w:qFormat/>
    <w:rPr>
      <w:rFonts w:ascii="Calibri" w:eastAsia="Calibri" w:hAnsi="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OSTTable1">
    <w:name w:val="_GOST_Table1"/>
    <w:basedOn w:val="a4"/>
    <w:qFormat/>
    <w:pPr>
      <w:jc w:val="both"/>
    </w:pPr>
    <w:rPr>
      <w:rFonts w:eastAsia="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Pr>
    <w:tblStylePr w:type="firstRow">
      <w:pPr>
        <w:wordWrap/>
        <w:spacing w:beforeLines="0" w:before="100" w:beforeAutospacing="1" w:afterLines="0" w:after="100" w:afterAutospacing="1" w:line="240" w:lineRule="auto"/>
        <w:ind w:leftChars="0" w:left="0" w:rightChars="0" w:right="0" w:firstLineChars="0" w:firstLine="0"/>
        <w:jc w:val="center"/>
        <w:outlineLvl w:val="9"/>
      </w:pPr>
      <w:rPr>
        <w:rFonts w:ascii="Times New Roman" w:hAnsi="Times New Roman" w:cs="Times New Roman" w:hint="default"/>
        <w:b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vAlign w:val="center"/>
      </w:tcPr>
    </w:tblStylePr>
    <w:tblStylePr w:type="band1Horz">
      <w:pPr>
        <w:wordWrap/>
        <w:spacing w:beforeLines="0" w:before="100" w:beforeAutospacing="1" w:afterLines="0" w:after="100" w:afterAutospacing="1" w:line="240" w:lineRule="auto"/>
        <w:ind w:leftChars="0" w:left="0" w:rightChars="0" w:right="0" w:firstLineChars="0" w:firstLine="0"/>
        <w:jc w:val="left"/>
        <w:outlineLvl w:val="9"/>
      </w:pPr>
      <w:rPr>
        <w:rFonts w:ascii="Times New Roman" w:hAnsi="Times New Roman" w:cs="Times New Roman" w:hint="default"/>
        <w:sz w:val="24"/>
        <w:szCs w:val="24"/>
      </w:rPr>
    </w:tblStylePr>
    <w:tblStylePr w:type="band2Horz">
      <w:pPr>
        <w:wordWrap/>
        <w:spacing w:beforeLines="0" w:before="100" w:beforeAutospacing="1" w:afterLines="0" w:after="100" w:afterAutospacing="1"/>
        <w:ind w:leftChars="0" w:left="0" w:rightChars="0" w:right="0" w:firstLineChars="0" w:firstLine="0"/>
        <w:jc w:val="left"/>
        <w:outlineLvl w:val="9"/>
      </w:pPr>
      <w:rPr>
        <w:rFonts w:ascii="Times New Roman" w:hAnsi="Times New Roman" w:cs="Times New Roman" w:hint="default"/>
        <w:sz w:val="24"/>
        <w:szCs w:val="24"/>
      </w:rPr>
    </w:tblStylePr>
  </w:style>
  <w:style w:type="character" w:customStyle="1" w:styleId="60">
    <w:name w:val="Заголовок 6 Знак"/>
    <w:basedOn w:val="a3"/>
    <w:link w:val="6"/>
    <w:uiPriority w:val="9"/>
    <w:qFormat/>
    <w:rPr>
      <w:rFonts w:ascii="Times New Roman" w:eastAsiaTheme="majorEastAsia" w:hAnsi="Times New Roman" w:cstheme="majorBidi"/>
      <w:b/>
      <w:sz w:val="28"/>
      <w:szCs w:val="28"/>
    </w:rPr>
  </w:style>
  <w:style w:type="table" w:customStyle="1" w:styleId="32">
    <w:name w:val="Сетка таблицы3"/>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 Spacing"/>
    <w:uiPriority w:val="1"/>
    <w:qFormat/>
    <w:pPr>
      <w:jc w:val="both"/>
    </w:pPr>
    <w:rPr>
      <w:sz w:val="28"/>
      <w:szCs w:val="28"/>
      <w:lang w:eastAsia="en-US"/>
    </w:rPr>
  </w:style>
  <w:style w:type="character" w:customStyle="1" w:styleId="13">
    <w:name w:val="Неразрешенное упоминание1"/>
    <w:basedOn w:val="a3"/>
    <w:uiPriority w:val="99"/>
    <w:semiHidden/>
    <w:unhideWhenUsed/>
    <w:qFormat/>
    <w:rPr>
      <w:color w:val="605E5C"/>
      <w:shd w:val="clear" w:color="auto" w:fill="E1DFDD"/>
    </w:rPr>
  </w:style>
  <w:style w:type="paragraph" w:customStyle="1" w:styleId="a">
    <w:name w:val="Заголовок приложений"/>
    <w:basedOn w:val="1"/>
    <w:qFormat/>
    <w:pPr>
      <w:numPr>
        <w:numId w:val="3"/>
      </w:numPr>
      <w:tabs>
        <w:tab w:val="left" w:pos="2410"/>
      </w:tabs>
      <w:ind w:left="0"/>
    </w:pPr>
  </w:style>
  <w:style w:type="character" w:customStyle="1" w:styleId="af4">
    <w:name w:val="Текст сноски Знак"/>
    <w:basedOn w:val="a3"/>
    <w:link w:val="af3"/>
    <w:uiPriority w:val="99"/>
    <w:qFormat/>
    <w:rPr>
      <w:sz w:val="20"/>
      <w:szCs w:val="20"/>
    </w:rPr>
  </w:style>
  <w:style w:type="character" w:customStyle="1" w:styleId="ad">
    <w:name w:val="Текст выноски Знак"/>
    <w:basedOn w:val="a3"/>
    <w:link w:val="ac"/>
    <w:uiPriority w:val="99"/>
    <w:semiHidden/>
    <w:qFormat/>
    <w:rPr>
      <w:rFonts w:ascii="Segoe UI" w:hAnsi="Segoe UI" w:cs="Segoe UI"/>
      <w:sz w:val="18"/>
      <w:szCs w:val="18"/>
    </w:rPr>
  </w:style>
  <w:style w:type="character" w:customStyle="1" w:styleId="24">
    <w:name w:val="Неразрешенное упоминание2"/>
    <w:basedOn w:val="a3"/>
    <w:uiPriority w:val="99"/>
    <w:semiHidden/>
    <w:unhideWhenUsed/>
    <w:qFormat/>
    <w:rPr>
      <w:color w:val="605E5C"/>
      <w:shd w:val="clear" w:color="auto" w:fill="E1DFDD"/>
    </w:rPr>
  </w:style>
  <w:style w:type="paragraph" w:customStyle="1" w:styleId="aff5">
    <w:name w:val="Заголовок вне содержания"/>
    <w:basedOn w:val="aff"/>
    <w:next w:val="a2"/>
    <w:link w:val="aff6"/>
    <w:qFormat/>
    <w:pPr>
      <w:outlineLvl w:val="9"/>
    </w:pPr>
    <w:rPr>
      <w:rFonts w:ascii="Times New Roman" w:hAnsi="Times New Roman"/>
      <w:sz w:val="36"/>
    </w:rPr>
  </w:style>
  <w:style w:type="character" w:customStyle="1" w:styleId="aff6">
    <w:name w:val="Заголовок вне содержания Знак"/>
    <w:basedOn w:val="a3"/>
    <w:link w:val="aff5"/>
    <w:qFormat/>
    <w:rPr>
      <w:rFonts w:ascii="Times New Roman" w:eastAsiaTheme="majorEastAsia" w:hAnsi="Times New Roman" w:cstheme="majorBidi"/>
      <w:b/>
      <w:sz w:val="36"/>
      <w:szCs w:val="32"/>
    </w:rPr>
  </w:style>
  <w:style w:type="character" w:styleId="aff7">
    <w:name w:val="Placeholder Text"/>
    <w:basedOn w:val="a3"/>
    <w:uiPriority w:val="99"/>
    <w:semiHidden/>
    <w:qFormat/>
    <w:rPr>
      <w:color w:val="808080"/>
    </w:rPr>
  </w:style>
  <w:style w:type="paragraph" w:customStyle="1" w:styleId="aff8">
    <w:name w:val="Основной текст (без отступа)"/>
    <w:basedOn w:val="a2"/>
    <w:qFormat/>
    <w:pPr>
      <w:ind w:firstLine="0"/>
    </w:pPr>
    <w:rPr>
      <w:rFonts w:eastAsia="Times New Roman"/>
      <w:snapToGrid w:val="0"/>
      <w:color w:val="000000"/>
      <w:szCs w:val="20"/>
      <w:lang w:eastAsia="ru-RU"/>
    </w:rPr>
  </w:style>
  <w:style w:type="paragraph" w:customStyle="1" w:styleId="-">
    <w:name w:val="Титульный лист - название документа"/>
    <w:basedOn w:val="a1"/>
    <w:link w:val="-0"/>
    <w:qFormat/>
    <w:pPr>
      <w:spacing w:before="0" w:after="0"/>
      <w:ind w:firstLine="0"/>
      <w:jc w:val="center"/>
    </w:pPr>
    <w:rPr>
      <w:rFonts w:ascii="Arial" w:eastAsia="Times New Roman" w:hAnsi="Arial"/>
      <w:snapToGrid w:val="0"/>
      <w:color w:val="000000"/>
      <w:sz w:val="36"/>
      <w:szCs w:val="20"/>
      <w:lang w:eastAsia="ru-RU"/>
    </w:rPr>
  </w:style>
  <w:style w:type="character" w:customStyle="1" w:styleId="-0">
    <w:name w:val="Титульный лист - название документа Знак"/>
    <w:link w:val="-"/>
    <w:qFormat/>
    <w:rPr>
      <w:rFonts w:ascii="Arial" w:eastAsia="Times New Roman" w:hAnsi="Arial" w:cs="Times New Roman"/>
      <w:snapToGrid w:val="0"/>
      <w:color w:val="000000"/>
      <w:sz w:val="36"/>
      <w:szCs w:val="20"/>
      <w:lang w:eastAsia="ru-RU"/>
    </w:rPr>
  </w:style>
  <w:style w:type="paragraph" w:customStyle="1" w:styleId="OTRTitulnamedoc">
    <w:name w:val="OTR_Titul_name_doc"/>
    <w:basedOn w:val="a1"/>
    <w:semiHidden/>
    <w:qFormat/>
    <w:pPr>
      <w:spacing w:before="200" w:after="400"/>
      <w:ind w:firstLine="0"/>
      <w:contextualSpacing/>
      <w:jc w:val="center"/>
    </w:pPr>
    <w:rPr>
      <w:rFonts w:eastAsia="Times New Roman"/>
      <w:b/>
      <w:sz w:val="32"/>
      <w:lang w:eastAsia="ru-RU"/>
    </w:rPr>
  </w:style>
  <w:style w:type="paragraph" w:customStyle="1" w:styleId="20">
    <w:name w:val="Список маркированный уровень 2"/>
    <w:basedOn w:val="a1"/>
    <w:qFormat/>
    <w:pPr>
      <w:numPr>
        <w:numId w:val="4"/>
      </w:numPr>
    </w:pPr>
  </w:style>
  <w:style w:type="paragraph" w:customStyle="1" w:styleId="14">
    <w:name w:val="Рецензия1"/>
    <w:hidden/>
    <w:uiPriority w:val="99"/>
    <w:semiHidden/>
    <w:qFormat/>
    <w:rPr>
      <w:sz w:val="28"/>
      <w:szCs w:val="28"/>
      <w:lang w:eastAsia="en-US"/>
    </w:rPr>
  </w:style>
  <w:style w:type="table" w:customStyle="1" w:styleId="GridTable1Light-Accent1">
    <w:name w:val="Grid Table 1 Light - Accent 1"/>
    <w:basedOn w:val="a4"/>
    <w:uiPriority w:val="99"/>
    <w:qFormat/>
    <w:rPr>
      <w:rFonts w:asciiTheme="minorHAnsi" w:hAnsiTheme="minorHAnsi" w:cstheme="minorBidi"/>
      <w:sz w:val="22"/>
      <w:szCs w:val="22"/>
      <w:lang w:eastAsia="en-US"/>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paragraph" w:customStyle="1" w:styleId="GOSTNormal">
    <w:name w:val="_GOST_Normal"/>
    <w:qFormat/>
    <w:pPr>
      <w:spacing w:before="120" w:after="60"/>
      <w:ind w:firstLine="567"/>
      <w:contextualSpacing/>
      <w:jc w:val="both"/>
    </w:pPr>
    <w:rPr>
      <w:rFonts w:eastAsia="Times New Roman"/>
      <w:sz w:val="24"/>
    </w:rPr>
  </w:style>
  <w:style w:type="paragraph" w:customStyle="1" w:styleId="GOSTNameTable">
    <w:name w:val="_GOST_Name_Table"/>
    <w:qFormat/>
    <w:pPr>
      <w:keepNext/>
      <w:numPr>
        <w:numId w:val="5"/>
      </w:numPr>
      <w:suppressAutoHyphens/>
      <w:spacing w:before="240" w:after="120"/>
    </w:pPr>
    <w:rPr>
      <w:rFonts w:eastAsia="Times New Roman"/>
      <w:b/>
      <w:sz w:val="24"/>
    </w:rPr>
  </w:style>
  <w:style w:type="paragraph" w:customStyle="1" w:styleId="GOSTTableHead">
    <w:name w:val="_GOST_Table_Head"/>
    <w:basedOn w:val="GOSTTablenorm"/>
    <w:qFormat/>
    <w:pPr>
      <w:keepNext/>
      <w:suppressAutoHyphens/>
      <w:ind w:left="0" w:right="0"/>
      <w:jc w:val="center"/>
    </w:pPr>
    <w:rPr>
      <w:b/>
      <w:bCs/>
    </w:rPr>
  </w:style>
  <w:style w:type="paragraph" w:customStyle="1" w:styleId="GOSTTablenorm">
    <w:name w:val="_GOST_Table_norm"/>
    <w:qFormat/>
    <w:pPr>
      <w:ind w:left="57" w:right="57"/>
      <w:jc w:val="both"/>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package" Target="embeddings/Microsoft_Visio_Drawing.vsdx"/><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http://docs.oasis-open.org/wss/2004/01/oasis-200401-wss-x509-token-profile-1.0.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1.emf"/><Relationship Id="rId25" Type="http://schemas.openxmlformats.org/officeDocument/2006/relationships/header" Target="header7.xml"/><Relationship Id="rId33"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yperlink" Target="https://roskazna.gov.ru/dokumenty/gis/elektronnyy-byudzhet/formaty-informatsionnogo-vzaimodeystviya/1614976/?sphrase_id=6267342" TargetMode="External"/><Relationship Id="rId20" Type="http://schemas.openxmlformats.org/officeDocument/2006/relationships/hyperlink" Target="http://docs.oasis-open.org/wss/2004/01/oasis-200401-wss-soap-message-security-1.0.pdf" TargetMode="Externa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lkuv.gosuslugi.ru/paip-portal/" TargetMode="External"/><Relationship Id="rId32"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yperlink" Target="https://lkuv.gosuslugi.ru/paip-portal/" TargetMode="External"/><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yperlink" Target="https://roskazna.gov.ru/dokumenty/gis/elektronnyy-byudzhet/formaty-informatsionnogo-vzaimodeystviya/1614976/?sphrase_id=6267342" TargetMode="Externa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yperlink" Target="http://www.w3.org/2001/10/xml-exc-c14n" TargetMode="Externa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theme" Target="theme/theme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kuv.gosuslugi.ru/paip-port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ГОСТ">
      <a:majorFont>
        <a:latin typeface="Calibri Light"/>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C2D10-E63A-4E1C-8CE2-D5E4D9FF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109</Pages>
  <Words>64500</Words>
  <Characters>367651</Characters>
  <Application>Microsoft Office Word</Application>
  <DocSecurity>0</DocSecurity>
  <Lines>3063</Lines>
  <Paragraphs>862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Гарифуллин Ринат Рифович</cp:lastModifiedBy>
  <cp:revision>43</cp:revision>
  <dcterms:created xsi:type="dcterms:W3CDTF">2024-11-18T08:59:00Z</dcterms:created>
  <dcterms:modified xsi:type="dcterms:W3CDTF">2025-08-20T10:44:00Z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AB88A769B9394CEF9162BC36E6FF2401_12</vt:lpwstr>
  </property>
</Properties>
</file>